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B9C" w:rsidRPr="00142B9C" w:rsidP="00142B9C">
      <w:pPr>
        <w:jc w:val="center"/>
        <w:rPr>
          <w:rFonts w:ascii="宋体" w:hAnsi="宋体"/>
          <w:b/>
        </w:rPr>
      </w:pPr>
      <w:r w:rsidRPr="00142B9C">
        <w:rPr>
          <w:rFonts w:ascii="微软雅黑" w:eastAsia="微软雅黑" w:hAnsi="微软雅黑"/>
          <w:b/>
          <w:sz w:val="28"/>
        </w:rPr>
        <w:t>《行政职业能力测验》岗巴县2023年公务员考试深度预测试题</w:t>
      </w:r>
    </w:p>
    <w:p w:rsidR="00142B9C" w:rsidRPr="00142B9C" w:rsidP="00142B9C">
      <w:pPr>
        <w:jc w:val="left"/>
        <w:rPr>
          <w:rFonts w:ascii="宋体" w:hAnsi="宋体"/>
          <w:b/>
        </w:rPr>
      </w:pPr>
      <w:r w:rsidRPr="00142B9C">
        <w:rPr>
          <w:rFonts w:ascii="微软雅黑" w:eastAsia="微软雅黑" w:hAnsi="微软雅黑"/>
          <w:b/>
          <w:sz w:val="28"/>
        </w:rPr>
        <w:t>一、数量关系</w:t>
      </w:r>
    </w:p>
    <w:p w:rsidR="00142B9C" w:rsidRPr="00142B9C" w:rsidP="00D34E33">
      <w:pPr>
        <w:jc w:val="left"/>
        <w:rPr>
          <w:rFonts w:ascii="华文中宋" w:eastAsia="华文中宋" w:hAnsi="华文中宋"/>
          <w:b/>
          <w:sz w:val="30"/>
          <w:szCs w:val="30"/>
        </w:rPr>
      </w:pPr>
      <w:r w:rsidRPr="00142B9C">
        <w:rPr>
          <w:rFonts w:ascii="宋体" w:hAnsi="宋体"/>
          <w:b/>
        </w:rPr>
        <w:t>1．</w:t>
      </w:r>
      <w:r w:rsidRPr="00142B9C">
        <w:rPr>
          <w:rFonts w:ascii="华文中宋" w:eastAsia="华文中宋" w:hAnsi="华文中宋"/>
          <w:b/>
          <w:sz w:val="30"/>
          <w:szCs w:val="30"/>
        </w:rPr>
        <w:t>甲、乙两人从运动场同一起点同向出发，甲跑步速度为200米/分钟，乙步行，当甲第5次超越乙时，乙正好走完第三圈，再过1分钟，甲在乙前方多少米（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105</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115</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120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125</w:t>
      </w:r>
    </w:p>
    <w:p w:rsidR="00142B9C" w:rsidRPr="00142B9C" w:rsidP="00D34E33">
      <w:pPr>
        <w:jc w:val="left"/>
        <w:rPr>
          <w:rFonts w:ascii="华文中宋" w:eastAsia="华文中宋" w:hAnsi="华文中宋"/>
          <w:b/>
          <w:sz w:val="30"/>
          <w:szCs w:val="30"/>
        </w:rPr>
      </w:pPr>
      <w:r w:rsidRPr="00142B9C">
        <w:rPr>
          <w:rFonts w:ascii="宋体" w:hAnsi="宋体"/>
          <w:b/>
        </w:rPr>
        <w:t>2．</w:t>
      </w:r>
      <w:r w:rsidRPr="00142B9C">
        <w:rPr>
          <w:rFonts w:ascii="华文中宋" w:eastAsia="华文中宋" w:hAnsi="华文中宋"/>
          <w:b/>
          <w:sz w:val="30"/>
          <w:szCs w:val="30"/>
        </w:rPr>
        <w:t>用数字0、1、2（即可全用也可不全用）组成的非零自然数，按从小到大排列，问“1010”排在第几个（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30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31</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32</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33</w:t>
      </w:r>
    </w:p>
    <w:p w:rsidR="00142B9C" w:rsidRPr="00142B9C" w:rsidP="00D34E33">
      <w:pPr>
        <w:jc w:val="left"/>
        <w:rPr>
          <w:rFonts w:ascii="华文中宋" w:eastAsia="华文中宋" w:hAnsi="华文中宋"/>
          <w:b/>
          <w:sz w:val="30"/>
          <w:szCs w:val="30"/>
        </w:rPr>
      </w:pPr>
      <w:r w:rsidRPr="00142B9C">
        <w:rPr>
          <w:rFonts w:ascii="宋体" w:hAnsi="宋体"/>
          <w:b/>
        </w:rPr>
        <w:t>3．</w:t>
      </w:r>
      <w:r w:rsidRPr="00142B9C">
        <w:rPr>
          <w:rFonts w:ascii="华文中宋" w:eastAsia="华文中宋" w:hAnsi="华文中宋"/>
          <w:b/>
          <w:sz w:val="30"/>
          <w:szCs w:val="30"/>
        </w:rPr>
        <w:t>某企业实行计件工资报酬，加工一件合格得5元；不合格不计报酬且每件扣除15元。某员工第一个月加工800件，合格率为97%，第二个月加工1000件，合格率为98%，该员工第二个月报酬比第一个月多多少元（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980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1020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1080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1100</w:t>
      </w:r>
    </w:p>
    <w:p w:rsidR="00142B9C" w:rsidRPr="00142B9C" w:rsidP="00D34E33">
      <w:pPr>
        <w:jc w:val="left"/>
        <w:rPr>
          <w:rFonts w:ascii="华文中宋" w:eastAsia="华文中宋" w:hAnsi="华文中宋"/>
          <w:b/>
          <w:sz w:val="30"/>
          <w:szCs w:val="30"/>
        </w:rPr>
      </w:pPr>
      <w:r w:rsidRPr="00142B9C">
        <w:rPr>
          <w:rFonts w:ascii="宋体" w:hAnsi="宋体"/>
          <w:b/>
        </w:rPr>
        <w:t>4．</w:t>
      </w:r>
      <w:r w:rsidRPr="00142B9C">
        <w:rPr>
          <w:rFonts w:ascii="华文中宋" w:eastAsia="华文中宋" w:hAnsi="华文中宋"/>
          <w:b/>
          <w:sz w:val="30"/>
          <w:szCs w:val="30"/>
        </w:rPr>
        <w:t xml:space="preserve">下列关于日常生活中的做法，正确的是（　　）。 </w:t>
      </w:r>
    </w:p>
    <w:p w:rsidR="00142B9C" w:rsidRPr="00142B9C" w:rsidP="00D34E3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42B9C">
        <w:rPr>
          <w:rFonts w:ascii="华文中宋" w:eastAsia="华文中宋" w:hAnsi="华文中宋"/>
          <w:b/>
          <w:sz w:val="30"/>
          <w:szCs w:val="30"/>
        </w:rPr>
        <w:t>A、硅胶可以用作食品包装袋内的干燥剂</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B、儿童患佝偻病是因为体内缺乏微量元素碘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C、天然矿泉水不含任何化学物质</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D、家中煤气泄漏时，应立即打开排风扇</w:t>
      </w:r>
    </w:p>
    <w:p w:rsidR="00142B9C" w:rsidRPr="00142B9C" w:rsidP="00D34E33">
      <w:pPr>
        <w:jc w:val="left"/>
        <w:rPr>
          <w:rFonts w:ascii="华文中宋" w:eastAsia="华文中宋" w:hAnsi="华文中宋"/>
          <w:b/>
          <w:sz w:val="30"/>
          <w:szCs w:val="30"/>
        </w:rPr>
      </w:pPr>
      <w:r w:rsidRPr="00142B9C">
        <w:rPr>
          <w:rFonts w:ascii="宋体" w:hAnsi="宋体"/>
          <w:b/>
        </w:rPr>
        <w:t>5．</w:t>
      </w:r>
      <w:r w:rsidRPr="00142B9C">
        <w:rPr>
          <w:rFonts w:ascii="华文中宋" w:eastAsia="华文中宋" w:hAnsi="华文中宋"/>
          <w:b/>
          <w:sz w:val="30"/>
          <w:szCs w:val="30"/>
        </w:rPr>
        <w:t>1， 2， 3， 7， 22，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100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133</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155</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165</w:t>
      </w:r>
    </w:p>
    <w:p w:rsidR="00142B9C" w:rsidRPr="00142B9C" w:rsidP="00D34E33">
      <w:pPr>
        <w:jc w:val="left"/>
        <w:rPr>
          <w:rFonts w:ascii="华文中宋" w:eastAsia="华文中宋" w:hAnsi="华文中宋"/>
          <w:b/>
          <w:sz w:val="30"/>
          <w:szCs w:val="30"/>
        </w:rPr>
      </w:pPr>
      <w:r w:rsidRPr="00142B9C">
        <w:rPr>
          <w:rFonts w:ascii="宋体" w:hAnsi="宋体"/>
          <w:b/>
        </w:rPr>
        <w:t>6．</w:t>
      </w:r>
      <w:r w:rsidRPr="00142B9C">
        <w:rPr>
          <w:rFonts w:ascii="华文中宋" w:eastAsia="华文中宋" w:hAnsi="华文中宋"/>
          <w:b/>
          <w:sz w:val="30"/>
          <w:szCs w:val="30"/>
        </w:rPr>
        <w:t>某单位招录了10名新员工，按其应聘成绩排名1到10，并用10个连续的四位自然数依次作为他们的工号，凑巧的是每个人的工号都能被他们的成绩排名整除，问排名第三的员工工号所有数字之和是多少（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12</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9</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15</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18</w:t>
      </w:r>
    </w:p>
    <w:p w:rsidR="00142B9C" w:rsidRPr="00142B9C" w:rsidP="00D34E33">
      <w:pPr>
        <w:jc w:val="left"/>
        <w:rPr>
          <w:rFonts w:ascii="华文中宋" w:eastAsia="华文中宋" w:hAnsi="华文中宋"/>
          <w:b/>
          <w:sz w:val="30"/>
          <w:szCs w:val="30"/>
        </w:rPr>
      </w:pPr>
      <w:r w:rsidRPr="00142B9C">
        <w:rPr>
          <w:rFonts w:ascii="宋体" w:hAnsi="宋体"/>
          <w:b/>
        </w:rPr>
        <w:t>7．</w:t>
      </w:r>
      <w:r w:rsidRPr="00142B9C">
        <w:rPr>
          <w:rFonts w:ascii="华文中宋" w:eastAsia="华文中宋" w:hAnsi="华文中宋"/>
          <w:b/>
          <w:sz w:val="30"/>
          <w:szCs w:val="30"/>
        </w:rPr>
        <w:t>张教授：我支持外企W公司中国雇员的罢工。他们受到了不公正的待遇。他们中大多数人的年薪还不到10000元。 李研究员：如果说工资是主要原因的话，我很难认同你的态度。据我了解，W公司中国雇员的平均年薪超过15000元。 以下哪项最为恰当地概括了张教授和李研究员意见分歧的焦点?</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A、W公司中国雇员的罢工是否合理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B、大多数w公司中国雇员的年薪是否不到10000元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C、W公司中国雇员的工资待遇是否不公正</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42B9C">
        <w:rPr>
          <w:rFonts w:ascii="华文中宋" w:eastAsia="华文中宋" w:hAnsi="华文中宋"/>
          <w:b/>
          <w:sz w:val="30"/>
          <w:szCs w:val="30"/>
        </w:rPr>
        <w:t>D、工资待遇不公正是否应成为罢工的原因</w:t>
      </w:r>
    </w:p>
    <w:p w:rsidR="00142B9C" w:rsidRPr="00142B9C" w:rsidP="00D34E33">
      <w:pPr>
        <w:jc w:val="left"/>
        <w:rPr>
          <w:rFonts w:ascii="华文中宋" w:eastAsia="华文中宋" w:hAnsi="华文中宋"/>
          <w:b/>
          <w:sz w:val="30"/>
          <w:szCs w:val="30"/>
        </w:rPr>
      </w:pPr>
      <w:r w:rsidRPr="00142B9C">
        <w:rPr>
          <w:rFonts w:ascii="宋体" w:hAnsi="宋体"/>
          <w:b/>
        </w:rPr>
        <w:t>8．</w:t>
      </w:r>
      <w:r w:rsidRPr="00142B9C">
        <w:rPr>
          <w:rFonts w:ascii="华文中宋" w:eastAsia="华文中宋" w:hAnsi="华文中宋"/>
          <w:b/>
          <w:sz w:val="30"/>
          <w:szCs w:val="30"/>
        </w:rPr>
        <w:t>小船匀速横渡一条河流，若船行驶到河中央时，水流速度突然变快，则（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A、小船渡河时间减少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B、小船渡河时间增加</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C、小船渡河时间不变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D、小船无法到达对岸</w:t>
      </w:r>
    </w:p>
    <w:p w:rsidR="00142B9C" w:rsidRPr="00142B9C" w:rsidP="00D34E33">
      <w:pPr>
        <w:jc w:val="left"/>
        <w:rPr>
          <w:rFonts w:ascii="华文中宋" w:eastAsia="华文中宋" w:hAnsi="华文中宋"/>
          <w:b/>
          <w:sz w:val="30"/>
          <w:szCs w:val="30"/>
        </w:rPr>
      </w:pPr>
      <w:r w:rsidRPr="00142B9C">
        <w:rPr>
          <w:rFonts w:ascii="宋体" w:hAnsi="宋体"/>
          <w:b/>
        </w:rPr>
        <w:t>9．</w:t>
      </w:r>
      <w:r w:rsidRPr="00142B9C">
        <w:rPr>
          <w:rFonts w:ascii="华文中宋" w:eastAsia="华文中宋" w:hAnsi="华文中宋"/>
          <w:b/>
          <w:sz w:val="30"/>
          <w:szCs w:val="30"/>
        </w:rPr>
        <w:t>五个互不相同的自然数两两相加，只得到8个不同的结果，分别是：15.20.23.25.28.33.38和41，那么这个数中最大数与最小数的差是多少?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17</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18</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19</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20</w:t>
      </w:r>
    </w:p>
    <w:p w:rsidR="00142B9C" w:rsidRPr="00142B9C" w:rsidP="00D34E33">
      <w:pPr>
        <w:jc w:val="left"/>
        <w:rPr>
          <w:rFonts w:ascii="华文中宋" w:eastAsia="华文中宋" w:hAnsi="华文中宋"/>
          <w:b/>
          <w:sz w:val="30"/>
          <w:szCs w:val="30"/>
        </w:rPr>
      </w:pPr>
      <w:r w:rsidRPr="00142B9C">
        <w:rPr>
          <w:rFonts w:ascii="宋体" w:hAnsi="宋体"/>
          <w:b/>
        </w:rPr>
        <w:t>10．</w:t>
      </w:r>
      <w:r w:rsidRPr="00142B9C">
        <w:rPr>
          <w:rFonts w:ascii="华文中宋" w:eastAsia="华文中宋" w:hAnsi="华文中宋"/>
          <w:b/>
          <w:sz w:val="30"/>
          <w:szCs w:val="30"/>
        </w:rPr>
        <w:t>某三年制普通初中连续六年的在校生人数分别为：X1，X2，X3，X4，X5，X6。假设该校所有学生都能顺利毕业，那么前三年的入学学生总数与后三年的入学学生总数之差为（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（X1+X2+X3）-（X4+X5+X6）</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X1-X4</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X3－X6</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（X3－X1）-（X6－X4）</w:t>
      </w:r>
    </w:p>
    <w:p w:rsidR="00142B9C" w:rsidRPr="00142B9C" w:rsidP="00D34E33">
      <w:pPr>
        <w:jc w:val="left"/>
        <w:rPr>
          <w:rFonts w:ascii="华文中宋" w:eastAsia="华文中宋" w:hAnsi="华文中宋"/>
          <w:b/>
          <w:sz w:val="30"/>
          <w:szCs w:val="30"/>
        </w:rPr>
      </w:pPr>
      <w:r w:rsidRPr="00142B9C">
        <w:rPr>
          <w:rFonts w:ascii="宋体" w:hAnsi="宋体"/>
          <w:b/>
        </w:rPr>
        <w:t>11．</w:t>
      </w:r>
      <w:r w:rsidRPr="00142B9C">
        <w:rPr>
          <w:rFonts w:ascii="华文中宋" w:eastAsia="华文中宋" w:hAnsi="华文中宋"/>
          <w:b/>
          <w:sz w:val="30"/>
          <w:szCs w:val="30"/>
        </w:rPr>
        <w:t>中国历史上著名的刚正义烈之士，并著有“人生自古谁无死，留取丹心照汗青”浩然慷 慨的诗句是（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A、鄱阳人洪皓</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B、都昌人江万里</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42B9C">
        <w:rPr>
          <w:rFonts w:ascii="华文中宋" w:eastAsia="华文中宋" w:hAnsi="华文中宋"/>
          <w:b/>
          <w:sz w:val="30"/>
          <w:szCs w:val="30"/>
        </w:rPr>
        <w:t>C、弋阳人谢枋得</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D、吉安人文天祥</w:t>
      </w:r>
    </w:p>
    <w:p w:rsidR="00142B9C" w:rsidRPr="00142B9C" w:rsidP="00D34E33">
      <w:pPr>
        <w:jc w:val="left"/>
        <w:rPr>
          <w:rFonts w:ascii="华文中宋" w:eastAsia="华文中宋" w:hAnsi="华文中宋"/>
          <w:b/>
          <w:sz w:val="30"/>
          <w:szCs w:val="30"/>
        </w:rPr>
      </w:pPr>
      <w:r w:rsidRPr="00142B9C">
        <w:rPr>
          <w:rFonts w:ascii="宋体" w:hAnsi="宋体"/>
          <w:b/>
        </w:rPr>
        <w:t>12．</w:t>
      </w:r>
      <w:r w:rsidRPr="00142B9C">
        <w:rPr>
          <w:rFonts w:ascii="华文中宋" w:eastAsia="华文中宋" w:hAnsi="华文中宋"/>
          <w:b/>
          <w:sz w:val="30"/>
          <w:szCs w:val="30"/>
        </w:rPr>
        <w:t>某单位职工24人中，有女性11人，已婚的有16人。已婚的16人中有女性6人。问这个单位的未婚男性有多少人？（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1</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3</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9</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12</w:t>
      </w:r>
    </w:p>
    <w:p w:rsidR="00142B9C" w:rsidRPr="00142B9C" w:rsidP="00D34E33">
      <w:pPr>
        <w:jc w:val="left"/>
        <w:rPr>
          <w:rFonts w:ascii="华文中宋" w:eastAsia="华文中宋" w:hAnsi="华文中宋"/>
          <w:b/>
          <w:sz w:val="30"/>
          <w:szCs w:val="30"/>
        </w:rPr>
      </w:pPr>
      <w:r w:rsidRPr="00142B9C">
        <w:rPr>
          <w:rFonts w:ascii="宋体" w:hAnsi="宋体"/>
          <w:b/>
        </w:rPr>
        <w:t>13．</w:t>
      </w:r>
      <w:r w:rsidRPr="00142B9C">
        <w:rPr>
          <w:rFonts w:ascii="华文中宋" w:eastAsia="华文中宋" w:hAnsi="华文中宋"/>
          <w:b/>
          <w:sz w:val="30"/>
          <w:szCs w:val="30"/>
        </w:rPr>
        <w:t>某工厂接了一批订单，要生产2400件产品。在开始生产10天后，由于工艺改进每天多生产30件产品，结果提前2天交货，问该厂没有改进工艺前，每天能生产多少件产品？</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100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120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150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180</w:t>
      </w:r>
    </w:p>
    <w:p w:rsidR="00142B9C" w:rsidRPr="00142B9C" w:rsidP="00D34E33">
      <w:pPr>
        <w:jc w:val="left"/>
        <w:rPr>
          <w:rFonts w:ascii="华文中宋" w:eastAsia="华文中宋" w:hAnsi="华文中宋"/>
          <w:b/>
          <w:sz w:val="30"/>
          <w:szCs w:val="30"/>
        </w:rPr>
      </w:pPr>
      <w:r w:rsidRPr="00142B9C">
        <w:rPr>
          <w:rFonts w:ascii="宋体" w:hAnsi="宋体"/>
          <w:b/>
        </w:rPr>
        <w:t>14．</w:t>
      </w:r>
      <w:r w:rsidRPr="00142B9C">
        <w:rPr>
          <w:rFonts w:ascii="华文中宋" w:eastAsia="华文中宋" w:hAnsi="华文中宋"/>
          <w:b/>
          <w:sz w:val="30"/>
          <w:szCs w:val="30"/>
        </w:rPr>
        <w:t>3， -2， 1， 3， 8， 61，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3692</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3713</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3764</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3816</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42B9C">
        <w:rPr>
          <w:rFonts w:ascii="宋体" w:hAnsi="宋体"/>
          <w:b/>
        </w:rPr>
        <w:t>15．</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第一实验小学的少先队员在“希望工程”的募捐活动中，为偏远山区失学儿童捐献了一批图书，计划把这批图书的1/10又6本送青山希望小学；把余下的一部分送给刘村希望小学，送给刘村希望小学的书比送给青山希望小学的3被还多136本；又把第二次余下的75%又80本送给石桥小学；最后剩下的300本，由少先队员代表直接交给了林杨希望小学。第一实验小学的少先队员们一共捐的书是多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2000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2400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2600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2800</w:t>
      </w:r>
    </w:p>
    <w:p w:rsidR="00142B9C" w:rsidRPr="00142B9C" w:rsidP="00142B9C">
      <w:pPr>
        <w:jc w:val="left"/>
        <w:rPr>
          <w:rFonts w:ascii="宋体" w:hAnsi="宋体"/>
          <w:b/>
        </w:rPr>
      </w:pPr>
      <w:r w:rsidRPr="00142B9C">
        <w:rPr>
          <w:rFonts w:ascii="微软雅黑" w:eastAsia="微软雅黑" w:hAnsi="微软雅黑"/>
          <w:b/>
          <w:sz w:val="28"/>
        </w:rPr>
        <w:t>二、判断推理</w:t>
      </w:r>
    </w:p>
    <w:p w:rsidR="00142B9C" w:rsidRPr="00142B9C" w:rsidP="00D34E33">
      <w:pPr>
        <w:jc w:val="left"/>
        <w:rPr>
          <w:rFonts w:ascii="华文中宋" w:eastAsia="华文中宋" w:hAnsi="华文中宋"/>
          <w:b/>
          <w:sz w:val="30"/>
          <w:szCs w:val="30"/>
        </w:rPr>
      </w:pPr>
      <w:r w:rsidRPr="00142B9C">
        <w:rPr>
          <w:rFonts w:ascii="宋体" w:hAnsi="宋体"/>
          <w:b/>
        </w:rPr>
        <w:t>16．</w:t>
      </w:r>
      <w:r w:rsidRPr="00142B9C">
        <w:rPr>
          <w:rFonts w:ascii="华文中宋" w:eastAsia="华文中宋" w:hAnsi="华文中宋"/>
          <w:b/>
          <w:sz w:val="30"/>
          <w:szCs w:val="30"/>
        </w:rPr>
        <w:t xml:space="preserve">定义： ①完全民事行为能力是指可以独立地实施法律规定自然人有权实施的一切民事行为。 ②限制民事行为能力是指当事人的民事行为不完全，在法定范围内，当事人具有民事行为能力，可以独立实施民事：厅为：但在法定范围之外，其民事行为能力有所欠缺，不能独立地实施民事行为。 ③无民事行为能力指完全不具备民事行为能力的，原则上不能参加任何民事活动。 典型例证： (1)在上大学的张某刚好十八岁，出版了自己的诗集 (2)患有间接性精神病的赵某同妻子离婚后，现在住在已经年过40的妹妹家 (3)父母让上学前班的小李经常把玩具带到学校销售上述典型例证与定义存在对应关系的数目有（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A、0个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B、1个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C、2个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D、3个</w:t>
      </w:r>
    </w:p>
    <w:p w:rsidR="00142B9C" w:rsidRPr="00142B9C" w:rsidP="00D34E33">
      <w:pPr>
        <w:jc w:val="left"/>
        <w:rPr>
          <w:rFonts w:ascii="华文中宋" w:eastAsia="华文中宋" w:hAnsi="华文中宋"/>
          <w:b/>
          <w:sz w:val="30"/>
          <w:szCs w:val="30"/>
        </w:rPr>
      </w:pPr>
      <w:r w:rsidRPr="00142B9C">
        <w:rPr>
          <w:rFonts w:ascii="宋体" w:hAnsi="宋体"/>
          <w:b/>
        </w:rPr>
        <w:t>17．</w:t>
      </w:r>
      <w:r w:rsidRPr="00142B9C">
        <w:rPr>
          <w:rFonts w:ascii="华文中宋" w:eastAsia="华文中宋" w:hAnsi="华文中宋"/>
          <w:b/>
          <w:sz w:val="30"/>
          <w:szCs w:val="30"/>
        </w:rPr>
        <w:t>血缘关系是以血统或生理的联系为基础形成的人际关系；或者是指在婚姻和血缘基础上形成的人际关系。根据上述定义，下列人际关系中属于血缘关系的是（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A、张三出差外地，巧遇家乡来的一个堂叔</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42B9C">
        <w:rPr>
          <w:rFonts w:ascii="华文中宋" w:eastAsia="华文中宋" w:hAnsi="华文中宋"/>
          <w:b/>
          <w:sz w:val="30"/>
          <w:szCs w:val="30"/>
        </w:rPr>
        <w:t>B、某高校中文系88级同学毕业后第一次聚会</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C、小张被公司派往日本学习，在东京遇到了多年前的一个老朋友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D、京剧《红灯记》里，李铁梅唱道：“我家的表叔数不清……虽说是亲人又不相认……可他比亲人还要亲。”</w:t>
      </w:r>
    </w:p>
    <w:p w:rsidR="00142B9C" w:rsidRPr="00142B9C" w:rsidP="00D34E33">
      <w:pPr>
        <w:jc w:val="left"/>
        <w:rPr>
          <w:rFonts w:ascii="华文中宋" w:eastAsia="华文中宋" w:hAnsi="华文中宋"/>
          <w:b/>
          <w:sz w:val="30"/>
          <w:szCs w:val="30"/>
        </w:rPr>
      </w:pPr>
      <w:r w:rsidRPr="00142B9C">
        <w:rPr>
          <w:rFonts w:ascii="宋体" w:hAnsi="宋体"/>
          <w:b/>
        </w:rPr>
        <w:t>18．</w:t>
      </w:r>
      <w:r w:rsidRPr="00142B9C">
        <w:rPr>
          <w:rFonts w:ascii="华文中宋" w:eastAsia="华文中宋" w:hAnsi="华文中宋"/>
          <w:b/>
          <w:sz w:val="30"/>
          <w:szCs w:val="30"/>
        </w:rPr>
        <w:t>画龙点睛对于（　　）相当于卸磨杀驴对于（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A、点石成金感恩报德</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B、画蛇添足  翻脸无情</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C、锦上添花过河拆桥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D、叶公好龙黔驴技穷</w:t>
      </w:r>
    </w:p>
    <w:p w:rsidR="00142B9C" w:rsidRPr="00142B9C" w:rsidP="00D34E33">
      <w:pPr>
        <w:jc w:val="left"/>
        <w:rPr>
          <w:rFonts w:ascii="华文中宋" w:eastAsia="华文中宋" w:hAnsi="华文中宋"/>
          <w:b/>
          <w:sz w:val="30"/>
          <w:szCs w:val="30"/>
        </w:rPr>
      </w:pPr>
      <w:r w:rsidRPr="00142B9C">
        <w:rPr>
          <w:rFonts w:ascii="宋体" w:hAnsi="宋体"/>
          <w:b/>
        </w:rPr>
        <w:t>19．</w:t>
      </w:r>
      <w:r w:rsidRPr="00142B9C">
        <w:rPr>
          <w:rFonts w:ascii="华文中宋" w:eastAsia="华文中宋" w:hAnsi="华文中宋"/>
          <w:b/>
          <w:sz w:val="30"/>
          <w:szCs w:val="30"/>
        </w:rPr>
        <w:t xml:space="preserve">职业卫生研究的是人类从事各种职业业动过程中的卫生问题，它以职工的健康在职业活动过程中免受有害因素侵害为目的，其中包括劳动环境对劳动者健康的影响以及防止职业性危害的对策。 根据上述定义，下列不属于职业卫生的是（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A、公司要求久坐电脑前的员工，必须早上十点钟的时候到室外去做广播体操</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B、公司为所有的文秘都提供了护眼台灯</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C、某台资企业为员工设立了发泄室，当员工不顺心地时候可以去里边打沙袋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D、为完成工作进度，公司要求每位员工必须按周制定工作计划</w:t>
      </w:r>
    </w:p>
    <w:p w:rsidR="00142B9C" w:rsidRPr="00142B9C" w:rsidP="00D34E33">
      <w:pPr>
        <w:jc w:val="left"/>
        <w:rPr>
          <w:rFonts w:ascii="华文中宋" w:eastAsia="华文中宋" w:hAnsi="华文中宋"/>
          <w:b/>
          <w:sz w:val="30"/>
          <w:szCs w:val="30"/>
        </w:rPr>
      </w:pPr>
      <w:r w:rsidRPr="00142B9C">
        <w:rPr>
          <w:rFonts w:ascii="宋体" w:hAnsi="宋体"/>
          <w:b/>
        </w:rPr>
        <w:t>20．</w:t>
      </w:r>
      <w:r w:rsidRPr="00142B9C">
        <w:rPr>
          <w:rFonts w:ascii="华文中宋" w:eastAsia="华文中宋" w:hAnsi="华文中宋"/>
          <w:b/>
          <w:sz w:val="30"/>
          <w:szCs w:val="30"/>
        </w:rPr>
        <w:t>关于我国的粮食安全，以下说法错误的是（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A、我国稻谷、小麦、玉米的自给率达到甚至超过100%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B、“十二五”期间，我国的食物及粮食安全目标是保障全体人民从“吃饱”转向“吃得安全”</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C、粮食安全是国家安全的基础</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D、大豆进口主要是满足我国城乡居民收入增长后对植物油的需求</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42B9C">
        <w:rPr>
          <w:rFonts w:ascii="宋体" w:hAnsi="宋体"/>
          <w:b/>
        </w:rPr>
        <w:t>21．</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下列哪一项支持上述观点?</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A、关于被告在审判前撤回所有供词的案例。陪审员们通常宣告无罪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B、设置陪审团选择程序的目的就是在审判前选出那些对被告的罪行有确定观点的人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C、当被告确实犯有该罪行或者终于相信原告有足够证据时．他有时会认罪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D、对于那些被控告有罪行且易被暗示的人来说．他们很难确定自己对往事的回忆，于是最终接受了对自己不利的控告</w:t>
      </w:r>
    </w:p>
    <w:p w:rsidR="00142B9C" w:rsidRPr="00142B9C" w:rsidP="00D34E33">
      <w:pPr>
        <w:jc w:val="left"/>
        <w:rPr>
          <w:rFonts w:ascii="华文中宋" w:eastAsia="华文中宋" w:hAnsi="华文中宋"/>
          <w:b/>
          <w:sz w:val="30"/>
          <w:szCs w:val="30"/>
        </w:rPr>
      </w:pPr>
      <w:r w:rsidRPr="00142B9C">
        <w:rPr>
          <w:rFonts w:ascii="宋体" w:hAnsi="宋体"/>
          <w:b/>
        </w:rPr>
        <w:t>22．</w:t>
      </w:r>
      <w:r w:rsidRPr="00142B9C">
        <w:rPr>
          <w:rFonts w:ascii="华文中宋" w:eastAsia="华文中宋" w:hAnsi="华文中宋"/>
          <w:b/>
          <w:sz w:val="30"/>
          <w:szCs w:val="30"/>
        </w:rPr>
        <w:t xml:space="preserve">地衣：苔藓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A、腊月：十二月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B、小姨子：妻弟</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C、竖子：叛徒</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D、蝉联：阔别</w:t>
      </w:r>
    </w:p>
    <w:p w:rsidR="00142B9C" w:rsidRPr="00142B9C" w:rsidP="00D34E33">
      <w:pPr>
        <w:jc w:val="left"/>
        <w:rPr>
          <w:rFonts w:ascii="华文中宋" w:eastAsia="华文中宋" w:hAnsi="华文中宋"/>
          <w:b/>
          <w:sz w:val="30"/>
          <w:szCs w:val="30"/>
        </w:rPr>
      </w:pPr>
      <w:r w:rsidRPr="00142B9C">
        <w:rPr>
          <w:rFonts w:ascii="宋体" w:hAnsi="宋体"/>
          <w:b/>
        </w:rPr>
        <w:t>23．</w:t>
      </w:r>
      <w:r w:rsidRPr="00142B9C">
        <w:rPr>
          <w:rFonts w:ascii="华文中宋" w:eastAsia="华文中宋" w:hAnsi="华文中宋"/>
          <w:b/>
          <w:sz w:val="30"/>
          <w:szCs w:val="30"/>
        </w:rPr>
        <w:t>雪灾：交通瘫痪：异乡过节（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A、结婚：合家欢乐：欢天喜地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B、下雨：心灰意冷：举步维艰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C、战争：房屋倒塌：无家可归</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D、鼓励：信心百倍：察言观色</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42B9C">
        <w:rPr>
          <w:rFonts w:ascii="宋体" w:hAnsi="宋体"/>
          <w:b/>
        </w:rPr>
        <w:t>24．</w:t>
      </w:r>
      <w:r w:rsidRPr="00142B9C">
        <w:rPr>
          <w:rFonts w:ascii="华文中宋" w:eastAsia="华文中宋" w:hAnsi="华文中宋"/>
          <w:b/>
          <w:sz w:val="30"/>
          <w:szCs w:val="30"/>
        </w:rPr>
        <w:t>学术没有钱就像艺术没有钱一样，大概是很难发展的。马克思没有恩格斯的资助，怕是写不完《资本论》的—尽管他是天才。杜甫如果不是有当着刺史、节度使，可以给他资助或支一份饷银的高适、严武辈可以投靠，他在成都那些年的生活、创作，都得是另外一副模样—哪怕是诗圣。但是，单靠钱也堆不成学术，堆不成艺术。这段文字的主要意思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A、没有钱，学术和艺术的发展寸步难行</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B、马克思和杜甫的成就离不开朋友的资助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C、钱是学术和艺术发展的必要条件</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D、只有钱和没有钱一样，学术和艺术都不能得到很好的发展</w:t>
      </w:r>
    </w:p>
    <w:p w:rsidR="00142B9C" w:rsidRPr="00142B9C" w:rsidP="00D34E33">
      <w:pPr>
        <w:jc w:val="left"/>
        <w:rPr>
          <w:rFonts w:ascii="华文中宋" w:eastAsia="华文中宋" w:hAnsi="华文中宋"/>
          <w:b/>
          <w:sz w:val="30"/>
          <w:szCs w:val="30"/>
        </w:rPr>
      </w:pPr>
      <w:r w:rsidRPr="00142B9C">
        <w:rPr>
          <w:rFonts w:ascii="宋体" w:hAnsi="宋体"/>
          <w:b/>
        </w:rPr>
        <w:t>25．</w:t>
      </w:r>
      <w:r w:rsidRPr="00142B9C">
        <w:rPr>
          <w:rFonts w:ascii="华文中宋" w:eastAsia="华文中宋" w:hAnsi="华文中宋"/>
          <w:b/>
          <w:sz w:val="30"/>
          <w:szCs w:val="30"/>
        </w:rPr>
        <w:t>甲：一次性塑料购物袋含有对环境有害的氟氯烃，应该用纸袋代替它。在生产这种塑料袋的过程中会产生对人体有害的致癌物，此外，这种塑料不易被大自然分解，会长久地留在自然界。乙：你忽视了制造纸袋对环境的影响。研究表明，生产纸袋要燃烧更多的石油，它所需要的电力是塑料袋的36倍，并且需要12倍于塑料袋的蒸汽和2倍于塑料袋的冷却水。况且纸袋比塑料袋重，运输也要消耗更多的能量。造纸厂会排出废水，当这些纸袋腐烂时，还会产生对全球变暖有负面效应的甲烷。所以，不应该用纸袋代替塑料袋。以下哪一项对于评价甲和乙的意见分歧最重要?（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A、在多长时间内，甲和乙所说的污染才能达到最大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B、能否找到能够替代塑料袋的无环境危害的产品</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C、在分析一种商品对环境的影响时，生产、销售这种商品以及处理它对环境所产生的后果各自应占多大的比重</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D、以它们最流行的大小，塑料袋和纸袋是否能装同样多的物品</w:t>
      </w:r>
    </w:p>
    <w:p w:rsidR="00142B9C" w:rsidRPr="00142B9C" w:rsidP="00D34E33">
      <w:pPr>
        <w:jc w:val="left"/>
        <w:rPr>
          <w:rFonts w:ascii="华文中宋" w:eastAsia="华文中宋" w:hAnsi="华文中宋"/>
          <w:b/>
          <w:sz w:val="30"/>
          <w:szCs w:val="30"/>
        </w:rPr>
      </w:pPr>
      <w:r w:rsidRPr="00142B9C">
        <w:rPr>
          <w:rFonts w:ascii="宋体" w:hAnsi="宋体"/>
          <w:b/>
        </w:rPr>
        <w:t>26．</w:t>
      </w:r>
      <w:r w:rsidRPr="00142B9C">
        <w:rPr>
          <w:rFonts w:ascii="华文中宋" w:eastAsia="华文中宋" w:hAnsi="华文中宋"/>
          <w:b/>
          <w:sz w:val="30"/>
          <w:szCs w:val="30"/>
        </w:rPr>
        <w:t xml:space="preserve">某地有一名热心的理发师，他只给村子里的所有不给自己理发的人理发，而村子里所有不为自己理发的人都来找这位理发师理发，则这位理发师（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A、给自己理发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B、叫人为他理发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C、从不理发</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42B9C">
        <w:rPr>
          <w:rFonts w:ascii="华文中宋" w:eastAsia="华文中宋" w:hAnsi="华文中宋"/>
          <w:b/>
          <w:sz w:val="30"/>
          <w:szCs w:val="30"/>
        </w:rPr>
        <w:t>D、不存在这样的人</w:t>
      </w:r>
    </w:p>
    <w:p w:rsidR="00142B9C" w:rsidRPr="00142B9C" w:rsidP="00D34E33">
      <w:pPr>
        <w:jc w:val="left"/>
        <w:rPr>
          <w:rFonts w:ascii="华文中宋" w:eastAsia="华文中宋" w:hAnsi="华文中宋"/>
          <w:b/>
          <w:sz w:val="30"/>
          <w:szCs w:val="30"/>
        </w:rPr>
      </w:pPr>
      <w:r w:rsidRPr="00142B9C">
        <w:rPr>
          <w:rFonts w:ascii="宋体" w:hAnsi="宋体"/>
          <w:b/>
        </w:rPr>
        <w:t>27．</w:t>
      </w:r>
      <w:r w:rsidRPr="00142B9C">
        <w:rPr>
          <w:rFonts w:ascii="华文中宋" w:eastAsia="华文中宋" w:hAnsi="华文中宋"/>
          <w:b/>
          <w:sz w:val="30"/>
          <w:szCs w:val="30"/>
        </w:rPr>
        <w:t xml:space="preserve">小的是美好的”这句话，倘以我看，作为严格的美学命题恐怕站不住脚。比如古典诗人喜欢吟咏的小桥流水、樱桃小口之类，但究竟也有不少人取相反的爱好，去赞美跨海的桥或索菲娅·罗兰式的阔嘴。可见：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A、没有绝对大，也没有绝对的小</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B、“小的是羞好的”不正确</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C、没有绝对的美，也没有绝对的丑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D、大与小，哪一种形态算是美的，属于萝卜白菜各有所爱之事</w:t>
      </w:r>
    </w:p>
    <w:p w:rsidR="00142B9C" w:rsidRPr="00142B9C" w:rsidP="00D34E33">
      <w:pPr>
        <w:jc w:val="left"/>
        <w:rPr>
          <w:rFonts w:ascii="华文中宋" w:eastAsia="华文中宋" w:hAnsi="华文中宋"/>
          <w:b/>
          <w:sz w:val="30"/>
          <w:szCs w:val="30"/>
        </w:rPr>
      </w:pPr>
      <w:r w:rsidRPr="00142B9C">
        <w:rPr>
          <w:rFonts w:ascii="宋体" w:hAnsi="宋体"/>
          <w:b/>
        </w:rPr>
        <w:t>28．</w:t>
      </w:r>
      <w:r w:rsidRPr="00142B9C">
        <w:rPr>
          <w:rFonts w:ascii="华文中宋" w:eastAsia="华文中宋" w:hAnsi="华文中宋"/>
          <w:b/>
          <w:sz w:val="30"/>
          <w:szCs w:val="30"/>
        </w:rPr>
        <w:t>抢劫罪：是指非法占有为目的，以暴力、胁迫或者其他方法，强行劫取公私财物的行为。根据上述定义，下列行为属于抢劫罪的是（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A、甲在路上放了很多铁钉，乙骑自行车路过，车胎被扎破，甲趁乙下车查看时，迅速将乙车筐里的包拿走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B、甲伙同乙在夜间闯入丙家中，用猎枪胁迫丙拿出现金和银行卡</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C、甲见乙手上拿着手机，上前将乙的手一碰，乙的手机掉在地上，甲迅速拿起手机逃走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D、甲对乙怀恨在心，趁天黑时将乙打昏后逃跑，后来甲返回发现乙还未醒来，又将乙的手表拿走</w:t>
      </w:r>
    </w:p>
    <w:p w:rsidR="00142B9C" w:rsidRPr="00142B9C" w:rsidP="00D34E33">
      <w:pPr>
        <w:jc w:val="left"/>
        <w:rPr>
          <w:rFonts w:ascii="华文中宋" w:eastAsia="华文中宋" w:hAnsi="华文中宋"/>
          <w:b/>
          <w:sz w:val="30"/>
          <w:szCs w:val="30"/>
        </w:rPr>
      </w:pPr>
      <w:r w:rsidRPr="00142B9C">
        <w:rPr>
          <w:rFonts w:ascii="宋体" w:hAnsi="宋体"/>
          <w:b/>
        </w:rPr>
        <w:t>29．</w:t>
      </w:r>
      <w:r w:rsidRPr="00142B9C">
        <w:rPr>
          <w:rFonts w:ascii="华文中宋" w:eastAsia="华文中宋" w:hAnsi="华文中宋"/>
          <w:b/>
          <w:sz w:val="30"/>
          <w:szCs w:val="30"/>
        </w:rPr>
        <w:t>大多数国际化大都市都有严重的交通拥堵现象，有些非国际化大都市也会出现严重的交通拥堵。造成交通拥堵的原因有很多，但一个共同的原因是城市交通结构布局的不合理。 如果上述断定为真，则以下哪项一定为真?（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A、每个交通结构布局不合理的城市都是国际化大都市</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B、有些交通结构布局不合理的城市并不是国际化大都市</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C、有的城市虽然交通结构布局不合理，但交通状况却很好</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42B9C">
        <w:rPr>
          <w:rFonts w:ascii="华文中宋" w:eastAsia="华文中宋" w:hAnsi="华文中宋"/>
          <w:b/>
          <w:sz w:val="30"/>
          <w:szCs w:val="30"/>
        </w:rPr>
        <w:t>D、大多数交通结构布局不合理的城市都是国际化大都市</w:t>
      </w:r>
    </w:p>
    <w:p w:rsidR="00142B9C" w:rsidRPr="00142B9C" w:rsidP="00D34E33">
      <w:pPr>
        <w:jc w:val="left"/>
        <w:rPr>
          <w:rFonts w:ascii="华文中宋" w:eastAsia="华文中宋" w:hAnsi="华文中宋"/>
          <w:b/>
          <w:sz w:val="30"/>
          <w:szCs w:val="30"/>
        </w:rPr>
      </w:pPr>
      <w:r w:rsidRPr="00142B9C">
        <w:rPr>
          <w:rFonts w:ascii="宋体" w:hAnsi="宋体"/>
          <w:b/>
        </w:rPr>
        <w:t>30．</w:t>
      </w:r>
      <w:r w:rsidRPr="00142B9C">
        <w:rPr>
          <w:rFonts w:ascii="华文中宋" w:eastAsia="华文中宋" w:hAnsi="华文中宋"/>
          <w:b/>
          <w:sz w:val="30"/>
          <w:szCs w:val="30"/>
        </w:rPr>
        <w:t>牵连犯。是指出于一个犯罪目的而实施数个犯罪行为，数个行为之间存在手段与目的或者原因与结果的牵连关系，分别触犯数个罪名的犯罪状态。 根据以上定义，下列属于牵连犯的是（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A、枪杀甲某的同时造成乙某重伤，构成故意杀人罪与故意伤害罪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B、强奸妇女后将其身上财物抢走，构成强奸罪与抢劫罪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C、为了诈骗财物而伪造公文，构成诈骗罪与伪造公文罪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D、入室盗取甲的财物，后用其中的相片对甲进行敲诈，构成盗窃罪和敲诈勒索罪</w:t>
      </w:r>
    </w:p>
    <w:p w:rsidR="00142B9C" w:rsidRPr="00142B9C" w:rsidP="00D34E33">
      <w:pPr>
        <w:jc w:val="left"/>
        <w:rPr>
          <w:rFonts w:ascii="华文中宋" w:eastAsia="华文中宋" w:hAnsi="华文中宋"/>
          <w:b/>
          <w:sz w:val="30"/>
          <w:szCs w:val="30"/>
        </w:rPr>
      </w:pPr>
      <w:r w:rsidRPr="00142B9C">
        <w:rPr>
          <w:rFonts w:ascii="宋体" w:hAnsi="宋体"/>
          <w:b/>
        </w:rPr>
        <w:t>31．</w:t>
      </w:r>
      <w:r w:rsidRPr="00142B9C">
        <w:rPr>
          <w:rFonts w:ascii="华文中宋" w:eastAsia="华文中宋" w:hAnsi="华文中宋"/>
          <w:b/>
          <w:sz w:val="30"/>
          <w:szCs w:val="30"/>
        </w:rPr>
        <w:t xml:space="preserve">贡献：奉献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A、黑暗：光明</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B、雨天：湿润</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C、粗鲁：鲁莽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D、距离：公里</w:t>
      </w:r>
    </w:p>
    <w:p w:rsidR="00142B9C" w:rsidRPr="00142B9C" w:rsidP="00D34E33">
      <w:pPr>
        <w:jc w:val="left"/>
        <w:rPr>
          <w:rFonts w:ascii="华文中宋" w:eastAsia="华文中宋" w:hAnsi="华文中宋"/>
          <w:b/>
          <w:sz w:val="30"/>
          <w:szCs w:val="30"/>
        </w:rPr>
      </w:pPr>
      <w:r w:rsidRPr="00142B9C">
        <w:rPr>
          <w:rFonts w:ascii="宋体" w:hAnsi="宋体"/>
          <w:b/>
        </w:rPr>
        <w:t>32．</w:t>
      </w:r>
      <w:r w:rsidRPr="00142B9C">
        <w:rPr>
          <w:rFonts w:ascii="华文中宋" w:eastAsia="华文中宋" w:hAnsi="华文中宋"/>
          <w:b/>
          <w:sz w:val="30"/>
          <w:szCs w:val="30"/>
        </w:rPr>
        <w:t xml:space="preserve">一家刚开业的大型超市决定开展降价促销活动，部分商品售价甚至低于成本价，在这种情况下，销售量越大，超市的经济损失就越大。这一决定遭到很多超市员工反对，但超市经理依然坚持这一决定。  以下最能支持经理决定的一项是（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A、薄利多销的方式有利于提高超市销售收入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B、物美价廉的商品更容易受到消费者的欢迎</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C、扩大知名度对于新开业的超市至关重要</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D、许多超市在开业时都开展降价促销活动</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42B9C">
        <w:rPr>
          <w:rFonts w:ascii="宋体" w:hAnsi="宋体"/>
          <w:b/>
        </w:rPr>
        <w:t>33．</w:t>
      </w:r>
      <w:r w:rsidRPr="00142B9C">
        <w:rPr>
          <w:rFonts w:ascii="华文中宋" w:eastAsia="华文中宋" w:hAnsi="华文中宋"/>
          <w:b/>
          <w:sz w:val="30"/>
          <w:szCs w:val="30"/>
        </w:rPr>
        <w:t>二氧化硫是造成酸雨的主要原因。某地区饱受酸雨困扰，为改善这一状况，该地区1～6月累计减排11.8万吨二氧化硫，同比下降9.1%。根据监测，虽然本地区空气中的二氧化硫含量降低，但是酸雨的频率却上升了7.1%。以下最能解释这一现象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A、该地区空气中的部分二氧化硫是从周围地区漂移过来的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B、虽然二氧化硫的排放得到控制，但其效果要经过一段时间才能实现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C、机动车的大量增加加剧了氮氧化物的排放，而氮氧化物也是造成酸雨的重要原因</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D、尽管二氧化硫的排放总量减少了，但二氧化硫在污染物中所占的比重没有变</w:t>
      </w:r>
    </w:p>
    <w:p w:rsidR="00142B9C" w:rsidRPr="00142B9C" w:rsidP="00D34E33">
      <w:pPr>
        <w:jc w:val="left"/>
        <w:rPr>
          <w:rFonts w:ascii="华文中宋" w:eastAsia="华文中宋" w:hAnsi="华文中宋"/>
          <w:b/>
          <w:sz w:val="30"/>
          <w:szCs w:val="30"/>
        </w:rPr>
      </w:pPr>
      <w:r w:rsidRPr="00142B9C">
        <w:rPr>
          <w:rFonts w:ascii="宋体" w:hAnsi="宋体"/>
          <w:b/>
        </w:rPr>
        <w:t>34．</w:t>
      </w:r>
      <w:r w:rsidRPr="00142B9C">
        <w:rPr>
          <w:rFonts w:ascii="华文中宋" w:eastAsia="华文中宋" w:hAnsi="华文中宋"/>
          <w:b/>
          <w:sz w:val="30"/>
          <w:szCs w:val="30"/>
        </w:rPr>
        <w:t xml:space="preserve">小方在计算机安全中心存储了用户名、账户密码和指纹密码三项信息。当登录操作系统时，安全中心首先要鉴别这台计算机的指纹密码是否正确，输入的用户名是否存在，账户密码是否正确。如果三项信息均正确，则允许登录；如果以上信息有一项不正确，那么安全中心就会拒绝这个用户从这台计算机登录。小方输入的用户名是正确的，但是安全中心拒绝小方登录。  由此可以推出（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A、小方输入的账户密码和指纹密码都是错误的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B、如果小方的指纹密码是错误的，那么他输入的账户密码是正确的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C、如果小方的账户密码是正确的，那么他输入的指纹密码是错误的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D、只有小方输入的账户密码是正确的，他的指纹密码才是正确的</w:t>
      </w:r>
    </w:p>
    <w:p w:rsidR="00142B9C" w:rsidRPr="00142B9C" w:rsidP="00D34E33">
      <w:pPr>
        <w:jc w:val="left"/>
        <w:rPr>
          <w:rFonts w:ascii="华文中宋" w:eastAsia="华文中宋" w:hAnsi="华文中宋"/>
          <w:b/>
          <w:sz w:val="30"/>
          <w:szCs w:val="30"/>
        </w:rPr>
      </w:pPr>
      <w:r w:rsidRPr="00142B9C">
        <w:rPr>
          <w:rFonts w:ascii="宋体" w:hAnsi="宋体"/>
          <w:b/>
        </w:rPr>
        <w:t>35．</w:t>
      </w:r>
      <w:r w:rsidRPr="00142B9C">
        <w:rPr>
          <w:rFonts w:ascii="华文中宋" w:eastAsia="华文中宋" w:hAnsi="华文中宋"/>
          <w:b/>
          <w:sz w:val="30"/>
          <w:szCs w:val="30"/>
        </w:rPr>
        <w:t>生物质能是指太阳能以化学能形式贮存在生物质中的能量形式。 根据上述定义，下列不属于生物质能的是（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A、利用动物脂肪作快艇燃料</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B、利用纤维素废料生产酒精</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C、利用动物粪便制造燃料</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D、利用太阳能集热器发电</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42B9C">
        <w:rPr>
          <w:rFonts w:ascii="宋体" w:hAnsi="宋体"/>
          <w:b/>
        </w:rPr>
        <w:t>36．</w:t>
      </w:r>
      <w:r w:rsidRPr="00142B9C">
        <w:rPr>
          <w:rFonts w:ascii="华文中宋" w:eastAsia="华文中宋" w:hAnsi="华文中宋"/>
          <w:b/>
          <w:sz w:val="30"/>
          <w:szCs w:val="30"/>
        </w:rPr>
        <w:t>某公司管理人员、技术人员和后勤服务人员一月份的平均收入分别为6450元、8430元和4350元，收入总额分别为5.16万元、33.72万元和5.22万元。则该公司这三类人员一月份的人均收入是（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6410元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7000元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7350元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7500元</w:t>
      </w:r>
    </w:p>
    <w:p w:rsidR="00142B9C" w:rsidRPr="00142B9C" w:rsidP="00D34E33">
      <w:pPr>
        <w:jc w:val="left"/>
        <w:rPr>
          <w:rFonts w:ascii="华文中宋" w:eastAsia="华文中宋" w:hAnsi="华文中宋"/>
          <w:b/>
          <w:sz w:val="30"/>
          <w:szCs w:val="30"/>
        </w:rPr>
      </w:pPr>
      <w:r w:rsidRPr="00142B9C">
        <w:rPr>
          <w:rFonts w:ascii="宋体" w:hAnsi="宋体"/>
          <w:b/>
        </w:rPr>
        <w:t>37．</w:t>
      </w:r>
      <w:r w:rsidRPr="00142B9C">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于社会、制度、他人的怨愤，单纯地和孩子在一起，为他们营造一个更安全的环境，一起度过快乐美好的一天。由此可以推出（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A、关心孩子会给孩子带来比金钱更多的快乐</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B、让孩子“赢在起跑线上”是一种错误的想法</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C、满足孩子的物质欲望也是爱孩子的一种方式</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D、孩子希望父母陪伴而不是把他们送进补习班</w:t>
      </w:r>
    </w:p>
    <w:p w:rsidR="00142B9C" w:rsidRPr="00142B9C" w:rsidP="00D34E33">
      <w:pPr>
        <w:jc w:val="left"/>
        <w:rPr>
          <w:rFonts w:ascii="华文中宋" w:eastAsia="华文中宋" w:hAnsi="华文中宋"/>
          <w:b/>
          <w:sz w:val="30"/>
          <w:szCs w:val="30"/>
        </w:rPr>
      </w:pPr>
      <w:r w:rsidRPr="00142B9C">
        <w:rPr>
          <w:rFonts w:ascii="宋体" w:hAnsi="宋体"/>
          <w:b/>
        </w:rPr>
        <w:t>38．</w:t>
      </w:r>
      <w:r w:rsidRPr="00142B9C">
        <w:rPr>
          <w:rFonts w:ascii="华文中宋" w:eastAsia="华文中宋" w:hAnsi="华文中宋"/>
          <w:b/>
          <w:sz w:val="30"/>
          <w:szCs w:val="30"/>
        </w:rPr>
        <w:t>驾驶：驾照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A、读写：阅读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B、出国：护照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C、光纤：通信</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D、监狱：监禁</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42B9C">
        <w:rPr>
          <w:rFonts w:ascii="宋体" w:hAnsi="宋体"/>
          <w:b/>
        </w:rPr>
        <w:t>39．</w:t>
      </w:r>
      <w:r w:rsidRPr="00142B9C">
        <w:rPr>
          <w:rFonts w:ascii="华文中宋" w:eastAsia="华文中宋" w:hAnsi="华文中宋"/>
          <w:b/>
          <w:sz w:val="30"/>
          <w:szCs w:val="30"/>
        </w:rPr>
        <w:t>小女孩喜欢洋娃娃，小男孩更爱玩具汽车，这是天生本能反应还是后天环境影响下的选择?在一项实验中，研究人员观察了3至8个月大的婴儿对玩具的喜好，发现女婴盯着粉红色洋娃娃看的时间明显长于玩具卡车，而男婴关注蓝色卡车的时间更多。因此，研究者认为婴儿对玩具的不同偏好是由性别基因决定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 xml:space="preserve"> 上述结论隐含的假设是什么?（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A、婴儿对新鲜事物关注的时间较长</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B、婴儿对玩具的喜好不受玩具颜色的影响</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C、大多数婴儿更容易注意到和自己衣服色调相同或相近的玩具</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D、玩具卡车和洋娃娃摆放位置的不同会对婴儿的注意力产生影响</w:t>
      </w:r>
    </w:p>
    <w:p w:rsidR="00142B9C" w:rsidRPr="00142B9C" w:rsidP="00D34E33">
      <w:pPr>
        <w:jc w:val="left"/>
        <w:rPr>
          <w:rFonts w:ascii="华文中宋" w:eastAsia="华文中宋" w:hAnsi="华文中宋"/>
          <w:b/>
          <w:sz w:val="30"/>
          <w:szCs w:val="30"/>
        </w:rPr>
      </w:pPr>
      <w:r w:rsidRPr="00142B9C">
        <w:rPr>
          <w:rFonts w:ascii="宋体" w:hAnsi="宋体"/>
          <w:b/>
        </w:rPr>
        <w:t>40．</w:t>
      </w:r>
      <w:r w:rsidRPr="00142B9C">
        <w:rPr>
          <w:rFonts w:ascii="华文中宋" w:eastAsia="华文中宋" w:hAnsi="华文中宋"/>
          <w:b/>
          <w:sz w:val="30"/>
          <w:szCs w:val="30"/>
        </w:rPr>
        <w:t xml:space="preserve">某公司有甲、乙、丙、丁四人，他们的籍贯分别为北京、上海、天津、南京。一日，四人在谈论他们各自的籍贯． 甲说：“我和乙都不是上海人，丙是天津人。” 乙说：“我是上海人．丙是天津人，丁不是北京人。” 丙说：“甲不是上海人．我是南京人，丁是北京人。” 丁说：“我和丙都不是北京人，甲是南京人。” 假定他们每个人都说了两句真话，一句假话。则以下说法正确的是：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A、甲和乙都不是上海人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B、甲是南京人．乙是上海人，丙是天津人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C、丙和丁都不是北京人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D、由题干条件无法判断四人的籍贯</w:t>
      </w:r>
    </w:p>
    <w:p w:rsidR="00142B9C" w:rsidRPr="00142B9C" w:rsidP="00D34E33">
      <w:pPr>
        <w:jc w:val="left"/>
        <w:rPr>
          <w:rFonts w:ascii="华文中宋" w:eastAsia="华文中宋" w:hAnsi="华文中宋"/>
          <w:b/>
          <w:sz w:val="30"/>
          <w:szCs w:val="30"/>
        </w:rPr>
      </w:pPr>
      <w:r w:rsidRPr="00142B9C">
        <w:rPr>
          <w:rFonts w:ascii="宋体" w:hAnsi="宋体"/>
          <w:b/>
        </w:rPr>
        <w:t>41．</w:t>
      </w:r>
      <w:r w:rsidRPr="00142B9C">
        <w:rPr>
          <w:rFonts w:ascii="华文中宋" w:eastAsia="华文中宋" w:hAnsi="华文中宋"/>
          <w:b/>
          <w:sz w:val="30"/>
          <w:szCs w:val="30"/>
        </w:rPr>
        <w:t xml:space="preserve">麦子：玉米：粮食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A、鞋：袜子：衣物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B、扇子：电风扇：电器</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C、牛：驴：动物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D、雨伞：雨衣：雨具</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42B9C">
        <w:rPr>
          <w:rFonts w:ascii="宋体" w:hAnsi="宋体"/>
          <w:b/>
        </w:rPr>
        <w:t>42．</w:t>
      </w:r>
      <w:r w:rsidRPr="00142B9C">
        <w:rPr>
          <w:rFonts w:ascii="华文中宋" w:eastAsia="华文中宋" w:hAnsi="华文中宋"/>
          <w:b/>
          <w:sz w:val="30"/>
          <w:szCs w:val="30"/>
        </w:rPr>
        <w:t xml:space="preserve">二氧化硫是造成酸雨的主要原因。某地区饱受酸雨困扰，为改善这一状况，该地区1～6月累计减排11．8万吨二氧化硫，同比下降9．1%。根据监测，虽然本地区空气中的二氧化硫含量降低，但是酸雨的频率却上升了7．1%。 以下最能解释这一现象的是（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A、该地区空气中的部分二氧化硫是从周围地区漂移过来的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B、虽然二氧化硫的排放得到控制，但其效果要经过一段时间才能实现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C、机动车的大量增加加剧r氮氧化物的排放，而氮氧化物也是造成酸雨的重要原因</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D、尽管二氧化硫的排放总量减少了，但二氧化硫在污染物中所占的比重没有变</w:t>
      </w:r>
    </w:p>
    <w:p w:rsidR="00142B9C" w:rsidRPr="00142B9C" w:rsidP="00D34E33">
      <w:pPr>
        <w:jc w:val="left"/>
        <w:rPr>
          <w:rFonts w:ascii="华文中宋" w:eastAsia="华文中宋" w:hAnsi="华文中宋"/>
          <w:b/>
          <w:sz w:val="30"/>
          <w:szCs w:val="30"/>
        </w:rPr>
      </w:pPr>
      <w:r w:rsidRPr="00142B9C">
        <w:rPr>
          <w:rFonts w:ascii="宋体" w:hAnsi="宋体"/>
          <w:b/>
        </w:rPr>
        <w:t>43．</w:t>
      </w:r>
      <w:r w:rsidRPr="00142B9C">
        <w:rPr>
          <w:rFonts w:ascii="华文中宋" w:eastAsia="华文中宋" w:hAnsi="华文中宋"/>
          <w:b/>
          <w:sz w:val="30"/>
          <w:szCs w:val="30"/>
        </w:rPr>
        <w:t>德，发自于内心，是一种精神层面的考量；师德，是教师职业道德和职业操守的象征，是不计名利、不计报酬的道德抽象。我们形容一个人道德高尚，可以给其荣誉，或者给其一定的物质奖励；同样，形容一个教师的师德高尚，我们可以给其名师称号，给其名誉奖励或者物质嘉奖。由此可以推出（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A、师德属于道德范畴，是一种精神层面的考量</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B、一个师德高尚的人必然道德高尚</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C、可以给道德高尚者一定的物质奖励，说明道德是可以量化的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D、师德是抽象的，是不可以规范的</w:t>
      </w:r>
    </w:p>
    <w:p w:rsidR="00142B9C" w:rsidRPr="00142B9C" w:rsidP="00D34E33">
      <w:pPr>
        <w:jc w:val="left"/>
        <w:rPr>
          <w:rFonts w:ascii="华文中宋" w:eastAsia="华文中宋" w:hAnsi="华文中宋"/>
          <w:b/>
          <w:sz w:val="30"/>
          <w:szCs w:val="30"/>
        </w:rPr>
      </w:pPr>
      <w:r w:rsidRPr="00142B9C">
        <w:rPr>
          <w:rFonts w:ascii="宋体" w:hAnsi="宋体"/>
          <w:b/>
        </w:rPr>
        <w:t>44．</w:t>
      </w:r>
      <w:r w:rsidRPr="00142B9C">
        <w:rPr>
          <w:rFonts w:ascii="华文中宋" w:eastAsia="华文中宋" w:hAnsi="华文中宋"/>
          <w:b/>
          <w:sz w:val="30"/>
          <w:szCs w:val="30"/>
        </w:rPr>
        <w:t>调查发现，内向的人不太敢在公共场合发表自己的意见，他们即使有好的建议，也往往藏在心里，或者只和自己很熟悉的朋友交流。 所以，一个好的领导，除了在大会上听取各种意见之外，还需要（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A、自己多干实事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B、自己多了解情况</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C、多关心内向的员工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D、和内向的人交朋友</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42B9C">
        <w:rPr>
          <w:rFonts w:ascii="宋体" w:hAnsi="宋体"/>
          <w:b/>
        </w:rPr>
        <w:t>45．</w:t>
      </w:r>
      <w:r w:rsidRPr="00142B9C">
        <w:rPr>
          <w:rFonts w:ascii="华文中宋" w:eastAsia="华文中宋" w:hAnsi="华文中宋"/>
          <w:b/>
          <w:sz w:val="30"/>
          <w:szCs w:val="30"/>
        </w:rPr>
        <w:t>试图使别人积极看待自己的努力是获得性印象管理；而尽可能弱化自己的不足或避免使别人消极地看待自己的防御性措施是保护性印象管理。 根据上述定义，下列属于保护性印象管理的是（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A、小范上班时总是提前半小时到单位把办公室打扫得干干净净，同事都觉得他是一个勤快的人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B、小陈平时不喜欢说话，因为他有时会出现口吃的现象</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C、小王读书很认真，获得了“三好学生”的称号</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D、小张有些小聪明，喜欢在课堂上抢答</w:t>
      </w:r>
    </w:p>
    <w:p w:rsidR="00142B9C" w:rsidRPr="00142B9C" w:rsidP="00D34E33">
      <w:pPr>
        <w:jc w:val="left"/>
        <w:rPr>
          <w:rFonts w:ascii="华文中宋" w:eastAsia="华文中宋" w:hAnsi="华文中宋"/>
          <w:b/>
          <w:sz w:val="30"/>
          <w:szCs w:val="30"/>
        </w:rPr>
      </w:pPr>
      <w:r w:rsidRPr="00142B9C">
        <w:rPr>
          <w:rFonts w:ascii="宋体" w:hAnsi="宋体"/>
          <w:b/>
        </w:rPr>
        <w:t>46．</w:t>
      </w:r>
      <w:r w:rsidRPr="00142B9C">
        <w:rPr>
          <w:rFonts w:ascii="华文中宋" w:eastAsia="华文中宋" w:hAnsi="华文中宋"/>
          <w:b/>
          <w:sz w:val="30"/>
          <w:szCs w:val="30"/>
        </w:rPr>
        <w:t>“云南的过桥米线很好吃，但是那几片现烫的猪肉最好不要吃，其他配料但吃无妨。如果猪肉感染有旋毛虫的幼虫囊包。烫的温度和时间可能不能将其杀死，就有得旋毛虫病的危险……”9月3日，网络“名人”方舟子将这样一段话发布于自己的新浪微博。对于这一言论．网友的评论中或褒或贬，支持者有之，反对者更不在少数。 下列各项如果为真，最能质疑方舟子的观点的一项：</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A、云南的确是旋毛虫病的高发区．但那都是因为个别地方的居民经常食用生肉导致，而对于过桥米线．从没有出现类似先例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B、昆明市疾病预防控制中心从没有接到任何一起因为食用过桥米线而罹患寄生虫病的案例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C、正规的过桥米线企业所进猪肉都会经过正常的检疫检测，不会将自身带有旋毛虫的病猪肉带进市场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D、对于用于现烫猪肉的过桥米线来说．．在经过高温烫熟后．任何寄生虫卵都绝无生存可能</w:t>
      </w:r>
    </w:p>
    <w:p w:rsidR="00142B9C" w:rsidRPr="00142B9C" w:rsidP="00D34E33">
      <w:pPr>
        <w:jc w:val="left"/>
        <w:rPr>
          <w:rFonts w:ascii="华文中宋" w:eastAsia="华文中宋" w:hAnsi="华文中宋"/>
          <w:b/>
          <w:sz w:val="30"/>
          <w:szCs w:val="30"/>
        </w:rPr>
      </w:pPr>
      <w:r w:rsidRPr="00142B9C">
        <w:rPr>
          <w:rFonts w:ascii="宋体" w:hAnsi="宋体"/>
          <w:b/>
        </w:rPr>
        <w:t>47．</w:t>
      </w:r>
      <w:r w:rsidRPr="00142B9C">
        <w:rPr>
          <w:rFonts w:ascii="华文中宋" w:eastAsia="华文中宋" w:hAnsi="华文中宋"/>
          <w:b/>
          <w:sz w:val="30"/>
          <w:szCs w:val="30"/>
        </w:rPr>
        <w:t xml:space="preserve">直系血亲是指彼此之间有直接血缘联系的亲属，这种血缘联系既可以是自然血缘关系，也可以是法律关系上的血缘关系，包括生育己身和己身生育的各代血亲。旁系血亲是指具有间接血缘关系的亲属，即非直系血亲而在血缘上和自己同出一源的亲属。  下列各项中，属于旁系血亲关系的是（　　）。 </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42B9C">
        <w:rPr>
          <w:rFonts w:ascii="华文中宋" w:eastAsia="华文中宋" w:hAnsi="华文中宋"/>
          <w:b/>
          <w:sz w:val="30"/>
          <w:szCs w:val="30"/>
        </w:rPr>
        <w:t>A、岳母与女婿之间的关系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B、亲姐妹之间的关系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C、养父母与养子女之间的关系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D、祖母与孙子之间的关系</w:t>
      </w:r>
    </w:p>
    <w:p w:rsidR="00142B9C" w:rsidRPr="00142B9C" w:rsidP="00D34E33">
      <w:pPr>
        <w:jc w:val="left"/>
        <w:rPr>
          <w:rFonts w:ascii="华文中宋" w:eastAsia="华文中宋" w:hAnsi="华文中宋"/>
          <w:b/>
          <w:sz w:val="30"/>
          <w:szCs w:val="30"/>
        </w:rPr>
      </w:pPr>
      <w:r w:rsidRPr="00142B9C">
        <w:rPr>
          <w:rFonts w:ascii="宋体" w:hAnsi="宋体"/>
          <w:b/>
        </w:rPr>
        <w:t>48．</w:t>
      </w:r>
      <w:r w:rsidRPr="00142B9C">
        <w:rPr>
          <w:rFonts w:ascii="华文中宋" w:eastAsia="华文中宋" w:hAnsi="华文中宋"/>
          <w:b/>
          <w:sz w:val="30"/>
          <w:szCs w:val="30"/>
        </w:rPr>
        <w:t xml:space="preserve"> ( )对于孩子相当于( )对于员工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A、教育培训</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B、家长工厂</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C、学校管理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D、D。老师公司</w:t>
      </w:r>
    </w:p>
    <w:p w:rsidR="00142B9C" w:rsidRPr="00142B9C" w:rsidP="00D34E33">
      <w:pPr>
        <w:jc w:val="left"/>
        <w:rPr>
          <w:rFonts w:ascii="华文中宋" w:eastAsia="华文中宋" w:hAnsi="华文中宋"/>
          <w:b/>
          <w:sz w:val="30"/>
          <w:szCs w:val="30"/>
        </w:rPr>
      </w:pPr>
      <w:r w:rsidRPr="00142B9C">
        <w:rPr>
          <w:rFonts w:ascii="宋体" w:hAnsi="宋体"/>
          <w:b/>
        </w:rPr>
        <w:t>49．</w:t>
      </w:r>
      <w:r w:rsidRPr="00142B9C">
        <w:rPr>
          <w:rFonts w:ascii="华文中宋" w:eastAsia="华文中宋" w:hAnsi="华文中宋"/>
          <w:b/>
          <w:sz w:val="30"/>
          <w:szCs w:val="30"/>
        </w:rPr>
        <w:t>145， 120， 101， 80， 65，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 48</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 49</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 50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 51</w:t>
      </w:r>
    </w:p>
    <w:p w:rsidR="00142B9C" w:rsidRPr="00142B9C" w:rsidP="00D34E33">
      <w:pPr>
        <w:jc w:val="left"/>
        <w:rPr>
          <w:rFonts w:ascii="华文中宋" w:eastAsia="华文中宋" w:hAnsi="华文中宋"/>
          <w:b/>
          <w:sz w:val="30"/>
          <w:szCs w:val="30"/>
        </w:rPr>
      </w:pPr>
      <w:r w:rsidRPr="00142B9C">
        <w:rPr>
          <w:rFonts w:ascii="宋体" w:hAnsi="宋体"/>
          <w:b/>
        </w:rPr>
        <w:t>50．</w:t>
      </w:r>
      <w:r w:rsidRPr="00142B9C">
        <w:rPr>
          <w:rFonts w:ascii="华文中宋" w:eastAsia="华文中宋" w:hAnsi="华文中宋"/>
          <w:b/>
          <w:sz w:val="30"/>
          <w:szCs w:val="30"/>
        </w:rPr>
        <w:t>陈辰是通达公司的经理，赵杰的朋友都在通达公司工作，冯平是赵杰的朋友。公司中某些职工来自广州。通达公司的经济效益不错，公司所有职工都很富有。 据此，可以推出（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A、赵杰有一些穷朋友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B、冯平很富有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C、冯平来自广州</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D、陈辰与赵杰是朋友</w:t>
      </w:r>
    </w:p>
    <w:p w:rsidR="00142B9C" w:rsidRPr="00142B9C" w:rsidP="00142B9C">
      <w:pPr>
        <w:jc w:val="left"/>
        <w:rPr>
          <w:rFonts w:ascii="宋体" w:hAnsi="宋体"/>
          <w:b/>
        </w:rPr>
      </w:pPr>
      <w:r w:rsidRPr="00142B9C">
        <w:rPr>
          <w:rFonts w:ascii="微软雅黑" w:eastAsia="微软雅黑" w:hAnsi="微软雅黑"/>
          <w:b/>
          <w:sz w:val="28"/>
        </w:rPr>
        <w:t>三、常识判断</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42B9C">
        <w:rPr>
          <w:rFonts w:ascii="宋体" w:hAnsi="宋体"/>
          <w:b/>
        </w:rPr>
        <w:t>51．</w:t>
      </w:r>
      <w:r w:rsidRPr="00142B9C">
        <w:rPr>
          <w:rFonts w:ascii="华文中宋" w:eastAsia="华文中宋" w:hAnsi="华文中宋"/>
          <w:b/>
          <w:sz w:val="30"/>
          <w:szCs w:val="30"/>
        </w:rPr>
        <w:t>甲、乙、丙、丁四个国家的基尼系数分别是0.376、0.491、0.315、0.408。依上述数据判断，这四个国家收入的分配情况是（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A、甲比乙平等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B、乙比丁平等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C、丁比甲平等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D、甲最平等</w:t>
      </w:r>
    </w:p>
    <w:p w:rsidR="00142B9C" w:rsidRPr="00142B9C" w:rsidP="00D34E33">
      <w:pPr>
        <w:jc w:val="left"/>
        <w:rPr>
          <w:rFonts w:ascii="华文中宋" w:eastAsia="华文中宋" w:hAnsi="华文中宋"/>
          <w:b/>
          <w:sz w:val="30"/>
          <w:szCs w:val="30"/>
        </w:rPr>
      </w:pPr>
      <w:r w:rsidRPr="00142B9C">
        <w:rPr>
          <w:rFonts w:ascii="宋体" w:hAnsi="宋体"/>
          <w:b/>
        </w:rPr>
        <w:t>52．</w:t>
      </w:r>
      <w:r w:rsidRPr="00142B9C">
        <w:rPr>
          <w:rFonts w:ascii="华文中宋" w:eastAsia="华文中宋" w:hAnsi="华文中宋"/>
          <w:b/>
          <w:sz w:val="30"/>
          <w:szCs w:val="30"/>
        </w:rPr>
        <w:t>五四运动能够取得初步胜利的最主要的原因在于（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A、青年学生起了先锋作用</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B、运动后期工人阶级成为主力军</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C、有马克思主义作指导</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D、得到了国际工人阶级的支援</w:t>
      </w:r>
    </w:p>
    <w:p w:rsidR="00142B9C" w:rsidRPr="00142B9C" w:rsidP="00D34E33">
      <w:pPr>
        <w:jc w:val="left"/>
        <w:rPr>
          <w:rFonts w:ascii="华文中宋" w:eastAsia="华文中宋" w:hAnsi="华文中宋"/>
          <w:b/>
          <w:sz w:val="30"/>
          <w:szCs w:val="30"/>
        </w:rPr>
      </w:pPr>
      <w:r w:rsidRPr="00142B9C">
        <w:rPr>
          <w:rFonts w:ascii="宋体" w:hAnsi="宋体"/>
          <w:b/>
        </w:rPr>
        <w:t>53．</w:t>
      </w:r>
      <w:r w:rsidRPr="00142B9C">
        <w:rPr>
          <w:rFonts w:ascii="华文中宋" w:eastAsia="华文中宋" w:hAnsi="华文中宋"/>
          <w:b/>
          <w:sz w:val="30"/>
          <w:szCs w:val="30"/>
        </w:rPr>
        <w:t xml:space="preserve">下列关于中国地理常识的说法，正确的是（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多项选择题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A、以北京、天津、唐山为中心的京津唐地区是中国最大的综合性工业基地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B、中国稀土的储量和产量均居世界首位</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C、塔里木盆地位于新疆境内，处于天山和昆仑山、阿尔金山之间，是中国最大的盆地</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D、海南省有“东方夏威夷”的美称，简称“琼”，省会是三亚</w:t>
      </w:r>
    </w:p>
    <w:p w:rsidR="00142B9C" w:rsidRPr="00142B9C" w:rsidP="00D34E33">
      <w:pPr>
        <w:jc w:val="left"/>
        <w:rPr>
          <w:rFonts w:ascii="华文中宋" w:eastAsia="华文中宋" w:hAnsi="华文中宋"/>
          <w:b/>
          <w:sz w:val="30"/>
          <w:szCs w:val="30"/>
        </w:rPr>
      </w:pPr>
      <w:r w:rsidRPr="00142B9C">
        <w:rPr>
          <w:rFonts w:ascii="宋体" w:hAnsi="宋体"/>
          <w:b/>
        </w:rPr>
        <w:t>54．</w:t>
      </w:r>
      <w:r w:rsidRPr="00142B9C">
        <w:rPr>
          <w:rFonts w:ascii="华文中宋" w:eastAsia="华文中宋" w:hAnsi="华文中宋"/>
          <w:b/>
          <w:sz w:val="30"/>
          <w:szCs w:val="30"/>
        </w:rPr>
        <w:t>全面贯彻党的教育方针，保障公民依法享有受教育的权利，办好人民满意的教育。按照优先发展、育人为本、改革创新、促进公平、提高质量的要求，推动教育事业科学发展，提高教育现代化水平。主要举措有（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多项选择题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A、统筹发展各级各类教育</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B、彻底实现教育公平</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42B9C">
        <w:rPr>
          <w:rFonts w:ascii="华文中宋" w:eastAsia="华文中宋" w:hAnsi="华文中宋"/>
          <w:b/>
          <w:sz w:val="30"/>
          <w:szCs w:val="30"/>
        </w:rPr>
        <w:t>C、全面实施素质教育</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D、深化教育体制改革</w:t>
      </w:r>
    </w:p>
    <w:p w:rsidR="00142B9C" w:rsidRPr="00142B9C" w:rsidP="00D34E33">
      <w:pPr>
        <w:jc w:val="left"/>
        <w:rPr>
          <w:rFonts w:ascii="华文中宋" w:eastAsia="华文中宋" w:hAnsi="华文中宋"/>
          <w:b/>
          <w:sz w:val="30"/>
          <w:szCs w:val="30"/>
        </w:rPr>
      </w:pPr>
      <w:r w:rsidRPr="00142B9C">
        <w:rPr>
          <w:rFonts w:ascii="宋体" w:hAnsi="宋体"/>
          <w:b/>
        </w:rPr>
        <w:t>55．</w:t>
      </w:r>
      <w:r w:rsidRPr="00142B9C">
        <w:rPr>
          <w:rFonts w:ascii="华文中宋" w:eastAsia="华文中宋" w:hAnsi="华文中宋"/>
          <w:b/>
          <w:sz w:val="30"/>
          <w:szCs w:val="30"/>
        </w:rPr>
        <w:t>（　　）是社会保障体系中的最高纲领。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A、社会保险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B、社会福利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C、社会救助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D、社会优抚</w:t>
      </w:r>
    </w:p>
    <w:p w:rsidR="00142B9C" w:rsidRPr="00142B9C" w:rsidP="00D34E33">
      <w:pPr>
        <w:jc w:val="left"/>
        <w:rPr>
          <w:rFonts w:ascii="华文中宋" w:eastAsia="华文中宋" w:hAnsi="华文中宋"/>
          <w:b/>
          <w:sz w:val="30"/>
          <w:szCs w:val="30"/>
        </w:rPr>
      </w:pPr>
      <w:r w:rsidRPr="00142B9C">
        <w:rPr>
          <w:rFonts w:ascii="宋体" w:hAnsi="宋体"/>
          <w:b/>
        </w:rPr>
        <w:t>56．</w:t>
      </w:r>
      <w:r w:rsidRPr="00142B9C">
        <w:rPr>
          <w:rFonts w:ascii="华文中宋" w:eastAsia="华文中宋" w:hAnsi="华文中宋"/>
          <w:b/>
          <w:sz w:val="30"/>
          <w:szCs w:val="30"/>
        </w:rPr>
        <w:t>由中国作协牵线搭桥，当今文坛具有重要影响的18位传统作家和网络世界有着极旺人气的18位网络作家开展了“结对交友”活动．在传统文学与网络文学两分天下的语境中．这项活动颇具探索、开创意味。传统文学和网络文学都是文学。两者在书写方式、传播方式和文本风格上有所不同，读者群略有差异；但在文学本质、审美取向、创作方法、语言文字诸方面，两者是基本相通或大体相似的。这是传统文学与网络文学可以和谐相处、各美其美 的根本原因。也是开展网络作家与传统作家“结对交友”的共同基础。 这段文字意在说明的是：</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A、网络作家和传统作家有“结对交友”的文化基础</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B、传统文学和网络文学具有相似的文学本质、审美取向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C、传统文学和网络文学的相同之处大于差异之处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D、传统文学和网络文学可以和谐相处的根本原因</w:t>
      </w:r>
    </w:p>
    <w:p w:rsidR="00142B9C" w:rsidRPr="00142B9C" w:rsidP="00D34E33">
      <w:pPr>
        <w:jc w:val="left"/>
        <w:rPr>
          <w:rFonts w:ascii="华文中宋" w:eastAsia="华文中宋" w:hAnsi="华文中宋"/>
          <w:b/>
          <w:sz w:val="30"/>
          <w:szCs w:val="30"/>
        </w:rPr>
      </w:pPr>
      <w:r w:rsidRPr="00142B9C">
        <w:rPr>
          <w:rFonts w:ascii="宋体" w:hAnsi="宋体"/>
          <w:b/>
        </w:rPr>
        <w:t>57．</w:t>
      </w:r>
      <w:r w:rsidRPr="00142B9C">
        <w:rPr>
          <w:rFonts w:ascii="华文中宋" w:eastAsia="华文中宋" w:hAnsi="华文中宋"/>
          <w:b/>
          <w:sz w:val="30"/>
          <w:szCs w:val="30"/>
        </w:rPr>
        <w:t xml:space="preserve">当前下列国家中，国民用于购买食物费用占日常支出平均比重最高的是：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A、美国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B、智利</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C、希腊</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D、刚果</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42B9C">
        <w:rPr>
          <w:rFonts w:ascii="宋体" w:hAnsi="宋体"/>
          <w:b/>
        </w:rPr>
        <w:t>58．</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现代农业的发展不能脱离生态安全和产品安全两个基本要求，因此，农业污染防治应作为现代农业发展的重要任务之一。不同于工业污染和城市污染，农业污染涉及面广而隐蔽性强，评估难度大，不适合建立惩罚型机制。同时，由于农民收入水平相对较低，不可能进行“污染收费”。所以说，必须建立激励型经济补偿机制，从根本上提高农户防控污染的积极性。这种补偿机制实质上是对生态建设与保护所付出的成本（包括放弃发展机会的损失）进行补偿。对这段文字的主旨概括最准确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A、农业污染防治是现代农业发展的重要任务</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B、治理农业污染与工业污染的方法有所不同</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C、转变农业发展模式是治理农业污染的前提</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D、现代农业污染防治应树立激励补偿型理念</w:t>
      </w:r>
    </w:p>
    <w:p w:rsidR="00142B9C" w:rsidRPr="00142B9C" w:rsidP="00D34E33">
      <w:pPr>
        <w:jc w:val="left"/>
        <w:rPr>
          <w:rFonts w:ascii="华文中宋" w:eastAsia="华文中宋" w:hAnsi="华文中宋"/>
          <w:b/>
          <w:sz w:val="30"/>
          <w:szCs w:val="30"/>
        </w:rPr>
      </w:pPr>
      <w:r w:rsidRPr="00142B9C">
        <w:rPr>
          <w:rFonts w:ascii="宋体" w:hAnsi="宋体"/>
          <w:b/>
        </w:rPr>
        <w:t>59．</w:t>
      </w:r>
      <w:r w:rsidRPr="00142B9C">
        <w:rPr>
          <w:rFonts w:ascii="华文中宋" w:eastAsia="华文中宋" w:hAnsi="华文中宋"/>
          <w:b/>
          <w:sz w:val="30"/>
          <w:szCs w:val="30"/>
        </w:rPr>
        <w:t>我从不说别人的坏话，如果我说了别人的坏话，那绝对是当面说的。如果我在背后说了别人坏话，那么一定是我自己独处的时候。下列哪项说法与上面论证最相似?</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A、我妻子放假时只看国内舞台剧、香港电影和美国电视剧。如果她没看国内舞台剧，那么就应该是在看香港电影。如果不是在看香港电影，那就应该是在看美国电视剧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B、我从不抽烟喝酒。如果我抽烟喝酒了，那一定是盛情难却。如果是这样，又何须介意我究竟抽烟喝酒与否呢?</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C、她每天都按时下班了。如果她没完成当天的工作任务，那么她就不能按时下班。如果她按时下班了，那就意味着她已经完成了当天的工作</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D、我没借你的钱。如果我借了你的钱，我也会还给你的。如果我没有还给你，那肯定是因为你本来也欠我相当的钱</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42B9C">
        <w:rPr>
          <w:rFonts w:ascii="宋体" w:hAnsi="宋体"/>
          <w:b/>
        </w:rPr>
        <w:t>60．</w:t>
      </w:r>
      <w:r w:rsidRPr="00142B9C">
        <w:rPr>
          <w:rFonts w:ascii="华文中宋" w:eastAsia="华文中宋" w:hAnsi="华文中宋"/>
          <w:b/>
          <w:sz w:val="30"/>
          <w:szCs w:val="30"/>
        </w:rPr>
        <w:t xml:space="preserve">当前，搞好乡镇改革，化解乡村债务是难题，妥善解决这个问题，应掌握的政策是（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A、在制止新债，锁定旧债前提下，分类进行处置</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B、对公益性债务的化解，县级以上各级政府要予以支持</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C、对生产经营性债务，按照市场原则协商解决</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D、坚持“谁举债谁负责、先清理后化解、先试点后推开、先化解后奖励、激励与约束相结合”的原则积极稳妥地化解乡村债务。</w:t>
      </w:r>
    </w:p>
    <w:p w:rsidR="00142B9C" w:rsidRPr="00142B9C" w:rsidP="00D34E33">
      <w:pPr>
        <w:jc w:val="left"/>
        <w:rPr>
          <w:rFonts w:ascii="华文中宋" w:eastAsia="华文中宋" w:hAnsi="华文中宋"/>
          <w:b/>
          <w:sz w:val="30"/>
          <w:szCs w:val="30"/>
        </w:rPr>
      </w:pPr>
      <w:r w:rsidRPr="00142B9C">
        <w:rPr>
          <w:rFonts w:ascii="宋体" w:hAnsi="宋体"/>
          <w:b/>
        </w:rPr>
        <w:t>61．</w:t>
      </w:r>
      <w:r w:rsidRPr="00142B9C">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多项选择题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A、开展创业培训，激发他们的创业热情，提升他们的创业技能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B、设立创业基金。扶持“大学生村干部”创业</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C、对大学生村干部创业，实行政府贴息支持</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D、建立企业家、科技专家、领导对口帮扶机制</w:t>
      </w:r>
    </w:p>
    <w:p w:rsidR="00142B9C" w:rsidRPr="00142B9C" w:rsidP="00D34E33">
      <w:pPr>
        <w:jc w:val="left"/>
        <w:rPr>
          <w:rFonts w:ascii="华文中宋" w:eastAsia="华文中宋" w:hAnsi="华文中宋"/>
          <w:b/>
          <w:sz w:val="30"/>
          <w:szCs w:val="30"/>
        </w:rPr>
      </w:pPr>
      <w:r w:rsidRPr="00142B9C">
        <w:rPr>
          <w:rFonts w:ascii="宋体" w:hAnsi="宋体"/>
          <w:b/>
        </w:rPr>
        <w:t>62．</w:t>
      </w:r>
      <w:r w:rsidRPr="00142B9C">
        <w:rPr>
          <w:rFonts w:ascii="华文中宋" w:eastAsia="华文中宋" w:hAnsi="华文中宋"/>
          <w:b/>
          <w:sz w:val="30"/>
          <w:szCs w:val="30"/>
        </w:rPr>
        <w:t>下列有关文学常识的表述，不正确的一项是（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A、“胜败兵家事不期，包羞忍耻是男儿。江东子弟多才俊，卷土重来未可知”，这首诗写了楚汉相争时与项羽有关的事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B、“枫叶四弦秋，枨触天涯迁谪恨；浔阳千尺水，勾留江上别离情”，这副对联所写的内容与白居易的《琵琶行》相关</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C、巴尔扎克是19世纪法国浪漫主义文学奖，他所创作的90多部小说，总名为《人间喜剧》，堪称法国社会的“百科全书”</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D、海明威是美国现代著名作家，曾获得诺贝尔文学奖，他的代表作有《老人与海》《太阳照常升起》《永别了，武器》等</w:t>
      </w:r>
    </w:p>
    <w:p w:rsidR="00142B9C" w:rsidRPr="00142B9C" w:rsidP="00D34E33">
      <w:pPr>
        <w:jc w:val="left"/>
        <w:rPr>
          <w:rFonts w:ascii="华文中宋" w:eastAsia="华文中宋" w:hAnsi="华文中宋"/>
          <w:b/>
          <w:sz w:val="30"/>
          <w:szCs w:val="30"/>
        </w:rPr>
      </w:pPr>
      <w:r w:rsidRPr="00142B9C">
        <w:rPr>
          <w:rFonts w:ascii="宋体" w:hAnsi="宋体"/>
          <w:b/>
        </w:rPr>
        <w:t>63．</w:t>
      </w:r>
      <w:r w:rsidRPr="00142B9C">
        <w:rPr>
          <w:rFonts w:ascii="华文中宋" w:eastAsia="华文中宋" w:hAnsi="华文中宋"/>
          <w:b/>
          <w:sz w:val="30"/>
          <w:szCs w:val="30"/>
        </w:rPr>
        <w:t>在影视剧的拍摄中，常见一些房屋道具倒塌或重物落下，不会将演员砸成重伤，这些重物是用（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A、密度比实物大的材料做成</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B、密度比实物小的材料做成</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C、密度与实物相同的材料做成</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D、密度与实物相近的材料做成</w:t>
      </w:r>
    </w:p>
    <w:p w:rsidR="00142B9C" w:rsidRPr="00142B9C" w:rsidP="00D34E33">
      <w:pPr>
        <w:jc w:val="left"/>
        <w:rPr>
          <w:rFonts w:ascii="华文中宋" w:eastAsia="华文中宋" w:hAnsi="华文中宋"/>
          <w:b/>
          <w:sz w:val="30"/>
          <w:szCs w:val="30"/>
        </w:rPr>
      </w:pPr>
      <w:r w:rsidRPr="00142B9C">
        <w:rPr>
          <w:rFonts w:ascii="宋体" w:hAnsi="宋体"/>
          <w:b/>
        </w:rPr>
        <w:t>64．</w:t>
      </w:r>
      <w:r w:rsidRPr="00142B9C">
        <w:rPr>
          <w:rFonts w:ascii="华文中宋" w:eastAsia="华文中宋" w:hAnsi="华文中宋"/>
          <w:b/>
          <w:sz w:val="30"/>
          <w:szCs w:val="30"/>
        </w:rPr>
        <w:t>把课程用于教育科学的专门术语，始于（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A、夸美纽斯</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B、麦克费尔</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C、华生</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D、斯宾塞</w:t>
      </w:r>
    </w:p>
    <w:p w:rsidR="00142B9C" w:rsidRPr="00142B9C" w:rsidP="00D34E33">
      <w:pPr>
        <w:jc w:val="left"/>
        <w:rPr>
          <w:rFonts w:ascii="华文中宋" w:eastAsia="华文中宋" w:hAnsi="华文中宋"/>
          <w:b/>
          <w:sz w:val="30"/>
          <w:szCs w:val="30"/>
        </w:rPr>
      </w:pPr>
      <w:r w:rsidRPr="00142B9C">
        <w:rPr>
          <w:rFonts w:ascii="宋体" w:hAnsi="宋体"/>
          <w:b/>
        </w:rPr>
        <w:t>65．</w:t>
      </w:r>
      <w:r w:rsidRPr="00142B9C">
        <w:rPr>
          <w:rFonts w:ascii="华文中宋" w:eastAsia="华文中宋" w:hAnsi="华文中宋"/>
          <w:b/>
          <w:sz w:val="30"/>
          <w:szCs w:val="30"/>
        </w:rPr>
        <w:t>下列有关现代科技的说法中，正确的是（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A、高温超导体是指其超导临界温度在摄氏零度以上</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B、纳米材料是指结构单元的尺度达到纳米级而原有性能保持不变的材料</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C、杂交水稻是通过基因重组改变水稻的基因来提高产量的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D、转基因食品是指转移动物的基因并加以改变、制造出具备新特征的食品</w:t>
      </w:r>
    </w:p>
    <w:p w:rsidR="00142B9C" w:rsidRPr="00142B9C" w:rsidP="00D34E33">
      <w:pPr>
        <w:jc w:val="left"/>
        <w:rPr>
          <w:rFonts w:ascii="华文中宋" w:eastAsia="华文中宋" w:hAnsi="华文中宋"/>
          <w:b/>
          <w:sz w:val="30"/>
          <w:szCs w:val="30"/>
        </w:rPr>
      </w:pPr>
      <w:r w:rsidRPr="00142B9C">
        <w:rPr>
          <w:rFonts w:ascii="宋体" w:hAnsi="宋体"/>
          <w:b/>
        </w:rPr>
        <w:t>66．</w:t>
      </w:r>
      <w:r w:rsidRPr="00142B9C">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A、汉文帝时，“妲娥”改名为“嫦娥”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B、秦朝时改“正月”为“端月”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C、北宋初改“昌南镇”为“景德镇”</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42B9C">
        <w:rPr>
          <w:rFonts w:ascii="华文中宋" w:eastAsia="华文中宋" w:hAnsi="华文中宋"/>
          <w:b/>
          <w:sz w:val="30"/>
          <w:szCs w:val="30"/>
        </w:rPr>
        <w:t>D、唐朝把官号“治中”改为“司马”</w:t>
      </w:r>
    </w:p>
    <w:p w:rsidR="00142B9C" w:rsidRPr="00142B9C" w:rsidP="00D34E33">
      <w:pPr>
        <w:jc w:val="left"/>
        <w:rPr>
          <w:rFonts w:ascii="华文中宋" w:eastAsia="华文中宋" w:hAnsi="华文中宋"/>
          <w:b/>
          <w:sz w:val="30"/>
          <w:szCs w:val="30"/>
        </w:rPr>
      </w:pPr>
      <w:r w:rsidRPr="00142B9C">
        <w:rPr>
          <w:rFonts w:ascii="宋体" w:hAnsi="宋体"/>
          <w:b/>
        </w:rPr>
        <w:t>67．</w:t>
      </w:r>
      <w:r w:rsidRPr="00142B9C">
        <w:rPr>
          <w:rFonts w:ascii="华文中宋" w:eastAsia="华文中宋" w:hAnsi="华文中宋"/>
          <w:b/>
          <w:sz w:val="30"/>
          <w:szCs w:val="30"/>
        </w:rPr>
        <w:t>下列叙述错误的是（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A、海南人说：我们这里纬度低，太阳高度角大，太阳辐射最强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B、黑龙江人说：我们这里夏季的白昼时间最长，太阳辐射最强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C、西藏人说：我们这里海拔高，空气稀薄，太阳辐射最强</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D、新疆人说：我们这里气候干燥，云雨少，晴天多，太阳辐射最强</w:t>
      </w:r>
    </w:p>
    <w:p w:rsidR="00142B9C" w:rsidRPr="00142B9C" w:rsidP="00D34E33">
      <w:pPr>
        <w:jc w:val="left"/>
        <w:rPr>
          <w:rFonts w:ascii="华文中宋" w:eastAsia="华文中宋" w:hAnsi="华文中宋"/>
          <w:b/>
          <w:sz w:val="30"/>
          <w:szCs w:val="30"/>
        </w:rPr>
      </w:pPr>
      <w:r w:rsidRPr="00142B9C">
        <w:rPr>
          <w:rFonts w:ascii="宋体" w:hAnsi="宋体"/>
          <w:b/>
        </w:rPr>
        <w:t>68．</w:t>
      </w:r>
      <w:r w:rsidRPr="00142B9C">
        <w:rPr>
          <w:rFonts w:ascii="华文中宋" w:eastAsia="华文中宋" w:hAnsi="华文中宋"/>
          <w:b/>
          <w:sz w:val="30"/>
          <w:szCs w:val="30"/>
        </w:rPr>
        <w:t>张某为了要男孩，将妻子刚生下的生重病的女婴扔进小河里淹死。张某应被定为犯有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A、过失杀人罪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B、故意杀人罪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C、遗弃罪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D、虐待罪</w:t>
      </w:r>
    </w:p>
    <w:p w:rsidR="00142B9C" w:rsidRPr="00142B9C" w:rsidP="00D34E33">
      <w:pPr>
        <w:jc w:val="left"/>
        <w:rPr>
          <w:rFonts w:ascii="华文中宋" w:eastAsia="华文中宋" w:hAnsi="华文中宋"/>
          <w:b/>
          <w:sz w:val="30"/>
          <w:szCs w:val="30"/>
        </w:rPr>
      </w:pPr>
      <w:r w:rsidRPr="00142B9C">
        <w:rPr>
          <w:rFonts w:ascii="宋体" w:hAnsi="宋体"/>
          <w:b/>
        </w:rPr>
        <w:t>69．</w:t>
      </w:r>
      <w:r w:rsidRPr="00142B9C">
        <w:rPr>
          <w:rFonts w:ascii="华文中宋" w:eastAsia="华文中宋" w:hAnsi="华文中宋"/>
          <w:b/>
          <w:sz w:val="30"/>
          <w:szCs w:val="30"/>
        </w:rPr>
        <w:t>中国对待西方文化的态度具有某种程度的暖昧性和矛盾性，对物质文化和科技文化一般比较乐于接受，而一旦涉及到精神文化层面时则常常比较踌躇，甚至是内在抵制。这构成中西文化互动的复杂性。物质文化和科技文化具有直接改善和提高人们生活水平的功能，同时和增强国力密不可分，而且科技文化又是一种带有普遍意义的文化，与人文文化的民族性和特殊性有极大不同。  下列选项符合文意的一项是(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A、中国对西方文化在精神层面较易接受</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B、中国对西方文化的物质层面常常比较踌躇，甚至是内在抑制</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C、中国对待西方文化的态度具有某种程度的暖昧性和矛盾性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D、中西文化有很大差异，水火不容</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42B9C">
        <w:rPr>
          <w:rFonts w:ascii="宋体" w:hAnsi="宋体"/>
          <w:b/>
        </w:rPr>
        <w:t>70．</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据此，可以推出（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A、甲选择A方案；乙选择B方案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B、甲选择B方案；乙选择A方案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C、甲选择B方案；乙选择B方案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D、甲选择A方案；乙选择A方案</w:t>
      </w:r>
    </w:p>
    <w:p w:rsidR="00142B9C" w:rsidRPr="00142B9C" w:rsidP="00D34E33">
      <w:pPr>
        <w:jc w:val="left"/>
        <w:rPr>
          <w:rFonts w:ascii="华文中宋" w:eastAsia="华文中宋" w:hAnsi="华文中宋"/>
          <w:b/>
          <w:sz w:val="30"/>
          <w:szCs w:val="30"/>
        </w:rPr>
      </w:pPr>
      <w:r w:rsidRPr="00142B9C">
        <w:rPr>
          <w:rFonts w:ascii="宋体" w:hAnsi="宋体"/>
          <w:b/>
        </w:rPr>
        <w:t>71．</w:t>
      </w:r>
      <w:r w:rsidRPr="00142B9C">
        <w:rPr>
          <w:rFonts w:ascii="华文中宋" w:eastAsia="华文中宋" w:hAnsi="华文中宋"/>
          <w:b/>
          <w:sz w:val="30"/>
          <w:szCs w:val="30"/>
        </w:rPr>
        <w:t>下列关于死刑的说法中，错误的是（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A、死刑只适用于罪行极其严重的犯罪分子</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B、犯罪时不满18周岁的人和审判时怀孕的妇女不适用死刑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C、判决死刑立即执行的，由最高人民法院和最高人民法院授权的部分高级人民法院核准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D、判处死刑缓期执行的，在死刑缓期执行期间，如没有故意犯罪，两年期满后减为无期徒刑</w:t>
      </w:r>
    </w:p>
    <w:p w:rsidR="00142B9C" w:rsidRPr="00142B9C" w:rsidP="00D34E33">
      <w:pPr>
        <w:jc w:val="left"/>
        <w:rPr>
          <w:rFonts w:ascii="华文中宋" w:eastAsia="华文中宋" w:hAnsi="华文中宋"/>
          <w:b/>
          <w:sz w:val="30"/>
          <w:szCs w:val="30"/>
        </w:rPr>
      </w:pPr>
      <w:r w:rsidRPr="00142B9C">
        <w:rPr>
          <w:rFonts w:ascii="宋体" w:hAnsi="宋体"/>
          <w:b/>
        </w:rPr>
        <w:t>72．</w:t>
      </w:r>
      <w:r w:rsidRPr="00142B9C">
        <w:rPr>
          <w:rFonts w:ascii="华文中宋" w:eastAsia="华文中宋" w:hAnsi="华文中宋"/>
          <w:b/>
          <w:sz w:val="30"/>
          <w:szCs w:val="30"/>
        </w:rPr>
        <w:t>有学者认为美国在其崛起过程中拥有得天独厚的安全环境和国际条件。 以下选项不能说明这一观点的是（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A、东西两岸的两洋隔绝使美国能够免于卷入欧亚大陆的战争和冲突</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B、通过两次世界大战，美国获得了对欧洲的巨大债券和战争赔偿</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C、德国和日本充当了对英国霸权的挑战者，而为美国掩盖了崛起的事实</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D、在美国上升为新霸权国家的同时，构建了新的国际体系和国际关系理念</w:t>
      </w:r>
    </w:p>
    <w:p w:rsidR="00142B9C" w:rsidRPr="00142B9C" w:rsidP="00D34E33">
      <w:pPr>
        <w:jc w:val="left"/>
        <w:rPr>
          <w:rFonts w:ascii="华文中宋" w:eastAsia="华文中宋" w:hAnsi="华文中宋"/>
          <w:b/>
          <w:sz w:val="30"/>
          <w:szCs w:val="30"/>
        </w:rPr>
      </w:pPr>
      <w:r w:rsidRPr="00142B9C">
        <w:rPr>
          <w:rFonts w:ascii="宋体" w:hAnsi="宋体"/>
          <w:b/>
        </w:rPr>
        <w:t>73．</w:t>
      </w:r>
      <w:r w:rsidRPr="00142B9C">
        <w:rPr>
          <w:rFonts w:ascii="华文中宋" w:eastAsia="华文中宋" w:hAnsi="华文中宋"/>
          <w:b/>
          <w:sz w:val="30"/>
          <w:szCs w:val="30"/>
        </w:rPr>
        <w:t>中国传统文化源远流长，关于中国传统文化，以下说法正确的是：</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42B9C">
        <w:rPr>
          <w:rFonts w:ascii="华文中宋" w:eastAsia="华文中宋" w:hAnsi="华文中宋"/>
          <w:b/>
          <w:sz w:val="30"/>
          <w:szCs w:val="30"/>
        </w:rPr>
        <w:t>A、《四库全书》中的“四库”指的是“经、诗、子、集”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B、“四书五经”中的“五经”指的是《诗经》、《尚书》、《礼记》、《周易》、《春秋》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C、人们常说“三教九流”中的“三教”指的是佛教、道教、基督教</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D、中国传统文化中有十二个天干、十个地支</w:t>
      </w:r>
    </w:p>
    <w:p w:rsidR="00142B9C" w:rsidRPr="00142B9C" w:rsidP="00D34E33">
      <w:pPr>
        <w:jc w:val="left"/>
        <w:rPr>
          <w:rFonts w:ascii="华文中宋" w:eastAsia="华文中宋" w:hAnsi="华文中宋"/>
          <w:b/>
          <w:sz w:val="30"/>
          <w:szCs w:val="30"/>
        </w:rPr>
      </w:pPr>
      <w:r w:rsidRPr="00142B9C">
        <w:rPr>
          <w:rFonts w:ascii="宋体" w:hAnsi="宋体"/>
          <w:b/>
        </w:rPr>
        <w:t>74．</w:t>
      </w:r>
      <w:r w:rsidRPr="00142B9C">
        <w:rPr>
          <w:rFonts w:ascii="华文中宋" w:eastAsia="华文中宋" w:hAnsi="华文中宋"/>
          <w:b/>
          <w:sz w:val="30"/>
          <w:szCs w:val="30"/>
        </w:rPr>
        <w:t>从表面上看，动物的某些活动与人的活动具有很大的相似之处：人会榨糖，蜜蜂会酿蜜；人会织布，蜘蛛会结网；人会筑房，鸟儿会筑巢；人会收获，蚂蚁会往窝里搬食……由此而得出的正确的结论及其推论是（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多项选择题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A、改造世界不是人所特有的，某些动物也具有初级的改造世界的能力</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B、人的活动受思维的指导，动物的活动不受思维的指导，因而是盲目的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D、人类缘于动物，因此，人类对环境积极适应的劳动亦缘于消极适应环境的动物的本能活动</w:t>
      </w:r>
    </w:p>
    <w:p w:rsidR="00142B9C" w:rsidRPr="00142B9C" w:rsidP="00D34E33">
      <w:pPr>
        <w:jc w:val="left"/>
        <w:rPr>
          <w:rFonts w:ascii="华文中宋" w:eastAsia="华文中宋" w:hAnsi="华文中宋"/>
          <w:b/>
          <w:sz w:val="30"/>
          <w:szCs w:val="30"/>
        </w:rPr>
      </w:pPr>
      <w:r w:rsidRPr="00142B9C">
        <w:rPr>
          <w:rFonts w:ascii="宋体" w:hAnsi="宋体"/>
          <w:b/>
        </w:rPr>
        <w:t>75．</w:t>
      </w:r>
      <w:r w:rsidRPr="00142B9C">
        <w:rPr>
          <w:rFonts w:ascii="华文中宋" w:eastAsia="华文中宋" w:hAnsi="华文中宋"/>
          <w:b/>
          <w:sz w:val="30"/>
          <w:szCs w:val="30"/>
        </w:rPr>
        <w:t>对党和国家事业发展始终最具有决定性的因素是（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A、先进生产力的代表者</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B、先进生产关系的代表者</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C、最大多数人的利益和全社会全民族的积极性创造性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D、科学技术的创造者</w:t>
      </w:r>
    </w:p>
    <w:p w:rsidR="00142B9C" w:rsidRPr="00142B9C" w:rsidP="00D34E33">
      <w:pPr>
        <w:jc w:val="left"/>
        <w:rPr>
          <w:rFonts w:ascii="华文中宋" w:eastAsia="华文中宋" w:hAnsi="华文中宋"/>
          <w:b/>
          <w:sz w:val="30"/>
          <w:szCs w:val="30"/>
        </w:rPr>
      </w:pPr>
      <w:r w:rsidRPr="00142B9C">
        <w:rPr>
          <w:rFonts w:ascii="宋体" w:hAnsi="宋体"/>
          <w:b/>
        </w:rPr>
        <w:t>76．</w:t>
      </w:r>
      <w:r w:rsidRPr="00142B9C">
        <w:rPr>
          <w:rFonts w:ascii="华文中宋" w:eastAsia="华文中宋" w:hAnsi="华文中宋"/>
          <w:b/>
          <w:sz w:val="30"/>
          <w:szCs w:val="30"/>
        </w:rPr>
        <w:t xml:space="preserve">帝王谥号主要依据其生前行为而定。下列各项中属于谥号的是（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A、齐桓公</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B、宋太祖</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C、靖康</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42B9C">
        <w:rPr>
          <w:rFonts w:ascii="华文中宋" w:eastAsia="华文中宋" w:hAnsi="华文中宋"/>
          <w:b/>
          <w:sz w:val="30"/>
          <w:szCs w:val="30"/>
        </w:rPr>
        <w:t>D、康熙</w:t>
      </w:r>
    </w:p>
    <w:p w:rsidR="00142B9C" w:rsidRPr="00142B9C" w:rsidP="00D34E33">
      <w:pPr>
        <w:jc w:val="left"/>
        <w:rPr>
          <w:rFonts w:ascii="华文中宋" w:eastAsia="华文中宋" w:hAnsi="华文中宋"/>
          <w:b/>
          <w:sz w:val="30"/>
          <w:szCs w:val="30"/>
        </w:rPr>
      </w:pPr>
      <w:r w:rsidRPr="00142B9C">
        <w:rPr>
          <w:rFonts w:ascii="宋体" w:hAnsi="宋体"/>
          <w:b/>
        </w:rPr>
        <w:t>77．</w:t>
      </w:r>
      <w:r w:rsidRPr="00142B9C">
        <w:rPr>
          <w:rFonts w:ascii="华文中宋" w:eastAsia="华文中宋" w:hAnsi="华文中宋"/>
          <w:b/>
          <w:sz w:val="30"/>
          <w:szCs w:val="30"/>
        </w:rPr>
        <w:t>甲立下一份公证遗嘱，将大部分财产留给儿子乙，少部分的存款留给女儿丙。后乙因盗窃而被判刑，甲伤心至极，在病榻上当着众亲友的面将遗嘱烧毁，不久去世。乙出狱后要求按照遗嘱的内容继承遗产。对此，下列哪些选项是不正确的?（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A、乙有权依据遗嘱的内容继承遗产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B、乙只能依据法定继承的规定继承遗产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C、乙无权继承任何遗产</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D、可以分给乙适当的遗产</w:t>
      </w:r>
    </w:p>
    <w:p w:rsidR="00142B9C" w:rsidRPr="00142B9C" w:rsidP="00D34E33">
      <w:pPr>
        <w:jc w:val="left"/>
        <w:rPr>
          <w:rFonts w:ascii="华文中宋" w:eastAsia="华文中宋" w:hAnsi="华文中宋"/>
          <w:b/>
          <w:sz w:val="30"/>
          <w:szCs w:val="30"/>
        </w:rPr>
      </w:pPr>
      <w:r w:rsidRPr="00142B9C">
        <w:rPr>
          <w:rFonts w:ascii="宋体" w:hAnsi="宋体"/>
          <w:b/>
        </w:rPr>
        <w:t>78．</w:t>
      </w:r>
      <w:r w:rsidRPr="00142B9C">
        <w:rPr>
          <w:rFonts w:ascii="华文中宋" w:eastAsia="华文中宋" w:hAnsi="华文中宋"/>
          <w:b/>
          <w:sz w:val="30"/>
          <w:szCs w:val="30"/>
        </w:rPr>
        <w:t>跨国公司的决策体系是（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A、在国外设立分支结构，或子公司体系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B、母公司一元化决策体系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C、母公司多元化决策体系</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D、母公司与子公司独立决策体系</w:t>
      </w:r>
    </w:p>
    <w:p w:rsidR="00142B9C" w:rsidRPr="00142B9C" w:rsidP="00D34E33">
      <w:pPr>
        <w:jc w:val="left"/>
        <w:rPr>
          <w:rFonts w:ascii="华文中宋" w:eastAsia="华文中宋" w:hAnsi="华文中宋"/>
          <w:b/>
          <w:sz w:val="30"/>
          <w:szCs w:val="30"/>
        </w:rPr>
      </w:pPr>
      <w:r w:rsidRPr="00142B9C">
        <w:rPr>
          <w:rFonts w:ascii="宋体" w:hAnsi="宋体"/>
          <w:b/>
        </w:rPr>
        <w:t>79．</w:t>
      </w:r>
      <w:r w:rsidRPr="00142B9C">
        <w:rPr>
          <w:rFonts w:ascii="华文中宋" w:eastAsia="华文中宋" w:hAnsi="华文中宋"/>
          <w:b/>
          <w:sz w:val="30"/>
          <w:szCs w:val="30"/>
        </w:rPr>
        <w:t>农民常常把草木灰撒在农田里，因为草木灰可以作为一种（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A、氮肥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B、磷肥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C、钾肥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D、氨肥</w:t>
      </w:r>
    </w:p>
    <w:p w:rsidR="00142B9C" w:rsidRPr="00142B9C" w:rsidP="00D34E33">
      <w:pPr>
        <w:jc w:val="left"/>
        <w:rPr>
          <w:rFonts w:ascii="华文中宋" w:eastAsia="华文中宋" w:hAnsi="华文中宋"/>
          <w:b/>
          <w:sz w:val="30"/>
          <w:szCs w:val="30"/>
        </w:rPr>
      </w:pPr>
      <w:r w:rsidRPr="00142B9C">
        <w:rPr>
          <w:rFonts w:ascii="宋体" w:hAnsi="宋体"/>
          <w:b/>
        </w:rPr>
        <w:t>80．</w:t>
      </w:r>
      <w:r w:rsidRPr="00142B9C">
        <w:rPr>
          <w:rFonts w:ascii="华文中宋" w:eastAsia="华文中宋" w:hAnsi="华文中宋"/>
          <w:b/>
          <w:sz w:val="30"/>
          <w:szCs w:val="30"/>
        </w:rPr>
        <w:t>根据我国宪法的规定，下列有关公民基本权利的宪法保护的表述，哪一个是正确的?（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A、一切公民都有选举权和被选举权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B、宪法规定了对华侨、归侨权益的保护，但没有规定对侨眷权益的保护</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C、宪法对建立劳动者休息和休养的设施未加以规定</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42B9C">
        <w:rPr>
          <w:rFonts w:ascii="华文中宋" w:eastAsia="华文中宋" w:hAnsi="华文中宋"/>
          <w:b/>
          <w:sz w:val="30"/>
          <w:szCs w:val="30"/>
        </w:rPr>
        <w:t>D、公民合法财产的所有权和私有财产的继承权规定在宪法“总纲”部分</w:t>
      </w:r>
    </w:p>
    <w:p w:rsidR="00142B9C" w:rsidRPr="00142B9C" w:rsidP="00D34E33">
      <w:pPr>
        <w:jc w:val="left"/>
        <w:rPr>
          <w:rFonts w:ascii="华文中宋" w:eastAsia="华文中宋" w:hAnsi="华文中宋"/>
          <w:b/>
          <w:sz w:val="30"/>
          <w:szCs w:val="30"/>
        </w:rPr>
      </w:pPr>
      <w:r w:rsidRPr="00142B9C">
        <w:rPr>
          <w:rFonts w:ascii="宋体" w:hAnsi="宋体"/>
          <w:b/>
        </w:rPr>
        <w:t>81．</w:t>
      </w:r>
      <w:r w:rsidRPr="00142B9C">
        <w:rPr>
          <w:rFonts w:ascii="华文中宋" w:eastAsia="华文中宋" w:hAnsi="华文中宋"/>
          <w:b/>
          <w:sz w:val="30"/>
          <w:szCs w:val="30"/>
        </w:rPr>
        <w:t xml:space="preserve">关于我国地理位置的叙述，下列说法正确的是（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A、北回归线穿过我国南部，北极圈不穿过我国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B、从经度看，我国全国位于东半球；从纬度看，我国大部分在低纬度</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C、我国位于北半球，在亚洲东部，东临太平洋</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D、我国领土最东端位于东五区，最西端在东九区，跨五个时区</w:t>
      </w:r>
    </w:p>
    <w:p w:rsidR="00142B9C" w:rsidRPr="00142B9C" w:rsidP="00D34E33">
      <w:pPr>
        <w:jc w:val="left"/>
        <w:rPr>
          <w:rFonts w:ascii="华文中宋" w:eastAsia="华文中宋" w:hAnsi="华文中宋"/>
          <w:b/>
          <w:sz w:val="30"/>
          <w:szCs w:val="30"/>
        </w:rPr>
      </w:pPr>
      <w:r w:rsidRPr="00142B9C">
        <w:rPr>
          <w:rFonts w:ascii="宋体" w:hAnsi="宋体"/>
          <w:b/>
        </w:rPr>
        <w:t>82．</w:t>
      </w:r>
      <w:r w:rsidRPr="00142B9C">
        <w:rPr>
          <w:rFonts w:ascii="华文中宋" w:eastAsia="华文中宋" w:hAnsi="华文中宋"/>
          <w:b/>
          <w:sz w:val="30"/>
          <w:szCs w:val="30"/>
        </w:rPr>
        <w:t>下列措施中能拉动内需的是（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A、提高准备金率</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B、提高利率</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C、降低汇率</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D、降低贴现率</w:t>
      </w:r>
    </w:p>
    <w:p w:rsidR="00142B9C" w:rsidRPr="00142B9C" w:rsidP="00D34E33">
      <w:pPr>
        <w:jc w:val="left"/>
        <w:rPr>
          <w:rFonts w:ascii="华文中宋" w:eastAsia="华文中宋" w:hAnsi="华文中宋"/>
          <w:b/>
          <w:sz w:val="30"/>
          <w:szCs w:val="30"/>
        </w:rPr>
      </w:pPr>
      <w:r w:rsidRPr="00142B9C">
        <w:rPr>
          <w:rFonts w:ascii="宋体" w:hAnsi="宋体"/>
          <w:b/>
        </w:rPr>
        <w:t>83．</w:t>
      </w:r>
      <w:r w:rsidRPr="00142B9C">
        <w:rPr>
          <w:rFonts w:ascii="华文中宋" w:eastAsia="华文中宋" w:hAnsi="华文中宋"/>
          <w:b/>
          <w:sz w:val="30"/>
          <w:szCs w:val="30"/>
        </w:rPr>
        <w:t>按照《行政强制法》的规定，情况紧急，需要当场实施行政强制措施的，行政执法人员应当在（　　）内向行政机关负责人报告，并补办批准手续。</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A、8小时</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B、12小时</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C、24小时</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D、48小时</w:t>
      </w:r>
    </w:p>
    <w:p w:rsidR="00142B9C" w:rsidRPr="00142B9C" w:rsidP="00D34E33">
      <w:pPr>
        <w:jc w:val="left"/>
        <w:rPr>
          <w:rFonts w:ascii="华文中宋" w:eastAsia="华文中宋" w:hAnsi="华文中宋"/>
          <w:b/>
          <w:sz w:val="30"/>
          <w:szCs w:val="30"/>
        </w:rPr>
      </w:pPr>
      <w:r w:rsidRPr="00142B9C">
        <w:rPr>
          <w:rFonts w:ascii="宋体" w:hAnsi="宋体"/>
          <w:b/>
        </w:rPr>
        <w:t>84．</w:t>
      </w:r>
      <w:r w:rsidRPr="00142B9C">
        <w:rPr>
          <w:rFonts w:ascii="华文中宋" w:eastAsia="华文中宋" w:hAnsi="华文中宋"/>
          <w:b/>
          <w:sz w:val="30"/>
          <w:szCs w:val="30"/>
        </w:rPr>
        <w:t>下列哪组词语都与中国古代科举考试有关？</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A、蟾宫折桂、桂冠、连中三元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B、问鼎中原、独占鳌头、蟾宫折桂</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C、连中三元、五子登科、名落孙山</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D、金榜题名、桂冠、独占鳌头</w:t>
      </w:r>
    </w:p>
    <w:p w:rsidR="00142B9C" w:rsidRPr="00142B9C" w:rsidP="00D34E33">
      <w:pPr>
        <w:jc w:val="left"/>
        <w:rPr>
          <w:rFonts w:ascii="华文中宋" w:eastAsia="华文中宋" w:hAnsi="华文中宋"/>
          <w:b/>
          <w:sz w:val="30"/>
          <w:szCs w:val="30"/>
        </w:rPr>
      </w:pPr>
      <w:r w:rsidRPr="00142B9C">
        <w:rPr>
          <w:rFonts w:ascii="宋体" w:hAnsi="宋体"/>
          <w:b/>
        </w:rPr>
        <w:t>85．</w:t>
      </w:r>
      <w:r w:rsidRPr="00142B9C">
        <w:rPr>
          <w:rFonts w:ascii="华文中宋" w:eastAsia="华文中宋" w:hAnsi="华文中宋"/>
          <w:b/>
          <w:sz w:val="30"/>
          <w:szCs w:val="30"/>
        </w:rPr>
        <w:t xml:space="preserve">平级的组织或人员在行政协调中不具有的职权是（　　）。 </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42B9C">
        <w:rPr>
          <w:rFonts w:ascii="华文中宋" w:eastAsia="华文中宋" w:hAnsi="华文中宋"/>
          <w:b/>
          <w:sz w:val="30"/>
          <w:szCs w:val="30"/>
        </w:rPr>
        <w:t>A、指挥权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B、监督权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C、考评权</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D、建议权</w:t>
      </w:r>
    </w:p>
    <w:p w:rsidR="00142B9C" w:rsidRPr="00142B9C" w:rsidP="00D34E33">
      <w:pPr>
        <w:jc w:val="left"/>
        <w:rPr>
          <w:rFonts w:ascii="华文中宋" w:eastAsia="华文中宋" w:hAnsi="华文中宋"/>
          <w:b/>
          <w:sz w:val="30"/>
          <w:szCs w:val="30"/>
        </w:rPr>
      </w:pPr>
      <w:r w:rsidRPr="00142B9C">
        <w:rPr>
          <w:rFonts w:ascii="宋体" w:hAnsi="宋体"/>
          <w:b/>
        </w:rPr>
        <w:t>86．</w:t>
      </w:r>
      <w:r w:rsidRPr="00142B9C">
        <w:rPr>
          <w:rFonts w:ascii="华文中宋" w:eastAsia="华文中宋" w:hAnsi="华文中宋"/>
          <w:b/>
          <w:sz w:val="30"/>
          <w:szCs w:val="30"/>
        </w:rPr>
        <w:t>下列文学作品对应正确的是：</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A、《亨利五世》——莎士比亚</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B、《皆大欢喜》——拉伯雷</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C、《歌集》——薄伽丘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D、《羊泉村》——彼特拉克</w:t>
      </w:r>
    </w:p>
    <w:p w:rsidR="00142B9C" w:rsidRPr="00142B9C" w:rsidP="00D34E33">
      <w:pPr>
        <w:jc w:val="left"/>
        <w:rPr>
          <w:rFonts w:ascii="华文中宋" w:eastAsia="华文中宋" w:hAnsi="华文中宋"/>
          <w:b/>
          <w:sz w:val="30"/>
          <w:szCs w:val="30"/>
        </w:rPr>
      </w:pPr>
      <w:r w:rsidRPr="00142B9C">
        <w:rPr>
          <w:rFonts w:ascii="宋体" w:hAnsi="宋体"/>
          <w:b/>
        </w:rPr>
        <w:t>87．</w:t>
      </w:r>
      <w:r w:rsidRPr="00142B9C">
        <w:rPr>
          <w:rFonts w:ascii="华文中宋" w:eastAsia="华文中宋" w:hAnsi="华文中宋"/>
          <w:b/>
          <w:sz w:val="30"/>
          <w:szCs w:val="30"/>
        </w:rPr>
        <w:t xml:space="preserve">把下面的六组图形分为两类，使每一类图形都有各自的共同特征或规律，分类正确的一项是：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A、①③⑤，②④⑥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B、①④⑤，②③⑥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C、①②⑥，③④⑤</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D、①⑤⑥，②③④</w:t>
      </w:r>
    </w:p>
    <w:p w:rsidR="00142B9C" w:rsidRPr="00142B9C" w:rsidP="00D34E33">
      <w:pPr>
        <w:jc w:val="left"/>
        <w:rPr>
          <w:rFonts w:ascii="华文中宋" w:eastAsia="华文中宋" w:hAnsi="华文中宋"/>
          <w:b/>
          <w:sz w:val="30"/>
          <w:szCs w:val="30"/>
        </w:rPr>
      </w:pPr>
      <w:r w:rsidRPr="00142B9C">
        <w:rPr>
          <w:rFonts w:ascii="宋体" w:hAnsi="宋体"/>
          <w:b/>
        </w:rPr>
        <w:t>88．</w:t>
      </w:r>
      <w:r w:rsidRPr="00142B9C">
        <w:rPr>
          <w:rFonts w:ascii="华文中宋" w:eastAsia="华文中宋" w:hAnsi="华文中宋"/>
          <w:b/>
          <w:sz w:val="30"/>
          <w:szCs w:val="30"/>
        </w:rPr>
        <w:t>在中国古代，凭吊古迹是文人一生中的一件大事，在历史和地理的交错中，__________般的生命感悟甚至会使一个人脱胎换骨。那应是黄昏时分吧，离开广武山之后，阮籍的木车在__________间越走越慢，这次他不哭了，但仍有一种沉郁的气流涌向喉头，涌向口腔，他长长一吐，音调浑厚而悠扬。填入划横线部分最恰当的一项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A、闪电、夕阳衰草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B、雷击、夕阳衰草</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C、闪电、长亭古道</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42B9C">
        <w:rPr>
          <w:rFonts w:ascii="华文中宋" w:eastAsia="华文中宋" w:hAnsi="华文中宋"/>
          <w:b/>
          <w:sz w:val="30"/>
          <w:szCs w:val="30"/>
        </w:rPr>
        <w:t>D、雷击、长亭古道</w:t>
      </w:r>
    </w:p>
    <w:p w:rsidR="00142B9C" w:rsidRPr="00142B9C" w:rsidP="00D34E33">
      <w:pPr>
        <w:jc w:val="left"/>
        <w:rPr>
          <w:rFonts w:ascii="华文中宋" w:eastAsia="华文中宋" w:hAnsi="华文中宋"/>
          <w:b/>
          <w:sz w:val="30"/>
          <w:szCs w:val="30"/>
        </w:rPr>
      </w:pPr>
      <w:r w:rsidRPr="00142B9C">
        <w:rPr>
          <w:rFonts w:ascii="宋体" w:hAnsi="宋体"/>
          <w:b/>
        </w:rPr>
        <w:t>89．</w:t>
      </w:r>
      <w:r w:rsidRPr="00142B9C">
        <w:rPr>
          <w:rFonts w:ascii="华文中宋" w:eastAsia="华文中宋" w:hAnsi="华文中宋"/>
          <w:b/>
          <w:sz w:val="30"/>
          <w:szCs w:val="30"/>
        </w:rPr>
        <w:t>李某(22岁)伙同其弟(15岁)共同实施诈骗行为，骗取大量财物，则（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多项选择题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A、二人构成共同犯罪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B、李某单独构成诈骗罪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C、李弟不构成犯罪</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D、李弟构成犯罪</w:t>
      </w:r>
    </w:p>
    <w:p w:rsidR="00142B9C" w:rsidRPr="00142B9C" w:rsidP="00D34E33">
      <w:pPr>
        <w:jc w:val="left"/>
        <w:rPr>
          <w:rFonts w:ascii="华文中宋" w:eastAsia="华文中宋" w:hAnsi="华文中宋"/>
          <w:b/>
          <w:sz w:val="30"/>
          <w:szCs w:val="30"/>
        </w:rPr>
      </w:pPr>
      <w:r w:rsidRPr="00142B9C">
        <w:rPr>
          <w:rFonts w:ascii="宋体" w:hAnsi="宋体"/>
          <w:b/>
        </w:rPr>
        <w:t>90．</w:t>
      </w:r>
      <w:r w:rsidRPr="00142B9C">
        <w:rPr>
          <w:rFonts w:ascii="华文中宋" w:eastAsia="华文中宋" w:hAnsi="华文中宋"/>
          <w:b/>
          <w:sz w:val="30"/>
          <w:szCs w:val="30"/>
        </w:rPr>
        <w:t>下列有关文学常识的表述不正确的是（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A、"骚体"又称"楚辞体"，得名于屈原的"离骚"，特点之一是多用"兮"字</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B、散曲包括套曲和杂剧，是盛行于元代的一种曲子形式，形式比较自由</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C、《白洋淀纪事》是孙犁最负盛名和最能代表他创作风格的一部作品集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D、惠特曼是美国伟大诗人，他的诗对我国五四以来的诗影响很大</w:t>
      </w:r>
    </w:p>
    <w:p w:rsidR="00142B9C" w:rsidRPr="00142B9C" w:rsidP="00142B9C">
      <w:pPr>
        <w:jc w:val="left"/>
        <w:rPr>
          <w:rFonts w:ascii="宋体" w:hAnsi="宋体"/>
          <w:b/>
        </w:rPr>
      </w:pPr>
      <w:r w:rsidRPr="00142B9C">
        <w:rPr>
          <w:rFonts w:ascii="微软雅黑" w:eastAsia="微软雅黑" w:hAnsi="微软雅黑"/>
          <w:b/>
          <w:sz w:val="28"/>
        </w:rPr>
        <w:t>四、言语理解与表达</w:t>
      </w:r>
    </w:p>
    <w:p w:rsidR="00142B9C" w:rsidRPr="00142B9C" w:rsidP="00D34E33">
      <w:pPr>
        <w:jc w:val="left"/>
        <w:rPr>
          <w:rFonts w:ascii="华文中宋" w:eastAsia="华文中宋" w:hAnsi="华文中宋"/>
          <w:b/>
          <w:sz w:val="30"/>
          <w:szCs w:val="30"/>
        </w:rPr>
      </w:pPr>
      <w:r w:rsidRPr="00142B9C">
        <w:rPr>
          <w:rFonts w:ascii="宋体" w:hAnsi="宋体"/>
          <w:b/>
        </w:rPr>
        <w:t>91．</w:t>
      </w:r>
      <w:r w:rsidRPr="00142B9C">
        <w:rPr>
          <w:rFonts w:ascii="华文中宋" w:eastAsia="华文中宋" w:hAnsi="华文中宋"/>
          <w:b/>
          <w:sz w:val="30"/>
          <w:szCs w:val="30"/>
        </w:rPr>
        <w:t>将传统节日纳入国家法定节日，体现的是对中国传统文化的尊重和回归。中国传统文化是我们精神家园的重要组成部分。但是这些年来，一些“洋节”越来越成为时尚，传统节日反倒有被人们，特别是青年人淡忘的趋势。下列不符合文意的一项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A、作者支持将传统节日纳入国家法定节日的做法</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B、传统节日是中国传统文化的重要组成部分</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C、一些“洋节”越来越成为时尚，大部分青年人已经淡忘了传统节日</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D、将传统节日纳入国家法定节日可以唤起大家对传统文化的重视</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42B9C">
        <w:rPr>
          <w:rFonts w:ascii="宋体" w:hAnsi="宋体"/>
          <w:b/>
        </w:rPr>
        <w:t>92．</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驾驭个人情绪要控制力度，不要________。一旦感情“闸门”失控，必会凿下一条目后难以弥合的人际鸿沟，陷入仇怨的泥沼，留下让人惋惜的遗憾。控制力度，就是要注意________、细水分流；就是要注意快进快退，及时收兵；就要注意有软有硬，有理有节。</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A、优柔寡断　　绵里藏针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B、信马由缰　　绵里藏针</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C、信马由缰　　剑拔弩张</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D、优柔寡断　　剑拔弩张</w:t>
      </w:r>
    </w:p>
    <w:p w:rsidR="00142B9C" w:rsidRPr="00142B9C" w:rsidP="00D34E33">
      <w:pPr>
        <w:jc w:val="left"/>
        <w:rPr>
          <w:rFonts w:ascii="华文中宋" w:eastAsia="华文中宋" w:hAnsi="华文中宋"/>
          <w:b/>
          <w:sz w:val="30"/>
          <w:szCs w:val="30"/>
        </w:rPr>
      </w:pPr>
      <w:r w:rsidRPr="00142B9C">
        <w:rPr>
          <w:rFonts w:ascii="宋体" w:hAnsi="宋体"/>
          <w:b/>
        </w:rPr>
        <w:t>93．</w:t>
      </w:r>
      <w:r w:rsidRPr="00142B9C">
        <w:rPr>
          <w:rFonts w:ascii="华文中宋" w:eastAsia="华文中宋" w:hAnsi="华文中宋"/>
          <w:b/>
          <w:sz w:val="30"/>
          <w:szCs w:val="30"/>
        </w:rPr>
        <w:t>以下各句中没有语病的一句是（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A、教委要求，各学校学生公寓的生活用品和床上用品由学生自主选购，不得统一配备</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B、我们历来坚持要用马克思列宁主义的立场、观点、方法来提出问题，分析问题，解决问题</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C、在这部作品中，并没有给人们多少正面的鼓励和积极的启示，相反，其中一些情节的负面作用倒是不少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D、科技下乡的热潮受到了广大农民的热烈欢迎。县科技下乡小分队来到桃花乡，大约半小时左右，近千份科技信息资料就被老乡们索要一空</w:t>
      </w:r>
    </w:p>
    <w:p w:rsidR="00142B9C" w:rsidRPr="00142B9C" w:rsidP="00D34E33">
      <w:pPr>
        <w:jc w:val="left"/>
        <w:rPr>
          <w:rFonts w:ascii="华文中宋" w:eastAsia="华文中宋" w:hAnsi="华文中宋"/>
          <w:b/>
          <w:sz w:val="30"/>
          <w:szCs w:val="30"/>
        </w:rPr>
      </w:pPr>
      <w:r w:rsidRPr="00142B9C">
        <w:rPr>
          <w:rFonts w:ascii="宋体" w:hAnsi="宋体"/>
          <w:b/>
        </w:rPr>
        <w:t>94．</w:t>
      </w:r>
      <w:r w:rsidRPr="00142B9C">
        <w:rPr>
          <w:rFonts w:ascii="华文中宋" w:eastAsia="华文中宋" w:hAnsi="华文中宋"/>
          <w:b/>
          <w:sz w:val="30"/>
          <w:szCs w:val="30"/>
        </w:rPr>
        <w:t xml:space="preserve">这次茅盾文学奖的第一轮投票，又是准官员们__________，大有作协正副主席们__________所有大奖的势头。__________当然不是文学创作的障碍，但如果得奖的人都具有官衔，说明文学标准可能出了问题。 依次填入画横线部分最恰当的一项是（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A、独占鳌头　囊括　地位</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B、一败涂地　远离　身份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C、拔得头筹　包揽　身份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D、名落孙山　无缘　地位</w:t>
      </w:r>
    </w:p>
    <w:p w:rsidR="00142B9C" w:rsidRPr="00142B9C" w:rsidP="00D34E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42B9C">
        <w:rPr>
          <w:rFonts w:ascii="宋体" w:hAnsi="宋体"/>
          <w:b/>
        </w:rPr>
        <w:t>95．</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长期以来，中国周边各个区域对中国有不同的认识，而这可能恰恰是很多面使中国自我认识更加准确的镜子。与这些曾经与中国亲密接触、看上去有些接近的文明体比较起来，那个长期以来当作比较镜像的西方，似乎只是一面朦胧含糊的铜镜。虽然看得见整体中国文化的轮廓，却看不清具体文化中国的细节。所以，如果我们转身面向这个周边，套一句经济学界常用的术语，也许它将成为学术的一个新的增长点。因为这一研究领域的开拓，我以为引出的学术史变化，有可能是对语言工具的重新重视、对域外新数据的重新重视。</w:t>
      </w:r>
      <w:r w:rsidRPr="00142B9C">
        <w:rPr>
          <w:rFonts w:ascii="华文中宋" w:eastAsia="华文中宋" w:hAnsi="华文中宋"/>
          <w:b/>
          <w:sz w:val="30"/>
          <w:szCs w:val="30"/>
        </w:rPr>
        <w:t xml:space="preserve"> 这段文字的主旨是：</w:t>
      </w:r>
      <w:r w:rsidRPr="00142B9C">
        <w:rPr>
          <w:rFonts w:ascii="华文中宋" w:eastAsia="华文中宋" w:hAnsi="华文中宋"/>
          <w:b/>
          <w:sz w:val="30"/>
          <w:szCs w:val="30"/>
        </w:rPr>
        <w:t xml:space="preserve">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A、中国应该多研究周边地区的文化</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B、通过对周边地区的研究可以更好地了解中国</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C、中国应该重新重视语言工具和域外新资料</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D、中国需要加强自我认识</w:t>
      </w:r>
    </w:p>
    <w:p w:rsidR="00142B9C" w:rsidRPr="00142B9C" w:rsidP="00D34E33">
      <w:pPr>
        <w:jc w:val="left"/>
        <w:rPr>
          <w:rFonts w:ascii="华文中宋" w:eastAsia="华文中宋" w:hAnsi="华文中宋"/>
          <w:b/>
          <w:sz w:val="30"/>
          <w:szCs w:val="30"/>
        </w:rPr>
      </w:pPr>
      <w:r w:rsidRPr="00142B9C">
        <w:rPr>
          <w:rFonts w:ascii="宋体" w:hAnsi="宋体"/>
          <w:b/>
        </w:rPr>
        <w:t>96．</w:t>
      </w:r>
      <w:r w:rsidRPr="00142B9C">
        <w:rPr>
          <w:rFonts w:ascii="华文中宋" w:eastAsia="华文中宋" w:hAnsi="华文中宋"/>
          <w:b/>
          <w:sz w:val="30"/>
          <w:szCs w:val="30"/>
        </w:rPr>
        <w:t xml:space="preserve">孔子特别强调做事情的分寸，“过”和“不及”都是要尽力避免的。孔子提倡仁爱，但他并不认为应当以丧失原则的仁爱之心宽宥所有人的过失。有人问他：“以德报怨，何如?”孔子的回答是：“以直报怨，以德报德。”与这段文字文义不相符的是（　　）。 </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A、以一种恶意、一种怨恨去面对另外的不道德，这个世界将是恶性循环，无止无休</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B、你献出恩德和慈悲，用仁厚去面对已经有负于你的人和事，这才是人生应有的态度</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C、用你的公正、率直、耿介和磊落，坦然面对一切</w:t>
      </w:r>
    </w:p>
    <w:p w:rsidR="00142B9C" w:rsidRPr="00142B9C" w:rsidP="00D34E33">
      <w:pPr>
        <w:jc w:val="left"/>
        <w:rPr>
          <w:rFonts w:ascii="华文中宋" w:eastAsia="华文中宋" w:hAnsi="华文中宋"/>
          <w:b/>
          <w:sz w:val="30"/>
          <w:szCs w:val="30"/>
        </w:rPr>
      </w:pPr>
      <w:r w:rsidRPr="00142B9C">
        <w:rPr>
          <w:rFonts w:ascii="华文中宋" w:eastAsia="华文中宋" w:hAnsi="华文中宋"/>
          <w:b/>
          <w:sz w:val="30"/>
          <w:szCs w:val="30"/>
        </w:rPr>
        <w:t>D、要把有限的情感、有限的才华，留在最应该使用的地方</w:t>
      </w:r>
    </w:p>
    <w:p w:rsidR="00142B9C" w:rsidRPr="00142B9C" w:rsidP="00D34E33">
      <w:pPr>
        <w:jc w:val="left"/>
        <w:rPr>
          <w:rFonts w:ascii="华文中宋" w:eastAsia="华文中宋" w:hAnsi="华文中宋"/>
          <w:b/>
          <w:sz w:val="30"/>
          <w:szCs w:val="30"/>
        </w:rPr>
      </w:pPr>
      <w:r w:rsidRPr="00142B9C">
        <w:rPr>
          <w:rFonts w:ascii="宋体" w:hAnsi="宋体"/>
          <w:b/>
        </w:rPr>
        <w:t>97．</w:t>
      </w:r>
      <w:r w:rsidRPr="00142B9C">
        <w:rPr>
          <w:rFonts w:ascii="华文中宋" w:eastAsia="华文中宋" w:hAnsi="华文中宋"/>
          <w:b/>
          <w:sz w:val="30"/>
          <w:szCs w:val="30"/>
        </w:rPr>
        <w:t>①认为玛雅文明和中国古代文明是同一祖先的后代在不同时代、不同地点发展的结果</w:t>
      </w:r>
      <w:r w:rsidRPr="00142B9C">
        <w:rPr>
          <w:rFonts w:ascii="华文中宋" w:eastAsia="华文中宋" w:hAnsi="华文中宋"/>
          <w:b/>
          <w:sz w:val="30"/>
          <w:szCs w:val="30"/>
        </w:rPr>
        <w:t xml:space="preserve"> </w:t>
      </w:r>
      <w:r w:rsidRPr="00142B9C">
        <w:rPr>
          <w:rFonts w:ascii="华文中宋" w:eastAsia="华文中宋" w:hAnsi="华文中宋"/>
          <w:b/>
          <w:sz w:val="30"/>
          <w:szCs w:val="30"/>
        </w:rPr>
        <w:t xml:space="preserve"> ②主要根据是《梁书》中关于五世纪时中国僧人慧深漂洋过海到达“扶桑国”的故事，认为“扶桑”即墨西哥</w:t>
      </w:r>
      <w:r w:rsidRPr="00142B9C">
        <w:rPr>
          <w:rFonts w:ascii="华文中宋" w:eastAsia="华文中宋" w:hAnsi="华文中宋"/>
          <w:b/>
          <w:sz w:val="30"/>
          <w:szCs w:val="30"/>
        </w:rPr>
        <w:t xml:space="preserve"> </w:t>
      </w:r>
      <w:r w:rsidRPr="00142B9C">
        <w:rPr>
          <w:rFonts w:ascii="华文中宋" w:eastAsia="华文中宋" w:hAnsi="华文中宋"/>
          <w:b/>
          <w:sz w:val="30"/>
          <w:szCs w:val="30"/>
        </w:rPr>
        <w:br/>
      </w:r>
      <w:r w:rsidRPr="00142B9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https://d.book118.com/805001032322011123</w:t>
        </w:r>
      </w:hyperlink>
    </w:p>
    <w:p w:rsidR="00142B9C" w:rsidRPr="00142B9C" w:rsidP="00D34E3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2B9C"/>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34E3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05001032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5599</Words>
  <Characters>31917</Characters>
  <Application>Microsoft Office Word</Application>
  <DocSecurity>0</DocSecurity>
  <Lines>265</Lines>
  <Paragraphs>74</Paragraphs>
  <ScaleCrop>false</ScaleCrop>
  <Company>微软中国</Company>
  <LinksUpToDate>false</LinksUpToDate>
  <CharactersWithSpaces>37442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2023-06-01T00:26:00Z</dcterms:created>
  <dcterms:modified xsi:type="dcterms:W3CDTF">2023-06-01T00:27:00Z</dcterms:modified>
</cp:coreProperties>
</file>