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卡车客车项目可行性建设方案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51" w:history="1">
        <w:r>
          <w:rPr>
            <w:rFonts w:ascii="仿宋" w:eastAsia="仿宋" w:hAnsi="仿宋" w:cs="仿宋" w:hint="eastAsia"/>
            <w:lang w:eastAsia="zh-CN"/>
          </w:rPr>
          <w:t>概论</w:t>
        </w:r>
        <w:r>
          <w:tab/>
        </w:r>
        <w:r>
          <w:fldChar w:fldCharType="begin"/>
        </w:r>
        <w:r>
          <w:instrText xml:space="preserve"> PAGEREF _Toc8651 \h </w:instrText>
        </w:r>
        <w:r>
          <w:fldChar w:fldCharType="separate"/>
        </w:r>
        <w:r>
          <w:t>3</w:t>
        </w:r>
        <w:r>
          <w:fldChar w:fldCharType="end"/>
        </w:r>
      </w:hyperlink>
    </w:p>
    <w:p>
      <w:pPr>
        <w:pStyle w:val="TOC1"/>
        <w:tabs>
          <w:tab w:val="right" w:leader="dot" w:pos="8306"/>
        </w:tabs>
      </w:pPr>
      <w:hyperlink w:anchor="_Toc31090" w:history="1">
        <w:r>
          <w:rPr>
            <w:rFonts w:ascii="仿宋" w:eastAsia="仿宋" w:hAnsi="仿宋" w:cs="仿宋" w:hint="eastAsia"/>
            <w:lang w:eastAsia="zh-CN"/>
          </w:rPr>
          <w:t>一、背景、必要性分析</w:t>
        </w:r>
        <w:r>
          <w:tab/>
        </w:r>
        <w:r>
          <w:fldChar w:fldCharType="begin"/>
        </w:r>
        <w:r>
          <w:instrText xml:space="preserve"> PAGEREF _Toc31090 \h </w:instrText>
        </w:r>
        <w:r>
          <w:fldChar w:fldCharType="separate"/>
        </w:r>
        <w:r>
          <w:t>3</w:t>
        </w:r>
        <w:r>
          <w:fldChar w:fldCharType="end"/>
        </w:r>
      </w:hyperlink>
    </w:p>
    <w:p>
      <w:pPr>
        <w:pStyle w:val="TOC2"/>
        <w:tabs>
          <w:tab w:val="right" w:leader="dot" w:pos="8306"/>
        </w:tabs>
      </w:pPr>
      <w:hyperlink w:anchor="_Toc21381" w:history="1">
        <w:r>
          <w:rPr>
            <w:rFonts w:ascii="仿宋" w:eastAsia="仿宋" w:hAnsi="仿宋" w:cs="仿宋" w:hint="eastAsia"/>
            <w:lang w:eastAsia="zh-CN"/>
          </w:rPr>
          <w:t>(一)、项目建设背景</w:t>
        </w:r>
        <w:r>
          <w:tab/>
        </w:r>
        <w:r>
          <w:fldChar w:fldCharType="begin"/>
        </w:r>
        <w:r>
          <w:instrText xml:space="preserve"> PAGEREF _Toc21381 \h </w:instrText>
        </w:r>
        <w:r>
          <w:fldChar w:fldCharType="separate"/>
        </w:r>
        <w:r>
          <w:t>3</w:t>
        </w:r>
        <w:r>
          <w:fldChar w:fldCharType="end"/>
        </w:r>
      </w:hyperlink>
    </w:p>
    <w:p>
      <w:pPr>
        <w:pStyle w:val="TOC2"/>
        <w:tabs>
          <w:tab w:val="right" w:leader="dot" w:pos="8306"/>
        </w:tabs>
      </w:pPr>
      <w:hyperlink w:anchor="_Toc22308" w:history="1">
        <w:r>
          <w:rPr>
            <w:rFonts w:ascii="仿宋" w:eastAsia="仿宋" w:hAnsi="仿宋" w:cs="仿宋" w:hint="eastAsia"/>
            <w:lang w:eastAsia="zh-CN"/>
          </w:rPr>
          <w:t>(二)、必要性分析</w:t>
        </w:r>
        <w:r>
          <w:tab/>
        </w:r>
        <w:r>
          <w:fldChar w:fldCharType="begin"/>
        </w:r>
        <w:r>
          <w:instrText xml:space="preserve"> PAGEREF _Toc22308 \h </w:instrText>
        </w:r>
        <w:r>
          <w:fldChar w:fldCharType="separate"/>
        </w:r>
        <w:r>
          <w:t>4</w:t>
        </w:r>
        <w:r>
          <w:fldChar w:fldCharType="end"/>
        </w:r>
      </w:hyperlink>
    </w:p>
    <w:p>
      <w:pPr>
        <w:pStyle w:val="TOC2"/>
        <w:tabs>
          <w:tab w:val="right" w:leader="dot" w:pos="8306"/>
        </w:tabs>
      </w:pPr>
      <w:hyperlink w:anchor="_Toc14324" w:history="1">
        <w:r>
          <w:rPr>
            <w:rFonts w:ascii="仿宋" w:eastAsia="仿宋" w:hAnsi="仿宋" w:cs="仿宋" w:hint="eastAsia"/>
            <w:lang w:eastAsia="zh-CN"/>
          </w:rPr>
          <w:t>(三)、项目建设有利条件</w:t>
        </w:r>
        <w:r>
          <w:tab/>
        </w:r>
        <w:r>
          <w:fldChar w:fldCharType="begin"/>
        </w:r>
        <w:r>
          <w:instrText xml:space="preserve"> PAGEREF _Toc14324 \h </w:instrText>
        </w:r>
        <w:r>
          <w:fldChar w:fldCharType="separate"/>
        </w:r>
        <w:r>
          <w:t>5</w:t>
        </w:r>
        <w:r>
          <w:fldChar w:fldCharType="end"/>
        </w:r>
      </w:hyperlink>
    </w:p>
    <w:p>
      <w:pPr>
        <w:pStyle w:val="TOC1"/>
        <w:tabs>
          <w:tab w:val="right" w:leader="dot" w:pos="8306"/>
        </w:tabs>
      </w:pPr>
      <w:hyperlink w:anchor="_Toc12015" w:history="1">
        <w:r>
          <w:rPr>
            <w:rFonts w:ascii="仿宋" w:eastAsia="仿宋" w:hAnsi="仿宋" w:cs="仿宋" w:hint="eastAsia"/>
            <w:lang w:eastAsia="zh-CN"/>
          </w:rPr>
          <w:t>二、资源开发及综合利用分析</w:t>
        </w:r>
        <w:r>
          <w:tab/>
        </w:r>
        <w:r>
          <w:fldChar w:fldCharType="begin"/>
        </w:r>
        <w:r>
          <w:instrText xml:space="preserve"> PAGEREF _Toc12015 \h </w:instrText>
        </w:r>
        <w:r>
          <w:fldChar w:fldCharType="separate"/>
        </w:r>
        <w:r>
          <w:t>7</w:t>
        </w:r>
        <w:r>
          <w:fldChar w:fldCharType="end"/>
        </w:r>
      </w:hyperlink>
    </w:p>
    <w:p>
      <w:pPr>
        <w:pStyle w:val="TOC2"/>
        <w:tabs>
          <w:tab w:val="right" w:leader="dot" w:pos="8306"/>
        </w:tabs>
      </w:pPr>
      <w:hyperlink w:anchor="_Toc10347" w:history="1">
        <w:r>
          <w:rPr>
            <w:rFonts w:ascii="仿宋" w:eastAsia="仿宋" w:hAnsi="仿宋" w:cs="仿宋" w:hint="eastAsia"/>
            <w:lang w:eastAsia="zh-CN"/>
          </w:rPr>
          <w:t>(一)、资源开发方案</w:t>
        </w:r>
        <w:r>
          <w:tab/>
        </w:r>
        <w:r>
          <w:fldChar w:fldCharType="begin"/>
        </w:r>
        <w:r>
          <w:instrText xml:space="preserve"> PAGEREF _Toc10347 \h </w:instrText>
        </w:r>
        <w:r>
          <w:fldChar w:fldCharType="separate"/>
        </w:r>
        <w:r>
          <w:t>7</w:t>
        </w:r>
        <w:r>
          <w:fldChar w:fldCharType="end"/>
        </w:r>
      </w:hyperlink>
    </w:p>
    <w:p>
      <w:pPr>
        <w:pStyle w:val="TOC2"/>
        <w:tabs>
          <w:tab w:val="right" w:leader="dot" w:pos="8306"/>
        </w:tabs>
      </w:pPr>
      <w:hyperlink w:anchor="_Toc24731" w:history="1">
        <w:r>
          <w:rPr>
            <w:rFonts w:ascii="仿宋" w:eastAsia="仿宋" w:hAnsi="仿宋" w:cs="仿宋" w:hint="eastAsia"/>
            <w:lang w:eastAsia="zh-CN"/>
          </w:rPr>
          <w:t>(二)、资源利用方案</w:t>
        </w:r>
        <w:r>
          <w:tab/>
        </w:r>
        <w:r>
          <w:fldChar w:fldCharType="begin"/>
        </w:r>
        <w:r>
          <w:instrText xml:space="preserve"> PAGEREF _Toc24731 \h </w:instrText>
        </w:r>
        <w:r>
          <w:fldChar w:fldCharType="separate"/>
        </w:r>
        <w:r>
          <w:t>8</w:t>
        </w:r>
        <w:r>
          <w:fldChar w:fldCharType="end"/>
        </w:r>
      </w:hyperlink>
    </w:p>
    <w:p>
      <w:pPr>
        <w:pStyle w:val="TOC2"/>
        <w:tabs>
          <w:tab w:val="right" w:leader="dot" w:pos="8306"/>
        </w:tabs>
      </w:pPr>
      <w:hyperlink w:anchor="_Toc19027" w:history="1">
        <w:r>
          <w:rPr>
            <w:rFonts w:ascii="仿宋" w:eastAsia="仿宋" w:hAnsi="仿宋" w:cs="仿宋" w:hint="eastAsia"/>
            <w:lang w:eastAsia="zh-CN"/>
          </w:rPr>
          <w:t>(三)、资源节约措施</w:t>
        </w:r>
        <w:r>
          <w:tab/>
        </w:r>
        <w:r>
          <w:fldChar w:fldCharType="begin"/>
        </w:r>
        <w:r>
          <w:instrText xml:space="preserve"> PAGEREF _Toc19027 \h </w:instrText>
        </w:r>
        <w:r>
          <w:fldChar w:fldCharType="separate"/>
        </w:r>
        <w:r>
          <w:t>9</w:t>
        </w:r>
        <w:r>
          <w:fldChar w:fldCharType="end"/>
        </w:r>
      </w:hyperlink>
    </w:p>
    <w:p>
      <w:pPr>
        <w:pStyle w:val="TOC1"/>
        <w:tabs>
          <w:tab w:val="right" w:leader="dot" w:pos="8306"/>
        </w:tabs>
      </w:pPr>
      <w:hyperlink w:anchor="_Toc5568" w:history="1">
        <w:r>
          <w:rPr>
            <w:rFonts w:ascii="仿宋" w:eastAsia="仿宋" w:hAnsi="仿宋" w:cs="仿宋" w:hint="eastAsia"/>
            <w:lang w:eastAsia="zh-CN"/>
          </w:rPr>
          <w:t>三、项目选址研究</w:t>
        </w:r>
        <w:r>
          <w:tab/>
        </w:r>
        <w:r>
          <w:fldChar w:fldCharType="begin"/>
        </w:r>
        <w:r>
          <w:instrText xml:space="preserve"> PAGEREF _Toc5568 \h </w:instrText>
        </w:r>
        <w:r>
          <w:fldChar w:fldCharType="separate"/>
        </w:r>
        <w:r>
          <w:t>10</w:t>
        </w:r>
        <w:r>
          <w:fldChar w:fldCharType="end"/>
        </w:r>
      </w:hyperlink>
    </w:p>
    <w:p>
      <w:pPr>
        <w:pStyle w:val="TOC2"/>
        <w:tabs>
          <w:tab w:val="right" w:leader="dot" w:pos="8306"/>
        </w:tabs>
      </w:pPr>
      <w:hyperlink w:anchor="_Toc7019" w:history="1">
        <w:r>
          <w:rPr>
            <w:rFonts w:ascii="仿宋" w:eastAsia="仿宋" w:hAnsi="仿宋" w:cs="仿宋" w:hint="eastAsia"/>
            <w:lang w:eastAsia="zh-CN"/>
          </w:rPr>
          <w:t>(一)、项目选址原则</w:t>
        </w:r>
        <w:r>
          <w:tab/>
        </w:r>
        <w:r>
          <w:fldChar w:fldCharType="begin"/>
        </w:r>
        <w:r>
          <w:instrText xml:space="preserve"> PAGEREF _Toc7019 \h </w:instrText>
        </w:r>
        <w:r>
          <w:fldChar w:fldCharType="separate"/>
        </w:r>
        <w:r>
          <w:t>10</w:t>
        </w:r>
        <w:r>
          <w:fldChar w:fldCharType="end"/>
        </w:r>
      </w:hyperlink>
    </w:p>
    <w:p>
      <w:pPr>
        <w:pStyle w:val="TOC2"/>
        <w:tabs>
          <w:tab w:val="right" w:leader="dot" w:pos="8306"/>
        </w:tabs>
      </w:pPr>
      <w:hyperlink w:anchor="_Toc3460" w:history="1">
        <w:r>
          <w:rPr>
            <w:rFonts w:ascii="仿宋" w:eastAsia="仿宋" w:hAnsi="仿宋" w:cs="仿宋" w:hint="eastAsia"/>
            <w:lang w:eastAsia="zh-CN"/>
          </w:rPr>
          <w:t>(二)、项目选址</w:t>
        </w:r>
        <w:r>
          <w:tab/>
        </w:r>
        <w:r>
          <w:fldChar w:fldCharType="begin"/>
        </w:r>
        <w:r>
          <w:instrText xml:space="preserve"> PAGEREF _Toc3460 \h </w:instrText>
        </w:r>
        <w:r>
          <w:fldChar w:fldCharType="separate"/>
        </w:r>
        <w:r>
          <w:t>14</w:t>
        </w:r>
        <w:r>
          <w:fldChar w:fldCharType="end"/>
        </w:r>
      </w:hyperlink>
    </w:p>
    <w:p>
      <w:pPr>
        <w:pStyle w:val="TOC2"/>
        <w:tabs>
          <w:tab w:val="right" w:leader="dot" w:pos="8306"/>
        </w:tabs>
      </w:pPr>
      <w:hyperlink w:anchor="_Toc15643" w:history="1">
        <w:r>
          <w:rPr>
            <w:rFonts w:ascii="仿宋" w:eastAsia="仿宋" w:hAnsi="仿宋" w:cs="仿宋" w:hint="eastAsia"/>
            <w:lang w:eastAsia="zh-CN"/>
          </w:rPr>
          <w:t>(三)、建设条件分析</w:t>
        </w:r>
        <w:r>
          <w:tab/>
        </w:r>
        <w:r>
          <w:fldChar w:fldCharType="begin"/>
        </w:r>
        <w:r>
          <w:instrText xml:space="preserve"> PAGEREF _Toc15643 \h </w:instrText>
        </w:r>
        <w:r>
          <w:fldChar w:fldCharType="separate"/>
        </w:r>
        <w:r>
          <w:t>16</w:t>
        </w:r>
        <w:r>
          <w:fldChar w:fldCharType="end"/>
        </w:r>
      </w:hyperlink>
    </w:p>
    <w:p>
      <w:pPr>
        <w:pStyle w:val="TOC2"/>
        <w:tabs>
          <w:tab w:val="right" w:leader="dot" w:pos="8306"/>
        </w:tabs>
      </w:pPr>
      <w:hyperlink w:anchor="_Toc12065" w:history="1">
        <w:r>
          <w:rPr>
            <w:rFonts w:ascii="仿宋" w:eastAsia="仿宋" w:hAnsi="仿宋" w:cs="仿宋" w:hint="eastAsia"/>
            <w:lang w:eastAsia="zh-CN"/>
          </w:rPr>
          <w:t>(四)、用地控制指标</w:t>
        </w:r>
        <w:r>
          <w:tab/>
        </w:r>
        <w:r>
          <w:fldChar w:fldCharType="begin"/>
        </w:r>
        <w:r>
          <w:instrText xml:space="preserve"> PAGEREF _Toc12065 \h </w:instrText>
        </w:r>
        <w:r>
          <w:fldChar w:fldCharType="separate"/>
        </w:r>
        <w:r>
          <w:t>17</w:t>
        </w:r>
        <w:r>
          <w:fldChar w:fldCharType="end"/>
        </w:r>
      </w:hyperlink>
    </w:p>
    <w:p>
      <w:pPr>
        <w:pStyle w:val="TOC2"/>
        <w:tabs>
          <w:tab w:val="right" w:leader="dot" w:pos="8306"/>
        </w:tabs>
      </w:pPr>
      <w:hyperlink w:anchor="_Toc24417" w:history="1">
        <w:r>
          <w:rPr>
            <w:rFonts w:ascii="仿宋" w:eastAsia="仿宋" w:hAnsi="仿宋" w:cs="仿宋" w:hint="eastAsia"/>
            <w:lang w:eastAsia="zh-CN"/>
          </w:rPr>
          <w:t>(五)、地总体要求</w:t>
        </w:r>
        <w:r>
          <w:tab/>
        </w:r>
        <w:r>
          <w:fldChar w:fldCharType="begin"/>
        </w:r>
        <w:r>
          <w:instrText xml:space="preserve"> PAGEREF _Toc24417 \h </w:instrText>
        </w:r>
        <w:r>
          <w:fldChar w:fldCharType="separate"/>
        </w:r>
        <w:r>
          <w:t>18</w:t>
        </w:r>
        <w:r>
          <w:fldChar w:fldCharType="end"/>
        </w:r>
      </w:hyperlink>
    </w:p>
    <w:p>
      <w:pPr>
        <w:pStyle w:val="TOC2"/>
        <w:tabs>
          <w:tab w:val="right" w:leader="dot" w:pos="8306"/>
        </w:tabs>
      </w:pPr>
      <w:hyperlink w:anchor="_Toc24990" w:history="1">
        <w:r>
          <w:rPr>
            <w:rFonts w:ascii="仿宋" w:eastAsia="仿宋" w:hAnsi="仿宋" w:cs="仿宋" w:hint="eastAsia"/>
            <w:lang w:eastAsia="zh-CN"/>
          </w:rPr>
          <w:t>(六)、节约用地措施</w:t>
        </w:r>
        <w:r>
          <w:tab/>
        </w:r>
        <w:r>
          <w:fldChar w:fldCharType="begin"/>
        </w:r>
        <w:r>
          <w:instrText xml:space="preserve"> PAGEREF _Toc24990 \h </w:instrText>
        </w:r>
        <w:r>
          <w:fldChar w:fldCharType="separate"/>
        </w:r>
        <w:r>
          <w:t>20</w:t>
        </w:r>
        <w:r>
          <w:fldChar w:fldCharType="end"/>
        </w:r>
      </w:hyperlink>
    </w:p>
    <w:p>
      <w:pPr>
        <w:pStyle w:val="TOC2"/>
        <w:tabs>
          <w:tab w:val="right" w:leader="dot" w:pos="8306"/>
        </w:tabs>
      </w:pPr>
      <w:hyperlink w:anchor="_Toc28701" w:history="1">
        <w:r>
          <w:rPr>
            <w:rFonts w:ascii="仿宋" w:eastAsia="仿宋" w:hAnsi="仿宋" w:cs="仿宋" w:hint="eastAsia"/>
            <w:lang w:eastAsia="zh-CN"/>
          </w:rPr>
          <w:t>(七)、选址综合评价</w:t>
        </w:r>
        <w:r>
          <w:tab/>
        </w:r>
        <w:r>
          <w:fldChar w:fldCharType="begin"/>
        </w:r>
        <w:r>
          <w:instrText xml:space="preserve"> PAGEREF _Toc28701 \h </w:instrText>
        </w:r>
        <w:r>
          <w:fldChar w:fldCharType="separate"/>
        </w:r>
        <w:r>
          <w:t>21</w:t>
        </w:r>
        <w:r>
          <w:fldChar w:fldCharType="end"/>
        </w:r>
      </w:hyperlink>
    </w:p>
    <w:p>
      <w:pPr>
        <w:pStyle w:val="TOC1"/>
        <w:tabs>
          <w:tab w:val="right" w:leader="dot" w:pos="8306"/>
        </w:tabs>
      </w:pPr>
      <w:hyperlink w:anchor="_Toc23149" w:history="1">
        <w:r>
          <w:rPr>
            <w:rFonts w:ascii="仿宋" w:eastAsia="仿宋" w:hAnsi="仿宋" w:cs="仿宋" w:hint="eastAsia"/>
            <w:lang w:eastAsia="zh-CN"/>
          </w:rPr>
          <w:t>四、环境和生态影响分析</w:t>
        </w:r>
        <w:r>
          <w:tab/>
        </w:r>
        <w:r>
          <w:fldChar w:fldCharType="begin"/>
        </w:r>
        <w:r>
          <w:instrText xml:space="preserve"> PAGEREF _Toc23149 \h </w:instrText>
        </w:r>
        <w:r>
          <w:fldChar w:fldCharType="separate"/>
        </w:r>
        <w:r>
          <w:t>22</w:t>
        </w:r>
        <w:r>
          <w:fldChar w:fldCharType="end"/>
        </w:r>
      </w:hyperlink>
    </w:p>
    <w:p>
      <w:pPr>
        <w:pStyle w:val="TOC2"/>
        <w:tabs>
          <w:tab w:val="right" w:leader="dot" w:pos="8306"/>
        </w:tabs>
      </w:pPr>
      <w:hyperlink w:anchor="_Toc6601" w:history="1">
        <w:r>
          <w:rPr>
            <w:rFonts w:ascii="仿宋" w:eastAsia="仿宋" w:hAnsi="仿宋" w:cs="仿宋" w:hint="eastAsia"/>
            <w:lang w:eastAsia="zh-CN"/>
          </w:rPr>
          <w:t>(一)、环境和生态现状</w:t>
        </w:r>
        <w:r>
          <w:tab/>
        </w:r>
        <w:r>
          <w:fldChar w:fldCharType="begin"/>
        </w:r>
        <w:r>
          <w:instrText xml:space="preserve"> PAGEREF _Toc6601 \h </w:instrText>
        </w:r>
        <w:r>
          <w:fldChar w:fldCharType="separate"/>
        </w:r>
        <w:r>
          <w:t>22</w:t>
        </w:r>
        <w:r>
          <w:fldChar w:fldCharType="end"/>
        </w:r>
      </w:hyperlink>
    </w:p>
    <w:p>
      <w:pPr>
        <w:pStyle w:val="TOC2"/>
        <w:tabs>
          <w:tab w:val="right" w:leader="dot" w:pos="8306"/>
        </w:tabs>
      </w:pPr>
      <w:hyperlink w:anchor="_Toc25026" w:history="1">
        <w:r>
          <w:rPr>
            <w:rFonts w:ascii="仿宋" w:eastAsia="仿宋" w:hAnsi="仿宋" w:cs="仿宋" w:hint="eastAsia"/>
            <w:lang w:eastAsia="zh-CN"/>
          </w:rPr>
          <w:t>(二)、生态环境影响分析</w:t>
        </w:r>
        <w:r>
          <w:tab/>
        </w:r>
        <w:r>
          <w:fldChar w:fldCharType="begin"/>
        </w:r>
        <w:r>
          <w:instrText xml:space="preserve"> PAGEREF _Toc25026 \h </w:instrText>
        </w:r>
        <w:r>
          <w:fldChar w:fldCharType="separate"/>
        </w:r>
        <w:r>
          <w:t>24</w:t>
        </w:r>
        <w:r>
          <w:fldChar w:fldCharType="end"/>
        </w:r>
      </w:hyperlink>
    </w:p>
    <w:p>
      <w:pPr>
        <w:pStyle w:val="TOC2"/>
        <w:tabs>
          <w:tab w:val="right" w:leader="dot" w:pos="8306"/>
        </w:tabs>
      </w:pPr>
      <w:hyperlink w:anchor="_Toc13534" w:history="1">
        <w:r>
          <w:rPr>
            <w:rFonts w:ascii="仿宋" w:eastAsia="仿宋" w:hAnsi="仿宋" w:cs="仿宋" w:hint="eastAsia"/>
            <w:lang w:eastAsia="zh-CN"/>
          </w:rPr>
          <w:t>(三)、生态环境保护措施</w:t>
        </w:r>
        <w:r>
          <w:tab/>
        </w:r>
        <w:r>
          <w:fldChar w:fldCharType="begin"/>
        </w:r>
        <w:r>
          <w:instrText xml:space="preserve"> PAGEREF _Toc13534 \h </w:instrText>
        </w:r>
        <w:r>
          <w:fldChar w:fldCharType="separate"/>
        </w:r>
        <w:r>
          <w:t>25</w:t>
        </w:r>
        <w:r>
          <w:fldChar w:fldCharType="end"/>
        </w:r>
      </w:hyperlink>
    </w:p>
    <w:p>
      <w:pPr>
        <w:pStyle w:val="TOC2"/>
        <w:tabs>
          <w:tab w:val="right" w:leader="dot" w:pos="8306"/>
        </w:tabs>
      </w:pPr>
      <w:hyperlink w:anchor="_Toc17123" w:history="1">
        <w:r>
          <w:rPr>
            <w:rFonts w:ascii="仿宋" w:eastAsia="仿宋" w:hAnsi="仿宋" w:cs="仿宋" w:hint="eastAsia"/>
            <w:lang w:eastAsia="zh-CN"/>
          </w:rPr>
          <w:t>(四)、地质灾害影响分析</w:t>
        </w:r>
        <w:r>
          <w:tab/>
        </w:r>
        <w:r>
          <w:fldChar w:fldCharType="begin"/>
        </w:r>
        <w:r>
          <w:instrText xml:space="preserve"> PAGEREF _Toc17123 \h </w:instrText>
        </w:r>
        <w:r>
          <w:fldChar w:fldCharType="separate"/>
        </w:r>
        <w:r>
          <w:t>27</w:t>
        </w:r>
        <w:r>
          <w:fldChar w:fldCharType="end"/>
        </w:r>
      </w:hyperlink>
    </w:p>
    <w:p>
      <w:pPr>
        <w:pStyle w:val="TOC2"/>
        <w:tabs>
          <w:tab w:val="right" w:leader="dot" w:pos="8306"/>
        </w:tabs>
      </w:pPr>
      <w:hyperlink w:anchor="_Toc10614" w:history="1">
        <w:r>
          <w:rPr>
            <w:rFonts w:ascii="仿宋" w:eastAsia="仿宋" w:hAnsi="仿宋" w:cs="仿宋" w:hint="eastAsia"/>
            <w:lang w:eastAsia="zh-CN"/>
          </w:rPr>
          <w:t>(五)、特殊环境影响</w:t>
        </w:r>
        <w:r>
          <w:tab/>
        </w:r>
        <w:r>
          <w:fldChar w:fldCharType="begin"/>
        </w:r>
        <w:r>
          <w:instrText xml:space="preserve"> PAGEREF _Toc10614 \h </w:instrText>
        </w:r>
        <w:r>
          <w:fldChar w:fldCharType="separate"/>
        </w:r>
        <w:r>
          <w:t>28</w:t>
        </w:r>
        <w:r>
          <w:fldChar w:fldCharType="end"/>
        </w:r>
      </w:hyperlink>
    </w:p>
    <w:p>
      <w:pPr>
        <w:pStyle w:val="TOC1"/>
        <w:tabs>
          <w:tab w:val="right" w:leader="dot" w:pos="8306"/>
        </w:tabs>
      </w:pPr>
      <w:hyperlink w:anchor="_Toc4037" w:history="1">
        <w:r>
          <w:rPr>
            <w:rFonts w:ascii="仿宋" w:eastAsia="仿宋" w:hAnsi="仿宋" w:cs="仿宋" w:hint="eastAsia"/>
            <w:lang w:eastAsia="zh-CN"/>
          </w:rPr>
          <w:t>五、经济影响分析</w:t>
        </w:r>
        <w:r>
          <w:tab/>
        </w:r>
        <w:r>
          <w:fldChar w:fldCharType="begin"/>
        </w:r>
        <w:r>
          <w:instrText xml:space="preserve"> PAGEREF _Toc4037 \h </w:instrText>
        </w:r>
        <w:r>
          <w:fldChar w:fldCharType="separate"/>
        </w:r>
        <w:r>
          <w:t>29</w:t>
        </w:r>
        <w:r>
          <w:fldChar w:fldCharType="end"/>
        </w:r>
      </w:hyperlink>
    </w:p>
    <w:p>
      <w:pPr>
        <w:pStyle w:val="TOC2"/>
        <w:tabs>
          <w:tab w:val="right" w:leader="dot" w:pos="8306"/>
        </w:tabs>
      </w:pPr>
      <w:hyperlink w:anchor="_Toc27373" w:history="1">
        <w:r>
          <w:rPr>
            <w:rFonts w:ascii="仿宋" w:eastAsia="仿宋" w:hAnsi="仿宋" w:cs="仿宋" w:hint="eastAsia"/>
            <w:lang w:eastAsia="zh-CN"/>
          </w:rPr>
          <w:t>(一)、经济费用效益或费用效果分析</w:t>
        </w:r>
        <w:r>
          <w:tab/>
        </w:r>
        <w:r>
          <w:fldChar w:fldCharType="begin"/>
        </w:r>
        <w:r>
          <w:instrText xml:space="preserve"> PAGEREF _Toc27373 \h </w:instrText>
        </w:r>
        <w:r>
          <w:fldChar w:fldCharType="separate"/>
        </w:r>
        <w:r>
          <w:t>29</w:t>
        </w:r>
        <w:r>
          <w:fldChar w:fldCharType="end"/>
        </w:r>
      </w:hyperlink>
    </w:p>
    <w:p>
      <w:pPr>
        <w:pStyle w:val="TOC2"/>
        <w:tabs>
          <w:tab w:val="right" w:leader="dot" w:pos="8306"/>
        </w:tabs>
      </w:pPr>
      <w:hyperlink w:anchor="_Toc23210" w:history="1">
        <w:r>
          <w:rPr>
            <w:rFonts w:ascii="仿宋" w:eastAsia="仿宋" w:hAnsi="仿宋" w:cs="仿宋" w:hint="eastAsia"/>
            <w:lang w:eastAsia="zh-CN"/>
          </w:rPr>
          <w:t>(二)、行业影响分析</w:t>
        </w:r>
        <w:r>
          <w:tab/>
        </w:r>
        <w:r>
          <w:fldChar w:fldCharType="begin"/>
        </w:r>
        <w:r>
          <w:instrText xml:space="preserve"> PAGEREF _Toc23210 \h </w:instrText>
        </w:r>
        <w:r>
          <w:fldChar w:fldCharType="separate"/>
        </w:r>
        <w:r>
          <w:t>31</w:t>
        </w:r>
        <w:r>
          <w:fldChar w:fldCharType="end"/>
        </w:r>
      </w:hyperlink>
    </w:p>
    <w:p>
      <w:pPr>
        <w:pStyle w:val="TOC2"/>
        <w:tabs>
          <w:tab w:val="right" w:leader="dot" w:pos="8306"/>
        </w:tabs>
      </w:pPr>
      <w:hyperlink w:anchor="_Toc17800" w:history="1">
        <w:r>
          <w:rPr>
            <w:rFonts w:ascii="仿宋" w:eastAsia="仿宋" w:hAnsi="仿宋" w:cs="仿宋" w:hint="eastAsia"/>
            <w:lang w:eastAsia="zh-CN"/>
          </w:rPr>
          <w:t>(三)、区域经济影响分析</w:t>
        </w:r>
        <w:r>
          <w:tab/>
        </w:r>
        <w:r>
          <w:fldChar w:fldCharType="begin"/>
        </w:r>
        <w:r>
          <w:instrText xml:space="preserve"> PAGEREF _Toc17800 \h </w:instrText>
        </w:r>
        <w:r>
          <w:fldChar w:fldCharType="separate"/>
        </w:r>
        <w:r>
          <w:t>33</w:t>
        </w:r>
        <w:r>
          <w:fldChar w:fldCharType="end"/>
        </w:r>
      </w:hyperlink>
    </w:p>
    <w:p>
      <w:pPr>
        <w:pStyle w:val="TOC2"/>
        <w:tabs>
          <w:tab w:val="right" w:leader="dot" w:pos="8306"/>
        </w:tabs>
      </w:pPr>
      <w:hyperlink w:anchor="_Toc23968" w:history="1">
        <w:r>
          <w:rPr>
            <w:rFonts w:ascii="仿宋" w:eastAsia="仿宋" w:hAnsi="仿宋" w:cs="仿宋" w:hint="eastAsia"/>
            <w:lang w:eastAsia="zh-CN"/>
          </w:rPr>
          <w:t>(四)、宏观经济影响分析</w:t>
        </w:r>
        <w:r>
          <w:tab/>
        </w:r>
        <w:r>
          <w:fldChar w:fldCharType="begin"/>
        </w:r>
        <w:r>
          <w:instrText xml:space="preserve"> PAGEREF _Toc23968 \h </w:instrText>
        </w:r>
        <w:r>
          <w:fldChar w:fldCharType="separate"/>
        </w:r>
        <w:r>
          <w:t>34</w:t>
        </w:r>
        <w:r>
          <w:fldChar w:fldCharType="end"/>
        </w:r>
      </w:hyperlink>
    </w:p>
    <w:p>
      <w:pPr>
        <w:pStyle w:val="TOC1"/>
        <w:tabs>
          <w:tab w:val="right" w:leader="dot" w:pos="8306"/>
        </w:tabs>
      </w:pPr>
      <w:hyperlink w:anchor="_Toc13939" w:history="1">
        <w:r>
          <w:rPr>
            <w:rFonts w:ascii="仿宋" w:eastAsia="仿宋" w:hAnsi="仿宋" w:cs="仿宋" w:hint="eastAsia"/>
            <w:lang w:eastAsia="zh-CN"/>
          </w:rPr>
          <w:t>六、卡车客车项目概论</w:t>
        </w:r>
        <w:r>
          <w:tab/>
        </w:r>
        <w:r>
          <w:fldChar w:fldCharType="begin"/>
        </w:r>
        <w:r>
          <w:instrText xml:space="preserve"> PAGEREF _Toc13939 \h </w:instrText>
        </w:r>
        <w:r>
          <w:fldChar w:fldCharType="separate"/>
        </w:r>
        <w:r>
          <w:t>36</w:t>
        </w:r>
        <w:r>
          <w:fldChar w:fldCharType="end"/>
        </w:r>
      </w:hyperlink>
    </w:p>
    <w:p>
      <w:pPr>
        <w:pStyle w:val="TOC2"/>
        <w:tabs>
          <w:tab w:val="right" w:leader="dot" w:pos="8306"/>
        </w:tabs>
      </w:pPr>
      <w:hyperlink w:anchor="_Toc1811" w:history="1">
        <w:r>
          <w:rPr>
            <w:rFonts w:ascii="仿宋" w:eastAsia="仿宋" w:hAnsi="仿宋" w:cs="仿宋" w:hint="eastAsia"/>
            <w:lang w:eastAsia="zh-CN"/>
          </w:rPr>
          <w:t>(一)、项目申报单位概况</w:t>
        </w:r>
        <w:r>
          <w:tab/>
        </w:r>
        <w:r>
          <w:fldChar w:fldCharType="begin"/>
        </w:r>
        <w:r>
          <w:instrText xml:space="preserve"> PAGEREF _Toc1811 \h </w:instrText>
        </w:r>
        <w:r>
          <w:fldChar w:fldCharType="separate"/>
        </w:r>
        <w:r>
          <w:t>36</w:t>
        </w:r>
        <w:r>
          <w:fldChar w:fldCharType="end"/>
        </w:r>
      </w:hyperlink>
    </w:p>
    <w:p>
      <w:pPr>
        <w:pStyle w:val="TOC2"/>
        <w:tabs>
          <w:tab w:val="right" w:leader="dot" w:pos="8306"/>
        </w:tabs>
      </w:pPr>
      <w:hyperlink w:anchor="_Toc2200" w:history="1">
        <w:r>
          <w:rPr>
            <w:rFonts w:ascii="仿宋" w:eastAsia="仿宋" w:hAnsi="仿宋" w:cs="仿宋" w:hint="eastAsia"/>
            <w:lang w:eastAsia="zh-CN"/>
          </w:rPr>
          <w:t>(二)、项目概况</w:t>
        </w:r>
        <w:r>
          <w:tab/>
        </w:r>
        <w:r>
          <w:fldChar w:fldCharType="begin"/>
        </w:r>
        <w:r>
          <w:instrText xml:space="preserve"> PAGEREF _Toc2200 \h </w:instrText>
        </w:r>
        <w:r>
          <w:fldChar w:fldCharType="separate"/>
        </w:r>
        <w:r>
          <w:t>37</w:t>
        </w:r>
        <w:r>
          <w:fldChar w:fldCharType="end"/>
        </w:r>
      </w:hyperlink>
    </w:p>
    <w:p>
      <w:pPr>
        <w:pStyle w:val="TOC1"/>
        <w:tabs>
          <w:tab w:val="right" w:leader="dot" w:pos="8306"/>
        </w:tabs>
      </w:pPr>
      <w:hyperlink w:anchor="_Toc23502" w:history="1">
        <w:r>
          <w:rPr>
            <w:rFonts w:ascii="仿宋" w:eastAsia="仿宋" w:hAnsi="仿宋" w:cs="仿宋" w:hint="eastAsia"/>
            <w:lang w:eastAsia="zh-CN"/>
          </w:rPr>
          <w:t>七、项目质量与标准</w:t>
        </w:r>
        <w:r>
          <w:tab/>
        </w:r>
        <w:r>
          <w:fldChar w:fldCharType="begin"/>
        </w:r>
        <w:r>
          <w:instrText xml:space="preserve"> PAGEREF _Toc23502 \h </w:instrText>
        </w:r>
        <w:r>
          <w:fldChar w:fldCharType="separate"/>
        </w:r>
        <w:r>
          <w:t>40</w:t>
        </w:r>
        <w:r>
          <w:fldChar w:fldCharType="end"/>
        </w:r>
      </w:hyperlink>
    </w:p>
    <w:p>
      <w:pPr>
        <w:pStyle w:val="TOC2"/>
        <w:tabs>
          <w:tab w:val="right" w:leader="dot" w:pos="8306"/>
        </w:tabs>
      </w:pPr>
      <w:hyperlink w:anchor="_Toc1292" w:history="1">
        <w:r>
          <w:rPr>
            <w:rFonts w:ascii="仿宋" w:eastAsia="仿宋" w:hAnsi="仿宋" w:cs="仿宋" w:hint="eastAsia"/>
            <w:lang w:eastAsia="zh-CN"/>
          </w:rPr>
          <w:t>(一)、质量保障体系</w:t>
        </w:r>
        <w:r>
          <w:tab/>
        </w:r>
        <w:r>
          <w:fldChar w:fldCharType="begin"/>
        </w:r>
        <w:r>
          <w:instrText xml:space="preserve"> PAGEREF _Toc1292 \h </w:instrText>
        </w:r>
        <w:r>
          <w:fldChar w:fldCharType="separate"/>
        </w:r>
        <w:r>
          <w:t>40</w:t>
        </w:r>
        <w:r>
          <w:fldChar w:fldCharType="end"/>
        </w:r>
      </w:hyperlink>
    </w:p>
    <w:p>
      <w:pPr>
        <w:pStyle w:val="TOC2"/>
        <w:tabs>
          <w:tab w:val="right" w:leader="dot" w:pos="8306"/>
        </w:tabs>
      </w:pPr>
      <w:hyperlink w:anchor="_Toc25119" w:history="1">
        <w:r>
          <w:rPr>
            <w:rFonts w:ascii="仿宋" w:eastAsia="仿宋" w:hAnsi="仿宋" w:cs="仿宋" w:hint="eastAsia"/>
            <w:lang w:eastAsia="zh-CN"/>
          </w:rPr>
          <w:t>(二)、标准化作业流程</w:t>
        </w:r>
        <w:r>
          <w:tab/>
        </w:r>
        <w:r>
          <w:fldChar w:fldCharType="begin"/>
        </w:r>
        <w:r>
          <w:instrText xml:space="preserve"> PAGEREF _Toc25119 \h </w:instrText>
        </w:r>
        <w:r>
          <w:fldChar w:fldCharType="separate"/>
        </w:r>
        <w:r>
          <w:t>41</w:t>
        </w:r>
        <w:r>
          <w:fldChar w:fldCharType="end"/>
        </w:r>
      </w:hyperlink>
    </w:p>
    <w:p>
      <w:pPr>
        <w:pStyle w:val="TOC2"/>
        <w:tabs>
          <w:tab w:val="right" w:leader="dot" w:pos="8306"/>
        </w:tabs>
      </w:pPr>
      <w:hyperlink w:anchor="_Toc15413" w:history="1">
        <w:r>
          <w:rPr>
            <w:rFonts w:ascii="仿宋" w:eastAsia="仿宋" w:hAnsi="仿宋" w:cs="仿宋" w:hint="eastAsia"/>
            <w:lang w:eastAsia="zh-CN"/>
          </w:rPr>
          <w:t>(三)、质量监控与评估</w:t>
        </w:r>
        <w:r>
          <w:tab/>
        </w:r>
        <w:r>
          <w:fldChar w:fldCharType="begin"/>
        </w:r>
        <w:r>
          <w:instrText xml:space="preserve"> PAGEREF _Toc15413 \h </w:instrText>
        </w:r>
        <w:r>
          <w:fldChar w:fldCharType="separate"/>
        </w:r>
        <w:r>
          <w:t>43</w:t>
        </w:r>
        <w:r>
          <w:fldChar w:fldCharType="end"/>
        </w:r>
      </w:hyperlink>
    </w:p>
    <w:p>
      <w:pPr>
        <w:pStyle w:val="TOC2"/>
        <w:tabs>
          <w:tab w:val="right" w:leader="dot" w:pos="8306"/>
        </w:tabs>
      </w:pPr>
      <w:hyperlink w:anchor="_Toc9974" w:history="1">
        <w:r>
          <w:rPr>
            <w:rFonts w:ascii="仿宋" w:eastAsia="仿宋" w:hAnsi="仿宋" w:cs="仿宋" w:hint="eastAsia"/>
            <w:lang w:eastAsia="zh-CN"/>
          </w:rPr>
          <w:t>(四)、质量改进计划</w:t>
        </w:r>
        <w:r>
          <w:tab/>
        </w:r>
        <w:r>
          <w:fldChar w:fldCharType="begin"/>
        </w:r>
        <w:r>
          <w:instrText xml:space="preserve"> PAGEREF _Toc9974 \h </w:instrText>
        </w:r>
        <w:r>
          <w:fldChar w:fldCharType="separate"/>
        </w:r>
        <w:r>
          <w:t>44</w:t>
        </w:r>
        <w:r>
          <w:fldChar w:fldCharType="end"/>
        </w:r>
      </w:hyperlink>
    </w:p>
    <w:p>
      <w:pPr>
        <w:pStyle w:val="TOC1"/>
        <w:tabs>
          <w:tab w:val="right" w:leader="dot" w:pos="8306"/>
        </w:tabs>
      </w:pPr>
      <w:hyperlink w:anchor="_Toc21717" w:history="1">
        <w:r>
          <w:rPr>
            <w:rFonts w:ascii="仿宋" w:eastAsia="仿宋" w:hAnsi="仿宋" w:cs="仿宋" w:hint="eastAsia"/>
            <w:lang w:eastAsia="zh-CN"/>
          </w:rPr>
          <w:t>八、环境保护与绿色发展</w:t>
        </w:r>
        <w:r>
          <w:tab/>
        </w:r>
        <w:r>
          <w:fldChar w:fldCharType="begin"/>
        </w:r>
        <w:r>
          <w:instrText xml:space="preserve"> PAGEREF _Toc21717 \h </w:instrText>
        </w:r>
        <w:r>
          <w:fldChar w:fldCharType="separate"/>
        </w:r>
        <w:r>
          <w:t>45</w:t>
        </w:r>
        <w:r>
          <w:fldChar w:fldCharType="end"/>
        </w:r>
      </w:hyperlink>
    </w:p>
    <w:p>
      <w:pPr>
        <w:pStyle w:val="TOC2"/>
        <w:tabs>
          <w:tab w:val="right" w:leader="dot" w:pos="8306"/>
        </w:tabs>
      </w:pPr>
      <w:hyperlink w:anchor="_Toc13633" w:history="1">
        <w:r>
          <w:rPr>
            <w:rFonts w:ascii="仿宋" w:eastAsia="仿宋" w:hAnsi="仿宋" w:cs="仿宋" w:hint="eastAsia"/>
            <w:lang w:eastAsia="zh-CN"/>
          </w:rPr>
          <w:t>(一)、环境保护措施</w:t>
        </w:r>
        <w:r>
          <w:tab/>
        </w:r>
        <w:r>
          <w:fldChar w:fldCharType="begin"/>
        </w:r>
        <w:r>
          <w:instrText xml:space="preserve"> PAGEREF _Toc13633 \h </w:instrText>
        </w:r>
        <w:r>
          <w:fldChar w:fldCharType="separate"/>
        </w:r>
        <w:r>
          <w:t>45</w:t>
        </w:r>
        <w:r>
          <w:fldChar w:fldCharType="end"/>
        </w:r>
      </w:hyperlink>
    </w:p>
    <w:p>
      <w:pPr>
        <w:pStyle w:val="TOC2"/>
        <w:tabs>
          <w:tab w:val="right" w:leader="dot" w:pos="8306"/>
        </w:tabs>
      </w:pPr>
      <w:hyperlink w:anchor="_Toc30868" w:history="1">
        <w:r>
          <w:rPr>
            <w:rFonts w:ascii="仿宋" w:eastAsia="仿宋" w:hAnsi="仿宋" w:cs="仿宋" w:hint="eastAsia"/>
            <w:lang w:eastAsia="zh-CN"/>
          </w:rPr>
          <w:t>(二)、绿色发展与可持续发展策略</w:t>
        </w:r>
        <w:r>
          <w:tab/>
        </w:r>
        <w:r>
          <w:fldChar w:fldCharType="begin"/>
        </w:r>
        <w:r>
          <w:instrText xml:space="preserve"> PAGEREF _Toc30868 \h </w:instrText>
        </w:r>
        <w:r>
          <w:fldChar w:fldCharType="separate"/>
        </w:r>
        <w:r>
          <w:t>47</w:t>
        </w:r>
        <w:r>
          <w:fldChar w:fldCharType="end"/>
        </w:r>
      </w:hyperlink>
    </w:p>
    <w:p>
      <w:pPr>
        <w:pStyle w:val="TOC1"/>
        <w:tabs>
          <w:tab w:val="right" w:leader="dot" w:pos="8306"/>
        </w:tabs>
      </w:pPr>
      <w:hyperlink w:anchor="_Toc22730" w:history="1">
        <w:r>
          <w:rPr>
            <w:rFonts w:ascii="仿宋" w:eastAsia="仿宋" w:hAnsi="仿宋" w:cs="仿宋" w:hint="eastAsia"/>
            <w:lang w:eastAsia="zh-CN"/>
          </w:rPr>
          <w:t>九、经济效益与社会效益优化</w:t>
        </w:r>
        <w:r>
          <w:tab/>
        </w:r>
        <w:r>
          <w:fldChar w:fldCharType="begin"/>
        </w:r>
        <w:r>
          <w:instrText xml:space="preserve"> PAGEREF _Toc22730 \h </w:instrText>
        </w:r>
        <w:r>
          <w:fldChar w:fldCharType="separate"/>
        </w:r>
        <w:r>
          <w:t>48</w:t>
        </w:r>
        <w:r>
          <w:fldChar w:fldCharType="end"/>
        </w:r>
      </w:hyperlink>
    </w:p>
    <w:p>
      <w:pPr>
        <w:pStyle w:val="TOC2"/>
        <w:tabs>
          <w:tab w:val="right" w:leader="dot" w:pos="8306"/>
        </w:tabs>
      </w:pPr>
      <w:hyperlink w:anchor="_Toc29127" w:history="1">
        <w:r>
          <w:rPr>
            <w:rFonts w:ascii="仿宋" w:eastAsia="仿宋" w:hAnsi="仿宋" w:cs="仿宋" w:hint="eastAsia"/>
            <w:lang w:eastAsia="zh-CN"/>
          </w:rPr>
          <w:t>(一)、经济效益提升策略</w:t>
        </w:r>
        <w:r>
          <w:tab/>
        </w:r>
        <w:r>
          <w:fldChar w:fldCharType="begin"/>
        </w:r>
        <w:r>
          <w:instrText xml:space="preserve"> PAGEREF _Toc29127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452" w:history="1">
        <w:r>
          <w:rPr>
            <w:rFonts w:ascii="仿宋" w:eastAsia="仿宋" w:hAnsi="仿宋" w:cs="仿宋" w:hint="eastAsia"/>
            <w:lang w:eastAsia="zh-CN"/>
          </w:rPr>
          <w:t>(二)、社会效益增强方案</w:t>
        </w:r>
        <w:r>
          <w:tab/>
        </w:r>
        <w:r>
          <w:fldChar w:fldCharType="begin"/>
        </w:r>
        <w:r>
          <w:instrText xml:space="preserve"> PAGEREF _Toc4452 \h </w:instrText>
        </w:r>
        <w:r>
          <w:fldChar w:fldCharType="separate"/>
        </w:r>
        <w:r>
          <w:t>49</w:t>
        </w:r>
        <w:r>
          <w:fldChar w:fldCharType="end"/>
        </w:r>
      </w:hyperlink>
    </w:p>
    <w:p>
      <w:pPr>
        <w:pStyle w:val="TOC1"/>
        <w:tabs>
          <w:tab w:val="right" w:leader="dot" w:pos="8306"/>
        </w:tabs>
      </w:pPr>
      <w:hyperlink w:anchor="_Toc27779" w:history="1">
        <w:r>
          <w:rPr>
            <w:rFonts w:ascii="仿宋" w:eastAsia="仿宋" w:hAnsi="仿宋" w:cs="仿宋" w:hint="eastAsia"/>
            <w:lang w:eastAsia="zh-CN"/>
          </w:rPr>
          <w:t>十、技术创新与产业升级</w:t>
        </w:r>
        <w:r>
          <w:tab/>
        </w:r>
        <w:r>
          <w:fldChar w:fldCharType="begin"/>
        </w:r>
        <w:r>
          <w:instrText xml:space="preserve"> PAGEREF _Toc27779 \h </w:instrText>
        </w:r>
        <w:r>
          <w:fldChar w:fldCharType="separate"/>
        </w:r>
        <w:r>
          <w:t>50</w:t>
        </w:r>
        <w:r>
          <w:fldChar w:fldCharType="end"/>
        </w:r>
      </w:hyperlink>
    </w:p>
    <w:p>
      <w:pPr>
        <w:pStyle w:val="TOC2"/>
        <w:tabs>
          <w:tab w:val="right" w:leader="dot" w:pos="8306"/>
        </w:tabs>
      </w:pPr>
      <w:hyperlink w:anchor="_Toc47" w:history="1">
        <w:r>
          <w:rPr>
            <w:rFonts w:ascii="仿宋" w:eastAsia="仿宋" w:hAnsi="仿宋" w:cs="仿宋" w:hint="eastAsia"/>
            <w:lang w:eastAsia="zh-CN"/>
          </w:rPr>
          <w:t>(一)、技术创新方向与目标</w:t>
        </w:r>
        <w:r>
          <w:tab/>
        </w:r>
        <w:r>
          <w:fldChar w:fldCharType="begin"/>
        </w:r>
        <w:r>
          <w:instrText xml:space="preserve"> PAGEREF _Toc47 \h </w:instrText>
        </w:r>
        <w:r>
          <w:fldChar w:fldCharType="separate"/>
        </w:r>
        <w:r>
          <w:t>50</w:t>
        </w:r>
        <w:r>
          <w:fldChar w:fldCharType="end"/>
        </w:r>
      </w:hyperlink>
    </w:p>
    <w:p>
      <w:pPr>
        <w:pStyle w:val="TOC2"/>
        <w:tabs>
          <w:tab w:val="right" w:leader="dot" w:pos="8306"/>
        </w:tabs>
      </w:pPr>
      <w:hyperlink w:anchor="_Toc7491" w:history="1">
        <w:r>
          <w:rPr>
            <w:rFonts w:ascii="仿宋" w:eastAsia="仿宋" w:hAnsi="仿宋" w:cs="仿宋" w:hint="eastAsia"/>
            <w:lang w:eastAsia="zh-CN"/>
          </w:rPr>
          <w:t>(二)、产业升级路径与措施</w:t>
        </w:r>
        <w:r>
          <w:tab/>
        </w:r>
        <w:r>
          <w:fldChar w:fldCharType="begin"/>
        </w:r>
        <w:r>
          <w:instrText xml:space="preserve"> PAGEREF _Toc7491 \h </w:instrText>
        </w:r>
        <w:r>
          <w:fldChar w:fldCharType="separate"/>
        </w:r>
        <w:r>
          <w:t>51</w:t>
        </w:r>
        <w:r>
          <w:fldChar w:fldCharType="end"/>
        </w:r>
      </w:hyperlink>
    </w:p>
    <w:p>
      <w:pPr>
        <w:pStyle w:val="TOC1"/>
        <w:tabs>
          <w:tab w:val="right" w:leader="dot" w:pos="8306"/>
        </w:tabs>
      </w:pPr>
      <w:hyperlink w:anchor="_Toc10288" w:history="1">
        <w:r>
          <w:rPr>
            <w:rFonts w:ascii="仿宋" w:eastAsia="仿宋" w:hAnsi="仿宋" w:cs="仿宋" w:hint="eastAsia"/>
            <w:lang w:eastAsia="zh-CN"/>
          </w:rPr>
          <w:t>十一、资金管理与财务规划</w:t>
        </w:r>
        <w:r>
          <w:tab/>
        </w:r>
        <w:r>
          <w:fldChar w:fldCharType="begin"/>
        </w:r>
        <w:r>
          <w:instrText xml:space="preserve"> PAGEREF _Toc10288 \h </w:instrText>
        </w:r>
        <w:r>
          <w:fldChar w:fldCharType="separate"/>
        </w:r>
        <w:r>
          <w:t>53</w:t>
        </w:r>
        <w:r>
          <w:fldChar w:fldCharType="end"/>
        </w:r>
      </w:hyperlink>
    </w:p>
    <w:p>
      <w:pPr>
        <w:pStyle w:val="TOC2"/>
        <w:tabs>
          <w:tab w:val="right" w:leader="dot" w:pos="8306"/>
        </w:tabs>
      </w:pPr>
      <w:hyperlink w:anchor="_Toc24991" w:history="1">
        <w:r>
          <w:rPr>
            <w:rFonts w:ascii="仿宋" w:eastAsia="仿宋" w:hAnsi="仿宋" w:cs="仿宋" w:hint="eastAsia"/>
            <w:lang w:eastAsia="zh-CN"/>
          </w:rPr>
          <w:t>(一)、项目资金来源与筹措</w:t>
        </w:r>
        <w:r>
          <w:tab/>
        </w:r>
        <w:r>
          <w:fldChar w:fldCharType="begin"/>
        </w:r>
        <w:r>
          <w:instrText xml:space="preserve"> PAGEREF _Toc24991 \h </w:instrText>
        </w:r>
        <w:r>
          <w:fldChar w:fldCharType="separate"/>
        </w:r>
        <w:r>
          <w:t>53</w:t>
        </w:r>
        <w:r>
          <w:fldChar w:fldCharType="end"/>
        </w:r>
      </w:hyperlink>
    </w:p>
    <w:p>
      <w:pPr>
        <w:pStyle w:val="TOC2"/>
        <w:tabs>
          <w:tab w:val="right" w:leader="dot" w:pos="8306"/>
        </w:tabs>
      </w:pPr>
      <w:hyperlink w:anchor="_Toc25758" w:history="1">
        <w:r>
          <w:rPr>
            <w:rFonts w:ascii="仿宋" w:eastAsia="仿宋" w:hAnsi="仿宋" w:cs="仿宋" w:hint="eastAsia"/>
            <w:lang w:eastAsia="zh-CN"/>
          </w:rPr>
          <w:t>(二)、资金使用与监管</w:t>
        </w:r>
        <w:r>
          <w:tab/>
        </w:r>
        <w:r>
          <w:fldChar w:fldCharType="begin"/>
        </w:r>
        <w:r>
          <w:instrText xml:space="preserve"> PAGEREF _Toc25758 \h </w:instrText>
        </w:r>
        <w:r>
          <w:fldChar w:fldCharType="separate"/>
        </w:r>
        <w:r>
          <w:t>54</w:t>
        </w:r>
        <w:r>
          <w:fldChar w:fldCharType="end"/>
        </w:r>
      </w:hyperlink>
    </w:p>
    <w:p>
      <w:pPr>
        <w:pStyle w:val="TOC2"/>
        <w:tabs>
          <w:tab w:val="right" w:leader="dot" w:pos="8306"/>
        </w:tabs>
      </w:pPr>
      <w:hyperlink w:anchor="_Toc21485" w:history="1">
        <w:r>
          <w:rPr>
            <w:rFonts w:ascii="仿宋" w:eastAsia="仿宋" w:hAnsi="仿宋" w:cs="仿宋" w:hint="eastAsia"/>
            <w:lang w:eastAsia="zh-CN"/>
          </w:rPr>
          <w:t>(三)、财务规划与预测</w:t>
        </w:r>
        <w:r>
          <w:tab/>
        </w:r>
        <w:r>
          <w:fldChar w:fldCharType="begin"/>
        </w:r>
        <w:r>
          <w:instrText xml:space="preserve"> PAGEREF _Toc21485 \h </w:instrText>
        </w:r>
        <w:r>
          <w:fldChar w:fldCharType="separate"/>
        </w:r>
        <w:r>
          <w:t>55</w:t>
        </w:r>
        <w:r>
          <w:fldChar w:fldCharType="end"/>
        </w:r>
      </w:hyperlink>
    </w:p>
    <w:p>
      <w:pPr>
        <w:pStyle w:val="TOC1"/>
        <w:tabs>
          <w:tab w:val="right" w:leader="dot" w:pos="8306"/>
        </w:tabs>
      </w:pPr>
      <w:hyperlink w:anchor="_Toc19081" w:history="1">
        <w:r>
          <w:rPr>
            <w:rFonts w:ascii="仿宋" w:eastAsia="仿宋" w:hAnsi="仿宋" w:cs="仿宋" w:hint="eastAsia"/>
            <w:lang w:eastAsia="zh-CN"/>
          </w:rPr>
          <w:t>十二、环境保护与治理方案</w:t>
        </w:r>
        <w:r>
          <w:tab/>
        </w:r>
        <w:r>
          <w:fldChar w:fldCharType="begin"/>
        </w:r>
        <w:r>
          <w:instrText xml:space="preserve"> PAGEREF _Toc19081 \h </w:instrText>
        </w:r>
        <w:r>
          <w:fldChar w:fldCharType="separate"/>
        </w:r>
        <w:r>
          <w:t>56</w:t>
        </w:r>
        <w:r>
          <w:fldChar w:fldCharType="end"/>
        </w:r>
      </w:hyperlink>
    </w:p>
    <w:p>
      <w:pPr>
        <w:pStyle w:val="TOC2"/>
        <w:tabs>
          <w:tab w:val="right" w:leader="dot" w:pos="8306"/>
        </w:tabs>
      </w:pPr>
      <w:hyperlink w:anchor="_Toc20679" w:history="1">
        <w:r>
          <w:rPr>
            <w:rFonts w:ascii="仿宋" w:eastAsia="仿宋" w:hAnsi="仿宋" w:cs="仿宋" w:hint="eastAsia"/>
            <w:lang w:eastAsia="zh-CN"/>
          </w:rPr>
          <w:t>(一)、项目环境影响评估</w:t>
        </w:r>
        <w:r>
          <w:tab/>
        </w:r>
        <w:r>
          <w:fldChar w:fldCharType="begin"/>
        </w:r>
        <w:r>
          <w:instrText xml:space="preserve"> PAGEREF _Toc20679 \h </w:instrText>
        </w:r>
        <w:r>
          <w:fldChar w:fldCharType="separate"/>
        </w:r>
        <w:r>
          <w:t>56</w:t>
        </w:r>
        <w:r>
          <w:fldChar w:fldCharType="end"/>
        </w:r>
      </w:hyperlink>
    </w:p>
    <w:p>
      <w:pPr>
        <w:pStyle w:val="TOC2"/>
        <w:tabs>
          <w:tab w:val="right" w:leader="dot" w:pos="8306"/>
        </w:tabs>
      </w:pPr>
      <w:hyperlink w:anchor="_Toc6346" w:history="1">
        <w:r>
          <w:rPr>
            <w:rFonts w:ascii="仿宋" w:eastAsia="仿宋" w:hAnsi="仿宋" w:cs="仿宋" w:hint="eastAsia"/>
            <w:lang w:eastAsia="zh-CN"/>
          </w:rPr>
          <w:t>(二)、环境保护措施与治理方案</w:t>
        </w:r>
        <w:r>
          <w:tab/>
        </w:r>
        <w:r>
          <w:fldChar w:fldCharType="begin"/>
        </w:r>
        <w:r>
          <w:instrText xml:space="preserve"> PAGEREF _Toc6346 \h </w:instrText>
        </w:r>
        <w:r>
          <w:fldChar w:fldCharType="separate"/>
        </w:r>
        <w:r>
          <w:t>57</w:t>
        </w:r>
        <w:r>
          <w:fldChar w:fldCharType="end"/>
        </w:r>
      </w:hyperlink>
    </w:p>
    <w:p>
      <w:pPr>
        <w:pStyle w:val="TOC1"/>
        <w:tabs>
          <w:tab w:val="right" w:leader="dot" w:pos="8306"/>
        </w:tabs>
      </w:pPr>
      <w:hyperlink w:anchor="_Toc9662" w:history="1">
        <w:r>
          <w:rPr>
            <w:rFonts w:ascii="仿宋" w:eastAsia="仿宋" w:hAnsi="仿宋" w:cs="仿宋" w:hint="eastAsia"/>
            <w:lang w:eastAsia="zh-CN"/>
          </w:rPr>
          <w:t>十三、知识产权管理与保护</w:t>
        </w:r>
        <w:r>
          <w:tab/>
        </w:r>
        <w:r>
          <w:fldChar w:fldCharType="begin"/>
        </w:r>
        <w:r>
          <w:instrText xml:space="preserve"> PAGEREF _Toc9662 \h </w:instrText>
        </w:r>
        <w:r>
          <w:fldChar w:fldCharType="separate"/>
        </w:r>
        <w:r>
          <w:t>57</w:t>
        </w:r>
        <w:r>
          <w:fldChar w:fldCharType="end"/>
        </w:r>
      </w:hyperlink>
    </w:p>
    <w:p>
      <w:pPr>
        <w:pStyle w:val="TOC2"/>
        <w:tabs>
          <w:tab w:val="right" w:leader="dot" w:pos="8306"/>
        </w:tabs>
      </w:pPr>
      <w:hyperlink w:anchor="_Toc12377" w:history="1">
        <w:r>
          <w:rPr>
            <w:rFonts w:ascii="仿宋" w:eastAsia="仿宋" w:hAnsi="仿宋" w:cs="仿宋" w:hint="eastAsia"/>
            <w:lang w:eastAsia="zh-CN"/>
          </w:rPr>
          <w:t>(一)、知识产权管理体系建设</w:t>
        </w:r>
        <w:r>
          <w:tab/>
        </w:r>
        <w:r>
          <w:fldChar w:fldCharType="begin"/>
        </w:r>
        <w:r>
          <w:instrText xml:space="preserve"> PAGEREF _Toc12377 \h </w:instrText>
        </w:r>
        <w:r>
          <w:fldChar w:fldCharType="separate"/>
        </w:r>
        <w:r>
          <w:t>57</w:t>
        </w:r>
        <w:r>
          <w:fldChar w:fldCharType="end"/>
        </w:r>
      </w:hyperlink>
    </w:p>
    <w:p>
      <w:pPr>
        <w:pStyle w:val="TOC2"/>
        <w:tabs>
          <w:tab w:val="right" w:leader="dot" w:pos="8306"/>
        </w:tabs>
      </w:pPr>
      <w:hyperlink w:anchor="_Toc6864" w:history="1">
        <w:r>
          <w:rPr>
            <w:rFonts w:ascii="仿宋" w:eastAsia="仿宋" w:hAnsi="仿宋" w:cs="仿宋" w:hint="eastAsia"/>
            <w:lang w:eastAsia="zh-CN"/>
          </w:rPr>
          <w:t>(二)、知识产权保护措施</w:t>
        </w:r>
        <w:r>
          <w:tab/>
        </w:r>
        <w:r>
          <w:fldChar w:fldCharType="begin"/>
        </w:r>
        <w:r>
          <w:instrText xml:space="preserve"> PAGEREF _Toc6864 \h </w:instrText>
        </w:r>
        <w:r>
          <w:fldChar w:fldCharType="separate"/>
        </w:r>
        <w:r>
          <w:t>58</w:t>
        </w:r>
        <w:r>
          <w:fldChar w:fldCharType="end"/>
        </w:r>
      </w:hyperlink>
    </w:p>
    <w:p>
      <w:pPr>
        <w:pStyle w:val="TOC1"/>
        <w:tabs>
          <w:tab w:val="right" w:leader="dot" w:pos="8306"/>
        </w:tabs>
      </w:pPr>
      <w:hyperlink w:anchor="_Toc8323" w:history="1">
        <w:r>
          <w:rPr>
            <w:rFonts w:ascii="仿宋" w:eastAsia="仿宋" w:hAnsi="仿宋" w:cs="仿宋" w:hint="eastAsia"/>
            <w:lang w:eastAsia="zh-CN"/>
          </w:rPr>
          <w:t>十四、人力资源管理与开发</w:t>
        </w:r>
        <w:r>
          <w:tab/>
        </w:r>
        <w:r>
          <w:fldChar w:fldCharType="begin"/>
        </w:r>
        <w:r>
          <w:instrText xml:space="preserve"> PAGEREF _Toc8323 \h </w:instrText>
        </w:r>
        <w:r>
          <w:fldChar w:fldCharType="separate"/>
        </w:r>
        <w:r>
          <w:t>60</w:t>
        </w:r>
        <w:r>
          <w:fldChar w:fldCharType="end"/>
        </w:r>
      </w:hyperlink>
    </w:p>
    <w:p>
      <w:pPr>
        <w:pStyle w:val="TOC2"/>
        <w:tabs>
          <w:tab w:val="right" w:leader="dot" w:pos="8306"/>
        </w:tabs>
      </w:pPr>
      <w:hyperlink w:anchor="_Toc21589" w:history="1">
        <w:r>
          <w:rPr>
            <w:rFonts w:ascii="仿宋" w:eastAsia="仿宋" w:hAnsi="仿宋" w:cs="仿宋" w:hint="eastAsia"/>
            <w:lang w:eastAsia="zh-CN"/>
          </w:rPr>
          <w:t>(一)、人力资源规划</w:t>
        </w:r>
        <w:r>
          <w:tab/>
        </w:r>
        <w:r>
          <w:fldChar w:fldCharType="begin"/>
        </w:r>
        <w:r>
          <w:instrText xml:space="preserve"> PAGEREF _Toc21589 \h </w:instrText>
        </w:r>
        <w:r>
          <w:fldChar w:fldCharType="separate"/>
        </w:r>
        <w:r>
          <w:t>60</w:t>
        </w:r>
        <w:r>
          <w:fldChar w:fldCharType="end"/>
        </w:r>
      </w:hyperlink>
    </w:p>
    <w:p>
      <w:pPr>
        <w:pStyle w:val="TOC2"/>
        <w:tabs>
          <w:tab w:val="right" w:leader="dot" w:pos="8306"/>
        </w:tabs>
      </w:pPr>
      <w:hyperlink w:anchor="_Toc28048" w:history="1">
        <w:r>
          <w:rPr>
            <w:rFonts w:ascii="仿宋" w:eastAsia="仿宋" w:hAnsi="仿宋" w:cs="仿宋" w:hint="eastAsia"/>
            <w:lang w:eastAsia="zh-CN"/>
          </w:rPr>
          <w:t>(二)、人力资源开发与培训</w:t>
        </w:r>
        <w:r>
          <w:tab/>
        </w:r>
        <w:r>
          <w:fldChar w:fldCharType="begin"/>
        </w:r>
        <w:r>
          <w:instrText xml:space="preserve"> PAGEREF _Toc28048 \h </w:instrText>
        </w:r>
        <w:r>
          <w:fldChar w:fldCharType="separate"/>
        </w:r>
        <w:r>
          <w:t>62</w:t>
        </w:r>
        <w:r>
          <w:fldChar w:fldCharType="end"/>
        </w:r>
      </w:hyperlink>
    </w:p>
    <w:p>
      <w:pPr>
        <w:pStyle w:val="TOC1"/>
        <w:tabs>
          <w:tab w:val="right" w:leader="dot" w:pos="8306"/>
        </w:tabs>
      </w:pPr>
      <w:hyperlink w:anchor="_Toc14714" w:history="1">
        <w:r>
          <w:rPr>
            <w:rFonts w:ascii="仿宋" w:eastAsia="仿宋" w:hAnsi="仿宋" w:cs="仿宋" w:hint="eastAsia"/>
            <w:lang w:eastAsia="zh-CN"/>
          </w:rPr>
          <w:t>十五、质量管理与控制</w:t>
        </w:r>
        <w:r>
          <w:tab/>
        </w:r>
        <w:r>
          <w:fldChar w:fldCharType="begin"/>
        </w:r>
        <w:r>
          <w:instrText xml:space="preserve"> PAGEREF _Toc14714 \h </w:instrText>
        </w:r>
        <w:r>
          <w:fldChar w:fldCharType="separate"/>
        </w:r>
        <w:r>
          <w:t>64</w:t>
        </w:r>
        <w:r>
          <w:fldChar w:fldCharType="end"/>
        </w:r>
      </w:hyperlink>
    </w:p>
    <w:p>
      <w:pPr>
        <w:pStyle w:val="TOC2"/>
        <w:tabs>
          <w:tab w:val="right" w:leader="dot" w:pos="8306"/>
        </w:tabs>
      </w:pPr>
      <w:hyperlink w:anchor="_Toc11738" w:history="1">
        <w:r>
          <w:rPr>
            <w:rFonts w:ascii="仿宋" w:eastAsia="仿宋" w:hAnsi="仿宋" w:cs="仿宋" w:hint="eastAsia"/>
            <w:lang w:eastAsia="zh-CN"/>
          </w:rPr>
          <w:t>(一)、质量管理体系建设</w:t>
        </w:r>
        <w:r>
          <w:tab/>
        </w:r>
        <w:r>
          <w:fldChar w:fldCharType="begin"/>
        </w:r>
        <w:r>
          <w:instrText xml:space="preserve"> PAGEREF _Toc11738 \h </w:instrText>
        </w:r>
        <w:r>
          <w:fldChar w:fldCharType="separate"/>
        </w:r>
        <w:r>
          <w:t>64</w:t>
        </w:r>
        <w:r>
          <w:fldChar w:fldCharType="end"/>
        </w:r>
      </w:hyperlink>
    </w:p>
    <w:p>
      <w:pPr>
        <w:pStyle w:val="TOC2"/>
        <w:tabs>
          <w:tab w:val="right" w:leader="dot" w:pos="8306"/>
        </w:tabs>
      </w:pPr>
      <w:hyperlink w:anchor="_Toc11150" w:history="1">
        <w:r>
          <w:rPr>
            <w:rFonts w:ascii="仿宋" w:eastAsia="仿宋" w:hAnsi="仿宋" w:cs="仿宋" w:hint="eastAsia"/>
            <w:lang w:eastAsia="zh-CN"/>
          </w:rPr>
          <w:t>(二)、质量控制措施</w:t>
        </w:r>
        <w:r>
          <w:tab/>
        </w:r>
        <w:r>
          <w:fldChar w:fldCharType="begin"/>
        </w:r>
        <w:r>
          <w:instrText xml:space="preserve"> PAGEREF _Toc11150 \h </w:instrText>
        </w:r>
        <w:r>
          <w:fldChar w:fldCharType="separate"/>
        </w:r>
        <w:r>
          <w:t>66</w:t>
        </w:r>
        <w:r>
          <w:fldChar w:fldCharType="end"/>
        </w:r>
      </w:hyperlink>
    </w:p>
    <w:p>
      <w:pPr>
        <w:pStyle w:val="TOC1"/>
        <w:tabs>
          <w:tab w:val="right" w:leader="dot" w:pos="8306"/>
        </w:tabs>
      </w:pPr>
      <w:hyperlink w:anchor="_Toc14441" w:history="1">
        <w:r>
          <w:rPr>
            <w:rFonts w:ascii="仿宋" w:eastAsia="仿宋" w:hAnsi="仿宋" w:cs="仿宋" w:hint="eastAsia"/>
            <w:lang w:eastAsia="zh-CN"/>
          </w:rPr>
          <w:t>十六、产业协同与集群发展</w:t>
        </w:r>
        <w:r>
          <w:tab/>
        </w:r>
        <w:r>
          <w:fldChar w:fldCharType="begin"/>
        </w:r>
        <w:r>
          <w:instrText xml:space="preserve"> PAGEREF _Toc14441 \h </w:instrText>
        </w:r>
        <w:r>
          <w:fldChar w:fldCharType="separate"/>
        </w:r>
        <w:r>
          <w:t>67</w:t>
        </w:r>
        <w:r>
          <w:fldChar w:fldCharType="end"/>
        </w:r>
      </w:hyperlink>
    </w:p>
    <w:p>
      <w:pPr>
        <w:pStyle w:val="TOC2"/>
        <w:tabs>
          <w:tab w:val="right" w:leader="dot" w:pos="8306"/>
        </w:tabs>
      </w:pPr>
      <w:hyperlink w:anchor="_Toc31907" w:history="1">
        <w:r>
          <w:rPr>
            <w:rFonts w:ascii="仿宋" w:eastAsia="仿宋" w:hAnsi="仿宋" w:cs="仿宋" w:hint="eastAsia"/>
            <w:lang w:eastAsia="zh-CN"/>
          </w:rPr>
          <w:t>(一)、产业协同机制建设</w:t>
        </w:r>
        <w:r>
          <w:tab/>
        </w:r>
        <w:r>
          <w:fldChar w:fldCharType="begin"/>
        </w:r>
        <w:r>
          <w:instrText xml:space="preserve"> PAGEREF _Toc31907 \h </w:instrText>
        </w:r>
        <w:r>
          <w:fldChar w:fldCharType="separate"/>
        </w:r>
        <w:r>
          <w:t>67</w:t>
        </w:r>
        <w:r>
          <w:fldChar w:fldCharType="end"/>
        </w:r>
      </w:hyperlink>
    </w:p>
    <w:p>
      <w:pPr>
        <w:pStyle w:val="TOC2"/>
        <w:tabs>
          <w:tab w:val="right" w:leader="dot" w:pos="8306"/>
        </w:tabs>
      </w:pPr>
      <w:hyperlink w:anchor="_Toc14726" w:history="1">
        <w:r>
          <w:rPr>
            <w:rFonts w:ascii="仿宋" w:eastAsia="仿宋" w:hAnsi="仿宋" w:cs="仿宋" w:hint="eastAsia"/>
            <w:lang w:eastAsia="zh-CN"/>
          </w:rPr>
          <w:t>(二)、产业集群培育与发展</w:t>
        </w:r>
        <w:r>
          <w:tab/>
        </w:r>
        <w:r>
          <w:fldChar w:fldCharType="begin"/>
        </w:r>
        <w:r>
          <w:instrText xml:space="preserve"> PAGEREF _Toc14726 \h </w:instrText>
        </w:r>
        <w:r>
          <w:fldChar w:fldCharType="separate"/>
        </w:r>
        <w:r>
          <w:t>68</w:t>
        </w:r>
        <w:r>
          <w:fldChar w:fldCharType="end"/>
        </w:r>
      </w:hyperlink>
    </w:p>
    <w:p>
      <w:pPr>
        <w:pStyle w:val="TOC1"/>
        <w:tabs>
          <w:tab w:val="right" w:leader="dot" w:pos="8306"/>
        </w:tabs>
      </w:pPr>
      <w:hyperlink w:anchor="_Toc18518" w:history="1">
        <w:r>
          <w:rPr>
            <w:rFonts w:ascii="仿宋" w:eastAsia="仿宋" w:hAnsi="仿宋" w:cs="仿宋" w:hint="eastAsia"/>
            <w:lang w:eastAsia="zh-CN"/>
          </w:rPr>
          <w:t>十七、创新驱动与持续发展</w:t>
        </w:r>
        <w:r>
          <w:tab/>
        </w:r>
        <w:r>
          <w:fldChar w:fldCharType="begin"/>
        </w:r>
        <w:r>
          <w:instrText xml:space="preserve"> PAGEREF _Toc18518 \h </w:instrText>
        </w:r>
        <w:r>
          <w:fldChar w:fldCharType="separate"/>
        </w:r>
        <w:r>
          <w:t>69</w:t>
        </w:r>
        <w:r>
          <w:fldChar w:fldCharType="end"/>
        </w:r>
      </w:hyperlink>
    </w:p>
    <w:p>
      <w:pPr>
        <w:pStyle w:val="TOC2"/>
        <w:tabs>
          <w:tab w:val="right" w:leader="dot" w:pos="8306"/>
        </w:tabs>
      </w:pPr>
      <w:hyperlink w:anchor="_Toc25838" w:history="1">
        <w:r>
          <w:rPr>
            <w:rFonts w:ascii="仿宋" w:eastAsia="仿宋" w:hAnsi="仿宋" w:cs="仿宋" w:hint="eastAsia"/>
            <w:lang w:eastAsia="zh-CN"/>
          </w:rPr>
          <w:t>(一)、创新驱动战略实施</w:t>
        </w:r>
        <w:r>
          <w:tab/>
        </w:r>
        <w:r>
          <w:fldChar w:fldCharType="begin"/>
        </w:r>
        <w:r>
          <w:instrText xml:space="preserve"> PAGEREF _Toc25838 \h </w:instrText>
        </w:r>
        <w:r>
          <w:fldChar w:fldCharType="separate"/>
        </w:r>
        <w:r>
          <w:t>69</w:t>
        </w:r>
        <w:r>
          <w:fldChar w:fldCharType="end"/>
        </w:r>
      </w:hyperlink>
    </w:p>
    <w:p>
      <w:pPr>
        <w:pStyle w:val="TOC2"/>
        <w:tabs>
          <w:tab w:val="right" w:leader="dot" w:pos="8306"/>
        </w:tabs>
      </w:pPr>
      <w:hyperlink w:anchor="_Toc10171" w:history="1">
        <w:r>
          <w:rPr>
            <w:rFonts w:ascii="仿宋" w:eastAsia="仿宋" w:hAnsi="仿宋" w:cs="仿宋" w:hint="eastAsia"/>
            <w:lang w:eastAsia="zh-CN"/>
          </w:rPr>
          <w:t>(二)、持续发展路径探索</w:t>
        </w:r>
        <w:r>
          <w:tab/>
        </w:r>
        <w:r>
          <w:fldChar w:fldCharType="begin"/>
        </w:r>
        <w:r>
          <w:instrText xml:space="preserve"> PAGEREF _Toc10171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09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138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卡车客车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卡车客车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卡车客车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卡车客车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230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卡车客车项目的必要性在当前经济和社会背景下表现得尤为重要，其对市场需求的满足、技术创新的推动、社会经济发展的促进以及环境可持续性的提高，共同构成了项目建设的核心价值和必要性。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在全球经济快速发展和科技日新月异的今天，市场对创新技术和环保解决方案的需求日益增长。卡车客车项目恰好聚焦于这一趋势，提供涵盖人工智能、大数据分析和可持续能源等领域的高效、先进产品和服务。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卡车客车项目在其专注的领域内，特别是在人工智能和数据科学方面，有望推动显著的技术革新。项目的研发活动不仅有望孕育出改变行业运作方式的新技术，还可能在长远中影响整个技术生态系统。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卡车客车项目还致力于提升当地居民的技能和就业能力，通过与当地教育机构合作提供培训和教育机会，从而提高社区整体的生活水平和社会福祉。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卡车客车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432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卡车客车项目的建设和发展得益于一系列有利条件，这些条件涵盖了技术优势、市场潜力、政策支持、人力资源、基础设施以及投资和合作伙伴的支持，共同构成了项目成功的坚实基础。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卡车客车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卡车客车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2015"/>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0347"/>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一、卡车客车项目的技术资源开发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卡车客车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二、卡车客车项目的人力资源管理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卡车客车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三、卡车客车项目的资金资源筹措与优化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卡车客车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4731"/>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卡车客车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卡车客车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卡车客车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9027"/>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卡车客车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卡车客车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智能技术的应用：卡车客车项目将利用智能技术，如物联网（IoT）和大数据分析，来监控和优化资源使用。通过实时数据分析，项目可以更有效地管理能源消耗、减少原材料浪费，并提高生产过程的整体效率。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5568"/>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7019"/>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https://d.book118.com/805001214324011114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7B0949"/>
    <w:rsid w:val="787B09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500121432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2024-02-20T07:06:00Z</dcterms:created>
  <dcterms:modified xsi:type="dcterms:W3CDTF">2024-02-20T07:06:27Z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A317F0A9304F43678DFA202097FB83B9_11</vt:lpwstr>
  </property>
  <property fmtid="{D5CDD505-2E9C-101B-9397-08002B2CF9AE}" pid="3" name="KSOProductBuildVer">
    <vt:lpwstr>2052-12.1.0.16250</vt:lpwstr>
  </property>
</Properties>
</file>