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汽车安全气囊及装置项目规划设计方案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1" w:history="1">
        <w:r>
          <w:rPr>
            <w:rFonts w:ascii="仿宋" w:eastAsia="仿宋" w:hAnsi="仿宋" w:cs="仿宋" w:hint="eastAsia"/>
            <w:lang w:eastAsia="zh-CN"/>
          </w:rPr>
          <w:t>前言</w:t>
        </w:r>
        <w:r>
          <w:tab/>
        </w:r>
        <w:r>
          <w:fldChar w:fldCharType="begin"/>
        </w:r>
        <w:r>
          <w:instrText xml:space="preserve"> PAGEREF _Toc20361 \h </w:instrText>
        </w:r>
        <w:r>
          <w:fldChar w:fldCharType="separate"/>
        </w:r>
        <w:r>
          <w:t>3</w:t>
        </w:r>
        <w:r>
          <w:fldChar w:fldCharType="end"/>
        </w:r>
      </w:hyperlink>
    </w:p>
    <w:p>
      <w:pPr>
        <w:pStyle w:val="TOC1"/>
        <w:tabs>
          <w:tab w:val="right" w:leader="dot" w:pos="8306"/>
        </w:tabs>
      </w:pPr>
      <w:hyperlink w:anchor="_Toc4377" w:history="1">
        <w:r>
          <w:rPr>
            <w:rFonts w:ascii="仿宋" w:eastAsia="仿宋" w:hAnsi="仿宋" w:cs="仿宋" w:hint="eastAsia"/>
            <w:lang w:eastAsia="zh-CN"/>
          </w:rPr>
          <w:t>一、汽车安全气囊及装置项目可持续发展</w:t>
        </w:r>
        <w:r>
          <w:tab/>
        </w:r>
        <w:r>
          <w:fldChar w:fldCharType="begin"/>
        </w:r>
        <w:r>
          <w:instrText xml:space="preserve"> PAGEREF _Toc4377 \h </w:instrText>
        </w:r>
        <w:r>
          <w:fldChar w:fldCharType="separate"/>
        </w:r>
        <w:r>
          <w:t>3</w:t>
        </w:r>
        <w:r>
          <w:fldChar w:fldCharType="end"/>
        </w:r>
      </w:hyperlink>
    </w:p>
    <w:p>
      <w:pPr>
        <w:pStyle w:val="TOC2"/>
        <w:tabs>
          <w:tab w:val="right" w:leader="dot" w:pos="8306"/>
        </w:tabs>
      </w:pPr>
      <w:hyperlink w:anchor="_Toc27483" w:history="1">
        <w:r>
          <w:rPr>
            <w:rFonts w:ascii="仿宋" w:eastAsia="仿宋" w:hAnsi="仿宋" w:cs="仿宋" w:hint="eastAsia"/>
            <w:lang w:eastAsia="zh-CN"/>
          </w:rPr>
          <w:t>(一)、可持续战略与实践</w:t>
        </w:r>
        <w:r>
          <w:tab/>
        </w:r>
        <w:r>
          <w:fldChar w:fldCharType="begin"/>
        </w:r>
        <w:r>
          <w:instrText xml:space="preserve"> PAGEREF _Toc27483 \h </w:instrText>
        </w:r>
        <w:r>
          <w:fldChar w:fldCharType="separate"/>
        </w:r>
        <w:r>
          <w:t>3</w:t>
        </w:r>
        <w:r>
          <w:fldChar w:fldCharType="end"/>
        </w:r>
      </w:hyperlink>
    </w:p>
    <w:p>
      <w:pPr>
        <w:pStyle w:val="TOC2"/>
        <w:tabs>
          <w:tab w:val="right" w:leader="dot" w:pos="8306"/>
        </w:tabs>
      </w:pPr>
      <w:hyperlink w:anchor="_Toc28400" w:history="1">
        <w:r>
          <w:rPr>
            <w:rFonts w:ascii="仿宋" w:eastAsia="仿宋" w:hAnsi="仿宋" w:cs="仿宋" w:hint="eastAsia"/>
            <w:lang w:eastAsia="zh-CN"/>
          </w:rPr>
          <w:t>(二)、环保与社会责任</w:t>
        </w:r>
        <w:r>
          <w:tab/>
        </w:r>
        <w:r>
          <w:fldChar w:fldCharType="begin"/>
        </w:r>
        <w:r>
          <w:instrText xml:space="preserve"> PAGEREF _Toc28400 \h </w:instrText>
        </w:r>
        <w:r>
          <w:fldChar w:fldCharType="separate"/>
        </w:r>
        <w:r>
          <w:t>4</w:t>
        </w:r>
        <w:r>
          <w:fldChar w:fldCharType="end"/>
        </w:r>
      </w:hyperlink>
    </w:p>
    <w:p>
      <w:pPr>
        <w:pStyle w:val="TOC1"/>
        <w:tabs>
          <w:tab w:val="right" w:leader="dot" w:pos="8306"/>
        </w:tabs>
      </w:pPr>
      <w:hyperlink w:anchor="_Toc8084" w:history="1">
        <w:r>
          <w:rPr>
            <w:rFonts w:ascii="仿宋" w:eastAsia="仿宋" w:hAnsi="仿宋" w:cs="仿宋" w:hint="eastAsia"/>
            <w:lang w:eastAsia="zh-CN"/>
          </w:rPr>
          <w:t>二、汽车安全气囊及装置项目土建工程</w:t>
        </w:r>
        <w:r>
          <w:tab/>
        </w:r>
        <w:r>
          <w:fldChar w:fldCharType="begin"/>
        </w:r>
        <w:r>
          <w:instrText xml:space="preserve"> PAGEREF _Toc8084 \h </w:instrText>
        </w:r>
        <w:r>
          <w:fldChar w:fldCharType="separate"/>
        </w:r>
        <w:r>
          <w:t>5</w:t>
        </w:r>
        <w:r>
          <w:fldChar w:fldCharType="end"/>
        </w:r>
      </w:hyperlink>
    </w:p>
    <w:p>
      <w:pPr>
        <w:pStyle w:val="TOC2"/>
        <w:tabs>
          <w:tab w:val="right" w:leader="dot" w:pos="8306"/>
        </w:tabs>
      </w:pPr>
      <w:hyperlink w:anchor="_Toc17456" w:history="1">
        <w:r>
          <w:rPr>
            <w:rFonts w:ascii="仿宋" w:eastAsia="仿宋" w:hAnsi="仿宋" w:cs="仿宋" w:hint="eastAsia"/>
            <w:lang w:eastAsia="zh-CN"/>
          </w:rPr>
          <w:t>(一)、建筑工程设计原则</w:t>
        </w:r>
        <w:r>
          <w:tab/>
        </w:r>
        <w:r>
          <w:fldChar w:fldCharType="begin"/>
        </w:r>
        <w:r>
          <w:instrText xml:space="preserve"> PAGEREF _Toc17456 \h </w:instrText>
        </w:r>
        <w:r>
          <w:fldChar w:fldCharType="separate"/>
        </w:r>
        <w:r>
          <w:t>5</w:t>
        </w:r>
        <w:r>
          <w:fldChar w:fldCharType="end"/>
        </w:r>
      </w:hyperlink>
    </w:p>
    <w:p>
      <w:pPr>
        <w:pStyle w:val="TOC2"/>
        <w:tabs>
          <w:tab w:val="right" w:leader="dot" w:pos="8306"/>
        </w:tabs>
      </w:pPr>
      <w:hyperlink w:anchor="_Toc14514" w:history="1">
        <w:r>
          <w:rPr>
            <w:rFonts w:ascii="仿宋" w:eastAsia="仿宋" w:hAnsi="仿宋" w:cs="仿宋" w:hint="eastAsia"/>
            <w:lang w:eastAsia="zh-CN"/>
          </w:rPr>
          <w:t>(二)、土建工程设计年限及安全等级</w:t>
        </w:r>
        <w:r>
          <w:tab/>
        </w:r>
        <w:r>
          <w:fldChar w:fldCharType="begin"/>
        </w:r>
        <w:r>
          <w:instrText xml:space="preserve"> PAGEREF _Toc14514 \h </w:instrText>
        </w:r>
        <w:r>
          <w:fldChar w:fldCharType="separate"/>
        </w:r>
        <w:r>
          <w:t>6</w:t>
        </w:r>
        <w:r>
          <w:fldChar w:fldCharType="end"/>
        </w:r>
      </w:hyperlink>
    </w:p>
    <w:p>
      <w:pPr>
        <w:pStyle w:val="TOC2"/>
        <w:tabs>
          <w:tab w:val="right" w:leader="dot" w:pos="8306"/>
        </w:tabs>
      </w:pPr>
      <w:hyperlink w:anchor="_Toc25180" w:history="1">
        <w:r>
          <w:rPr>
            <w:rFonts w:ascii="仿宋" w:eastAsia="仿宋" w:hAnsi="仿宋" w:cs="仿宋" w:hint="eastAsia"/>
            <w:lang w:eastAsia="zh-CN"/>
          </w:rPr>
          <w:t>(三)、建筑工程设计总体要求</w:t>
        </w:r>
        <w:r>
          <w:tab/>
        </w:r>
        <w:r>
          <w:fldChar w:fldCharType="begin"/>
        </w:r>
        <w:r>
          <w:instrText xml:space="preserve"> PAGEREF _Toc25180 \h </w:instrText>
        </w:r>
        <w:r>
          <w:fldChar w:fldCharType="separate"/>
        </w:r>
        <w:r>
          <w:t>7</w:t>
        </w:r>
        <w:r>
          <w:fldChar w:fldCharType="end"/>
        </w:r>
      </w:hyperlink>
    </w:p>
    <w:p>
      <w:pPr>
        <w:pStyle w:val="TOC2"/>
        <w:tabs>
          <w:tab w:val="right" w:leader="dot" w:pos="8306"/>
        </w:tabs>
      </w:pPr>
      <w:hyperlink w:anchor="_Toc1345" w:history="1">
        <w:r>
          <w:rPr>
            <w:rFonts w:ascii="仿宋" w:eastAsia="仿宋" w:hAnsi="仿宋" w:cs="仿宋" w:hint="eastAsia"/>
            <w:lang w:eastAsia="zh-CN"/>
          </w:rPr>
          <w:t>(四)、土建工程建设指标</w:t>
        </w:r>
        <w:r>
          <w:tab/>
        </w:r>
        <w:r>
          <w:fldChar w:fldCharType="begin"/>
        </w:r>
        <w:r>
          <w:instrText xml:space="preserve"> PAGEREF _Toc1345 \h </w:instrText>
        </w:r>
        <w:r>
          <w:fldChar w:fldCharType="separate"/>
        </w:r>
        <w:r>
          <w:t>8</w:t>
        </w:r>
        <w:r>
          <w:fldChar w:fldCharType="end"/>
        </w:r>
      </w:hyperlink>
    </w:p>
    <w:p>
      <w:pPr>
        <w:pStyle w:val="TOC1"/>
        <w:tabs>
          <w:tab w:val="right" w:leader="dot" w:pos="8306"/>
        </w:tabs>
      </w:pPr>
      <w:hyperlink w:anchor="_Toc23702" w:history="1">
        <w:r>
          <w:rPr>
            <w:rFonts w:ascii="仿宋" w:eastAsia="仿宋" w:hAnsi="仿宋" w:cs="仿宋" w:hint="eastAsia"/>
            <w:lang w:eastAsia="zh-CN"/>
          </w:rPr>
          <w:t>三、产品规划分析</w:t>
        </w:r>
        <w:r>
          <w:tab/>
        </w:r>
        <w:r>
          <w:fldChar w:fldCharType="begin"/>
        </w:r>
        <w:r>
          <w:instrText xml:space="preserve"> PAGEREF _Toc23702 \h </w:instrText>
        </w:r>
        <w:r>
          <w:fldChar w:fldCharType="separate"/>
        </w:r>
        <w:r>
          <w:t>8</w:t>
        </w:r>
        <w:r>
          <w:fldChar w:fldCharType="end"/>
        </w:r>
      </w:hyperlink>
    </w:p>
    <w:p>
      <w:pPr>
        <w:pStyle w:val="TOC2"/>
        <w:tabs>
          <w:tab w:val="right" w:leader="dot" w:pos="8306"/>
        </w:tabs>
      </w:pPr>
      <w:hyperlink w:anchor="_Toc30588" w:history="1">
        <w:r>
          <w:rPr>
            <w:rFonts w:ascii="仿宋" w:eastAsia="仿宋" w:hAnsi="仿宋" w:cs="仿宋" w:hint="eastAsia"/>
            <w:lang w:eastAsia="zh-CN"/>
          </w:rPr>
          <w:t>(一)、产品规划</w:t>
        </w:r>
        <w:r>
          <w:tab/>
        </w:r>
        <w:r>
          <w:fldChar w:fldCharType="begin"/>
        </w:r>
        <w:r>
          <w:instrText xml:space="preserve"> PAGEREF _Toc30588 \h </w:instrText>
        </w:r>
        <w:r>
          <w:fldChar w:fldCharType="separate"/>
        </w:r>
        <w:r>
          <w:t>8</w:t>
        </w:r>
        <w:r>
          <w:fldChar w:fldCharType="end"/>
        </w:r>
      </w:hyperlink>
    </w:p>
    <w:p>
      <w:pPr>
        <w:pStyle w:val="TOC2"/>
        <w:tabs>
          <w:tab w:val="right" w:leader="dot" w:pos="8306"/>
        </w:tabs>
      </w:pPr>
      <w:hyperlink w:anchor="_Toc24904" w:history="1">
        <w:r>
          <w:rPr>
            <w:rFonts w:ascii="仿宋" w:eastAsia="仿宋" w:hAnsi="仿宋" w:cs="仿宋" w:hint="eastAsia"/>
            <w:lang w:eastAsia="zh-CN"/>
          </w:rPr>
          <w:t>(二)、建设规模</w:t>
        </w:r>
        <w:r>
          <w:tab/>
        </w:r>
        <w:r>
          <w:fldChar w:fldCharType="begin"/>
        </w:r>
        <w:r>
          <w:instrText xml:space="preserve"> PAGEREF _Toc24904 \h </w:instrText>
        </w:r>
        <w:r>
          <w:fldChar w:fldCharType="separate"/>
        </w:r>
        <w:r>
          <w:t>9</w:t>
        </w:r>
        <w:r>
          <w:fldChar w:fldCharType="end"/>
        </w:r>
      </w:hyperlink>
    </w:p>
    <w:p>
      <w:pPr>
        <w:pStyle w:val="TOC1"/>
        <w:tabs>
          <w:tab w:val="right" w:leader="dot" w:pos="8306"/>
        </w:tabs>
      </w:pPr>
      <w:hyperlink w:anchor="_Toc23767" w:history="1">
        <w:r>
          <w:rPr>
            <w:rFonts w:ascii="仿宋" w:eastAsia="仿宋" w:hAnsi="仿宋" w:cs="仿宋" w:hint="eastAsia"/>
            <w:lang w:eastAsia="zh-CN"/>
          </w:rPr>
          <w:t>四、汽车安全气囊及装置项目建设背景及必要性分析</w:t>
        </w:r>
        <w:r>
          <w:tab/>
        </w:r>
        <w:r>
          <w:fldChar w:fldCharType="begin"/>
        </w:r>
        <w:r>
          <w:instrText xml:space="preserve"> PAGEREF _Toc23767 \h </w:instrText>
        </w:r>
        <w:r>
          <w:fldChar w:fldCharType="separate"/>
        </w:r>
        <w:r>
          <w:t>10</w:t>
        </w:r>
        <w:r>
          <w:fldChar w:fldCharType="end"/>
        </w:r>
      </w:hyperlink>
    </w:p>
    <w:p>
      <w:pPr>
        <w:pStyle w:val="TOC2"/>
        <w:tabs>
          <w:tab w:val="right" w:leader="dot" w:pos="8306"/>
        </w:tabs>
      </w:pPr>
      <w:hyperlink w:anchor="_Toc17926" w:history="1">
        <w:r>
          <w:rPr>
            <w:rFonts w:ascii="仿宋" w:eastAsia="仿宋" w:hAnsi="仿宋" w:cs="仿宋" w:hint="eastAsia"/>
            <w:lang w:eastAsia="zh-CN"/>
          </w:rPr>
          <w:t>(一)、汽车安全气囊及装置项目背景分析</w:t>
        </w:r>
        <w:r>
          <w:tab/>
        </w:r>
        <w:r>
          <w:fldChar w:fldCharType="begin"/>
        </w:r>
        <w:r>
          <w:instrText xml:space="preserve"> PAGEREF _Toc17926 \h </w:instrText>
        </w:r>
        <w:r>
          <w:fldChar w:fldCharType="separate"/>
        </w:r>
        <w:r>
          <w:t>10</w:t>
        </w:r>
        <w:r>
          <w:fldChar w:fldCharType="end"/>
        </w:r>
      </w:hyperlink>
    </w:p>
    <w:p>
      <w:pPr>
        <w:pStyle w:val="TOC2"/>
        <w:tabs>
          <w:tab w:val="right" w:leader="dot" w:pos="8306"/>
        </w:tabs>
      </w:pPr>
      <w:hyperlink w:anchor="_Toc8921" w:history="1">
        <w:r>
          <w:rPr>
            <w:rFonts w:ascii="仿宋" w:eastAsia="仿宋" w:hAnsi="仿宋" w:cs="仿宋" w:hint="eastAsia"/>
            <w:lang w:eastAsia="zh-CN"/>
          </w:rPr>
          <w:t>(二)、汽车安全气囊及装置项目建设必要性分析</w:t>
        </w:r>
        <w:r>
          <w:tab/>
        </w:r>
        <w:r>
          <w:fldChar w:fldCharType="begin"/>
        </w:r>
        <w:r>
          <w:instrText xml:space="preserve"> PAGEREF _Toc8921 \h </w:instrText>
        </w:r>
        <w:r>
          <w:fldChar w:fldCharType="separate"/>
        </w:r>
        <w:r>
          <w:t>12</w:t>
        </w:r>
        <w:r>
          <w:fldChar w:fldCharType="end"/>
        </w:r>
      </w:hyperlink>
    </w:p>
    <w:p>
      <w:pPr>
        <w:pStyle w:val="TOC1"/>
        <w:tabs>
          <w:tab w:val="right" w:leader="dot" w:pos="8306"/>
        </w:tabs>
      </w:pPr>
      <w:hyperlink w:anchor="_Toc32618" w:history="1">
        <w:r>
          <w:rPr>
            <w:rFonts w:ascii="仿宋" w:eastAsia="仿宋" w:hAnsi="仿宋" w:cs="仿宋" w:hint="eastAsia"/>
            <w:lang w:eastAsia="zh-CN"/>
          </w:rPr>
          <w:t>五、汽车安全气囊及装置项目概论</w:t>
        </w:r>
        <w:r>
          <w:tab/>
        </w:r>
        <w:r>
          <w:fldChar w:fldCharType="begin"/>
        </w:r>
        <w:r>
          <w:instrText xml:space="preserve"> PAGEREF _Toc32618 \h </w:instrText>
        </w:r>
        <w:r>
          <w:fldChar w:fldCharType="separate"/>
        </w:r>
        <w:r>
          <w:t>13</w:t>
        </w:r>
        <w:r>
          <w:fldChar w:fldCharType="end"/>
        </w:r>
      </w:hyperlink>
    </w:p>
    <w:p>
      <w:pPr>
        <w:pStyle w:val="TOC2"/>
        <w:tabs>
          <w:tab w:val="right" w:leader="dot" w:pos="8306"/>
        </w:tabs>
      </w:pPr>
      <w:hyperlink w:anchor="_Toc7171" w:history="1">
        <w:r>
          <w:rPr>
            <w:rFonts w:ascii="仿宋" w:eastAsia="仿宋" w:hAnsi="仿宋" w:cs="仿宋" w:hint="eastAsia"/>
            <w:lang w:eastAsia="zh-CN"/>
          </w:rPr>
          <w:t>(一)、汽车安全气囊及装置项目概况</w:t>
        </w:r>
        <w:r>
          <w:tab/>
        </w:r>
        <w:r>
          <w:fldChar w:fldCharType="begin"/>
        </w:r>
        <w:r>
          <w:instrText xml:space="preserve"> PAGEREF _Toc7171 \h </w:instrText>
        </w:r>
        <w:r>
          <w:fldChar w:fldCharType="separate"/>
        </w:r>
        <w:r>
          <w:t>13</w:t>
        </w:r>
        <w:r>
          <w:fldChar w:fldCharType="end"/>
        </w:r>
      </w:hyperlink>
    </w:p>
    <w:p>
      <w:pPr>
        <w:pStyle w:val="TOC2"/>
        <w:tabs>
          <w:tab w:val="right" w:leader="dot" w:pos="8306"/>
        </w:tabs>
      </w:pPr>
      <w:hyperlink w:anchor="_Toc19717" w:history="1">
        <w:r>
          <w:rPr>
            <w:rFonts w:ascii="仿宋" w:eastAsia="仿宋" w:hAnsi="仿宋" w:cs="仿宋" w:hint="eastAsia"/>
            <w:lang w:eastAsia="zh-CN"/>
          </w:rPr>
          <w:t>(二)、汽车安全气囊及装置项目目标</w:t>
        </w:r>
        <w:r>
          <w:tab/>
        </w:r>
        <w:r>
          <w:fldChar w:fldCharType="begin"/>
        </w:r>
        <w:r>
          <w:instrText xml:space="preserve"> PAGEREF _Toc19717 \h </w:instrText>
        </w:r>
        <w:r>
          <w:fldChar w:fldCharType="separate"/>
        </w:r>
        <w:r>
          <w:t>16</w:t>
        </w:r>
        <w:r>
          <w:fldChar w:fldCharType="end"/>
        </w:r>
      </w:hyperlink>
    </w:p>
    <w:p>
      <w:pPr>
        <w:pStyle w:val="TOC2"/>
        <w:tabs>
          <w:tab w:val="right" w:leader="dot" w:pos="8306"/>
        </w:tabs>
      </w:pPr>
      <w:hyperlink w:anchor="_Toc3208" w:history="1">
        <w:r>
          <w:rPr>
            <w:rFonts w:ascii="仿宋" w:eastAsia="仿宋" w:hAnsi="仿宋" w:cs="仿宋" w:hint="eastAsia"/>
            <w:lang w:eastAsia="zh-CN"/>
          </w:rPr>
          <w:t>(三)、汽车安全气囊及装置项目提出的理由</w:t>
        </w:r>
        <w:r>
          <w:tab/>
        </w:r>
        <w:r>
          <w:fldChar w:fldCharType="begin"/>
        </w:r>
        <w:r>
          <w:instrText xml:space="preserve"> PAGEREF _Toc3208 \h </w:instrText>
        </w:r>
        <w:r>
          <w:fldChar w:fldCharType="separate"/>
        </w:r>
        <w:r>
          <w:t>17</w:t>
        </w:r>
        <w:r>
          <w:fldChar w:fldCharType="end"/>
        </w:r>
      </w:hyperlink>
    </w:p>
    <w:p>
      <w:pPr>
        <w:pStyle w:val="TOC2"/>
        <w:tabs>
          <w:tab w:val="right" w:leader="dot" w:pos="8306"/>
        </w:tabs>
      </w:pPr>
      <w:hyperlink w:anchor="_Toc24981" w:history="1">
        <w:r>
          <w:rPr>
            <w:rFonts w:ascii="仿宋" w:eastAsia="仿宋" w:hAnsi="仿宋" w:cs="仿宋" w:hint="eastAsia"/>
            <w:lang w:eastAsia="zh-CN"/>
          </w:rPr>
          <w:t>(四)、汽车安全气囊及装置项目意义</w:t>
        </w:r>
        <w:r>
          <w:tab/>
        </w:r>
        <w:r>
          <w:fldChar w:fldCharType="begin"/>
        </w:r>
        <w:r>
          <w:instrText xml:space="preserve"> PAGEREF _Toc24981 \h </w:instrText>
        </w:r>
        <w:r>
          <w:fldChar w:fldCharType="separate"/>
        </w:r>
        <w:r>
          <w:t>18</w:t>
        </w:r>
        <w:r>
          <w:fldChar w:fldCharType="end"/>
        </w:r>
      </w:hyperlink>
    </w:p>
    <w:p>
      <w:pPr>
        <w:pStyle w:val="TOC2"/>
        <w:tabs>
          <w:tab w:val="right" w:leader="dot" w:pos="8306"/>
        </w:tabs>
      </w:pPr>
      <w:hyperlink w:anchor="_Toc17953" w:history="1">
        <w:r>
          <w:rPr>
            <w:rFonts w:ascii="仿宋" w:eastAsia="仿宋" w:hAnsi="仿宋" w:cs="仿宋" w:hint="eastAsia"/>
            <w:lang w:eastAsia="zh-CN"/>
          </w:rPr>
          <w:t>(五)、汽车安全气囊及装置项目背景</w:t>
        </w:r>
        <w:r>
          <w:tab/>
        </w:r>
        <w:r>
          <w:fldChar w:fldCharType="begin"/>
        </w:r>
        <w:r>
          <w:instrText xml:space="preserve"> PAGEREF _Toc17953 \h </w:instrText>
        </w:r>
        <w:r>
          <w:fldChar w:fldCharType="separate"/>
        </w:r>
        <w:r>
          <w:t>19</w:t>
        </w:r>
        <w:r>
          <w:fldChar w:fldCharType="end"/>
        </w:r>
      </w:hyperlink>
    </w:p>
    <w:p>
      <w:pPr>
        <w:pStyle w:val="TOC1"/>
        <w:tabs>
          <w:tab w:val="right" w:leader="dot" w:pos="8306"/>
        </w:tabs>
      </w:pPr>
      <w:hyperlink w:anchor="_Toc21017" w:history="1">
        <w:r>
          <w:rPr>
            <w:rFonts w:ascii="仿宋" w:eastAsia="仿宋" w:hAnsi="仿宋" w:cs="仿宋" w:hint="eastAsia"/>
            <w:lang w:eastAsia="zh-CN"/>
          </w:rPr>
          <w:t>六、工艺说明</w:t>
        </w:r>
        <w:r>
          <w:tab/>
        </w:r>
        <w:r>
          <w:fldChar w:fldCharType="begin"/>
        </w:r>
        <w:r>
          <w:instrText xml:space="preserve"> PAGEREF _Toc21017 \h </w:instrText>
        </w:r>
        <w:r>
          <w:fldChar w:fldCharType="separate"/>
        </w:r>
        <w:r>
          <w:t>20</w:t>
        </w:r>
        <w:r>
          <w:fldChar w:fldCharType="end"/>
        </w:r>
      </w:hyperlink>
    </w:p>
    <w:p>
      <w:pPr>
        <w:pStyle w:val="TOC2"/>
        <w:tabs>
          <w:tab w:val="right" w:leader="dot" w:pos="8306"/>
        </w:tabs>
      </w:pPr>
      <w:hyperlink w:anchor="_Toc4941" w:history="1">
        <w:r>
          <w:rPr>
            <w:rFonts w:ascii="仿宋" w:eastAsia="仿宋" w:hAnsi="仿宋" w:cs="仿宋" w:hint="eastAsia"/>
            <w:lang w:eastAsia="zh-CN"/>
          </w:rPr>
          <w:t>(一)、技术管理特点</w:t>
        </w:r>
        <w:r>
          <w:tab/>
        </w:r>
        <w:r>
          <w:fldChar w:fldCharType="begin"/>
        </w:r>
        <w:r>
          <w:instrText xml:space="preserve"> PAGEREF _Toc4941 \h </w:instrText>
        </w:r>
        <w:r>
          <w:fldChar w:fldCharType="separate"/>
        </w:r>
        <w:r>
          <w:t>20</w:t>
        </w:r>
        <w:r>
          <w:fldChar w:fldCharType="end"/>
        </w:r>
      </w:hyperlink>
    </w:p>
    <w:p>
      <w:pPr>
        <w:pStyle w:val="TOC2"/>
        <w:tabs>
          <w:tab w:val="right" w:leader="dot" w:pos="8306"/>
        </w:tabs>
      </w:pPr>
      <w:hyperlink w:anchor="_Toc10890" w:history="1">
        <w:r>
          <w:rPr>
            <w:rFonts w:ascii="仿宋" w:eastAsia="仿宋" w:hAnsi="仿宋" w:cs="仿宋" w:hint="eastAsia"/>
            <w:lang w:eastAsia="zh-CN"/>
          </w:rPr>
          <w:t>(二)、汽车安全气囊及装置项目工艺技术设计方案</w:t>
        </w:r>
        <w:r>
          <w:tab/>
        </w:r>
        <w:r>
          <w:fldChar w:fldCharType="begin"/>
        </w:r>
        <w:r>
          <w:instrText xml:space="preserve"> PAGEREF _Toc10890 \h </w:instrText>
        </w:r>
        <w:r>
          <w:fldChar w:fldCharType="separate"/>
        </w:r>
        <w:r>
          <w:t>21</w:t>
        </w:r>
        <w:r>
          <w:fldChar w:fldCharType="end"/>
        </w:r>
      </w:hyperlink>
    </w:p>
    <w:p>
      <w:pPr>
        <w:pStyle w:val="TOC2"/>
        <w:tabs>
          <w:tab w:val="right" w:leader="dot" w:pos="8306"/>
        </w:tabs>
      </w:pPr>
      <w:hyperlink w:anchor="_Toc30135" w:history="1">
        <w:r>
          <w:rPr>
            <w:rFonts w:ascii="仿宋" w:eastAsia="仿宋" w:hAnsi="仿宋" w:cs="仿宋" w:hint="eastAsia"/>
            <w:lang w:eastAsia="zh-CN"/>
          </w:rPr>
          <w:t>(三)、设备选型方案</w:t>
        </w:r>
        <w:r>
          <w:tab/>
        </w:r>
        <w:r>
          <w:fldChar w:fldCharType="begin"/>
        </w:r>
        <w:r>
          <w:instrText xml:space="preserve"> PAGEREF _Toc30135 \h </w:instrText>
        </w:r>
        <w:r>
          <w:fldChar w:fldCharType="separate"/>
        </w:r>
        <w:r>
          <w:t>23</w:t>
        </w:r>
        <w:r>
          <w:fldChar w:fldCharType="end"/>
        </w:r>
      </w:hyperlink>
    </w:p>
    <w:p>
      <w:pPr>
        <w:pStyle w:val="TOC1"/>
        <w:tabs>
          <w:tab w:val="right" w:leader="dot" w:pos="8306"/>
        </w:tabs>
      </w:pPr>
      <w:hyperlink w:anchor="_Toc15670" w:history="1">
        <w:r>
          <w:rPr>
            <w:rFonts w:ascii="仿宋" w:eastAsia="仿宋" w:hAnsi="仿宋" w:cs="仿宋" w:hint="eastAsia"/>
            <w:lang w:eastAsia="zh-CN"/>
          </w:rPr>
          <w:t>七、汽车安全气囊及装置项目经营效益</w:t>
        </w:r>
        <w:r>
          <w:tab/>
        </w:r>
        <w:r>
          <w:fldChar w:fldCharType="begin"/>
        </w:r>
        <w:r>
          <w:instrText xml:space="preserve"> PAGEREF _Toc15670 \h </w:instrText>
        </w:r>
        <w:r>
          <w:fldChar w:fldCharType="separate"/>
        </w:r>
        <w:r>
          <w:t>24</w:t>
        </w:r>
        <w:r>
          <w:fldChar w:fldCharType="end"/>
        </w:r>
      </w:hyperlink>
    </w:p>
    <w:p>
      <w:pPr>
        <w:pStyle w:val="TOC2"/>
        <w:tabs>
          <w:tab w:val="right" w:leader="dot" w:pos="8306"/>
        </w:tabs>
      </w:pPr>
      <w:hyperlink w:anchor="_Toc6294" w:history="1">
        <w:r>
          <w:rPr>
            <w:rFonts w:ascii="仿宋" w:eastAsia="仿宋" w:hAnsi="仿宋" w:cs="仿宋" w:hint="eastAsia"/>
            <w:lang w:eastAsia="zh-CN"/>
          </w:rPr>
          <w:t>(一)、经济评价财务测算</w:t>
        </w:r>
        <w:r>
          <w:tab/>
        </w:r>
        <w:r>
          <w:fldChar w:fldCharType="begin"/>
        </w:r>
        <w:r>
          <w:instrText xml:space="preserve"> PAGEREF _Toc6294 \h </w:instrText>
        </w:r>
        <w:r>
          <w:fldChar w:fldCharType="separate"/>
        </w:r>
        <w:r>
          <w:t>24</w:t>
        </w:r>
        <w:r>
          <w:fldChar w:fldCharType="end"/>
        </w:r>
      </w:hyperlink>
    </w:p>
    <w:p>
      <w:pPr>
        <w:pStyle w:val="TOC2"/>
        <w:tabs>
          <w:tab w:val="right" w:leader="dot" w:pos="8306"/>
        </w:tabs>
      </w:pPr>
      <w:hyperlink w:anchor="_Toc10768" w:history="1">
        <w:r>
          <w:rPr>
            <w:rFonts w:ascii="仿宋" w:eastAsia="仿宋" w:hAnsi="仿宋" w:cs="仿宋" w:hint="eastAsia"/>
            <w:lang w:eastAsia="zh-CN"/>
          </w:rPr>
          <w:t>(二)、汽车安全气囊及装置项目盈利能力分析</w:t>
        </w:r>
        <w:r>
          <w:tab/>
        </w:r>
        <w:r>
          <w:fldChar w:fldCharType="begin"/>
        </w:r>
        <w:r>
          <w:instrText xml:space="preserve"> PAGEREF _Toc10768 \h </w:instrText>
        </w:r>
        <w:r>
          <w:fldChar w:fldCharType="separate"/>
        </w:r>
        <w:r>
          <w:t>26</w:t>
        </w:r>
        <w:r>
          <w:fldChar w:fldCharType="end"/>
        </w:r>
      </w:hyperlink>
    </w:p>
    <w:p>
      <w:pPr>
        <w:pStyle w:val="TOC1"/>
        <w:tabs>
          <w:tab w:val="right" w:leader="dot" w:pos="8306"/>
        </w:tabs>
      </w:pPr>
      <w:hyperlink w:anchor="_Toc8002" w:history="1">
        <w:r>
          <w:rPr>
            <w:rFonts w:ascii="仿宋" w:eastAsia="仿宋" w:hAnsi="仿宋" w:cs="仿宋" w:hint="eastAsia"/>
            <w:lang w:eastAsia="zh-CN"/>
          </w:rPr>
          <w:t>八、汽车安全气囊及装置项目技术管理</w:t>
        </w:r>
        <w:r>
          <w:tab/>
        </w:r>
        <w:r>
          <w:fldChar w:fldCharType="begin"/>
        </w:r>
        <w:r>
          <w:instrText xml:space="preserve"> PAGEREF _Toc8002 \h </w:instrText>
        </w:r>
        <w:r>
          <w:fldChar w:fldCharType="separate"/>
        </w:r>
        <w:r>
          <w:t>26</w:t>
        </w:r>
        <w:r>
          <w:fldChar w:fldCharType="end"/>
        </w:r>
      </w:hyperlink>
    </w:p>
    <w:p>
      <w:pPr>
        <w:pStyle w:val="TOC2"/>
        <w:tabs>
          <w:tab w:val="right" w:leader="dot" w:pos="8306"/>
        </w:tabs>
      </w:pPr>
      <w:hyperlink w:anchor="_Toc17785" w:history="1">
        <w:r>
          <w:rPr>
            <w:rFonts w:ascii="仿宋" w:eastAsia="仿宋" w:hAnsi="仿宋" w:cs="仿宋" w:hint="eastAsia"/>
            <w:lang w:eastAsia="zh-CN"/>
          </w:rPr>
          <w:t>(一)、技术方案选用方向</w:t>
        </w:r>
        <w:r>
          <w:tab/>
        </w:r>
        <w:r>
          <w:fldChar w:fldCharType="begin"/>
        </w:r>
        <w:r>
          <w:instrText xml:space="preserve"> PAGEREF _Toc17785 \h </w:instrText>
        </w:r>
        <w:r>
          <w:fldChar w:fldCharType="separate"/>
        </w:r>
        <w:r>
          <w:t>26</w:t>
        </w:r>
        <w:r>
          <w:fldChar w:fldCharType="end"/>
        </w:r>
      </w:hyperlink>
    </w:p>
    <w:p>
      <w:pPr>
        <w:pStyle w:val="TOC2"/>
        <w:tabs>
          <w:tab w:val="right" w:leader="dot" w:pos="8306"/>
        </w:tabs>
      </w:pPr>
      <w:hyperlink w:anchor="_Toc31069" w:history="1">
        <w:r>
          <w:rPr>
            <w:rFonts w:ascii="仿宋" w:eastAsia="仿宋" w:hAnsi="仿宋" w:cs="仿宋" w:hint="eastAsia"/>
            <w:lang w:eastAsia="zh-CN"/>
          </w:rPr>
          <w:t>(二)、工艺技术方案选用原则</w:t>
        </w:r>
        <w:r>
          <w:tab/>
        </w:r>
        <w:r>
          <w:fldChar w:fldCharType="begin"/>
        </w:r>
        <w:r>
          <w:instrText xml:space="preserve"> PAGEREF _Toc31069 \h </w:instrText>
        </w:r>
        <w:r>
          <w:fldChar w:fldCharType="separate"/>
        </w:r>
        <w:r>
          <w:t>28</w:t>
        </w:r>
        <w:r>
          <w:fldChar w:fldCharType="end"/>
        </w:r>
      </w:hyperlink>
    </w:p>
    <w:p>
      <w:pPr>
        <w:pStyle w:val="TOC2"/>
        <w:tabs>
          <w:tab w:val="right" w:leader="dot" w:pos="8306"/>
        </w:tabs>
      </w:pPr>
      <w:hyperlink w:anchor="_Toc583" w:history="1">
        <w:r>
          <w:rPr>
            <w:rFonts w:ascii="仿宋" w:eastAsia="仿宋" w:hAnsi="仿宋" w:cs="仿宋" w:hint="eastAsia"/>
            <w:lang w:eastAsia="zh-CN"/>
          </w:rPr>
          <w:t>(三)、工艺技术方案要求</w:t>
        </w:r>
        <w:r>
          <w:tab/>
        </w:r>
        <w:r>
          <w:fldChar w:fldCharType="begin"/>
        </w:r>
        <w:r>
          <w:instrText xml:space="preserve"> PAGEREF _Toc583 \h </w:instrText>
        </w:r>
        <w:r>
          <w:fldChar w:fldCharType="separate"/>
        </w:r>
        <w:r>
          <w:t>30</w:t>
        </w:r>
        <w:r>
          <w:fldChar w:fldCharType="end"/>
        </w:r>
      </w:hyperlink>
    </w:p>
    <w:p>
      <w:pPr>
        <w:pStyle w:val="TOC1"/>
        <w:tabs>
          <w:tab w:val="right" w:leader="dot" w:pos="8306"/>
        </w:tabs>
      </w:pPr>
      <w:hyperlink w:anchor="_Toc28982" w:history="1">
        <w:r>
          <w:rPr>
            <w:rFonts w:ascii="仿宋" w:eastAsia="仿宋" w:hAnsi="仿宋" w:cs="仿宋" w:hint="eastAsia"/>
            <w:lang w:eastAsia="zh-CN"/>
          </w:rPr>
          <w:t>九、汽车安全气囊及装置项目投资规划</w:t>
        </w:r>
        <w:r>
          <w:tab/>
        </w:r>
        <w:r>
          <w:fldChar w:fldCharType="begin"/>
        </w:r>
        <w:r>
          <w:instrText xml:space="preserve"> PAGEREF _Toc28982 \h </w:instrText>
        </w:r>
        <w:r>
          <w:fldChar w:fldCharType="separate"/>
        </w:r>
        <w:r>
          <w:t>33</w:t>
        </w:r>
        <w:r>
          <w:fldChar w:fldCharType="end"/>
        </w:r>
      </w:hyperlink>
    </w:p>
    <w:p>
      <w:pPr>
        <w:pStyle w:val="TOC2"/>
        <w:tabs>
          <w:tab w:val="right" w:leader="dot" w:pos="8306"/>
        </w:tabs>
      </w:pPr>
      <w:hyperlink w:anchor="_Toc24857" w:history="1">
        <w:r>
          <w:rPr>
            <w:rFonts w:ascii="仿宋" w:eastAsia="仿宋" w:hAnsi="仿宋" w:cs="仿宋" w:hint="eastAsia"/>
            <w:lang w:eastAsia="zh-CN"/>
          </w:rPr>
          <w:t>(一)、汽车安全气囊及装置项目总投资估算</w:t>
        </w:r>
        <w:r>
          <w:tab/>
        </w:r>
        <w:r>
          <w:fldChar w:fldCharType="begin"/>
        </w:r>
        <w:r>
          <w:instrText xml:space="preserve"> PAGEREF _Toc24857 \h </w:instrText>
        </w:r>
        <w:r>
          <w:fldChar w:fldCharType="separate"/>
        </w:r>
        <w:r>
          <w:t>33</w:t>
        </w:r>
        <w:r>
          <w:fldChar w:fldCharType="end"/>
        </w:r>
      </w:hyperlink>
    </w:p>
    <w:p>
      <w:pPr>
        <w:pStyle w:val="TOC2"/>
        <w:tabs>
          <w:tab w:val="right" w:leader="dot" w:pos="8306"/>
        </w:tabs>
      </w:pPr>
      <w:hyperlink w:anchor="_Toc3664" w:history="1">
        <w:r>
          <w:rPr>
            <w:rFonts w:ascii="仿宋" w:eastAsia="仿宋" w:hAnsi="仿宋" w:cs="仿宋" w:hint="eastAsia"/>
            <w:lang w:eastAsia="zh-CN"/>
          </w:rPr>
          <w:t>(二)、资金筹措</w:t>
        </w:r>
        <w:r>
          <w:tab/>
        </w:r>
        <w:r>
          <w:fldChar w:fldCharType="begin"/>
        </w:r>
        <w:r>
          <w:instrText xml:space="preserve"> PAGEREF _Toc3664 \h </w:instrText>
        </w:r>
        <w:r>
          <w:fldChar w:fldCharType="separate"/>
        </w:r>
        <w:r>
          <w:t>34</w:t>
        </w:r>
        <w:r>
          <w:fldChar w:fldCharType="end"/>
        </w:r>
      </w:hyperlink>
    </w:p>
    <w:p>
      <w:pPr>
        <w:pStyle w:val="TOC1"/>
        <w:tabs>
          <w:tab w:val="right" w:leader="dot" w:pos="8306"/>
        </w:tabs>
      </w:pPr>
      <w:hyperlink w:anchor="_Toc14137" w:history="1">
        <w:r>
          <w:rPr>
            <w:rFonts w:ascii="仿宋" w:eastAsia="仿宋" w:hAnsi="仿宋" w:cs="仿宋" w:hint="eastAsia"/>
            <w:lang w:eastAsia="zh-CN"/>
          </w:rPr>
          <w:t>十、汽车安全气囊及装置项目风险管理</w:t>
        </w:r>
        <w:r>
          <w:tab/>
        </w:r>
        <w:r>
          <w:fldChar w:fldCharType="begin"/>
        </w:r>
        <w:r>
          <w:instrText xml:space="preserve"> PAGEREF _Toc14137 \h </w:instrText>
        </w:r>
        <w:r>
          <w:fldChar w:fldCharType="separate"/>
        </w:r>
        <w:r>
          <w:t>35</w:t>
        </w:r>
        <w:r>
          <w:fldChar w:fldCharType="end"/>
        </w:r>
      </w:hyperlink>
    </w:p>
    <w:p>
      <w:pPr>
        <w:pStyle w:val="TOC2"/>
        <w:tabs>
          <w:tab w:val="right" w:leader="dot" w:pos="8306"/>
        </w:tabs>
      </w:pPr>
      <w:hyperlink w:anchor="_Toc30016" w:history="1">
        <w:r>
          <w:rPr>
            <w:rFonts w:ascii="仿宋" w:eastAsia="仿宋" w:hAnsi="仿宋" w:cs="仿宋" w:hint="eastAsia"/>
            <w:lang w:eastAsia="zh-CN"/>
          </w:rPr>
          <w:t>(一)、风险识别与评估</w:t>
        </w:r>
        <w:r>
          <w:tab/>
        </w:r>
        <w:r>
          <w:fldChar w:fldCharType="begin"/>
        </w:r>
        <w:r>
          <w:instrText xml:space="preserve"> PAGEREF _Toc30016 \h </w:instrText>
        </w:r>
        <w:r>
          <w:fldChar w:fldCharType="separate"/>
        </w:r>
        <w:r>
          <w:t>35</w:t>
        </w:r>
        <w:r>
          <w:fldChar w:fldCharType="end"/>
        </w:r>
      </w:hyperlink>
    </w:p>
    <w:p>
      <w:pPr>
        <w:pStyle w:val="TOC2"/>
        <w:tabs>
          <w:tab w:val="right" w:leader="dot" w:pos="8306"/>
        </w:tabs>
      </w:pPr>
      <w:hyperlink w:anchor="_Toc29082" w:history="1">
        <w:r>
          <w:rPr>
            <w:rFonts w:ascii="仿宋" w:eastAsia="仿宋" w:hAnsi="仿宋" w:cs="仿宋" w:hint="eastAsia"/>
            <w:lang w:eastAsia="zh-CN"/>
          </w:rPr>
          <w:t>(二)、风险应对策略</w:t>
        </w:r>
        <w:r>
          <w:tab/>
        </w:r>
        <w:r>
          <w:fldChar w:fldCharType="begin"/>
        </w:r>
        <w:r>
          <w:instrText xml:space="preserve"> PAGEREF _Toc29082 \h </w:instrText>
        </w:r>
        <w:r>
          <w:fldChar w:fldCharType="separate"/>
        </w:r>
        <w:r>
          <w:t>36</w:t>
        </w:r>
        <w:r>
          <w:fldChar w:fldCharType="end"/>
        </w:r>
      </w:hyperlink>
    </w:p>
    <w:p>
      <w:pPr>
        <w:pStyle w:val="TOC2"/>
        <w:tabs>
          <w:tab w:val="right" w:leader="dot" w:pos="8306"/>
        </w:tabs>
      </w:pPr>
      <w:hyperlink w:anchor="_Toc30512" w:history="1">
        <w:r>
          <w:rPr>
            <w:rFonts w:ascii="仿宋" w:eastAsia="仿宋" w:hAnsi="仿宋" w:cs="仿宋" w:hint="eastAsia"/>
            <w:lang w:eastAsia="zh-CN"/>
          </w:rPr>
          <w:t>(三)、风险监控与控制</w:t>
        </w:r>
        <w:r>
          <w:tab/>
        </w:r>
        <w:r>
          <w:fldChar w:fldCharType="begin"/>
        </w:r>
        <w:r>
          <w:instrText xml:space="preserve"> PAGEREF _Toc30512 \h </w:instrText>
        </w:r>
        <w:r>
          <w:fldChar w:fldCharType="separate"/>
        </w:r>
        <w:r>
          <w:t>38</w:t>
        </w:r>
        <w:r>
          <w:fldChar w:fldCharType="end"/>
        </w:r>
      </w:hyperlink>
    </w:p>
    <w:p>
      <w:pPr>
        <w:pStyle w:val="TOC1"/>
        <w:tabs>
          <w:tab w:val="right" w:leader="dot" w:pos="8306"/>
        </w:tabs>
      </w:pPr>
      <w:hyperlink w:anchor="_Toc23730" w:history="1">
        <w:r>
          <w:rPr>
            <w:rFonts w:ascii="仿宋" w:eastAsia="仿宋" w:hAnsi="仿宋" w:cs="仿宋" w:hint="eastAsia"/>
            <w:lang w:eastAsia="zh-CN"/>
          </w:rPr>
          <w:t>十一、汽车安全气囊及装置项目环境影响分析</w:t>
        </w:r>
        <w:r>
          <w:tab/>
        </w:r>
        <w:r>
          <w:fldChar w:fldCharType="begin"/>
        </w:r>
        <w:r>
          <w:instrText xml:space="preserve"> PAGEREF _Toc23730 \h </w:instrText>
        </w:r>
        <w:r>
          <w:fldChar w:fldCharType="separate"/>
        </w:r>
        <w:r>
          <w:t>39</w:t>
        </w:r>
        <w:r>
          <w:fldChar w:fldCharType="end"/>
        </w:r>
      </w:hyperlink>
    </w:p>
    <w:p>
      <w:pPr>
        <w:pStyle w:val="TOC2"/>
        <w:tabs>
          <w:tab w:val="right" w:leader="dot" w:pos="8306"/>
        </w:tabs>
      </w:pPr>
      <w:hyperlink w:anchor="_Toc22222" w:history="1">
        <w:r>
          <w:rPr>
            <w:rFonts w:ascii="仿宋" w:eastAsia="仿宋" w:hAnsi="仿宋" w:cs="仿宋" w:hint="eastAsia"/>
            <w:lang w:eastAsia="zh-CN"/>
          </w:rPr>
          <w:t>(一)、建设区域环境质量现状</w:t>
        </w:r>
        <w:r>
          <w:tab/>
        </w:r>
        <w:r>
          <w:fldChar w:fldCharType="begin"/>
        </w:r>
        <w:r>
          <w:instrText xml:space="preserve"> PAGEREF _Toc22222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 w:history="1">
        <w:r>
          <w:rPr>
            <w:rFonts w:ascii="仿宋" w:eastAsia="仿宋" w:hAnsi="仿宋" w:cs="仿宋" w:hint="eastAsia"/>
            <w:lang w:eastAsia="zh-CN"/>
          </w:rPr>
          <w:t>(二)、建设期环境保护</w:t>
        </w:r>
        <w:r>
          <w:tab/>
        </w:r>
        <w:r>
          <w:fldChar w:fldCharType="begin"/>
        </w:r>
        <w:r>
          <w:instrText xml:space="preserve"> PAGEREF _Toc67 \h </w:instrText>
        </w:r>
        <w:r>
          <w:fldChar w:fldCharType="separate"/>
        </w:r>
        <w:r>
          <w:t>40</w:t>
        </w:r>
        <w:r>
          <w:fldChar w:fldCharType="end"/>
        </w:r>
      </w:hyperlink>
    </w:p>
    <w:p>
      <w:pPr>
        <w:pStyle w:val="TOC2"/>
        <w:tabs>
          <w:tab w:val="right" w:leader="dot" w:pos="8306"/>
        </w:tabs>
      </w:pPr>
      <w:hyperlink w:anchor="_Toc13687" w:history="1">
        <w:r>
          <w:rPr>
            <w:rFonts w:ascii="仿宋" w:eastAsia="仿宋" w:hAnsi="仿宋" w:cs="仿宋" w:hint="eastAsia"/>
            <w:lang w:eastAsia="zh-CN"/>
          </w:rPr>
          <w:t>(三)、运营期环境保护</w:t>
        </w:r>
        <w:r>
          <w:tab/>
        </w:r>
        <w:r>
          <w:fldChar w:fldCharType="begin"/>
        </w:r>
        <w:r>
          <w:instrText xml:space="preserve"> PAGEREF _Toc13687 \h </w:instrText>
        </w:r>
        <w:r>
          <w:fldChar w:fldCharType="separate"/>
        </w:r>
        <w:r>
          <w:t>42</w:t>
        </w:r>
        <w:r>
          <w:fldChar w:fldCharType="end"/>
        </w:r>
      </w:hyperlink>
    </w:p>
    <w:p>
      <w:pPr>
        <w:pStyle w:val="TOC2"/>
        <w:tabs>
          <w:tab w:val="right" w:leader="dot" w:pos="8306"/>
        </w:tabs>
      </w:pPr>
      <w:hyperlink w:anchor="_Toc22098" w:history="1">
        <w:r>
          <w:rPr>
            <w:rFonts w:ascii="仿宋" w:eastAsia="仿宋" w:hAnsi="仿宋" w:cs="仿宋" w:hint="eastAsia"/>
            <w:lang w:eastAsia="zh-CN"/>
          </w:rPr>
          <w:t>(四)、汽车安全气囊及装置项目建设对区域经济的影响</w:t>
        </w:r>
        <w:r>
          <w:tab/>
        </w:r>
        <w:r>
          <w:fldChar w:fldCharType="begin"/>
        </w:r>
        <w:r>
          <w:instrText xml:space="preserve"> PAGEREF _Toc22098 \h </w:instrText>
        </w:r>
        <w:r>
          <w:fldChar w:fldCharType="separate"/>
        </w:r>
        <w:r>
          <w:t>43</w:t>
        </w:r>
        <w:r>
          <w:fldChar w:fldCharType="end"/>
        </w:r>
      </w:hyperlink>
    </w:p>
    <w:p>
      <w:pPr>
        <w:pStyle w:val="TOC2"/>
        <w:tabs>
          <w:tab w:val="right" w:leader="dot" w:pos="8306"/>
        </w:tabs>
      </w:pPr>
      <w:hyperlink w:anchor="_Toc29393" w:history="1">
        <w:r>
          <w:rPr>
            <w:rFonts w:ascii="仿宋" w:eastAsia="仿宋" w:hAnsi="仿宋" w:cs="仿宋" w:hint="eastAsia"/>
            <w:lang w:eastAsia="zh-CN"/>
          </w:rPr>
          <w:t>(五)、废弃物处理</w:t>
        </w:r>
        <w:r>
          <w:tab/>
        </w:r>
        <w:r>
          <w:fldChar w:fldCharType="begin"/>
        </w:r>
        <w:r>
          <w:instrText xml:space="preserve"> PAGEREF _Toc29393 \h </w:instrText>
        </w:r>
        <w:r>
          <w:fldChar w:fldCharType="separate"/>
        </w:r>
        <w:r>
          <w:t>45</w:t>
        </w:r>
        <w:r>
          <w:fldChar w:fldCharType="end"/>
        </w:r>
      </w:hyperlink>
    </w:p>
    <w:p>
      <w:pPr>
        <w:pStyle w:val="TOC2"/>
        <w:tabs>
          <w:tab w:val="right" w:leader="dot" w:pos="8306"/>
        </w:tabs>
      </w:pPr>
      <w:hyperlink w:anchor="_Toc7891" w:history="1">
        <w:r>
          <w:rPr>
            <w:rFonts w:ascii="仿宋" w:eastAsia="仿宋" w:hAnsi="仿宋" w:cs="仿宋" w:hint="eastAsia"/>
            <w:lang w:eastAsia="zh-CN"/>
          </w:rPr>
          <w:t>(六)、特殊环境影响分析</w:t>
        </w:r>
        <w:r>
          <w:tab/>
        </w:r>
        <w:r>
          <w:fldChar w:fldCharType="begin"/>
        </w:r>
        <w:r>
          <w:instrText xml:space="preserve"> PAGEREF _Toc7891 \h </w:instrText>
        </w:r>
        <w:r>
          <w:fldChar w:fldCharType="separate"/>
        </w:r>
        <w:r>
          <w:t>46</w:t>
        </w:r>
        <w:r>
          <w:fldChar w:fldCharType="end"/>
        </w:r>
      </w:hyperlink>
    </w:p>
    <w:p>
      <w:pPr>
        <w:pStyle w:val="TOC2"/>
        <w:tabs>
          <w:tab w:val="right" w:leader="dot" w:pos="8306"/>
        </w:tabs>
      </w:pPr>
      <w:hyperlink w:anchor="_Toc23101" w:history="1">
        <w:r>
          <w:rPr>
            <w:rFonts w:ascii="仿宋" w:eastAsia="仿宋" w:hAnsi="仿宋" w:cs="仿宋" w:hint="eastAsia"/>
            <w:lang w:eastAsia="zh-CN"/>
          </w:rPr>
          <w:t>(七)、清洁生产</w:t>
        </w:r>
        <w:r>
          <w:tab/>
        </w:r>
        <w:r>
          <w:fldChar w:fldCharType="begin"/>
        </w:r>
        <w:r>
          <w:instrText xml:space="preserve"> PAGEREF _Toc23101 \h </w:instrText>
        </w:r>
        <w:r>
          <w:fldChar w:fldCharType="separate"/>
        </w:r>
        <w:r>
          <w:t>47</w:t>
        </w:r>
        <w:r>
          <w:fldChar w:fldCharType="end"/>
        </w:r>
      </w:hyperlink>
    </w:p>
    <w:p>
      <w:pPr>
        <w:pStyle w:val="TOC2"/>
        <w:tabs>
          <w:tab w:val="right" w:leader="dot" w:pos="8306"/>
        </w:tabs>
      </w:pPr>
      <w:hyperlink w:anchor="_Toc24032" w:history="1">
        <w:r>
          <w:rPr>
            <w:rFonts w:ascii="仿宋" w:eastAsia="仿宋" w:hAnsi="仿宋" w:cs="仿宋" w:hint="eastAsia"/>
            <w:lang w:eastAsia="zh-CN"/>
          </w:rPr>
          <w:t>(八)、环境保护综合评价</w:t>
        </w:r>
        <w:r>
          <w:tab/>
        </w:r>
        <w:r>
          <w:fldChar w:fldCharType="begin"/>
        </w:r>
        <w:r>
          <w:instrText xml:space="preserve"> PAGEREF _Toc24032 \h </w:instrText>
        </w:r>
        <w:r>
          <w:fldChar w:fldCharType="separate"/>
        </w:r>
        <w:r>
          <w:t>49</w:t>
        </w:r>
        <w:r>
          <w:fldChar w:fldCharType="end"/>
        </w:r>
      </w:hyperlink>
    </w:p>
    <w:p>
      <w:pPr>
        <w:pStyle w:val="TOC1"/>
        <w:tabs>
          <w:tab w:val="right" w:leader="dot" w:pos="8306"/>
        </w:tabs>
      </w:pPr>
      <w:hyperlink w:anchor="_Toc5313" w:history="1">
        <w:r>
          <w:rPr>
            <w:rFonts w:ascii="仿宋" w:eastAsia="仿宋" w:hAnsi="仿宋" w:cs="仿宋" w:hint="eastAsia"/>
            <w:lang w:eastAsia="zh-CN"/>
          </w:rPr>
          <w:t>十二、汽车安全气囊及装置项目人力资源培养与发展</w:t>
        </w:r>
        <w:r>
          <w:tab/>
        </w:r>
        <w:r>
          <w:fldChar w:fldCharType="begin"/>
        </w:r>
        <w:r>
          <w:instrText xml:space="preserve"> PAGEREF _Toc5313 \h </w:instrText>
        </w:r>
        <w:r>
          <w:fldChar w:fldCharType="separate"/>
        </w:r>
        <w:r>
          <w:t>50</w:t>
        </w:r>
        <w:r>
          <w:fldChar w:fldCharType="end"/>
        </w:r>
      </w:hyperlink>
    </w:p>
    <w:p>
      <w:pPr>
        <w:pStyle w:val="TOC2"/>
        <w:tabs>
          <w:tab w:val="right" w:leader="dot" w:pos="8306"/>
        </w:tabs>
      </w:pPr>
      <w:hyperlink w:anchor="_Toc16496" w:history="1">
        <w:r>
          <w:rPr>
            <w:rFonts w:ascii="仿宋" w:eastAsia="仿宋" w:hAnsi="仿宋" w:cs="仿宋" w:hint="eastAsia"/>
            <w:lang w:eastAsia="zh-CN"/>
          </w:rPr>
          <w:t>(一)、人才需求与规划</w:t>
        </w:r>
        <w:r>
          <w:tab/>
        </w:r>
        <w:r>
          <w:fldChar w:fldCharType="begin"/>
        </w:r>
        <w:r>
          <w:instrText xml:space="preserve"> PAGEREF _Toc16496 \h </w:instrText>
        </w:r>
        <w:r>
          <w:fldChar w:fldCharType="separate"/>
        </w:r>
        <w:r>
          <w:t>50</w:t>
        </w:r>
        <w:r>
          <w:fldChar w:fldCharType="end"/>
        </w:r>
      </w:hyperlink>
    </w:p>
    <w:p>
      <w:pPr>
        <w:pStyle w:val="TOC2"/>
        <w:tabs>
          <w:tab w:val="right" w:leader="dot" w:pos="8306"/>
        </w:tabs>
      </w:pPr>
      <w:hyperlink w:anchor="_Toc19292" w:history="1">
        <w:r>
          <w:rPr>
            <w:rFonts w:ascii="仿宋" w:eastAsia="仿宋" w:hAnsi="仿宋" w:cs="仿宋" w:hint="eastAsia"/>
            <w:lang w:eastAsia="zh-CN"/>
          </w:rPr>
          <w:t>(二)、培训与发展计划</w:t>
        </w:r>
        <w:r>
          <w:tab/>
        </w:r>
        <w:r>
          <w:fldChar w:fldCharType="begin"/>
        </w:r>
        <w:r>
          <w:instrText xml:space="preserve"> PAGEREF _Toc19292 \h </w:instrText>
        </w:r>
        <w:r>
          <w:fldChar w:fldCharType="separate"/>
        </w:r>
        <w:r>
          <w:t>50</w:t>
        </w:r>
        <w:r>
          <w:fldChar w:fldCharType="end"/>
        </w:r>
      </w:hyperlink>
    </w:p>
    <w:p>
      <w:pPr>
        <w:pStyle w:val="TOC1"/>
        <w:tabs>
          <w:tab w:val="right" w:leader="dot" w:pos="8306"/>
        </w:tabs>
      </w:pPr>
      <w:hyperlink w:anchor="_Toc17377" w:history="1">
        <w:r>
          <w:rPr>
            <w:rFonts w:ascii="仿宋" w:eastAsia="仿宋" w:hAnsi="仿宋" w:cs="仿宋" w:hint="eastAsia"/>
            <w:lang w:eastAsia="zh-CN"/>
          </w:rPr>
          <w:t>十三、汽车安全气囊及装置项目工程方案分析</w:t>
        </w:r>
        <w:r>
          <w:tab/>
        </w:r>
        <w:r>
          <w:fldChar w:fldCharType="begin"/>
        </w:r>
        <w:r>
          <w:instrText xml:space="preserve"> PAGEREF _Toc17377 \h </w:instrText>
        </w:r>
        <w:r>
          <w:fldChar w:fldCharType="separate"/>
        </w:r>
        <w:r>
          <w:t>51</w:t>
        </w:r>
        <w:r>
          <w:fldChar w:fldCharType="end"/>
        </w:r>
      </w:hyperlink>
    </w:p>
    <w:p>
      <w:pPr>
        <w:pStyle w:val="TOC2"/>
        <w:tabs>
          <w:tab w:val="right" w:leader="dot" w:pos="8306"/>
        </w:tabs>
      </w:pPr>
      <w:hyperlink w:anchor="_Toc1250" w:history="1">
        <w:r>
          <w:rPr>
            <w:rFonts w:ascii="仿宋" w:eastAsia="仿宋" w:hAnsi="仿宋" w:cs="仿宋" w:hint="eastAsia"/>
            <w:lang w:eastAsia="zh-CN"/>
          </w:rPr>
          <w:t>(一)、建筑工程设计原则</w:t>
        </w:r>
        <w:r>
          <w:tab/>
        </w:r>
        <w:r>
          <w:fldChar w:fldCharType="begin"/>
        </w:r>
        <w:r>
          <w:instrText xml:space="preserve"> PAGEREF _Toc1250 \h </w:instrText>
        </w:r>
        <w:r>
          <w:fldChar w:fldCharType="separate"/>
        </w:r>
        <w:r>
          <w:t>51</w:t>
        </w:r>
        <w:r>
          <w:fldChar w:fldCharType="end"/>
        </w:r>
      </w:hyperlink>
    </w:p>
    <w:p>
      <w:pPr>
        <w:pStyle w:val="TOC2"/>
        <w:tabs>
          <w:tab w:val="right" w:leader="dot" w:pos="8306"/>
        </w:tabs>
      </w:pPr>
      <w:hyperlink w:anchor="_Toc7904" w:history="1">
        <w:r>
          <w:rPr>
            <w:rFonts w:ascii="仿宋" w:eastAsia="仿宋" w:hAnsi="仿宋" w:cs="仿宋" w:hint="eastAsia"/>
            <w:lang w:eastAsia="zh-CN"/>
          </w:rPr>
          <w:t>(二)、土建工程建设指标</w:t>
        </w:r>
        <w:r>
          <w:tab/>
        </w:r>
        <w:r>
          <w:fldChar w:fldCharType="begin"/>
        </w:r>
        <w:r>
          <w:instrText xml:space="preserve"> PAGEREF _Toc7904 \h </w:instrText>
        </w:r>
        <w:r>
          <w:fldChar w:fldCharType="separate"/>
        </w:r>
        <w:r>
          <w:t>54</w:t>
        </w:r>
        <w:r>
          <w:fldChar w:fldCharType="end"/>
        </w:r>
      </w:hyperlink>
    </w:p>
    <w:p>
      <w:pPr>
        <w:pStyle w:val="TOC1"/>
        <w:tabs>
          <w:tab w:val="right" w:leader="dot" w:pos="8306"/>
        </w:tabs>
      </w:pPr>
      <w:hyperlink w:anchor="_Toc25555" w:history="1">
        <w:r>
          <w:rPr>
            <w:rFonts w:ascii="仿宋" w:eastAsia="仿宋" w:hAnsi="仿宋" w:cs="仿宋" w:hint="eastAsia"/>
            <w:lang w:eastAsia="zh-CN"/>
          </w:rPr>
          <w:t>十四、汽车安全气囊及装置项目实施保障措施</w:t>
        </w:r>
        <w:r>
          <w:tab/>
        </w:r>
        <w:r>
          <w:fldChar w:fldCharType="begin"/>
        </w:r>
        <w:r>
          <w:instrText xml:space="preserve"> PAGEREF _Toc25555 \h </w:instrText>
        </w:r>
        <w:r>
          <w:fldChar w:fldCharType="separate"/>
        </w:r>
        <w:r>
          <w:t>56</w:t>
        </w:r>
        <w:r>
          <w:fldChar w:fldCharType="end"/>
        </w:r>
      </w:hyperlink>
    </w:p>
    <w:p>
      <w:pPr>
        <w:pStyle w:val="TOC2"/>
        <w:tabs>
          <w:tab w:val="right" w:leader="dot" w:pos="8306"/>
        </w:tabs>
      </w:pPr>
      <w:hyperlink w:anchor="_Toc7785" w:history="1">
        <w:r>
          <w:rPr>
            <w:rFonts w:ascii="仿宋" w:eastAsia="仿宋" w:hAnsi="仿宋" w:cs="仿宋" w:hint="eastAsia"/>
            <w:lang w:eastAsia="zh-CN"/>
          </w:rPr>
          <w:t>(一)、汽车安全气囊及装置项目实施保障机制</w:t>
        </w:r>
        <w:r>
          <w:tab/>
        </w:r>
        <w:r>
          <w:fldChar w:fldCharType="begin"/>
        </w:r>
        <w:r>
          <w:instrText xml:space="preserve"> PAGEREF _Toc7785 \h </w:instrText>
        </w:r>
        <w:r>
          <w:fldChar w:fldCharType="separate"/>
        </w:r>
        <w:r>
          <w:t>56</w:t>
        </w:r>
        <w:r>
          <w:fldChar w:fldCharType="end"/>
        </w:r>
      </w:hyperlink>
    </w:p>
    <w:p>
      <w:pPr>
        <w:pStyle w:val="TOC2"/>
        <w:tabs>
          <w:tab w:val="right" w:leader="dot" w:pos="8306"/>
        </w:tabs>
      </w:pPr>
      <w:hyperlink w:anchor="_Toc19399" w:history="1">
        <w:r>
          <w:rPr>
            <w:rFonts w:ascii="仿宋" w:eastAsia="仿宋" w:hAnsi="仿宋" w:cs="仿宋" w:hint="eastAsia"/>
            <w:lang w:eastAsia="zh-CN"/>
          </w:rPr>
          <w:t>(二)、汽车安全气囊及装置项目法律合规要求</w:t>
        </w:r>
        <w:r>
          <w:tab/>
        </w:r>
        <w:r>
          <w:fldChar w:fldCharType="begin"/>
        </w:r>
        <w:r>
          <w:instrText xml:space="preserve"> PAGEREF _Toc19399 \h </w:instrText>
        </w:r>
        <w:r>
          <w:fldChar w:fldCharType="separate"/>
        </w:r>
        <w:r>
          <w:t>60</w:t>
        </w:r>
        <w:r>
          <w:fldChar w:fldCharType="end"/>
        </w:r>
      </w:hyperlink>
    </w:p>
    <w:p>
      <w:pPr>
        <w:pStyle w:val="TOC2"/>
        <w:tabs>
          <w:tab w:val="right" w:leader="dot" w:pos="8306"/>
        </w:tabs>
      </w:pPr>
      <w:hyperlink w:anchor="_Toc32763" w:history="1">
        <w:r>
          <w:rPr>
            <w:rFonts w:ascii="仿宋" w:eastAsia="仿宋" w:hAnsi="仿宋" w:cs="仿宋" w:hint="eastAsia"/>
            <w:lang w:eastAsia="zh-CN"/>
          </w:rPr>
          <w:t>(三)、汽车安全气囊及装置项目合同管理与法律事务</w:t>
        </w:r>
        <w:r>
          <w:tab/>
        </w:r>
        <w:r>
          <w:fldChar w:fldCharType="begin"/>
        </w:r>
        <w:r>
          <w:instrText xml:space="preserve"> PAGEREF _Toc32763 \h </w:instrText>
        </w:r>
        <w:r>
          <w:fldChar w:fldCharType="separate"/>
        </w:r>
        <w:r>
          <w:t>65</w:t>
        </w:r>
        <w:r>
          <w:fldChar w:fldCharType="end"/>
        </w:r>
      </w:hyperlink>
    </w:p>
    <w:p>
      <w:pPr>
        <w:pStyle w:val="TOC2"/>
        <w:tabs>
          <w:tab w:val="right" w:leader="dot" w:pos="8306"/>
        </w:tabs>
      </w:pPr>
      <w:hyperlink w:anchor="_Toc29544" w:history="1">
        <w:r>
          <w:rPr>
            <w:rFonts w:ascii="仿宋" w:eastAsia="仿宋" w:hAnsi="仿宋" w:cs="仿宋" w:hint="eastAsia"/>
            <w:lang w:eastAsia="zh-CN"/>
          </w:rPr>
          <w:t>(四)、汽车安全气囊及装置项目知识产权保护策略</w:t>
        </w:r>
        <w:r>
          <w:tab/>
        </w:r>
        <w:r>
          <w:fldChar w:fldCharType="begin"/>
        </w:r>
        <w:r>
          <w:instrText xml:space="preserve"> PAGEREF _Toc29544 \h </w:instrText>
        </w:r>
        <w:r>
          <w:fldChar w:fldCharType="separate"/>
        </w:r>
        <w:r>
          <w:t>71</w:t>
        </w:r>
        <w:r>
          <w:fldChar w:fldCharType="end"/>
        </w:r>
      </w:hyperlink>
    </w:p>
    <w:p>
      <w:pPr>
        <w:pStyle w:val="TOC1"/>
        <w:tabs>
          <w:tab w:val="right" w:leader="dot" w:pos="8306"/>
        </w:tabs>
      </w:pPr>
      <w:hyperlink w:anchor="_Toc23090" w:history="1">
        <w:r>
          <w:rPr>
            <w:rFonts w:ascii="仿宋" w:eastAsia="仿宋" w:hAnsi="仿宋" w:cs="仿宋" w:hint="eastAsia"/>
            <w:lang w:eastAsia="zh-CN"/>
          </w:rPr>
          <w:t>十五、汽车安全气囊及装置项目治理与监督</w:t>
        </w:r>
        <w:r>
          <w:tab/>
        </w:r>
        <w:r>
          <w:fldChar w:fldCharType="begin"/>
        </w:r>
        <w:r>
          <w:instrText xml:space="preserve"> PAGEREF _Toc23090 \h </w:instrText>
        </w:r>
        <w:r>
          <w:fldChar w:fldCharType="separate"/>
        </w:r>
        <w:r>
          <w:t>74</w:t>
        </w:r>
        <w:r>
          <w:fldChar w:fldCharType="end"/>
        </w:r>
      </w:hyperlink>
    </w:p>
    <w:p>
      <w:pPr>
        <w:pStyle w:val="TOC2"/>
        <w:tabs>
          <w:tab w:val="right" w:leader="dot" w:pos="8306"/>
        </w:tabs>
      </w:pPr>
      <w:hyperlink w:anchor="_Toc20244" w:history="1">
        <w:r>
          <w:rPr>
            <w:rFonts w:ascii="仿宋" w:eastAsia="仿宋" w:hAnsi="仿宋" w:cs="仿宋" w:hint="eastAsia"/>
            <w:lang w:eastAsia="zh-CN"/>
          </w:rPr>
          <w:t>(一)、汽车安全气囊及装置项目治理结构</w:t>
        </w:r>
        <w:r>
          <w:tab/>
        </w:r>
        <w:r>
          <w:fldChar w:fldCharType="begin"/>
        </w:r>
        <w:r>
          <w:instrText xml:space="preserve"> PAGEREF _Toc20244 \h </w:instrText>
        </w:r>
        <w:r>
          <w:fldChar w:fldCharType="separate"/>
        </w:r>
        <w:r>
          <w:t>74</w:t>
        </w:r>
        <w:r>
          <w:fldChar w:fldCharType="end"/>
        </w:r>
      </w:hyperlink>
    </w:p>
    <w:p>
      <w:pPr>
        <w:pStyle w:val="TOC2"/>
        <w:tabs>
          <w:tab w:val="right" w:leader="dot" w:pos="8306"/>
        </w:tabs>
      </w:pPr>
      <w:hyperlink w:anchor="_Toc28512" w:history="1">
        <w:r>
          <w:rPr>
            <w:rFonts w:ascii="仿宋" w:eastAsia="仿宋" w:hAnsi="仿宋" w:cs="仿宋" w:hint="eastAsia"/>
            <w:lang w:eastAsia="zh-CN"/>
          </w:rPr>
          <w:t>(二)、监督与审计</w:t>
        </w:r>
        <w:r>
          <w:tab/>
        </w:r>
        <w:r>
          <w:fldChar w:fldCharType="begin"/>
        </w:r>
        <w:r>
          <w:instrText xml:space="preserve"> PAGEREF _Toc28512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77"/>
      <w:r>
        <w:rPr>
          <w:rFonts w:ascii="仿宋" w:eastAsia="仿宋" w:hAnsi="仿宋" w:cs="仿宋" w:hint="eastAsia"/>
          <w:sz w:val="28"/>
          <w:lang w:eastAsia="zh-CN"/>
        </w:rPr>
        <w:t>一、汽车安全气囊及装置项目可持续发展</w:t>
      </w:r>
      <w:bookmarkEnd w:id="2"/>
    </w:p>
    <w:p>
      <w:pPr>
        <w:pStyle w:val="Heading2"/>
        <w:rPr>
          <w:rFonts w:ascii="仿宋" w:eastAsia="仿宋" w:hAnsi="仿宋" w:cs="仿宋" w:hint="eastAsia"/>
          <w:lang w:eastAsia="zh-CN"/>
        </w:rPr>
      </w:pPr>
      <w:bookmarkStart w:id="3" w:name="_Toc274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安全气囊及装置项目中，汽车安全气囊及装置项目团队着眼于未来，明确了可持续发展的战略方向。制定的具体可持续发展目标包括降低资源使用、采用环保技术、最大化社会效益等。这一步骤不仅有助于汽车安全气囊及装置项目在环保和社会责任方面达到最高标准，也为未来提供了明确的指引，确保汽车安全气囊及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可持续实践的融入汽车安全气囊及装置项目管理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安全气囊及装置项目管理周期。从汽车安全气囊及装置项目规划开始，汽车安全气囊及装置项目团队就考虑了环境和社会的因素。在执行阶段，汽车安全气囊及装置项目团队积极推动绿色技术的应用，优化资源利用。此外，关注员工的社会责任，通过培训和沟通活动提高员工对可持续发展的认知，使他们能够在日常工作中践行可持续实践。这些举措不仅为汽车安全气囊及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安全气囊及装置项目的可持续发展理念，我们深信环保与社会责任是汽车安全气囊及装置项目成功的关键支柱。在汽车安全气囊及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团队通过引入先进的环保技术、建立高效的废物处理系统以及推动能源节约措施，积极履行环保责任。定期的环保监测和评估确保汽车安全气囊及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安全气囊及装置项目不仅致力于自身可持续发展，还注重对社会的回馈。通过支持社区汽车安全气囊及装置项目、参与慈善事业、提供培训机会等方式，汽车安全气囊及装置项目积极履行社会责任。与当地社区建立积极互动，关注员工的工作与生活平衡，以及员工的身心健康，是汽车安全气囊及装置项目在社会责任层面的关键举措。这样的实践不仅增强了汽车安全气囊及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084"/>
      <w:r>
        <w:rPr>
          <w:rFonts w:ascii="仿宋" w:eastAsia="仿宋" w:hAnsi="仿宋" w:cs="仿宋" w:hint="eastAsia"/>
          <w:sz w:val="28"/>
          <w:lang w:eastAsia="zh-CN"/>
        </w:rPr>
        <w:t>二、汽车安全气囊及装置项目土建工程</w:t>
      </w:r>
      <w:bookmarkEnd w:id="5"/>
    </w:p>
    <w:p>
      <w:pPr>
        <w:pStyle w:val="Heading2"/>
        <w:rPr>
          <w:rFonts w:ascii="仿宋" w:eastAsia="仿宋" w:hAnsi="仿宋" w:cs="仿宋" w:hint="eastAsia"/>
          <w:lang w:eastAsia="zh-CN"/>
        </w:rPr>
      </w:pPr>
      <w:bookmarkStart w:id="6" w:name="_Toc174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在汽车安全气囊及装置项目的建筑工程设计中，我们将秉承一系列重要的设计原则，以确保汽车安全气囊及装置项目建筑在功能、美观、可持续性等方面达到最佳效果。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首要原则是确保建筑的功能性得到最大化的发挥。我们将充分理解汽车安全气囊及装置项目的实际需求，合理布局各个功能区域，保证建筑在满足业务需求的同时，提供高效的工作环境。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在建筑设计中，我们将综合考虑建设和运营成本。通过精细的经济效益分析，确保设计方案在高效利用资源的同时，对汽车安全气囊及装置项目的长期盈利能力有积极的贡献。</w:t>
      </w:r>
    </w:p>
    <w:p>
      <w:pPr>
        <w:pStyle w:val="Heading2"/>
        <w:ind w:firstLine="560" w:firstLineChars="200"/>
        <w:rPr>
          <w:rFonts w:ascii="仿宋" w:eastAsia="仿宋" w:hAnsi="仿宋" w:cs="仿宋" w:hint="eastAsia"/>
          <w:sz w:val="28"/>
          <w:lang w:eastAsia="zh-CN"/>
        </w:rPr>
      </w:pPr>
      <w:bookmarkStart w:id="7" w:name="_Toc145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安全气囊及装置项目的土建工程设计中，我们将精准设定设计年限，结合汽车安全气囊及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安全气囊及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1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安全气囊及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安全气囊及装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安全气囊及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本期工程汽车安全气囊及装置项目预计总建筑面积XXX平方米，其中：计容建筑面积XXX平方米，计划建筑工程投资XX万元，占汽车安全气囊及装置项目总投资的XX%。</w:t>
      </w:r>
    </w:p>
    <w:p>
      <w:pPr>
        <w:pStyle w:val="Heading1"/>
        <w:ind w:firstLine="560" w:firstLineChars="200"/>
        <w:rPr>
          <w:rFonts w:ascii="仿宋" w:eastAsia="仿宋" w:hAnsi="仿宋" w:cs="仿宋" w:hint="eastAsia"/>
          <w:sz w:val="28"/>
          <w:lang w:eastAsia="zh-CN"/>
        </w:rPr>
      </w:pPr>
      <w:bookmarkStart w:id="10" w:name="_Toc2370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058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汽车安全气囊及装置项目的主要产品是XXXX，预计年产值为XXX万元。这一产品在市场中占据着重要的地位，其广泛的应用范围使得该汽车安全气囊及装置项目的市场前景非常广阔。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安全气囊及装置项目的xxx产品作为重要的原材料之一，将在多个领域发挥关键作用。其在建筑、交通、能源等方面的广泛应用将为整个产业链提供强大的支持，形成产业协同效应。汽车安全气囊及装置项目的年产值XXX万XXX万XXX万万元不仅反映了其在市场上的巨大潜力，更预示着它对国民经济的积极贡献。这种关联度高、涉及面广的产业关系，使得该汽车安全气囊及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490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总征地面积为XXXX平方米，相当于约XX.XX亩，其中净用地面积为XXXX平方米，红线范围内相当于约XX.XX亩。这一用地规模充分考虑了汽车安全气囊及装置项目的建设需求，保障了汽车安全气囊及装置项目在合适的空间内得以充分发展。汽车安全气囊及装置项目规划的总建筑面积为XXXX平方米，其中主体工程建设占XXXX平方米，计容建筑面积达XXXX平方米。预计建筑工程的投资将达到XXXX万元，为汽车安全气囊及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计划购置的设备共计XXXX台（套），设备购置费用为XXXX万元。这一设备购置计划充分考虑到汽车安全气囊及装置项目的生产需求和技术要求，确保了汽车安全气囊及装置项目在生产运营中具备先进的技术装备和高效的生产能力。设备的合理配置将为汽车安全气囊及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计划总投资为XXXX万元，预计年实现营业收入为XXXX万元。这一产能规模的设定旨在确保汽车安全气囊及装置项目能够在投资与回报之间取得平衡，实现长期可持续的发展。汽车安全气囊及装置项目的总投资充分考虑到各个方面的需求，包括用地建设、设备购置等多个环节，以确保汽车安全气囊及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3767"/>
      <w:r>
        <w:rPr>
          <w:rFonts w:ascii="仿宋" w:eastAsia="仿宋" w:hAnsi="仿宋" w:cs="仿宋" w:hint="eastAsia"/>
          <w:sz w:val="28"/>
          <w:lang w:eastAsia="zh-CN"/>
        </w:rPr>
        <w:t>四、汽车安全气囊及装置项目建设背景及必要性分析</w:t>
      </w:r>
      <w:bookmarkEnd w:id="13"/>
    </w:p>
    <w:p>
      <w:pPr>
        <w:pStyle w:val="Heading2"/>
        <w:rPr>
          <w:rFonts w:ascii="仿宋" w:eastAsia="仿宋" w:hAnsi="仿宋" w:cs="仿宋" w:hint="eastAsia"/>
          <w:lang w:eastAsia="zh-CN"/>
        </w:rPr>
      </w:pPr>
      <w:bookmarkStart w:id="14" w:name="_Toc17926"/>
      <w:r>
        <w:rPr>
          <w:rFonts w:ascii="仿宋" w:eastAsia="仿宋" w:hAnsi="仿宋" w:cs="仿宋" w:hint="eastAsia"/>
          <w:lang w:eastAsia="zh-CN"/>
        </w:rPr>
        <w:t>(一)、汽车安全气囊及装置项目背景分析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安全气囊及装置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汽车安全气囊及装置项目在这个潮流中的定位。同时，我们将关注行业内涌现的新兴机遇，以便汽车安全气囊及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安全气囊及装置项目提供了强大的发展动力。我们将聚焦于行业内最新的技术发展趋势，包括但不限于人工智能、大数据分析、物联网等领域。通过深度的技术研究，我们将确保汽车安全气囊及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安全气囊及装置项目发展的源泉。我们将投入更多的精力对市场需求进行深入剖析，超越表面的需求，深入挖掘潜在的市场痛点和机遇。通过对市场需求的细致了解，汽车安全气囊及装置项目将更有针对性地设计解决方案，满足市场的多样化需求，从而更好地促进汽车安全气囊及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安全气囊及装置项目战略至关重要。我们将对竞争态势进行更为深入的分析，包括但不限于市场份额、产品特点、客户满意度等多个维度。通过深度的竞争分析，汽车安全气囊及装置项目将能够更准确地把握市场脉搏，制定具有竞争力的汽车安全气囊及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安全气囊及装置项目的发展具有直接的影响。我们将进行更为全面的法规和政策分析，了解行业发展中的潜在法律风险和合规挑战。通过充分了解和遵守相关法规，汽车安全气囊及装置项目将确保在法律框架内合法合规运营，为汽车安全气囊及装置项目的稳健发展提供有力支持。</w:t>
      </w:r>
    </w:p>
    <w:p>
      <w:pPr>
        <w:pStyle w:val="Heading2"/>
        <w:ind w:firstLine="560" w:firstLineChars="200"/>
        <w:rPr>
          <w:rFonts w:ascii="仿宋" w:eastAsia="仿宋" w:hAnsi="仿宋" w:cs="仿宋" w:hint="eastAsia"/>
          <w:sz w:val="28"/>
          <w:lang w:eastAsia="zh-CN"/>
        </w:rPr>
      </w:pPr>
      <w:bookmarkStart w:id="15" w:name="_Toc8921"/>
      <w:r>
        <w:rPr>
          <w:rFonts w:ascii="仿宋" w:eastAsia="仿宋" w:hAnsi="仿宋" w:cs="仿宋" w:hint="eastAsia"/>
          <w:sz w:val="28"/>
          <w:lang w:eastAsia="zh-CN"/>
        </w:rPr>
        <w:t>(二)、汽车安全气囊及装置项目建设必要性分析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建设的迫切性源于对行业发展趋势的深刻洞察。我们正处于一个行业变革的时代，科技创新、数字化转型成为企业发展的关键动力。汽车安全气囊及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建设不仅仅是为了跟上潮流，更是为了通过技术创新推动企业的持续发展。通过引入先进的技术和解决方案，汽车安全气囊及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汽车安全气囊及装置项目的建设成为必然选择，通过提高产品质量、拓展服务领域，从而在竞争中获得更多的机会。汽车安全气囊及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安全气囊及装置项目建设的必要性体现在对客户需求更精准的满足。通过汽车安全气囊及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建设的背后是对企业持续创新的追求。只有通过不断创新，企业才能在竞争中立于不败之地。汽车安全气囊及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2618"/>
      <w:r>
        <w:rPr>
          <w:rFonts w:ascii="仿宋" w:eastAsia="仿宋" w:hAnsi="仿宋" w:cs="仿宋" w:hint="eastAsia"/>
          <w:sz w:val="28"/>
          <w:lang w:eastAsia="zh-CN"/>
        </w:rPr>
        <w:t>五、汽车安全气囊及装置项目概论</w:t>
      </w:r>
      <w:bookmarkEnd w:id="16"/>
    </w:p>
    <w:p>
      <w:pPr>
        <w:pStyle w:val="Heading2"/>
        <w:rPr>
          <w:rFonts w:ascii="仿宋" w:eastAsia="仿宋" w:hAnsi="仿宋" w:cs="仿宋" w:hint="eastAsia"/>
          <w:lang w:eastAsia="zh-CN"/>
        </w:rPr>
      </w:pPr>
      <w:bookmarkStart w:id="17" w:name="_Toc7171"/>
      <w:r>
        <w:rPr>
          <w:rFonts w:ascii="仿宋" w:eastAsia="仿宋" w:hAnsi="仿宋" w:cs="仿宋" w:hint="eastAsia"/>
          <w:lang w:eastAsia="zh-CN"/>
        </w:rPr>
        <w:t>(一)、汽车安全气囊及装置项目概况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的起源追溯至对市场的深入洞察。市场的不断演变与变革为汽车安全气囊及装置项目提供了难得的机遇。当前市场存在的需求缺口和变革的大环境共同构成了汽车安全气囊及装置项目的背景。这个汽车安全气囊及装置项目旨在充分利用市场机遇，填补行业中尚未满足的需求，为客户提供全新的解决方案。市场的变革和需求的增长使得这个汽车安全气囊及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汽车安全气囊及装置项目名称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正式命名为汽车安全气囊及装置。这个名称不仅仅是一个标识，更代表了汽车安全气囊及装置项目的核心理念和愿景。它蕴含着汽车安全气囊及装置项目所要解决问题的关键字，具有强烈的表达和辨识度，为汽车安全气囊及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汽车安全气囊及装置项目目标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的核心目标是提供一种全新、高效的解决方案，满足客户日益增长的需求。汽车安全气囊及装置项目追求的不仅仅是满足市场需求，更是在市场中获得卓越的竞争优势。通过不断提升产品或服务的质量和创新水平，汽车安全气囊及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汽车安全气囊及装置项目范围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全面涵盖了产品研发、制造、市场推广和售后服务，确保从产品设计到最终用户体验的全方位关注。这一全面的汽车安全气囊及装置项目范围是为了确保汽车安全气囊及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汽车安全气囊及装置项目时间表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计划在未来18个月内完成，包括研发、测试、市场试点和正式推出等不同阶段。这个时间表的合理设计是为了确保汽车安全气囊及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汽车安全气囊及装置项目预算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总预算估算为XX百万美元，主要分配在研发、市场推广、人员培训和运营等方面。这一充足的预算为汽车安全气囊及装置项目提供了充足的资源，确保汽车安全气囊及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汽车安全气囊及装置项目风险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可能面临的风险包括市场接受度低、技术难题、竞争激烈等。汽车安全气囊及装置项目团队已经制定了相应的风险应对计划，通过前瞻性的风险管理，确保汽车安全气囊及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汽车安全气囊及装置项目团队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汽车安全气囊及装置项目汇聚了一支经验丰富、多领域专业素养的核心团队，确保汽车安全气囊及装置项目在各个方面都能拥有高水平的执行力。团队的协同作战是汽车安全气囊及装置项目成功的关键因素之一。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汽车安全气囊及装置项目背景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汽车安全气囊及装置项目的背景根植于市场对更高效、创新产品的渴望，同时也受到科技发展对行业格局的深刻改变的影响。这为汽车安全气囊及装置项目提供了广阔的发展空间和市场需求。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汽车安全气囊及装置项目现状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截至目前，汽车安全气囊及装置项目已完成市场调研和技术验证，取得了初步的成功。这为汽车安全气囊及装置项目在未来的发展奠定了坚实的基础，为更远大的目标打下了坚实的基石。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717"/>
      <w:r>
        <w:rPr>
          <w:rFonts w:ascii="仿宋" w:eastAsia="仿宋" w:hAnsi="仿宋" w:cs="仿宋" w:hint="eastAsia"/>
          <w:sz w:val="28"/>
          <w:lang w:eastAsia="zh-CN"/>
        </w:rPr>
        <w:t>(二)、汽车安全气囊及装置项目目标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安全气囊及装置项目首要业务目标是在市场中占据有利地位，实现产品/服务的成功推广和销售。通过不断提升产品质量、创新性，汽车安全气囊及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在科技迅速发展的时代，汽车安全气囊及装置项目着眼于技术创新。通过持续的研发和技术升级，汽车安全气囊及装置项目旨在推出更具创新性的产品或服务，以满足市场对新鲜、先进解决方案的需求。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安全气囊及装置项目设定了客户满意度目标。通过提供卓越的产品质量和优质的客户服务，汽车安全气囊及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汽车安全气囊及装置项目注重社会责任和可持续发展。通过实施环保、社会责任汽车安全气囊及装置项目，汽车安全气囊及装置项目致力于在经济发展的同时保护环境，促进社会公平，实现可持续经营。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https://d.book118.com/805014041134011113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汽车安全气囊及装置项目规划设计方案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67347"/>
    <w:rsid w:val="32E67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0140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2024-02-21T23:07:00Z</dcterms:created>
  <dcterms:modified xsi:type="dcterms:W3CDTF">2024-02-21T23:07:28Z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6DE353E513D5499C96C80393CC9B2BCE_11</vt:lpwstr>
  </property>
  <property fmtid="{D5CDD505-2E9C-101B-9397-08002B2CF9AE}" pid="3" name="KSOProductBuildVer">
    <vt:lpwstr>2052-12.1.0.16250</vt:lpwstr>
  </property>
</Properties>
</file>