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0231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8A0231">
      <w:pPr>
        <w:widowControl/>
        <w:jc w:val="left"/>
        <w:rPr>
          <w:rFonts w:ascii="仿宋" w:eastAsia="仿宋" w:hAnsi="仿宋"/>
          <w:b/>
          <w:sz w:val="40"/>
        </w:rPr>
      </w:pPr>
    </w:p>
    <w:p w:rsidR="008A0231">
      <w:pPr>
        <w:widowControl/>
        <w:jc w:val="left"/>
        <w:rPr>
          <w:rFonts w:ascii="仿宋" w:eastAsia="仿宋" w:hAnsi="仿宋"/>
          <w:b/>
          <w:sz w:val="40"/>
        </w:rPr>
      </w:pPr>
    </w:p>
    <w:p w:rsidR="008A0231" w:rsidRPr="008A0231" w:rsidP="008A0231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0231">
        <w:rPr>
          <w:rFonts w:ascii="宋体" w:eastAsia="宋体" w:hAnsi="宋体" w:hint="eastAsia"/>
          <w:b/>
          <w:sz w:val="60"/>
        </w:rPr>
        <w:t>新闻出版</w:t>
      </w:r>
      <w:r w:rsidRPr="008A0231">
        <w:rPr>
          <w:rFonts w:ascii="宋体" w:eastAsia="宋体" w:hAnsi="宋体" w:hint="eastAsia"/>
          <w:b/>
          <w:sz w:val="60"/>
        </w:rPr>
        <w:t>项目投资分析及可行性报告</w:t>
      </w:r>
    </w:p>
    <w:p w:rsidR="008A0231" w:rsidP="008A02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0231">
        <w:rPr>
          <w:rFonts w:ascii="仿宋" w:eastAsia="仿宋" w:hAnsi="仿宋" w:hint="eastAsia"/>
          <w:b/>
          <w:sz w:val="40"/>
        </w:rPr>
        <w:t>目录</w:t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二、新闻出版项目建设背景及必要性分析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三、新闻出版项目概论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、新闻出版项目承办单位基本情况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、新闻出版项目概况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、新闻出版项目评价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、新闻出版项目总平面设计要求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_Toc153029899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五、新闻出版项目选址说明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、新闻出版项目选址原则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、新闻出版项目选址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、新闻出版项目进度安排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、新闻出版项目实施保障措施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_Toc153029934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_Toc153029935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_Toc153029936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_Toc153029939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_Toc153029941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_Toc153029942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_Toc153029943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_Toc153029944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十三、新闻出版项目管理与团队协作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_Toc153029945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、新闻出版项目管理方法论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_Toc153029946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、新闻出版项目计划与进度管理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_Toc153029947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_Toc153029948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_Toc153029949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、新闻出版项目风险管理与应对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_Toc153029951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_Toc153029952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_Toc153029953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_Toc153029954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_Toc153029955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_Toc153029956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A0231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_Toc153029957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_Toc153029958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_Toc153029959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_Toc153029960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_Toc153029961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A02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_Toc153029962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A0231" w:rsidP="008A0231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8A0231" w:rsidP="008A0231">
      <w:pPr>
        <w:pStyle w:val="Heading1"/>
        <w:jc w:val="center"/>
        <w:rPr>
          <w:rFonts w:hint="eastAsia"/>
        </w:rPr>
      </w:pPr>
      <w:bookmarkStart w:id="1" w:name="_Toc153029884"/>
      <w:r w:rsidRPr="008A0231">
        <w:rPr>
          <w:rFonts w:hint="eastAsia"/>
        </w:rPr>
        <w:t>序言</w:t>
      </w:r>
      <w:bookmarkEnd w:id="1"/>
    </w:p>
    <w:p w:rsid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本</w:t>
      </w:r>
      <w:r w:rsidRPr="008A0231">
        <w:rPr>
          <w:rFonts w:ascii="仿宋" w:eastAsia="仿宋" w:hAnsi="仿宋" w:hint="eastAsia"/>
          <w:sz w:val="28"/>
        </w:rPr>
        <w:t>项目投资分析及可行性报告</w:t>
      </w:r>
      <w:r w:rsidRPr="008A0231">
        <w:rPr>
          <w:rFonts w:ascii="仿宋" w:eastAsia="仿宋" w:hAnsi="仿宋" w:hint="eastAsia"/>
          <w:sz w:val="28"/>
        </w:rPr>
        <w:t>旨在全面介绍和规划一个创新性的新闻出版项目，以满足需求。该方案的目的是为了提供新闻出版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8A0231" w:rsidP="008A0231">
      <w:pPr>
        <w:pStyle w:val="Heading1"/>
        <w:rPr>
          <w:rFonts w:hint="eastAsia"/>
        </w:rPr>
      </w:pPr>
      <w:bookmarkStart w:id="2" w:name="_Toc153029885"/>
      <w:r w:rsidRPr="008A0231">
        <w:rPr>
          <w:rFonts w:hint="eastAsia"/>
        </w:rPr>
        <w:t>一、市场分析</w:t>
      </w:r>
      <w:bookmarkEnd w:id="2"/>
    </w:p>
    <w:p w:rsidR="008A0231" w:rsidP="008A0231">
      <w:pPr>
        <w:pStyle w:val="Heading2"/>
        <w:rPr>
          <w:rFonts w:hint="eastAsia"/>
        </w:rPr>
      </w:pPr>
      <w:bookmarkStart w:id="3" w:name="_Toc153029886"/>
      <w:r w:rsidRPr="008A0231">
        <w:rPr>
          <w:rFonts w:hint="eastAsia"/>
        </w:rPr>
        <w:t>(</w:t>
      </w:r>
      <w:r w:rsidRPr="008A0231">
        <w:rPr>
          <w:rFonts w:hint="eastAsia"/>
        </w:rPr>
        <w:t>一</w:t>
      </w:r>
      <w:r w:rsidRPr="008A0231">
        <w:rPr>
          <w:rFonts w:hint="eastAsia"/>
        </w:rPr>
        <w:t>)</w:t>
      </w:r>
      <w:r w:rsidRPr="008A0231">
        <w:rPr>
          <w:rFonts w:hint="eastAsia"/>
        </w:rPr>
        <w:t>、行业基本情况</w:t>
      </w:r>
      <w:bookmarkEnd w:id="3"/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行业概况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新闻出版行业作为一个充满活力的领域，涵盖了广泛的产品和服务，为国家经济的健康发展做出了积极贡献。其多元化的业务领域使得该行业成为科技进步、市场需求不断演变的前沿阵地。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市场规模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行业市场规模庞大，呈现出年复一年的增长势头。这一增长主要受益于消费者对高品质产品和创新服务的持续追求。随着消费者对技术和创新的渴望不断提高，市场规模不仅持续扩大，而且为新进入者提供了更多的机会，使行业内竞争更加激烈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竞争格局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8A0231">
        <w:rPr>
          <w:rFonts w:ascii="仿宋" w:eastAsia="仿宋" w:hAnsi="仿宋" w:hint="eastAsia"/>
          <w:sz w:val="28"/>
        </w:rPr>
        <w:t>在行业内部，存在一些市场份额较高的龙头企业，这些企业通常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拥有雄厚的技术实力和广泛的品牌影响力。然而，随着新兴力量的崛起，市场上的竞争格局愈发多元化。新进入者通过不断创新和灵活的战略，逐渐在市场上崭露头角，形成了多层次的竞争格局。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技术水平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随着科技的迅猛发展，新闻出版行业在技术上取得了显著的突破。高新技术的广泛应用，如人工智能、大数据分析等，不仅提高了生产效率，还拓展了产品和服务的边界。这种技术水平的提升为行业带来了更多的发展可能性，同时也推动了行业朝着数字化和智能化方向迅速发展。</w:t>
      </w:r>
    </w:p>
    <w:p w:rsidR="008A0231" w:rsidP="008A0231">
      <w:pPr>
        <w:ind w:firstLine="560" w:firstLineChars="200"/>
        <w:rPr>
          <w:rFonts w:ascii="仿宋" w:eastAsia="仿宋" w:hAnsi="仿宋"/>
          <w:sz w:val="28"/>
        </w:rPr>
      </w:pPr>
    </w:p>
    <w:p w:rsidR="008A0231" w:rsidP="008A0231">
      <w:pPr>
        <w:pStyle w:val="Heading2"/>
      </w:pPr>
      <w:bookmarkStart w:id="4" w:name="_Toc153029887"/>
      <w:r w:rsidRPr="008A0231">
        <w:t>(</w:t>
      </w:r>
      <w:r w:rsidRPr="008A0231">
        <w:t>二</w:t>
      </w:r>
      <w:r w:rsidRPr="008A0231">
        <w:t>)</w:t>
      </w:r>
      <w:r w:rsidRPr="008A0231">
        <w:t>、市场分析</w:t>
      </w:r>
      <w:bookmarkEnd w:id="4"/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**新闻出版行业**是一片充满活力的领域，囊括了广泛的产品和服务。根据最新的统计数据，该行业在过去几年保持了平稳增长，为国家经济的健康发展做出了积极贡献。行业内涉及的领域包括但不限于XXX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消费趋势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消费者的需求不断演变，对高品质、高技术含量的产品和服务的追求愈发强烈。因此，市场上对于满足这些高标准的产品的需求也在不断上升。这为企业提供了创新和升级产品线的机会，尤其是在追求科技感和个性化的新一代消费者中更为明显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A0231">
        <w:rPr>
          <w:rFonts w:ascii="仿宋" w:eastAsia="仿宋" w:hAnsi="仿宋" w:hint="eastAsia"/>
          <w:sz w:val="28"/>
        </w:rPr>
        <w:t>市场规模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新闻出版行业市场规模庞大，年复一年的增长势头不减。这主要受益于消费者对高品质产品和创新服务的不断追求。市场规模的扩大也为新进入者提供了更多的机遇，加剧了行业内的竞争。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竞争格局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行业内存在一些具有较高市场份额的企业，它们通常拥有雄厚的技术实力和品牌影响力。与此同时，新兴力量通过不断创新和灵活的战略在市场上崭露头角，形成了多层次的竞争格局。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技术水平</w:t>
      </w:r>
    </w:p>
    <w:p w:rsid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随着科技的飞速发展，新闻出版行业在技术上取得了显著的突破。高新技术的应用，如人工智能、大数据分析等，不仅提高了生产效率，也拓展了产品和服务的边界，为行业带来了更多的发展可能性。</w:t>
      </w:r>
    </w:p>
    <w:p w:rsidR="008A0231" w:rsidP="008A0231">
      <w:pPr>
        <w:pStyle w:val="Heading1"/>
        <w:rPr>
          <w:rFonts w:hint="eastAsia"/>
        </w:rPr>
      </w:pPr>
      <w:bookmarkStart w:id="5" w:name="_Toc153029888"/>
      <w:r w:rsidRPr="008A0231">
        <w:rPr>
          <w:rFonts w:hint="eastAsia"/>
        </w:rPr>
        <w:t>二、新闻出版项目建设背景及必要性分析</w:t>
      </w:r>
      <w:bookmarkEnd w:id="5"/>
    </w:p>
    <w:p w:rsidR="008A0231" w:rsidP="008A0231">
      <w:pPr>
        <w:pStyle w:val="Heading2"/>
        <w:rPr>
          <w:rFonts w:hint="eastAsia"/>
        </w:rPr>
      </w:pPr>
      <w:bookmarkStart w:id="6" w:name="_Toc153029889"/>
      <w:r w:rsidRPr="008A0231">
        <w:rPr>
          <w:rFonts w:hint="eastAsia"/>
        </w:rPr>
        <w:t>(</w:t>
      </w:r>
      <w:r w:rsidRPr="008A0231">
        <w:rPr>
          <w:rFonts w:hint="eastAsia"/>
        </w:rPr>
        <w:t>一</w:t>
      </w:r>
      <w:r w:rsidRPr="008A0231">
        <w:rPr>
          <w:rFonts w:hint="eastAsia"/>
        </w:rPr>
        <w:t>)</w:t>
      </w:r>
      <w:r w:rsidRPr="008A0231">
        <w:rPr>
          <w:rFonts w:hint="eastAsia"/>
        </w:rPr>
        <w:t>、行业背景分析</w:t>
      </w:r>
      <w:bookmarkEnd w:id="6"/>
    </w:p>
    <w:p w:rsidR="008A0231" w:rsidRPr="008A0231" w:rsidP="008A0231">
      <w:pPr>
        <w:ind w:firstLine="560" w:firstLineChars="200"/>
        <w:rPr>
          <w:rFonts w:ascii="仿宋" w:eastAsia="仿宋" w:hAnsi="仿宋"/>
          <w:sz w:val="28"/>
        </w:rPr>
      </w:pP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行业背景分析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行业发展趋势：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A0231">
        <w:rPr>
          <w:rFonts w:ascii="仿宋" w:eastAsia="仿宋" w:hAnsi="仿宋" w:hint="eastAsia"/>
          <w:sz w:val="28"/>
        </w:rPr>
        <w:t>市场需求： 随着人们生活水平的提高和消费观念的升级，对于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XX产品的需求不断扩大。特别是在绿色环保、健康生活的时代背景下，XX行业在满足基本需求的同时，不断推陈出新，追求更高层次的品质和功能。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产业创新： 行业内不乏一些创新领军企业，它们通过不断引入新材料、新工艺、新技术，推动了整个行业的升级。数字化生产、智能制造、互联网应用等方面的创新已经成为行业竞争的新焦点。</w:t>
      </w:r>
    </w:p>
    <w:p w:rsid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政策支持： 政府对于XX行业的支持力度日益增强，出台了一系列的扶持政策，涉及财税、科研、创新等多个方面，为企业提供了更多的发展机遇。政策引导下，行业内企业积极应对，助力行业快速发展。</w:t>
      </w:r>
    </w:p>
    <w:p w:rsidR="008A0231" w:rsidP="008A0231">
      <w:pPr>
        <w:pStyle w:val="Heading2"/>
      </w:pPr>
      <w:bookmarkStart w:id="7" w:name="_Toc153029890"/>
      <w:r w:rsidRPr="008A0231">
        <w:t>(</w:t>
      </w:r>
      <w:r w:rsidRPr="008A0231">
        <w:t>二</w:t>
      </w:r>
      <w:r w:rsidRPr="008A0231">
        <w:t>)</w:t>
      </w:r>
      <w:r w:rsidRPr="008A0231">
        <w:t>、产业发展分析</w:t>
      </w:r>
      <w:bookmarkEnd w:id="7"/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产业链完善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XX行业的产业链已经形成了一个相对完善的生态系统，各个环节之间密切互动，形成了紧密的产业协同。从原材料的采集、生产制造再到产品的销售，每个环节都在产业链中扮演着关键的角色。这种良好的产业链格局不仅推动了行业内生产效率的提升，也为企业提供了更多的合作和创新机会，共同推动整个行业向前发展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新兴市场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A0231">
        <w:rPr>
          <w:rFonts w:ascii="仿宋" w:eastAsia="仿宋" w:hAnsi="仿宋" w:hint="eastAsia"/>
          <w:sz w:val="28"/>
        </w:rPr>
        <w:t>随着科技进步和市场需求的变化，XX行业正积极应对，将目光投向一些新兴市场。特别是在新能源和智能家居领域，行业企业正在进行技术创新和产品升级，以迎合消费者对绿色、智能产品日益增长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的需求。这些新兴市场的崛起为行业带来了全新的商机，也促使企业加速调整发展战略，保持竞争优势。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国际合作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为了在全球竞争中占据有利地位，XX行业内的企业纷纷加强与国际伙伴的合作。通过与国外企业的技术交流、市场拓展，行业不仅获得了更多的创新动力，也提高了产品和服务的国际水平。国际合作助推了行业的全球化发展，使得行业更好地适应了全球化的市场竞争环境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人才培养</w:t>
      </w:r>
    </w:p>
    <w:p w:rsid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作为高科技产业的代表，XX行业对高素质人才的需求日益增加。为了应对这一挑战，行业内部积极与高校和科研机构合作，共同推动人才培养和科技创新。通过设立研发基地、提供奖学金和实习机会等方式，行业为年轻人提供更多接触实际工作的机会，助力他们更好地融入并推动行业的未来发展。这种人才培养的合作模式有助于行业保持创新活力，促使行业朝着更可持续的方向前行。</w:t>
      </w:r>
    </w:p>
    <w:p w:rsidR="008A0231" w:rsidP="008A0231">
      <w:pPr>
        <w:pStyle w:val="Heading1"/>
        <w:rPr>
          <w:rFonts w:hint="eastAsia"/>
        </w:rPr>
      </w:pPr>
      <w:bookmarkStart w:id="8" w:name="_Toc153029891"/>
      <w:r w:rsidRPr="008A0231">
        <w:rPr>
          <w:rFonts w:hint="eastAsia"/>
        </w:rPr>
        <w:t>三、新闻出版项目概论</w:t>
      </w:r>
      <w:bookmarkEnd w:id="8"/>
    </w:p>
    <w:p w:rsidR="008A0231" w:rsidP="008A0231">
      <w:pPr>
        <w:pStyle w:val="Heading2"/>
        <w:rPr>
          <w:rFonts w:hint="eastAsia"/>
        </w:rPr>
      </w:pPr>
      <w:bookmarkStart w:id="9" w:name="_Toc153029892"/>
      <w:r w:rsidRPr="008A0231">
        <w:rPr>
          <w:rFonts w:hint="eastAsia"/>
        </w:rPr>
        <w:t>(</w:t>
      </w:r>
      <w:r w:rsidRPr="008A0231">
        <w:rPr>
          <w:rFonts w:hint="eastAsia"/>
        </w:rPr>
        <w:t>一</w:t>
      </w:r>
      <w:r w:rsidRPr="008A0231">
        <w:rPr>
          <w:rFonts w:hint="eastAsia"/>
        </w:rPr>
        <w:t>)</w:t>
      </w:r>
      <w:r w:rsidRPr="008A0231">
        <w:rPr>
          <w:rFonts w:hint="eastAsia"/>
        </w:rPr>
        <w:t>、新闻出版项目承办单位基本情况</w:t>
      </w:r>
      <w:bookmarkEnd w:id="9"/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公司名称： XX公司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注册资本： XX万元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8A0231">
        <w:rPr>
          <w:rFonts w:ascii="仿宋" w:eastAsia="仿宋" w:hAnsi="仿宋" w:hint="eastAsia"/>
          <w:sz w:val="28"/>
        </w:rPr>
        <w:t>成立时间： XX年XX月XX日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法定代表人： XX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公司性质： XX有限公司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经营范围： XX业务、XX业务、XX业务</w:t>
      </w:r>
    </w:p>
    <w:p w:rsid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企业简介： XX公司成立于XX年，是一家专注于XX领域的企业。公司以提供高品质XX服务而闻名，拥有一支充满创造力和实力的团队。我们的使命是XX，愿景是XX，核心价值观是XX。</w:t>
      </w:r>
    </w:p>
    <w:p w:rsidR="008A0231" w:rsidP="008A0231">
      <w:pPr>
        <w:pStyle w:val="Heading2"/>
      </w:pPr>
      <w:bookmarkStart w:id="10" w:name="_Toc153029893"/>
      <w:r w:rsidRPr="008A0231">
        <w:t>(</w:t>
      </w:r>
      <w:r w:rsidRPr="008A0231">
        <w:t>二</w:t>
      </w:r>
      <w:r w:rsidRPr="008A0231">
        <w:t>)</w:t>
      </w:r>
      <w:r w:rsidRPr="008A0231">
        <w:t>、新闻出版项目概况</w:t>
      </w:r>
      <w:bookmarkEnd w:id="10"/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新闻出版项目名称： 新闻出版项目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新闻出版项目类型： 制造业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新闻出版项目地点： XX市XX区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新闻出版项目规模： 投资XX万元，年产值XX万元，占地面积XX平方米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新闻出版项目周期： 建设期XX个月，运营期XX年</w:t>
      </w:r>
    </w:p>
    <w:p w:rsid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新闻出版项目背景： 新闻出版项目的建设旨在XX，将为XX领域带来新的发展机遇。</w:t>
      </w:r>
    </w:p>
    <w:p w:rsidR="008A0231" w:rsidP="008A0231">
      <w:pPr>
        <w:pStyle w:val="Heading2"/>
      </w:pPr>
      <w:bookmarkStart w:id="11" w:name="_Toc153029894"/>
      <w:r w:rsidRPr="008A0231">
        <w:t>(</w:t>
      </w:r>
      <w:r w:rsidRPr="008A0231">
        <w:t>三</w:t>
      </w:r>
      <w:r w:rsidRPr="008A0231">
        <w:t>)</w:t>
      </w:r>
      <w:r w:rsidRPr="008A0231">
        <w:t>、新闻出版项目评价</w:t>
      </w:r>
      <w:bookmarkEnd w:id="11"/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市场前景： 该新闻出版项目处于XX行业，市场前景广阔，有望在未来取得可观的市场份额。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8A0231">
        <w:rPr>
          <w:rFonts w:ascii="仿宋" w:eastAsia="仿宋" w:hAnsi="仿宋" w:hint="eastAsia"/>
          <w:sz w:val="28"/>
        </w:rPr>
        <w:t>竞争优势： 我们具备先进的XX技术，以及在XX方面的专业经验，将在市场竞争中占据有利位置。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风险分析： 尽管存在一些市场和技术上的风险，但通过XX策略和XX措施，我们将努力降低潜在风险。</w:t>
      </w:r>
    </w:p>
    <w:p w:rsid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可行性分析： 经过全面的技术、市场和财务可行性分析，该新闻出版项目具备较高的实施可行性。</w:t>
      </w:r>
    </w:p>
    <w:p w:rsidR="008A0231" w:rsidP="008A0231">
      <w:pPr>
        <w:pStyle w:val="Heading2"/>
      </w:pPr>
      <w:bookmarkStart w:id="12" w:name="_Toc153029895"/>
      <w:r w:rsidRPr="008A0231">
        <w:t>(</w:t>
      </w:r>
      <w:r w:rsidRPr="008A0231">
        <w:t>四</w:t>
      </w:r>
      <w:r w:rsidRPr="008A0231">
        <w:t>)</w:t>
      </w:r>
      <w:r w:rsidRPr="008A0231">
        <w:t>、主要经济指标</w:t>
      </w:r>
      <w:bookmarkEnd w:id="12"/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预计投资总额： XX万元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预计年产值： XX万元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预计年利润： XX万元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就业人数： 预计创造就业机会XX人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投资回收期： 预计投资回收期为XX年</w:t>
      </w:r>
    </w:p>
    <w:p w:rsid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财务内部收益率： 预计财务内部收益率为XX%</w:t>
      </w:r>
    </w:p>
    <w:p w:rsidR="008A0231" w:rsidP="008A0231">
      <w:pPr>
        <w:pStyle w:val="Heading1"/>
        <w:rPr>
          <w:rFonts w:hint="eastAsia"/>
        </w:rPr>
      </w:pPr>
      <w:bookmarkStart w:id="13" w:name="_Toc153029896"/>
      <w:r w:rsidRPr="008A0231">
        <w:rPr>
          <w:rFonts w:hint="eastAsia"/>
        </w:rPr>
        <w:t>四、土建工程方案</w:t>
      </w:r>
      <w:bookmarkEnd w:id="13"/>
    </w:p>
    <w:p w:rsidR="008A0231" w:rsidP="008A0231">
      <w:pPr>
        <w:pStyle w:val="Heading2"/>
        <w:rPr>
          <w:rFonts w:hint="eastAsia"/>
        </w:rPr>
      </w:pPr>
      <w:bookmarkStart w:id="14" w:name="_Toc153029897"/>
      <w:r w:rsidRPr="008A0231">
        <w:rPr>
          <w:rFonts w:hint="eastAsia"/>
        </w:rPr>
        <w:t>(</w:t>
      </w:r>
      <w:r w:rsidRPr="008A0231">
        <w:rPr>
          <w:rFonts w:hint="eastAsia"/>
        </w:rPr>
        <w:t>一</w:t>
      </w:r>
      <w:r w:rsidRPr="008A0231">
        <w:rPr>
          <w:rFonts w:hint="eastAsia"/>
        </w:rPr>
        <w:t>)</w:t>
      </w:r>
      <w:r w:rsidRPr="008A0231">
        <w:rPr>
          <w:rFonts w:hint="eastAsia"/>
        </w:rPr>
        <w:t>、建筑工程设计原则</w:t>
      </w:r>
      <w:bookmarkEnd w:id="14"/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在新闻出版项目的建筑工程设计过程中，我们将遵循以下基本设计原则，以确保新闻出版项目的可持续发展和建筑结构的安全性：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结构合理性：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设计中将注重建筑结构的合理布局，以满足建筑物功能和使用的要求。结构设计应考虑到建筑的承重、抗震等基本力学原理，确保整体结构的牢固性和稳定性。</w:t>
      </w:r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  <w:r w:rsidRPr="008A0231">
        <w:rPr>
          <w:rFonts w:ascii="仿宋" w:eastAsia="仿宋" w:hAnsi="仿宋" w:hint="eastAsia"/>
          <w:sz w:val="28"/>
        </w:rPr>
        <w:t>空间效能：</w:t>
      </w:r>
      <w:r w:rsidRPr="008A0231">
        <w:rPr>
          <w:rFonts w:ascii="仿宋" w:eastAsia="仿宋" w:hAnsi="仿宋" w:hint="eastAsia"/>
          <w:sz w:val="28"/>
        </w:rPr>
        <w:br/>
      </w:r>
      <w:r w:rsidRPr="008A0231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https://d.book118.com/805031342134011042</w:t>
        </w:r>
      </w:hyperlink>
    </w:p>
    <w:p w:rsidR="008A0231" w:rsidRPr="008A0231" w:rsidP="008A0231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231"/>
    <w:rsid w:val="008A0231"/>
    <w:rsid w:val="00D667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8A02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8A02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8A0231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8A02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8A0231"/>
  </w:style>
  <w:style w:type="paragraph" w:styleId="TOC2">
    <w:name w:val="toc 2"/>
    <w:basedOn w:val="Normal"/>
    <w:next w:val="Normal"/>
    <w:autoRedefine/>
    <w:uiPriority w:val="39"/>
    <w:unhideWhenUsed/>
    <w:rsid w:val="008A02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503134213401104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5618</Words>
  <Characters>32023</Characters>
  <Application>Microsoft Office Word</Application>
  <DocSecurity>0</DocSecurity>
  <Lines>266</Lines>
  <Paragraphs>75</Paragraphs>
  <ScaleCrop>false</ScaleCrop>
  <Company/>
  <LinksUpToDate>false</LinksUpToDate>
  <CharactersWithSpaces>37566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2023-12-09T07:56:00Z</dcterms:created>
  <dcterms:modified xsi:type="dcterms:W3CDTF">2023-12-09T07:57:00Z</dcterms:modified>
</cp:coreProperties>
</file>