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广告设计项目计划设计方案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45" w:history="1">
        <w:r>
          <w:rPr>
            <w:rFonts w:ascii="仿宋" w:eastAsia="仿宋" w:hAnsi="仿宋" w:cs="仿宋" w:hint="eastAsia"/>
            <w:lang w:eastAsia="zh-CN"/>
          </w:rPr>
          <w:t>概论</w:t>
        </w:r>
        <w:r>
          <w:tab/>
        </w:r>
        <w:r>
          <w:fldChar w:fldCharType="begin"/>
        </w:r>
        <w:r>
          <w:instrText xml:space="preserve"> PAGEREF _Toc11045 \h </w:instrText>
        </w:r>
        <w:r>
          <w:fldChar w:fldCharType="separate"/>
        </w:r>
        <w:r>
          <w:t>3</w:t>
        </w:r>
        <w:r>
          <w:fldChar w:fldCharType="end"/>
        </w:r>
      </w:hyperlink>
    </w:p>
    <w:p>
      <w:pPr>
        <w:pStyle w:val="TOC1"/>
        <w:tabs>
          <w:tab w:val="right" w:leader="dot" w:pos="8306"/>
        </w:tabs>
      </w:pPr>
      <w:hyperlink w:anchor="_Toc9706" w:history="1">
        <w:r>
          <w:rPr>
            <w:rFonts w:ascii="仿宋" w:eastAsia="仿宋" w:hAnsi="仿宋" w:cs="仿宋" w:hint="eastAsia"/>
            <w:lang w:eastAsia="zh-CN"/>
          </w:rPr>
          <w:t>一、广告设计项目土建工程</w:t>
        </w:r>
        <w:r>
          <w:tab/>
        </w:r>
        <w:r>
          <w:fldChar w:fldCharType="begin"/>
        </w:r>
        <w:r>
          <w:instrText xml:space="preserve"> PAGEREF _Toc9706 \h </w:instrText>
        </w:r>
        <w:r>
          <w:fldChar w:fldCharType="separate"/>
        </w:r>
        <w:r>
          <w:t>3</w:t>
        </w:r>
        <w:r>
          <w:fldChar w:fldCharType="end"/>
        </w:r>
      </w:hyperlink>
    </w:p>
    <w:p>
      <w:pPr>
        <w:pStyle w:val="TOC2"/>
        <w:tabs>
          <w:tab w:val="right" w:leader="dot" w:pos="8306"/>
        </w:tabs>
      </w:pPr>
      <w:hyperlink w:anchor="_Toc19246" w:history="1">
        <w:r>
          <w:rPr>
            <w:rFonts w:ascii="仿宋" w:eastAsia="仿宋" w:hAnsi="仿宋" w:cs="仿宋" w:hint="eastAsia"/>
            <w:lang w:eastAsia="zh-CN"/>
          </w:rPr>
          <w:t>(一)、建筑工程设计原则</w:t>
        </w:r>
        <w:r>
          <w:tab/>
        </w:r>
        <w:r>
          <w:fldChar w:fldCharType="begin"/>
        </w:r>
        <w:r>
          <w:instrText xml:space="preserve"> PAGEREF _Toc19246 \h </w:instrText>
        </w:r>
        <w:r>
          <w:fldChar w:fldCharType="separate"/>
        </w:r>
        <w:r>
          <w:t>3</w:t>
        </w:r>
        <w:r>
          <w:fldChar w:fldCharType="end"/>
        </w:r>
      </w:hyperlink>
    </w:p>
    <w:p>
      <w:pPr>
        <w:pStyle w:val="TOC2"/>
        <w:tabs>
          <w:tab w:val="right" w:leader="dot" w:pos="8306"/>
        </w:tabs>
      </w:pPr>
      <w:hyperlink w:anchor="_Toc29974" w:history="1">
        <w:r>
          <w:rPr>
            <w:rFonts w:ascii="仿宋" w:eastAsia="仿宋" w:hAnsi="仿宋" w:cs="仿宋" w:hint="eastAsia"/>
            <w:lang w:eastAsia="zh-CN"/>
          </w:rPr>
          <w:t>(二)、土建工程设计年限及安全等级</w:t>
        </w:r>
        <w:r>
          <w:tab/>
        </w:r>
        <w:r>
          <w:fldChar w:fldCharType="begin"/>
        </w:r>
        <w:r>
          <w:instrText xml:space="preserve"> PAGEREF _Toc29974 \h </w:instrText>
        </w:r>
        <w:r>
          <w:fldChar w:fldCharType="separate"/>
        </w:r>
        <w:r>
          <w:t>4</w:t>
        </w:r>
        <w:r>
          <w:fldChar w:fldCharType="end"/>
        </w:r>
      </w:hyperlink>
    </w:p>
    <w:p>
      <w:pPr>
        <w:pStyle w:val="TOC2"/>
        <w:tabs>
          <w:tab w:val="right" w:leader="dot" w:pos="8306"/>
        </w:tabs>
      </w:pPr>
      <w:hyperlink w:anchor="_Toc23281" w:history="1">
        <w:r>
          <w:rPr>
            <w:rFonts w:ascii="仿宋" w:eastAsia="仿宋" w:hAnsi="仿宋" w:cs="仿宋" w:hint="eastAsia"/>
            <w:lang w:eastAsia="zh-CN"/>
          </w:rPr>
          <w:t>(三)、建筑工程设计总体要求</w:t>
        </w:r>
        <w:r>
          <w:tab/>
        </w:r>
        <w:r>
          <w:fldChar w:fldCharType="begin"/>
        </w:r>
        <w:r>
          <w:instrText xml:space="preserve"> PAGEREF _Toc23281 \h </w:instrText>
        </w:r>
        <w:r>
          <w:fldChar w:fldCharType="separate"/>
        </w:r>
        <w:r>
          <w:t>5</w:t>
        </w:r>
        <w:r>
          <w:fldChar w:fldCharType="end"/>
        </w:r>
      </w:hyperlink>
    </w:p>
    <w:p>
      <w:pPr>
        <w:pStyle w:val="TOC2"/>
        <w:tabs>
          <w:tab w:val="right" w:leader="dot" w:pos="8306"/>
        </w:tabs>
      </w:pPr>
      <w:hyperlink w:anchor="_Toc11416" w:history="1">
        <w:r>
          <w:rPr>
            <w:rFonts w:ascii="仿宋" w:eastAsia="仿宋" w:hAnsi="仿宋" w:cs="仿宋" w:hint="eastAsia"/>
            <w:lang w:eastAsia="zh-CN"/>
          </w:rPr>
          <w:t>(四)、土建工程建设指标</w:t>
        </w:r>
        <w:r>
          <w:tab/>
        </w:r>
        <w:r>
          <w:fldChar w:fldCharType="begin"/>
        </w:r>
        <w:r>
          <w:instrText xml:space="preserve"> PAGEREF _Toc11416 \h </w:instrText>
        </w:r>
        <w:r>
          <w:fldChar w:fldCharType="separate"/>
        </w:r>
        <w:r>
          <w:t>6</w:t>
        </w:r>
        <w:r>
          <w:fldChar w:fldCharType="end"/>
        </w:r>
      </w:hyperlink>
    </w:p>
    <w:p>
      <w:pPr>
        <w:pStyle w:val="TOC1"/>
        <w:tabs>
          <w:tab w:val="right" w:leader="dot" w:pos="8306"/>
        </w:tabs>
      </w:pPr>
      <w:hyperlink w:anchor="_Toc25644" w:history="1">
        <w:r>
          <w:rPr>
            <w:rFonts w:ascii="仿宋" w:eastAsia="仿宋" w:hAnsi="仿宋" w:cs="仿宋" w:hint="eastAsia"/>
            <w:lang w:eastAsia="zh-CN"/>
          </w:rPr>
          <w:t>二、广告设计项目可持续发展</w:t>
        </w:r>
        <w:r>
          <w:tab/>
        </w:r>
        <w:r>
          <w:fldChar w:fldCharType="begin"/>
        </w:r>
        <w:r>
          <w:instrText xml:space="preserve"> PAGEREF _Toc25644 \h </w:instrText>
        </w:r>
        <w:r>
          <w:fldChar w:fldCharType="separate"/>
        </w:r>
        <w:r>
          <w:t>6</w:t>
        </w:r>
        <w:r>
          <w:fldChar w:fldCharType="end"/>
        </w:r>
      </w:hyperlink>
    </w:p>
    <w:p>
      <w:pPr>
        <w:pStyle w:val="TOC2"/>
        <w:tabs>
          <w:tab w:val="right" w:leader="dot" w:pos="8306"/>
        </w:tabs>
      </w:pPr>
      <w:hyperlink w:anchor="_Toc21831" w:history="1">
        <w:r>
          <w:rPr>
            <w:rFonts w:ascii="仿宋" w:eastAsia="仿宋" w:hAnsi="仿宋" w:cs="仿宋" w:hint="eastAsia"/>
            <w:lang w:eastAsia="zh-CN"/>
          </w:rPr>
          <w:t>(一)、可持续战略与实践</w:t>
        </w:r>
        <w:r>
          <w:tab/>
        </w:r>
        <w:r>
          <w:fldChar w:fldCharType="begin"/>
        </w:r>
        <w:r>
          <w:instrText xml:space="preserve"> PAGEREF _Toc21831 \h </w:instrText>
        </w:r>
        <w:r>
          <w:fldChar w:fldCharType="separate"/>
        </w:r>
        <w:r>
          <w:t>6</w:t>
        </w:r>
        <w:r>
          <w:fldChar w:fldCharType="end"/>
        </w:r>
      </w:hyperlink>
    </w:p>
    <w:p>
      <w:pPr>
        <w:pStyle w:val="TOC2"/>
        <w:tabs>
          <w:tab w:val="right" w:leader="dot" w:pos="8306"/>
        </w:tabs>
      </w:pPr>
      <w:hyperlink w:anchor="_Toc8740" w:history="1">
        <w:r>
          <w:rPr>
            <w:rFonts w:ascii="仿宋" w:eastAsia="仿宋" w:hAnsi="仿宋" w:cs="仿宋" w:hint="eastAsia"/>
            <w:lang w:eastAsia="zh-CN"/>
          </w:rPr>
          <w:t>(二)、环保与社会责任</w:t>
        </w:r>
        <w:r>
          <w:tab/>
        </w:r>
        <w:r>
          <w:fldChar w:fldCharType="begin"/>
        </w:r>
        <w:r>
          <w:instrText xml:space="preserve"> PAGEREF _Toc8740 \h </w:instrText>
        </w:r>
        <w:r>
          <w:fldChar w:fldCharType="separate"/>
        </w:r>
        <w:r>
          <w:t>7</w:t>
        </w:r>
        <w:r>
          <w:fldChar w:fldCharType="end"/>
        </w:r>
      </w:hyperlink>
    </w:p>
    <w:p>
      <w:pPr>
        <w:pStyle w:val="TOC1"/>
        <w:tabs>
          <w:tab w:val="right" w:leader="dot" w:pos="8306"/>
        </w:tabs>
      </w:pPr>
      <w:hyperlink w:anchor="_Toc25588" w:history="1">
        <w:r>
          <w:rPr>
            <w:rFonts w:ascii="仿宋" w:eastAsia="仿宋" w:hAnsi="仿宋" w:cs="仿宋" w:hint="eastAsia"/>
            <w:lang w:eastAsia="zh-CN"/>
          </w:rPr>
          <w:t>三、工艺说明</w:t>
        </w:r>
        <w:r>
          <w:tab/>
        </w:r>
        <w:r>
          <w:fldChar w:fldCharType="begin"/>
        </w:r>
        <w:r>
          <w:instrText xml:space="preserve"> PAGEREF _Toc25588 \h </w:instrText>
        </w:r>
        <w:r>
          <w:fldChar w:fldCharType="separate"/>
        </w:r>
        <w:r>
          <w:t>8</w:t>
        </w:r>
        <w:r>
          <w:fldChar w:fldCharType="end"/>
        </w:r>
      </w:hyperlink>
    </w:p>
    <w:p>
      <w:pPr>
        <w:pStyle w:val="TOC2"/>
        <w:tabs>
          <w:tab w:val="right" w:leader="dot" w:pos="8306"/>
        </w:tabs>
      </w:pPr>
      <w:hyperlink w:anchor="_Toc19068" w:history="1">
        <w:r>
          <w:rPr>
            <w:rFonts w:ascii="仿宋" w:eastAsia="仿宋" w:hAnsi="仿宋" w:cs="仿宋" w:hint="eastAsia"/>
            <w:lang w:eastAsia="zh-CN"/>
          </w:rPr>
          <w:t>(一)、技术管理特点</w:t>
        </w:r>
        <w:r>
          <w:tab/>
        </w:r>
        <w:r>
          <w:fldChar w:fldCharType="begin"/>
        </w:r>
        <w:r>
          <w:instrText xml:space="preserve"> PAGEREF _Toc19068 \h </w:instrText>
        </w:r>
        <w:r>
          <w:fldChar w:fldCharType="separate"/>
        </w:r>
        <w:r>
          <w:t>8</w:t>
        </w:r>
        <w:r>
          <w:fldChar w:fldCharType="end"/>
        </w:r>
      </w:hyperlink>
    </w:p>
    <w:p>
      <w:pPr>
        <w:pStyle w:val="TOC2"/>
        <w:tabs>
          <w:tab w:val="right" w:leader="dot" w:pos="8306"/>
        </w:tabs>
      </w:pPr>
      <w:hyperlink w:anchor="_Toc25449" w:history="1">
        <w:r>
          <w:rPr>
            <w:rFonts w:ascii="仿宋" w:eastAsia="仿宋" w:hAnsi="仿宋" w:cs="仿宋" w:hint="eastAsia"/>
            <w:lang w:eastAsia="zh-CN"/>
          </w:rPr>
          <w:t>(二)、广告设计项目工艺技术设计方案</w:t>
        </w:r>
        <w:r>
          <w:tab/>
        </w:r>
        <w:r>
          <w:fldChar w:fldCharType="begin"/>
        </w:r>
        <w:r>
          <w:instrText xml:space="preserve"> PAGEREF _Toc25449 \h </w:instrText>
        </w:r>
        <w:r>
          <w:fldChar w:fldCharType="separate"/>
        </w:r>
        <w:r>
          <w:t>9</w:t>
        </w:r>
        <w:r>
          <w:fldChar w:fldCharType="end"/>
        </w:r>
      </w:hyperlink>
    </w:p>
    <w:p>
      <w:pPr>
        <w:pStyle w:val="TOC2"/>
        <w:tabs>
          <w:tab w:val="right" w:leader="dot" w:pos="8306"/>
        </w:tabs>
      </w:pPr>
      <w:hyperlink w:anchor="_Toc454" w:history="1">
        <w:r>
          <w:rPr>
            <w:rFonts w:ascii="仿宋" w:eastAsia="仿宋" w:hAnsi="仿宋" w:cs="仿宋" w:hint="eastAsia"/>
            <w:lang w:eastAsia="zh-CN"/>
          </w:rPr>
          <w:t>(三)、设备选型方案</w:t>
        </w:r>
        <w:r>
          <w:tab/>
        </w:r>
        <w:r>
          <w:fldChar w:fldCharType="begin"/>
        </w:r>
        <w:r>
          <w:instrText xml:space="preserve"> PAGEREF _Toc454 \h </w:instrText>
        </w:r>
        <w:r>
          <w:fldChar w:fldCharType="separate"/>
        </w:r>
        <w:r>
          <w:t>10</w:t>
        </w:r>
        <w:r>
          <w:fldChar w:fldCharType="end"/>
        </w:r>
      </w:hyperlink>
    </w:p>
    <w:p>
      <w:pPr>
        <w:pStyle w:val="TOC1"/>
        <w:tabs>
          <w:tab w:val="right" w:leader="dot" w:pos="8306"/>
        </w:tabs>
      </w:pPr>
      <w:hyperlink w:anchor="_Toc16179" w:history="1">
        <w:r>
          <w:rPr>
            <w:rFonts w:ascii="仿宋" w:eastAsia="仿宋" w:hAnsi="仿宋" w:cs="仿宋" w:hint="eastAsia"/>
            <w:lang w:eastAsia="zh-CN"/>
          </w:rPr>
          <w:t>四、广告设计项目建设背景及必要性分析</w:t>
        </w:r>
        <w:r>
          <w:tab/>
        </w:r>
        <w:r>
          <w:fldChar w:fldCharType="begin"/>
        </w:r>
        <w:r>
          <w:instrText xml:space="preserve"> PAGEREF _Toc16179 \h </w:instrText>
        </w:r>
        <w:r>
          <w:fldChar w:fldCharType="separate"/>
        </w:r>
        <w:r>
          <w:t>12</w:t>
        </w:r>
        <w:r>
          <w:fldChar w:fldCharType="end"/>
        </w:r>
      </w:hyperlink>
    </w:p>
    <w:p>
      <w:pPr>
        <w:pStyle w:val="TOC2"/>
        <w:tabs>
          <w:tab w:val="right" w:leader="dot" w:pos="8306"/>
        </w:tabs>
      </w:pPr>
      <w:hyperlink w:anchor="_Toc402" w:history="1">
        <w:r>
          <w:rPr>
            <w:rFonts w:ascii="仿宋" w:eastAsia="仿宋" w:hAnsi="仿宋" w:cs="仿宋" w:hint="eastAsia"/>
            <w:lang w:eastAsia="zh-CN"/>
          </w:rPr>
          <w:t>(一)、广告设计项目背景分析</w:t>
        </w:r>
        <w:r>
          <w:tab/>
        </w:r>
        <w:r>
          <w:fldChar w:fldCharType="begin"/>
        </w:r>
        <w:r>
          <w:instrText xml:space="preserve"> PAGEREF _Toc402 \h </w:instrText>
        </w:r>
        <w:r>
          <w:fldChar w:fldCharType="separate"/>
        </w:r>
        <w:r>
          <w:t>12</w:t>
        </w:r>
        <w:r>
          <w:fldChar w:fldCharType="end"/>
        </w:r>
      </w:hyperlink>
    </w:p>
    <w:p>
      <w:pPr>
        <w:pStyle w:val="TOC2"/>
        <w:tabs>
          <w:tab w:val="right" w:leader="dot" w:pos="8306"/>
        </w:tabs>
      </w:pPr>
      <w:hyperlink w:anchor="_Toc15857" w:history="1">
        <w:r>
          <w:rPr>
            <w:rFonts w:ascii="仿宋" w:eastAsia="仿宋" w:hAnsi="仿宋" w:cs="仿宋" w:hint="eastAsia"/>
            <w:lang w:eastAsia="zh-CN"/>
          </w:rPr>
          <w:t>(二)、广告设计项目建设必要性分析</w:t>
        </w:r>
        <w:r>
          <w:tab/>
        </w:r>
        <w:r>
          <w:fldChar w:fldCharType="begin"/>
        </w:r>
        <w:r>
          <w:instrText xml:space="preserve"> PAGEREF _Toc15857 \h </w:instrText>
        </w:r>
        <w:r>
          <w:fldChar w:fldCharType="separate"/>
        </w:r>
        <w:r>
          <w:t>13</w:t>
        </w:r>
        <w:r>
          <w:fldChar w:fldCharType="end"/>
        </w:r>
      </w:hyperlink>
    </w:p>
    <w:p>
      <w:pPr>
        <w:pStyle w:val="TOC1"/>
        <w:tabs>
          <w:tab w:val="right" w:leader="dot" w:pos="8306"/>
        </w:tabs>
      </w:pPr>
      <w:hyperlink w:anchor="_Toc25611" w:history="1">
        <w:r>
          <w:rPr>
            <w:rFonts w:ascii="仿宋" w:eastAsia="仿宋" w:hAnsi="仿宋" w:cs="仿宋" w:hint="eastAsia"/>
            <w:lang w:eastAsia="zh-CN"/>
          </w:rPr>
          <w:t>五、广告设计项目概论</w:t>
        </w:r>
        <w:r>
          <w:tab/>
        </w:r>
        <w:r>
          <w:fldChar w:fldCharType="begin"/>
        </w:r>
        <w:r>
          <w:instrText xml:space="preserve"> PAGEREF _Toc25611 \h </w:instrText>
        </w:r>
        <w:r>
          <w:fldChar w:fldCharType="separate"/>
        </w:r>
        <w:r>
          <w:t>15</w:t>
        </w:r>
        <w:r>
          <w:fldChar w:fldCharType="end"/>
        </w:r>
      </w:hyperlink>
    </w:p>
    <w:p>
      <w:pPr>
        <w:pStyle w:val="TOC2"/>
        <w:tabs>
          <w:tab w:val="right" w:leader="dot" w:pos="8306"/>
        </w:tabs>
      </w:pPr>
      <w:hyperlink w:anchor="_Toc28425" w:history="1">
        <w:r>
          <w:rPr>
            <w:rFonts w:ascii="仿宋" w:eastAsia="仿宋" w:hAnsi="仿宋" w:cs="仿宋" w:hint="eastAsia"/>
            <w:lang w:eastAsia="zh-CN"/>
          </w:rPr>
          <w:t>(一)、广告设计项目概况</w:t>
        </w:r>
        <w:r>
          <w:tab/>
        </w:r>
        <w:r>
          <w:fldChar w:fldCharType="begin"/>
        </w:r>
        <w:r>
          <w:instrText xml:space="preserve"> PAGEREF _Toc28425 \h </w:instrText>
        </w:r>
        <w:r>
          <w:fldChar w:fldCharType="separate"/>
        </w:r>
        <w:r>
          <w:t>15</w:t>
        </w:r>
        <w:r>
          <w:fldChar w:fldCharType="end"/>
        </w:r>
      </w:hyperlink>
    </w:p>
    <w:p>
      <w:pPr>
        <w:pStyle w:val="TOC2"/>
        <w:tabs>
          <w:tab w:val="right" w:leader="dot" w:pos="8306"/>
        </w:tabs>
      </w:pPr>
      <w:hyperlink w:anchor="_Toc26975" w:history="1">
        <w:r>
          <w:rPr>
            <w:rFonts w:ascii="仿宋" w:eastAsia="仿宋" w:hAnsi="仿宋" w:cs="仿宋" w:hint="eastAsia"/>
            <w:lang w:eastAsia="zh-CN"/>
          </w:rPr>
          <w:t>(二)、广告设计项目目标</w:t>
        </w:r>
        <w:r>
          <w:tab/>
        </w:r>
        <w:r>
          <w:fldChar w:fldCharType="begin"/>
        </w:r>
        <w:r>
          <w:instrText xml:space="preserve"> PAGEREF _Toc26975 \h </w:instrText>
        </w:r>
        <w:r>
          <w:fldChar w:fldCharType="separate"/>
        </w:r>
        <w:r>
          <w:t>17</w:t>
        </w:r>
        <w:r>
          <w:fldChar w:fldCharType="end"/>
        </w:r>
      </w:hyperlink>
    </w:p>
    <w:p>
      <w:pPr>
        <w:pStyle w:val="TOC2"/>
        <w:tabs>
          <w:tab w:val="right" w:leader="dot" w:pos="8306"/>
        </w:tabs>
      </w:pPr>
      <w:hyperlink w:anchor="_Toc11999" w:history="1">
        <w:r>
          <w:rPr>
            <w:rFonts w:ascii="仿宋" w:eastAsia="仿宋" w:hAnsi="仿宋" w:cs="仿宋" w:hint="eastAsia"/>
            <w:lang w:eastAsia="zh-CN"/>
          </w:rPr>
          <w:t>(三)、广告设计项目提出的理由</w:t>
        </w:r>
        <w:r>
          <w:tab/>
        </w:r>
        <w:r>
          <w:fldChar w:fldCharType="begin"/>
        </w:r>
        <w:r>
          <w:instrText xml:space="preserve"> PAGEREF _Toc11999 \h </w:instrText>
        </w:r>
        <w:r>
          <w:fldChar w:fldCharType="separate"/>
        </w:r>
        <w:r>
          <w:t>18</w:t>
        </w:r>
        <w:r>
          <w:fldChar w:fldCharType="end"/>
        </w:r>
      </w:hyperlink>
    </w:p>
    <w:p>
      <w:pPr>
        <w:pStyle w:val="TOC2"/>
        <w:tabs>
          <w:tab w:val="right" w:leader="dot" w:pos="8306"/>
        </w:tabs>
      </w:pPr>
      <w:hyperlink w:anchor="_Toc28037" w:history="1">
        <w:r>
          <w:rPr>
            <w:rFonts w:ascii="仿宋" w:eastAsia="仿宋" w:hAnsi="仿宋" w:cs="仿宋" w:hint="eastAsia"/>
            <w:lang w:eastAsia="zh-CN"/>
          </w:rPr>
          <w:t>(四)、广告设计项目意义</w:t>
        </w:r>
        <w:r>
          <w:tab/>
        </w:r>
        <w:r>
          <w:fldChar w:fldCharType="begin"/>
        </w:r>
        <w:r>
          <w:instrText xml:space="preserve"> PAGEREF _Toc28037 \h </w:instrText>
        </w:r>
        <w:r>
          <w:fldChar w:fldCharType="separate"/>
        </w:r>
        <w:r>
          <w:t>19</w:t>
        </w:r>
        <w:r>
          <w:fldChar w:fldCharType="end"/>
        </w:r>
      </w:hyperlink>
    </w:p>
    <w:p>
      <w:pPr>
        <w:pStyle w:val="TOC2"/>
        <w:tabs>
          <w:tab w:val="right" w:leader="dot" w:pos="8306"/>
        </w:tabs>
      </w:pPr>
      <w:hyperlink w:anchor="_Toc15888" w:history="1">
        <w:r>
          <w:rPr>
            <w:rFonts w:ascii="仿宋" w:eastAsia="仿宋" w:hAnsi="仿宋" w:cs="仿宋" w:hint="eastAsia"/>
            <w:lang w:eastAsia="zh-CN"/>
          </w:rPr>
          <w:t>(五)、广告设计项目背景</w:t>
        </w:r>
        <w:r>
          <w:tab/>
        </w:r>
        <w:r>
          <w:fldChar w:fldCharType="begin"/>
        </w:r>
        <w:r>
          <w:instrText xml:space="preserve"> PAGEREF _Toc15888 \h </w:instrText>
        </w:r>
        <w:r>
          <w:fldChar w:fldCharType="separate"/>
        </w:r>
        <w:r>
          <w:t>20</w:t>
        </w:r>
        <w:r>
          <w:fldChar w:fldCharType="end"/>
        </w:r>
      </w:hyperlink>
    </w:p>
    <w:p>
      <w:pPr>
        <w:pStyle w:val="TOC1"/>
        <w:tabs>
          <w:tab w:val="right" w:leader="dot" w:pos="8306"/>
        </w:tabs>
      </w:pPr>
      <w:hyperlink w:anchor="_Toc14627" w:history="1">
        <w:r>
          <w:rPr>
            <w:rFonts w:ascii="仿宋" w:eastAsia="仿宋" w:hAnsi="仿宋" w:cs="仿宋" w:hint="eastAsia"/>
            <w:lang w:eastAsia="zh-CN"/>
          </w:rPr>
          <w:t>六、广告设计项目选址可行性分析</w:t>
        </w:r>
        <w:r>
          <w:tab/>
        </w:r>
        <w:r>
          <w:fldChar w:fldCharType="begin"/>
        </w:r>
        <w:r>
          <w:instrText xml:space="preserve"> PAGEREF _Toc14627 \h </w:instrText>
        </w:r>
        <w:r>
          <w:fldChar w:fldCharType="separate"/>
        </w:r>
        <w:r>
          <w:t>21</w:t>
        </w:r>
        <w:r>
          <w:fldChar w:fldCharType="end"/>
        </w:r>
      </w:hyperlink>
    </w:p>
    <w:p>
      <w:pPr>
        <w:pStyle w:val="TOC2"/>
        <w:tabs>
          <w:tab w:val="right" w:leader="dot" w:pos="8306"/>
        </w:tabs>
      </w:pPr>
      <w:hyperlink w:anchor="_Toc2880" w:history="1">
        <w:r>
          <w:rPr>
            <w:rFonts w:ascii="仿宋" w:eastAsia="仿宋" w:hAnsi="仿宋" w:cs="仿宋" w:hint="eastAsia"/>
            <w:lang w:eastAsia="zh-CN"/>
          </w:rPr>
          <w:t>(一)、广告设计项目选址</w:t>
        </w:r>
        <w:r>
          <w:tab/>
        </w:r>
        <w:r>
          <w:fldChar w:fldCharType="begin"/>
        </w:r>
        <w:r>
          <w:instrText xml:space="preserve"> PAGEREF _Toc2880 \h </w:instrText>
        </w:r>
        <w:r>
          <w:fldChar w:fldCharType="separate"/>
        </w:r>
        <w:r>
          <w:t>21</w:t>
        </w:r>
        <w:r>
          <w:fldChar w:fldCharType="end"/>
        </w:r>
      </w:hyperlink>
    </w:p>
    <w:p>
      <w:pPr>
        <w:pStyle w:val="TOC2"/>
        <w:tabs>
          <w:tab w:val="right" w:leader="dot" w:pos="8306"/>
        </w:tabs>
      </w:pPr>
      <w:hyperlink w:anchor="_Toc28313" w:history="1">
        <w:r>
          <w:rPr>
            <w:rFonts w:ascii="仿宋" w:eastAsia="仿宋" w:hAnsi="仿宋" w:cs="仿宋" w:hint="eastAsia"/>
            <w:lang w:eastAsia="zh-CN"/>
          </w:rPr>
          <w:t>(二)、用地控制指标</w:t>
        </w:r>
        <w:r>
          <w:tab/>
        </w:r>
        <w:r>
          <w:fldChar w:fldCharType="begin"/>
        </w:r>
        <w:r>
          <w:instrText xml:space="preserve"> PAGEREF _Toc28313 \h </w:instrText>
        </w:r>
        <w:r>
          <w:fldChar w:fldCharType="separate"/>
        </w:r>
        <w:r>
          <w:t>21</w:t>
        </w:r>
        <w:r>
          <w:fldChar w:fldCharType="end"/>
        </w:r>
      </w:hyperlink>
    </w:p>
    <w:p>
      <w:pPr>
        <w:pStyle w:val="TOC2"/>
        <w:tabs>
          <w:tab w:val="right" w:leader="dot" w:pos="8306"/>
        </w:tabs>
      </w:pPr>
      <w:hyperlink w:anchor="_Toc3182" w:history="1">
        <w:r>
          <w:rPr>
            <w:rFonts w:ascii="仿宋" w:eastAsia="仿宋" w:hAnsi="仿宋" w:cs="仿宋" w:hint="eastAsia"/>
            <w:lang w:eastAsia="zh-CN"/>
          </w:rPr>
          <w:t>(三)、节约用地措施</w:t>
        </w:r>
        <w:r>
          <w:tab/>
        </w:r>
        <w:r>
          <w:fldChar w:fldCharType="begin"/>
        </w:r>
        <w:r>
          <w:instrText xml:space="preserve"> PAGEREF _Toc3182 \h </w:instrText>
        </w:r>
        <w:r>
          <w:fldChar w:fldCharType="separate"/>
        </w:r>
        <w:r>
          <w:t>23</w:t>
        </w:r>
        <w:r>
          <w:fldChar w:fldCharType="end"/>
        </w:r>
      </w:hyperlink>
    </w:p>
    <w:p>
      <w:pPr>
        <w:pStyle w:val="TOC2"/>
        <w:tabs>
          <w:tab w:val="right" w:leader="dot" w:pos="8306"/>
        </w:tabs>
      </w:pPr>
      <w:hyperlink w:anchor="_Toc7299" w:history="1">
        <w:r>
          <w:rPr>
            <w:rFonts w:ascii="仿宋" w:eastAsia="仿宋" w:hAnsi="仿宋" w:cs="仿宋" w:hint="eastAsia"/>
            <w:lang w:eastAsia="zh-CN"/>
          </w:rPr>
          <w:t>(四)、总图布置方案</w:t>
        </w:r>
        <w:r>
          <w:tab/>
        </w:r>
        <w:r>
          <w:fldChar w:fldCharType="begin"/>
        </w:r>
        <w:r>
          <w:instrText xml:space="preserve"> PAGEREF _Toc7299 \h </w:instrText>
        </w:r>
        <w:r>
          <w:fldChar w:fldCharType="separate"/>
        </w:r>
        <w:r>
          <w:t>24</w:t>
        </w:r>
        <w:r>
          <w:fldChar w:fldCharType="end"/>
        </w:r>
      </w:hyperlink>
    </w:p>
    <w:p>
      <w:pPr>
        <w:pStyle w:val="TOC2"/>
        <w:tabs>
          <w:tab w:val="right" w:leader="dot" w:pos="8306"/>
        </w:tabs>
      </w:pPr>
      <w:hyperlink w:anchor="_Toc11256" w:history="1">
        <w:r>
          <w:rPr>
            <w:rFonts w:ascii="仿宋" w:eastAsia="仿宋" w:hAnsi="仿宋" w:cs="仿宋" w:hint="eastAsia"/>
            <w:lang w:eastAsia="zh-CN"/>
          </w:rPr>
          <w:t>(五)、选址综合评价</w:t>
        </w:r>
        <w:r>
          <w:tab/>
        </w:r>
        <w:r>
          <w:fldChar w:fldCharType="begin"/>
        </w:r>
        <w:r>
          <w:instrText xml:space="preserve"> PAGEREF _Toc11256 \h </w:instrText>
        </w:r>
        <w:r>
          <w:fldChar w:fldCharType="separate"/>
        </w:r>
        <w:r>
          <w:t>25</w:t>
        </w:r>
        <w:r>
          <w:fldChar w:fldCharType="end"/>
        </w:r>
      </w:hyperlink>
    </w:p>
    <w:p>
      <w:pPr>
        <w:pStyle w:val="TOC1"/>
        <w:tabs>
          <w:tab w:val="right" w:leader="dot" w:pos="8306"/>
        </w:tabs>
      </w:pPr>
      <w:hyperlink w:anchor="_Toc2352" w:history="1">
        <w:r>
          <w:rPr>
            <w:rFonts w:ascii="仿宋" w:eastAsia="仿宋" w:hAnsi="仿宋" w:cs="仿宋" w:hint="eastAsia"/>
            <w:lang w:eastAsia="zh-CN"/>
          </w:rPr>
          <w:t>七、生产安全保护</w:t>
        </w:r>
        <w:r>
          <w:tab/>
        </w:r>
        <w:r>
          <w:fldChar w:fldCharType="begin"/>
        </w:r>
        <w:r>
          <w:instrText xml:space="preserve"> PAGEREF _Toc2352 \h </w:instrText>
        </w:r>
        <w:r>
          <w:fldChar w:fldCharType="separate"/>
        </w:r>
        <w:r>
          <w:t>26</w:t>
        </w:r>
        <w:r>
          <w:fldChar w:fldCharType="end"/>
        </w:r>
      </w:hyperlink>
    </w:p>
    <w:p>
      <w:pPr>
        <w:pStyle w:val="TOC2"/>
        <w:tabs>
          <w:tab w:val="right" w:leader="dot" w:pos="8306"/>
        </w:tabs>
      </w:pPr>
      <w:hyperlink w:anchor="_Toc11955" w:history="1">
        <w:r>
          <w:rPr>
            <w:rFonts w:ascii="仿宋" w:eastAsia="仿宋" w:hAnsi="仿宋" w:cs="仿宋" w:hint="eastAsia"/>
            <w:lang w:eastAsia="zh-CN"/>
          </w:rPr>
          <w:t>(一)、消防安全</w:t>
        </w:r>
        <w:r>
          <w:tab/>
        </w:r>
        <w:r>
          <w:fldChar w:fldCharType="begin"/>
        </w:r>
        <w:r>
          <w:instrText xml:space="preserve"> PAGEREF _Toc11955 \h </w:instrText>
        </w:r>
        <w:r>
          <w:fldChar w:fldCharType="separate"/>
        </w:r>
        <w:r>
          <w:t>26</w:t>
        </w:r>
        <w:r>
          <w:fldChar w:fldCharType="end"/>
        </w:r>
      </w:hyperlink>
    </w:p>
    <w:p>
      <w:pPr>
        <w:pStyle w:val="TOC2"/>
        <w:tabs>
          <w:tab w:val="right" w:leader="dot" w:pos="8306"/>
        </w:tabs>
      </w:pPr>
      <w:hyperlink w:anchor="_Toc9947" w:history="1">
        <w:r>
          <w:rPr>
            <w:rFonts w:ascii="仿宋" w:eastAsia="仿宋" w:hAnsi="仿宋" w:cs="仿宋" w:hint="eastAsia"/>
            <w:lang w:eastAsia="zh-CN"/>
          </w:rPr>
          <w:t>(二)、防火防爆总图布置措施</w:t>
        </w:r>
        <w:r>
          <w:tab/>
        </w:r>
        <w:r>
          <w:fldChar w:fldCharType="begin"/>
        </w:r>
        <w:r>
          <w:instrText xml:space="preserve"> PAGEREF _Toc9947 \h </w:instrText>
        </w:r>
        <w:r>
          <w:fldChar w:fldCharType="separate"/>
        </w:r>
        <w:r>
          <w:t>28</w:t>
        </w:r>
        <w:r>
          <w:fldChar w:fldCharType="end"/>
        </w:r>
      </w:hyperlink>
    </w:p>
    <w:p>
      <w:pPr>
        <w:pStyle w:val="TOC2"/>
        <w:tabs>
          <w:tab w:val="right" w:leader="dot" w:pos="8306"/>
        </w:tabs>
      </w:pPr>
      <w:hyperlink w:anchor="_Toc25534" w:history="1">
        <w:r>
          <w:rPr>
            <w:rFonts w:ascii="仿宋" w:eastAsia="仿宋" w:hAnsi="仿宋" w:cs="仿宋" w:hint="eastAsia"/>
            <w:lang w:eastAsia="zh-CN"/>
          </w:rPr>
          <w:t>(三)、自然灾害防范措施</w:t>
        </w:r>
        <w:r>
          <w:tab/>
        </w:r>
        <w:r>
          <w:fldChar w:fldCharType="begin"/>
        </w:r>
        <w:r>
          <w:instrText xml:space="preserve"> PAGEREF _Toc25534 \h </w:instrText>
        </w:r>
        <w:r>
          <w:fldChar w:fldCharType="separate"/>
        </w:r>
        <w:r>
          <w:t>29</w:t>
        </w:r>
        <w:r>
          <w:fldChar w:fldCharType="end"/>
        </w:r>
      </w:hyperlink>
    </w:p>
    <w:p>
      <w:pPr>
        <w:pStyle w:val="TOC2"/>
        <w:tabs>
          <w:tab w:val="right" w:leader="dot" w:pos="8306"/>
        </w:tabs>
      </w:pPr>
      <w:hyperlink w:anchor="_Toc24238" w:history="1">
        <w:r>
          <w:rPr>
            <w:rFonts w:ascii="仿宋" w:eastAsia="仿宋" w:hAnsi="仿宋" w:cs="仿宋" w:hint="eastAsia"/>
            <w:lang w:eastAsia="zh-CN"/>
          </w:rPr>
          <w:t>(四)、安全色及安全标志使用要求</w:t>
        </w:r>
        <w:r>
          <w:tab/>
        </w:r>
        <w:r>
          <w:fldChar w:fldCharType="begin"/>
        </w:r>
        <w:r>
          <w:instrText xml:space="preserve"> PAGEREF _Toc24238 \h </w:instrText>
        </w:r>
        <w:r>
          <w:fldChar w:fldCharType="separate"/>
        </w:r>
        <w:r>
          <w:t>30</w:t>
        </w:r>
        <w:r>
          <w:fldChar w:fldCharType="end"/>
        </w:r>
      </w:hyperlink>
    </w:p>
    <w:p>
      <w:pPr>
        <w:pStyle w:val="TOC2"/>
        <w:tabs>
          <w:tab w:val="right" w:leader="dot" w:pos="8306"/>
        </w:tabs>
      </w:pPr>
      <w:hyperlink w:anchor="_Toc13312" w:history="1">
        <w:r>
          <w:rPr>
            <w:rFonts w:ascii="仿宋" w:eastAsia="仿宋" w:hAnsi="仿宋" w:cs="仿宋" w:hint="eastAsia"/>
            <w:lang w:eastAsia="zh-CN"/>
          </w:rPr>
          <w:t>(五)、防尘防毒措施</w:t>
        </w:r>
        <w:r>
          <w:tab/>
        </w:r>
        <w:r>
          <w:fldChar w:fldCharType="begin"/>
        </w:r>
        <w:r>
          <w:instrText xml:space="preserve"> PAGEREF _Toc13312 \h </w:instrText>
        </w:r>
        <w:r>
          <w:fldChar w:fldCharType="separate"/>
        </w:r>
        <w:r>
          <w:t>31</w:t>
        </w:r>
        <w:r>
          <w:fldChar w:fldCharType="end"/>
        </w:r>
      </w:hyperlink>
    </w:p>
    <w:p>
      <w:pPr>
        <w:pStyle w:val="TOC2"/>
        <w:tabs>
          <w:tab w:val="right" w:leader="dot" w:pos="8306"/>
        </w:tabs>
      </w:pPr>
      <w:hyperlink w:anchor="_Toc4309" w:history="1">
        <w:r>
          <w:rPr>
            <w:rFonts w:ascii="仿宋" w:eastAsia="仿宋" w:hAnsi="仿宋" w:cs="仿宋" w:hint="eastAsia"/>
            <w:lang w:eastAsia="zh-CN"/>
          </w:rPr>
          <w:t>(六)、防静电、触电防护及防雷措施</w:t>
        </w:r>
        <w:r>
          <w:tab/>
        </w:r>
        <w:r>
          <w:fldChar w:fldCharType="begin"/>
        </w:r>
        <w:r>
          <w:instrText xml:space="preserve"> PAGEREF _Toc4309 \h </w:instrText>
        </w:r>
        <w:r>
          <w:fldChar w:fldCharType="separate"/>
        </w:r>
        <w:r>
          <w:t>31</w:t>
        </w:r>
        <w:r>
          <w:fldChar w:fldCharType="end"/>
        </w:r>
      </w:hyperlink>
    </w:p>
    <w:p>
      <w:pPr>
        <w:pStyle w:val="TOC2"/>
        <w:tabs>
          <w:tab w:val="right" w:leader="dot" w:pos="8306"/>
        </w:tabs>
      </w:pPr>
      <w:hyperlink w:anchor="_Toc5736" w:history="1">
        <w:r>
          <w:rPr>
            <w:rFonts w:ascii="仿宋" w:eastAsia="仿宋" w:hAnsi="仿宋" w:cs="仿宋" w:hint="eastAsia"/>
            <w:lang w:eastAsia="zh-CN"/>
          </w:rPr>
          <w:t>(七)、机械设备安全保障措施</w:t>
        </w:r>
        <w:r>
          <w:tab/>
        </w:r>
        <w:r>
          <w:fldChar w:fldCharType="begin"/>
        </w:r>
        <w:r>
          <w:instrText xml:space="preserve"> PAGEREF _Toc5736 \h </w:instrText>
        </w:r>
        <w:r>
          <w:fldChar w:fldCharType="separate"/>
        </w:r>
        <w:r>
          <w:t>33</w:t>
        </w:r>
        <w:r>
          <w:fldChar w:fldCharType="end"/>
        </w:r>
      </w:hyperlink>
    </w:p>
    <w:p>
      <w:pPr>
        <w:pStyle w:val="TOC1"/>
        <w:tabs>
          <w:tab w:val="right" w:leader="dot" w:pos="8306"/>
        </w:tabs>
      </w:pPr>
      <w:hyperlink w:anchor="_Toc23080" w:history="1">
        <w:r>
          <w:rPr>
            <w:rFonts w:ascii="仿宋" w:eastAsia="仿宋" w:hAnsi="仿宋" w:cs="仿宋" w:hint="eastAsia"/>
            <w:lang w:eastAsia="zh-CN"/>
          </w:rPr>
          <w:t>八、广告设计项目社会影响</w:t>
        </w:r>
        <w:r>
          <w:tab/>
        </w:r>
        <w:r>
          <w:fldChar w:fldCharType="begin"/>
        </w:r>
        <w:r>
          <w:instrText xml:space="preserve"> PAGEREF _Toc23080 \h </w:instrText>
        </w:r>
        <w:r>
          <w:fldChar w:fldCharType="separate"/>
        </w:r>
        <w:r>
          <w:t>34</w:t>
        </w:r>
        <w:r>
          <w:fldChar w:fldCharType="end"/>
        </w:r>
      </w:hyperlink>
    </w:p>
    <w:p>
      <w:pPr>
        <w:pStyle w:val="TOC2"/>
        <w:tabs>
          <w:tab w:val="right" w:leader="dot" w:pos="8306"/>
        </w:tabs>
      </w:pPr>
      <w:hyperlink w:anchor="_Toc22382" w:history="1">
        <w:r>
          <w:rPr>
            <w:rFonts w:ascii="仿宋" w:eastAsia="仿宋" w:hAnsi="仿宋" w:cs="仿宋" w:hint="eastAsia"/>
            <w:lang w:eastAsia="zh-CN"/>
          </w:rPr>
          <w:t>(一)、社会责任与义务</w:t>
        </w:r>
        <w:r>
          <w:tab/>
        </w:r>
        <w:r>
          <w:fldChar w:fldCharType="begin"/>
        </w:r>
        <w:r>
          <w:instrText xml:space="preserve"> PAGEREF _Toc22382 \h </w:instrText>
        </w:r>
        <w:r>
          <w:fldChar w:fldCharType="separate"/>
        </w:r>
        <w:r>
          <w:t>34</w:t>
        </w:r>
        <w:r>
          <w:fldChar w:fldCharType="end"/>
        </w:r>
      </w:hyperlink>
    </w:p>
    <w:p>
      <w:pPr>
        <w:pStyle w:val="TOC2"/>
        <w:tabs>
          <w:tab w:val="right" w:leader="dot" w:pos="8306"/>
        </w:tabs>
      </w:pPr>
      <w:hyperlink w:anchor="_Toc29755" w:history="1">
        <w:r>
          <w:rPr>
            <w:rFonts w:ascii="仿宋" w:eastAsia="仿宋" w:hAnsi="仿宋" w:cs="仿宋" w:hint="eastAsia"/>
            <w:lang w:eastAsia="zh-CN"/>
          </w:rPr>
          <w:t>(二)、社会参与与沟通</w:t>
        </w:r>
        <w:r>
          <w:tab/>
        </w:r>
        <w:r>
          <w:fldChar w:fldCharType="begin"/>
        </w:r>
        <w:r>
          <w:instrText xml:space="preserve"> PAGEREF _Toc29755 \h </w:instrText>
        </w:r>
        <w:r>
          <w:fldChar w:fldCharType="separate"/>
        </w:r>
        <w:r>
          <w:t>35</w:t>
        </w:r>
        <w:r>
          <w:fldChar w:fldCharType="end"/>
        </w:r>
      </w:hyperlink>
    </w:p>
    <w:p>
      <w:pPr>
        <w:pStyle w:val="TOC1"/>
        <w:tabs>
          <w:tab w:val="right" w:leader="dot" w:pos="8306"/>
        </w:tabs>
      </w:pPr>
      <w:hyperlink w:anchor="_Toc21865" w:history="1">
        <w:r>
          <w:rPr>
            <w:rFonts w:ascii="仿宋" w:eastAsia="仿宋" w:hAnsi="仿宋" w:cs="仿宋" w:hint="eastAsia"/>
            <w:lang w:eastAsia="zh-CN"/>
          </w:rPr>
          <w:t>九、广告设计项目创新与研发</w:t>
        </w:r>
        <w:r>
          <w:tab/>
        </w:r>
        <w:r>
          <w:fldChar w:fldCharType="begin"/>
        </w:r>
        <w:r>
          <w:instrText xml:space="preserve"> PAGEREF _Toc21865 \h </w:instrText>
        </w:r>
        <w:r>
          <w:fldChar w:fldCharType="separate"/>
        </w:r>
        <w:r>
          <w:t>36</w:t>
        </w:r>
        <w:r>
          <w:fldChar w:fldCharType="end"/>
        </w:r>
      </w:hyperlink>
    </w:p>
    <w:p>
      <w:pPr>
        <w:pStyle w:val="TOC2"/>
        <w:tabs>
          <w:tab w:val="right" w:leader="dot" w:pos="8306"/>
        </w:tabs>
      </w:pPr>
      <w:hyperlink w:anchor="_Toc27346" w:history="1">
        <w:r>
          <w:rPr>
            <w:rFonts w:ascii="仿宋" w:eastAsia="仿宋" w:hAnsi="仿宋" w:cs="仿宋" w:hint="eastAsia"/>
            <w:lang w:eastAsia="zh-CN"/>
          </w:rPr>
          <w:t>(一)、创新策略与方向</w:t>
        </w:r>
        <w:r>
          <w:tab/>
        </w:r>
        <w:r>
          <w:fldChar w:fldCharType="begin"/>
        </w:r>
        <w:r>
          <w:instrText xml:space="preserve"> PAGEREF _Toc27346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365" w:history="1">
        <w:r>
          <w:rPr>
            <w:rFonts w:ascii="仿宋" w:eastAsia="仿宋" w:hAnsi="仿宋" w:cs="仿宋" w:hint="eastAsia"/>
            <w:lang w:eastAsia="zh-CN"/>
          </w:rPr>
          <w:t>(二)、研发规划与投入</w:t>
        </w:r>
        <w:r>
          <w:tab/>
        </w:r>
        <w:r>
          <w:fldChar w:fldCharType="begin"/>
        </w:r>
        <w:r>
          <w:instrText xml:space="preserve"> PAGEREF _Toc8365 \h </w:instrText>
        </w:r>
        <w:r>
          <w:fldChar w:fldCharType="separate"/>
        </w:r>
        <w:r>
          <w:t>37</w:t>
        </w:r>
        <w:r>
          <w:fldChar w:fldCharType="end"/>
        </w:r>
      </w:hyperlink>
    </w:p>
    <w:p>
      <w:pPr>
        <w:pStyle w:val="TOC1"/>
        <w:tabs>
          <w:tab w:val="right" w:leader="dot" w:pos="8306"/>
        </w:tabs>
      </w:pPr>
      <w:hyperlink w:anchor="_Toc31241" w:history="1">
        <w:r>
          <w:rPr>
            <w:rFonts w:ascii="仿宋" w:eastAsia="仿宋" w:hAnsi="仿宋" w:cs="仿宋" w:hint="eastAsia"/>
            <w:lang w:eastAsia="zh-CN"/>
          </w:rPr>
          <w:t>十、广告设计项目人力资源管理</w:t>
        </w:r>
        <w:r>
          <w:tab/>
        </w:r>
        <w:r>
          <w:fldChar w:fldCharType="begin"/>
        </w:r>
        <w:r>
          <w:instrText xml:space="preserve"> PAGEREF _Toc31241 \h </w:instrText>
        </w:r>
        <w:r>
          <w:fldChar w:fldCharType="separate"/>
        </w:r>
        <w:r>
          <w:t>39</w:t>
        </w:r>
        <w:r>
          <w:fldChar w:fldCharType="end"/>
        </w:r>
      </w:hyperlink>
    </w:p>
    <w:p>
      <w:pPr>
        <w:pStyle w:val="TOC2"/>
        <w:tabs>
          <w:tab w:val="right" w:leader="dot" w:pos="8306"/>
        </w:tabs>
      </w:pPr>
      <w:hyperlink w:anchor="_Toc9624" w:history="1">
        <w:r>
          <w:rPr>
            <w:rFonts w:ascii="仿宋" w:eastAsia="仿宋" w:hAnsi="仿宋" w:cs="仿宋" w:hint="eastAsia"/>
            <w:lang w:eastAsia="zh-CN"/>
          </w:rPr>
          <w:t>(一)、建立健全的预算管理制度</w:t>
        </w:r>
        <w:r>
          <w:tab/>
        </w:r>
        <w:r>
          <w:fldChar w:fldCharType="begin"/>
        </w:r>
        <w:r>
          <w:instrText xml:space="preserve"> PAGEREF _Toc9624 \h </w:instrText>
        </w:r>
        <w:r>
          <w:fldChar w:fldCharType="separate"/>
        </w:r>
        <w:r>
          <w:t>39</w:t>
        </w:r>
        <w:r>
          <w:fldChar w:fldCharType="end"/>
        </w:r>
      </w:hyperlink>
    </w:p>
    <w:p>
      <w:pPr>
        <w:pStyle w:val="TOC2"/>
        <w:tabs>
          <w:tab w:val="right" w:leader="dot" w:pos="8306"/>
        </w:tabs>
      </w:pPr>
      <w:hyperlink w:anchor="_Toc17078" w:history="1">
        <w:r>
          <w:rPr>
            <w:rFonts w:ascii="仿宋" w:eastAsia="仿宋" w:hAnsi="仿宋" w:cs="仿宋" w:hint="eastAsia"/>
            <w:lang w:eastAsia="zh-CN"/>
          </w:rPr>
          <w:t>(二)、加强资金流动监控</w:t>
        </w:r>
        <w:r>
          <w:tab/>
        </w:r>
        <w:r>
          <w:fldChar w:fldCharType="begin"/>
        </w:r>
        <w:r>
          <w:instrText xml:space="preserve"> PAGEREF _Toc17078 \h </w:instrText>
        </w:r>
        <w:r>
          <w:fldChar w:fldCharType="separate"/>
        </w:r>
        <w:r>
          <w:t>41</w:t>
        </w:r>
        <w:r>
          <w:fldChar w:fldCharType="end"/>
        </w:r>
      </w:hyperlink>
    </w:p>
    <w:p>
      <w:pPr>
        <w:pStyle w:val="TOC2"/>
        <w:tabs>
          <w:tab w:val="right" w:leader="dot" w:pos="8306"/>
        </w:tabs>
      </w:pPr>
      <w:hyperlink w:anchor="_Toc30700" w:history="1">
        <w:r>
          <w:rPr>
            <w:rFonts w:ascii="仿宋" w:eastAsia="仿宋" w:hAnsi="仿宋" w:cs="仿宋" w:hint="eastAsia"/>
            <w:lang w:eastAsia="zh-CN"/>
          </w:rPr>
          <w:t>(三)、制定完善的风险控制机制</w:t>
        </w:r>
        <w:r>
          <w:tab/>
        </w:r>
        <w:r>
          <w:fldChar w:fldCharType="begin"/>
        </w:r>
        <w:r>
          <w:instrText xml:space="preserve"> PAGEREF _Toc30700 \h </w:instrText>
        </w:r>
        <w:r>
          <w:fldChar w:fldCharType="separate"/>
        </w:r>
        <w:r>
          <w:t>42</w:t>
        </w:r>
        <w:r>
          <w:fldChar w:fldCharType="end"/>
        </w:r>
      </w:hyperlink>
    </w:p>
    <w:p>
      <w:pPr>
        <w:pStyle w:val="TOC2"/>
        <w:tabs>
          <w:tab w:val="right" w:leader="dot" w:pos="8306"/>
        </w:tabs>
      </w:pPr>
      <w:hyperlink w:anchor="_Toc11975" w:history="1">
        <w:r>
          <w:rPr>
            <w:rFonts w:ascii="仿宋" w:eastAsia="仿宋" w:hAnsi="仿宋" w:cs="仿宋" w:hint="eastAsia"/>
            <w:lang w:eastAsia="zh-CN"/>
          </w:rPr>
          <w:t>(四)、优化成本管理</w:t>
        </w:r>
        <w:r>
          <w:tab/>
        </w:r>
        <w:r>
          <w:fldChar w:fldCharType="begin"/>
        </w:r>
        <w:r>
          <w:instrText xml:space="preserve"> PAGEREF _Toc11975 \h </w:instrText>
        </w:r>
        <w:r>
          <w:fldChar w:fldCharType="separate"/>
        </w:r>
        <w:r>
          <w:t>43</w:t>
        </w:r>
        <w:r>
          <w:fldChar w:fldCharType="end"/>
        </w:r>
      </w:hyperlink>
    </w:p>
    <w:p>
      <w:pPr>
        <w:pStyle w:val="TOC1"/>
        <w:tabs>
          <w:tab w:val="right" w:leader="dot" w:pos="8306"/>
        </w:tabs>
      </w:pPr>
      <w:hyperlink w:anchor="_Toc21043" w:history="1">
        <w:r>
          <w:rPr>
            <w:rFonts w:ascii="仿宋" w:eastAsia="仿宋" w:hAnsi="仿宋" w:cs="仿宋" w:hint="eastAsia"/>
            <w:lang w:eastAsia="zh-CN"/>
          </w:rPr>
          <w:t>十一、广告设计项目财务管理</w:t>
        </w:r>
        <w:r>
          <w:tab/>
        </w:r>
        <w:r>
          <w:fldChar w:fldCharType="begin"/>
        </w:r>
        <w:r>
          <w:instrText xml:space="preserve"> PAGEREF _Toc21043 \h </w:instrText>
        </w:r>
        <w:r>
          <w:fldChar w:fldCharType="separate"/>
        </w:r>
        <w:r>
          <w:t>44</w:t>
        </w:r>
        <w:r>
          <w:fldChar w:fldCharType="end"/>
        </w:r>
      </w:hyperlink>
    </w:p>
    <w:p>
      <w:pPr>
        <w:pStyle w:val="TOC2"/>
        <w:tabs>
          <w:tab w:val="right" w:leader="dot" w:pos="8306"/>
        </w:tabs>
      </w:pPr>
      <w:hyperlink w:anchor="_Toc28076" w:history="1">
        <w:r>
          <w:rPr>
            <w:rFonts w:ascii="仿宋" w:eastAsia="仿宋" w:hAnsi="仿宋" w:cs="仿宋" w:hint="eastAsia"/>
            <w:lang w:eastAsia="zh-CN"/>
          </w:rPr>
          <w:t>(一)、资金需求大</w:t>
        </w:r>
        <w:r>
          <w:tab/>
        </w:r>
        <w:r>
          <w:fldChar w:fldCharType="begin"/>
        </w:r>
        <w:r>
          <w:instrText xml:space="preserve"> PAGEREF _Toc28076 \h </w:instrText>
        </w:r>
        <w:r>
          <w:fldChar w:fldCharType="separate"/>
        </w:r>
        <w:r>
          <w:t>44</w:t>
        </w:r>
        <w:r>
          <w:fldChar w:fldCharType="end"/>
        </w:r>
      </w:hyperlink>
    </w:p>
    <w:p>
      <w:pPr>
        <w:pStyle w:val="TOC2"/>
        <w:tabs>
          <w:tab w:val="right" w:leader="dot" w:pos="8306"/>
        </w:tabs>
      </w:pPr>
      <w:hyperlink w:anchor="_Toc12537" w:history="1">
        <w:r>
          <w:rPr>
            <w:rFonts w:ascii="仿宋" w:eastAsia="仿宋" w:hAnsi="仿宋" w:cs="仿宋" w:hint="eastAsia"/>
            <w:lang w:eastAsia="zh-CN"/>
          </w:rPr>
          <w:t>(二)、研发周期长</w:t>
        </w:r>
        <w:r>
          <w:tab/>
        </w:r>
        <w:r>
          <w:fldChar w:fldCharType="begin"/>
        </w:r>
        <w:r>
          <w:instrText xml:space="preserve"> PAGEREF _Toc12537 \h </w:instrText>
        </w:r>
        <w:r>
          <w:fldChar w:fldCharType="separate"/>
        </w:r>
        <w:r>
          <w:t>45</w:t>
        </w:r>
        <w:r>
          <w:fldChar w:fldCharType="end"/>
        </w:r>
      </w:hyperlink>
    </w:p>
    <w:p>
      <w:pPr>
        <w:pStyle w:val="TOC2"/>
        <w:tabs>
          <w:tab w:val="right" w:leader="dot" w:pos="8306"/>
        </w:tabs>
      </w:pPr>
      <w:hyperlink w:anchor="_Toc28949" w:history="1">
        <w:r>
          <w:rPr>
            <w:rFonts w:ascii="仿宋" w:eastAsia="仿宋" w:hAnsi="仿宋" w:cs="仿宋" w:hint="eastAsia"/>
            <w:lang w:eastAsia="zh-CN"/>
          </w:rPr>
          <w:t>(三)、市场风险大</w:t>
        </w:r>
        <w:r>
          <w:tab/>
        </w:r>
        <w:r>
          <w:fldChar w:fldCharType="begin"/>
        </w:r>
        <w:r>
          <w:instrText xml:space="preserve"> PAGEREF _Toc28949 \h </w:instrText>
        </w:r>
        <w:r>
          <w:fldChar w:fldCharType="separate"/>
        </w:r>
        <w:r>
          <w:t>47</w:t>
        </w:r>
        <w:r>
          <w:fldChar w:fldCharType="end"/>
        </w:r>
      </w:hyperlink>
    </w:p>
    <w:p>
      <w:pPr>
        <w:pStyle w:val="TOC2"/>
        <w:tabs>
          <w:tab w:val="right" w:leader="dot" w:pos="8306"/>
        </w:tabs>
      </w:pPr>
      <w:hyperlink w:anchor="_Toc28963" w:history="1">
        <w:r>
          <w:rPr>
            <w:rFonts w:ascii="仿宋" w:eastAsia="仿宋" w:hAnsi="仿宋" w:cs="仿宋" w:hint="eastAsia"/>
            <w:lang w:eastAsia="zh-CN"/>
          </w:rPr>
          <w:t>(四)、利润率高</w:t>
        </w:r>
        <w:r>
          <w:tab/>
        </w:r>
        <w:r>
          <w:fldChar w:fldCharType="begin"/>
        </w:r>
        <w:r>
          <w:instrText xml:space="preserve"> PAGEREF _Toc28963 \h </w:instrText>
        </w:r>
        <w:r>
          <w:fldChar w:fldCharType="separate"/>
        </w:r>
        <w:r>
          <w:t>49</w:t>
        </w:r>
        <w:r>
          <w:fldChar w:fldCharType="end"/>
        </w:r>
      </w:hyperlink>
    </w:p>
    <w:p>
      <w:pPr>
        <w:pStyle w:val="TOC1"/>
        <w:tabs>
          <w:tab w:val="right" w:leader="dot" w:pos="8306"/>
        </w:tabs>
      </w:pPr>
      <w:hyperlink w:anchor="_Toc21638" w:history="1">
        <w:r>
          <w:rPr>
            <w:rFonts w:ascii="仿宋" w:eastAsia="仿宋" w:hAnsi="仿宋" w:cs="仿宋" w:hint="eastAsia"/>
            <w:lang w:eastAsia="zh-CN"/>
          </w:rPr>
          <w:t>十二、广告设计项目计划安排</w:t>
        </w:r>
        <w:r>
          <w:tab/>
        </w:r>
        <w:r>
          <w:fldChar w:fldCharType="begin"/>
        </w:r>
        <w:r>
          <w:instrText xml:space="preserve"> PAGEREF _Toc21638 \h </w:instrText>
        </w:r>
        <w:r>
          <w:fldChar w:fldCharType="separate"/>
        </w:r>
        <w:r>
          <w:t>51</w:t>
        </w:r>
        <w:r>
          <w:fldChar w:fldCharType="end"/>
        </w:r>
      </w:hyperlink>
    </w:p>
    <w:p>
      <w:pPr>
        <w:pStyle w:val="TOC2"/>
        <w:tabs>
          <w:tab w:val="right" w:leader="dot" w:pos="8306"/>
        </w:tabs>
      </w:pPr>
      <w:hyperlink w:anchor="_Toc20906" w:history="1">
        <w:r>
          <w:rPr>
            <w:rFonts w:ascii="仿宋" w:eastAsia="仿宋" w:hAnsi="仿宋" w:cs="仿宋" w:hint="eastAsia"/>
            <w:lang w:eastAsia="zh-CN"/>
          </w:rPr>
          <w:t>(一)、建设周期</w:t>
        </w:r>
        <w:r>
          <w:tab/>
        </w:r>
        <w:r>
          <w:fldChar w:fldCharType="begin"/>
        </w:r>
        <w:r>
          <w:instrText xml:space="preserve"> PAGEREF _Toc20906 \h </w:instrText>
        </w:r>
        <w:r>
          <w:fldChar w:fldCharType="separate"/>
        </w:r>
        <w:r>
          <w:t>51</w:t>
        </w:r>
        <w:r>
          <w:fldChar w:fldCharType="end"/>
        </w:r>
      </w:hyperlink>
    </w:p>
    <w:p>
      <w:pPr>
        <w:pStyle w:val="TOC2"/>
        <w:tabs>
          <w:tab w:val="right" w:leader="dot" w:pos="8306"/>
        </w:tabs>
      </w:pPr>
      <w:hyperlink w:anchor="_Toc11912" w:history="1">
        <w:r>
          <w:rPr>
            <w:rFonts w:ascii="仿宋" w:eastAsia="仿宋" w:hAnsi="仿宋" w:cs="仿宋" w:hint="eastAsia"/>
            <w:lang w:eastAsia="zh-CN"/>
          </w:rPr>
          <w:t>(二)、建设进度</w:t>
        </w:r>
        <w:r>
          <w:tab/>
        </w:r>
        <w:r>
          <w:fldChar w:fldCharType="begin"/>
        </w:r>
        <w:r>
          <w:instrText xml:space="preserve"> PAGEREF _Toc11912 \h </w:instrText>
        </w:r>
        <w:r>
          <w:fldChar w:fldCharType="separate"/>
        </w:r>
        <w:r>
          <w:t>52</w:t>
        </w:r>
        <w:r>
          <w:fldChar w:fldCharType="end"/>
        </w:r>
      </w:hyperlink>
    </w:p>
    <w:p>
      <w:pPr>
        <w:pStyle w:val="TOC2"/>
        <w:tabs>
          <w:tab w:val="right" w:leader="dot" w:pos="8306"/>
        </w:tabs>
      </w:pPr>
      <w:hyperlink w:anchor="_Toc31873" w:history="1">
        <w:r>
          <w:rPr>
            <w:rFonts w:ascii="仿宋" w:eastAsia="仿宋" w:hAnsi="仿宋" w:cs="仿宋" w:hint="eastAsia"/>
            <w:lang w:eastAsia="zh-CN"/>
          </w:rPr>
          <w:t>(三)、进度安排注意事项</w:t>
        </w:r>
        <w:r>
          <w:tab/>
        </w:r>
        <w:r>
          <w:fldChar w:fldCharType="begin"/>
        </w:r>
        <w:r>
          <w:instrText xml:space="preserve"> PAGEREF _Toc31873 \h </w:instrText>
        </w:r>
        <w:r>
          <w:fldChar w:fldCharType="separate"/>
        </w:r>
        <w:r>
          <w:t>53</w:t>
        </w:r>
        <w:r>
          <w:fldChar w:fldCharType="end"/>
        </w:r>
      </w:hyperlink>
    </w:p>
    <w:p>
      <w:pPr>
        <w:pStyle w:val="TOC2"/>
        <w:tabs>
          <w:tab w:val="right" w:leader="dot" w:pos="8306"/>
        </w:tabs>
      </w:pPr>
      <w:hyperlink w:anchor="_Toc139" w:history="1">
        <w:r>
          <w:rPr>
            <w:rFonts w:ascii="仿宋" w:eastAsia="仿宋" w:hAnsi="仿宋" w:cs="仿宋" w:hint="eastAsia"/>
            <w:lang w:eastAsia="zh-CN"/>
          </w:rPr>
          <w:t>(四)、人力资源配置</w:t>
        </w:r>
        <w:r>
          <w:tab/>
        </w:r>
        <w:r>
          <w:fldChar w:fldCharType="begin"/>
        </w:r>
        <w:r>
          <w:instrText xml:space="preserve"> PAGEREF _Toc139 \h </w:instrText>
        </w:r>
        <w:r>
          <w:fldChar w:fldCharType="separate"/>
        </w:r>
        <w:r>
          <w:t>55</w:t>
        </w:r>
        <w:r>
          <w:fldChar w:fldCharType="end"/>
        </w:r>
      </w:hyperlink>
    </w:p>
    <w:p>
      <w:pPr>
        <w:pStyle w:val="TOC1"/>
        <w:tabs>
          <w:tab w:val="right" w:leader="dot" w:pos="8306"/>
        </w:tabs>
      </w:pPr>
      <w:hyperlink w:anchor="_Toc6011" w:history="1">
        <w:r>
          <w:rPr>
            <w:rFonts w:ascii="仿宋" w:eastAsia="仿宋" w:hAnsi="仿宋" w:cs="仿宋" w:hint="eastAsia"/>
            <w:lang w:eastAsia="zh-CN"/>
          </w:rPr>
          <w:t>十三、质量管理体系</w:t>
        </w:r>
        <w:r>
          <w:tab/>
        </w:r>
        <w:r>
          <w:fldChar w:fldCharType="begin"/>
        </w:r>
        <w:r>
          <w:instrText xml:space="preserve"> PAGEREF _Toc6011 \h </w:instrText>
        </w:r>
        <w:r>
          <w:fldChar w:fldCharType="separate"/>
        </w:r>
        <w:r>
          <w:t>55</w:t>
        </w:r>
        <w:r>
          <w:fldChar w:fldCharType="end"/>
        </w:r>
      </w:hyperlink>
    </w:p>
    <w:p>
      <w:pPr>
        <w:pStyle w:val="TOC2"/>
        <w:tabs>
          <w:tab w:val="right" w:leader="dot" w:pos="8306"/>
        </w:tabs>
      </w:pPr>
      <w:hyperlink w:anchor="_Toc25268" w:history="1">
        <w:r>
          <w:rPr>
            <w:rFonts w:ascii="仿宋" w:eastAsia="仿宋" w:hAnsi="仿宋" w:cs="仿宋" w:hint="eastAsia"/>
            <w:lang w:eastAsia="zh-CN"/>
          </w:rPr>
          <w:t>(一)、质量目标与方针</w:t>
        </w:r>
        <w:r>
          <w:tab/>
        </w:r>
        <w:r>
          <w:fldChar w:fldCharType="begin"/>
        </w:r>
        <w:r>
          <w:instrText xml:space="preserve"> PAGEREF _Toc25268 \h </w:instrText>
        </w:r>
        <w:r>
          <w:fldChar w:fldCharType="separate"/>
        </w:r>
        <w:r>
          <w:t>55</w:t>
        </w:r>
        <w:r>
          <w:fldChar w:fldCharType="end"/>
        </w:r>
      </w:hyperlink>
    </w:p>
    <w:p>
      <w:pPr>
        <w:pStyle w:val="TOC2"/>
        <w:tabs>
          <w:tab w:val="right" w:leader="dot" w:pos="8306"/>
        </w:tabs>
      </w:pPr>
      <w:hyperlink w:anchor="_Toc9562" w:history="1">
        <w:r>
          <w:rPr>
            <w:rFonts w:ascii="仿宋" w:eastAsia="仿宋" w:hAnsi="仿宋" w:cs="仿宋" w:hint="eastAsia"/>
            <w:lang w:eastAsia="zh-CN"/>
          </w:rPr>
          <w:t>(二)、质量管理责任</w:t>
        </w:r>
        <w:r>
          <w:tab/>
        </w:r>
        <w:r>
          <w:fldChar w:fldCharType="begin"/>
        </w:r>
        <w:r>
          <w:instrText xml:space="preserve"> PAGEREF _Toc9562 \h </w:instrText>
        </w:r>
        <w:r>
          <w:fldChar w:fldCharType="separate"/>
        </w:r>
        <w:r>
          <w:t>56</w:t>
        </w:r>
        <w:r>
          <w:fldChar w:fldCharType="end"/>
        </w:r>
      </w:hyperlink>
    </w:p>
    <w:p>
      <w:pPr>
        <w:pStyle w:val="TOC2"/>
        <w:tabs>
          <w:tab w:val="right" w:leader="dot" w:pos="8306"/>
        </w:tabs>
      </w:pPr>
      <w:hyperlink w:anchor="_Toc13095" w:history="1">
        <w:r>
          <w:rPr>
            <w:rFonts w:ascii="仿宋" w:eastAsia="仿宋" w:hAnsi="仿宋" w:cs="仿宋" w:hint="eastAsia"/>
            <w:lang w:eastAsia="zh-CN"/>
          </w:rPr>
          <w:t>(三)、质量管理体系文件</w:t>
        </w:r>
        <w:r>
          <w:tab/>
        </w:r>
        <w:r>
          <w:fldChar w:fldCharType="begin"/>
        </w:r>
        <w:r>
          <w:instrText xml:space="preserve"> PAGEREF _Toc13095 \h </w:instrText>
        </w:r>
        <w:r>
          <w:fldChar w:fldCharType="separate"/>
        </w:r>
        <w:r>
          <w:t>58</w:t>
        </w:r>
        <w:r>
          <w:fldChar w:fldCharType="end"/>
        </w:r>
      </w:hyperlink>
    </w:p>
    <w:p>
      <w:pPr>
        <w:pStyle w:val="TOC2"/>
        <w:tabs>
          <w:tab w:val="right" w:leader="dot" w:pos="8306"/>
        </w:tabs>
      </w:pPr>
      <w:hyperlink w:anchor="_Toc120" w:history="1">
        <w:r>
          <w:rPr>
            <w:rFonts w:ascii="仿宋" w:eastAsia="仿宋" w:hAnsi="仿宋" w:cs="仿宋" w:hint="eastAsia"/>
            <w:lang w:eastAsia="zh-CN"/>
          </w:rPr>
          <w:t>(四)、质量培训与教育</w:t>
        </w:r>
        <w:r>
          <w:tab/>
        </w:r>
        <w:r>
          <w:fldChar w:fldCharType="begin"/>
        </w:r>
        <w:r>
          <w:instrText xml:space="preserve"> PAGEREF _Toc120 \h </w:instrText>
        </w:r>
        <w:r>
          <w:fldChar w:fldCharType="separate"/>
        </w:r>
        <w:r>
          <w:t>60</w:t>
        </w:r>
        <w:r>
          <w:fldChar w:fldCharType="end"/>
        </w:r>
      </w:hyperlink>
    </w:p>
    <w:p>
      <w:pPr>
        <w:pStyle w:val="TOC2"/>
        <w:tabs>
          <w:tab w:val="right" w:leader="dot" w:pos="8306"/>
        </w:tabs>
      </w:pPr>
      <w:hyperlink w:anchor="_Toc3210" w:history="1">
        <w:r>
          <w:rPr>
            <w:rFonts w:ascii="仿宋" w:eastAsia="仿宋" w:hAnsi="仿宋" w:cs="仿宋" w:hint="eastAsia"/>
            <w:lang w:eastAsia="zh-CN"/>
          </w:rPr>
          <w:t>(五)、质量审核与评价</w:t>
        </w:r>
        <w:r>
          <w:tab/>
        </w:r>
        <w:r>
          <w:fldChar w:fldCharType="begin"/>
        </w:r>
        <w:r>
          <w:instrText xml:space="preserve"> PAGEREF _Toc3210 \h </w:instrText>
        </w:r>
        <w:r>
          <w:fldChar w:fldCharType="separate"/>
        </w:r>
        <w:r>
          <w:t>61</w:t>
        </w:r>
        <w:r>
          <w:fldChar w:fldCharType="end"/>
        </w:r>
      </w:hyperlink>
    </w:p>
    <w:p>
      <w:pPr>
        <w:pStyle w:val="TOC2"/>
        <w:tabs>
          <w:tab w:val="right" w:leader="dot" w:pos="8306"/>
        </w:tabs>
      </w:pPr>
      <w:hyperlink w:anchor="_Toc17327" w:history="1">
        <w:r>
          <w:rPr>
            <w:rFonts w:ascii="仿宋" w:eastAsia="仿宋" w:hAnsi="仿宋" w:cs="仿宋" w:hint="eastAsia"/>
            <w:lang w:eastAsia="zh-CN"/>
          </w:rPr>
          <w:t>(六)、不符合与纠正措施</w:t>
        </w:r>
        <w:r>
          <w:tab/>
        </w:r>
        <w:r>
          <w:fldChar w:fldCharType="begin"/>
        </w:r>
        <w:r>
          <w:instrText xml:space="preserve"> PAGEREF _Toc17327 \h </w:instrText>
        </w:r>
        <w:r>
          <w:fldChar w:fldCharType="separate"/>
        </w:r>
        <w:r>
          <w:t>62</w:t>
        </w:r>
        <w:r>
          <w:fldChar w:fldCharType="end"/>
        </w:r>
      </w:hyperlink>
    </w:p>
    <w:p>
      <w:pPr>
        <w:pStyle w:val="TOC1"/>
        <w:tabs>
          <w:tab w:val="right" w:leader="dot" w:pos="8306"/>
        </w:tabs>
      </w:pPr>
      <w:hyperlink w:anchor="_Toc9696" w:history="1">
        <w:r>
          <w:rPr>
            <w:rFonts w:ascii="仿宋" w:eastAsia="仿宋" w:hAnsi="仿宋" w:cs="仿宋" w:hint="eastAsia"/>
            <w:lang w:eastAsia="zh-CN"/>
          </w:rPr>
          <w:t>十四、广告设计项目变更管理</w:t>
        </w:r>
        <w:r>
          <w:tab/>
        </w:r>
        <w:r>
          <w:fldChar w:fldCharType="begin"/>
        </w:r>
        <w:r>
          <w:instrText xml:space="preserve"> PAGEREF _Toc9696 \h </w:instrText>
        </w:r>
        <w:r>
          <w:fldChar w:fldCharType="separate"/>
        </w:r>
        <w:r>
          <w:t>63</w:t>
        </w:r>
        <w:r>
          <w:fldChar w:fldCharType="end"/>
        </w:r>
      </w:hyperlink>
    </w:p>
    <w:p>
      <w:pPr>
        <w:pStyle w:val="TOC2"/>
        <w:tabs>
          <w:tab w:val="right" w:leader="dot" w:pos="8306"/>
        </w:tabs>
      </w:pPr>
      <w:hyperlink w:anchor="_Toc23390" w:history="1">
        <w:r>
          <w:rPr>
            <w:rFonts w:ascii="仿宋" w:eastAsia="仿宋" w:hAnsi="仿宋" w:cs="仿宋" w:hint="eastAsia"/>
            <w:lang w:eastAsia="zh-CN"/>
          </w:rPr>
          <w:t>(一)、变更申请与评估</w:t>
        </w:r>
        <w:r>
          <w:tab/>
        </w:r>
        <w:r>
          <w:fldChar w:fldCharType="begin"/>
        </w:r>
        <w:r>
          <w:instrText xml:space="preserve"> PAGEREF _Toc23390 \h </w:instrText>
        </w:r>
        <w:r>
          <w:fldChar w:fldCharType="separate"/>
        </w:r>
        <w:r>
          <w:t>63</w:t>
        </w:r>
        <w:r>
          <w:fldChar w:fldCharType="end"/>
        </w:r>
      </w:hyperlink>
    </w:p>
    <w:p>
      <w:pPr>
        <w:pStyle w:val="TOC2"/>
        <w:tabs>
          <w:tab w:val="right" w:leader="dot" w:pos="8306"/>
        </w:tabs>
      </w:pPr>
      <w:hyperlink w:anchor="_Toc3557" w:history="1">
        <w:r>
          <w:rPr>
            <w:rFonts w:ascii="仿宋" w:eastAsia="仿宋" w:hAnsi="仿宋" w:cs="仿宋" w:hint="eastAsia"/>
            <w:lang w:eastAsia="zh-CN"/>
          </w:rPr>
          <w:t>(二)、变更实施与控制</w:t>
        </w:r>
        <w:r>
          <w:tab/>
        </w:r>
        <w:r>
          <w:fldChar w:fldCharType="begin"/>
        </w:r>
        <w:r>
          <w:instrText xml:space="preserve"> PAGEREF _Toc3557 \h </w:instrText>
        </w:r>
        <w:r>
          <w:fldChar w:fldCharType="separate"/>
        </w:r>
        <w:r>
          <w:t>64</w:t>
        </w:r>
        <w:r>
          <w:fldChar w:fldCharType="end"/>
        </w:r>
      </w:hyperlink>
    </w:p>
    <w:p>
      <w:pPr>
        <w:pStyle w:val="TOC1"/>
        <w:tabs>
          <w:tab w:val="right" w:leader="dot" w:pos="8306"/>
        </w:tabs>
      </w:pPr>
      <w:hyperlink w:anchor="_Toc1984" w:history="1">
        <w:r>
          <w:rPr>
            <w:rFonts w:ascii="仿宋" w:eastAsia="仿宋" w:hAnsi="仿宋" w:cs="仿宋" w:hint="eastAsia"/>
            <w:lang w:eastAsia="zh-CN"/>
          </w:rPr>
          <w:t>十五、广告设计项目治理与监督</w:t>
        </w:r>
        <w:r>
          <w:tab/>
        </w:r>
        <w:r>
          <w:fldChar w:fldCharType="begin"/>
        </w:r>
        <w:r>
          <w:instrText xml:space="preserve"> PAGEREF _Toc1984 \h </w:instrText>
        </w:r>
        <w:r>
          <w:fldChar w:fldCharType="separate"/>
        </w:r>
        <w:r>
          <w:t>64</w:t>
        </w:r>
        <w:r>
          <w:fldChar w:fldCharType="end"/>
        </w:r>
      </w:hyperlink>
    </w:p>
    <w:p>
      <w:pPr>
        <w:pStyle w:val="TOC2"/>
        <w:tabs>
          <w:tab w:val="right" w:leader="dot" w:pos="8306"/>
        </w:tabs>
      </w:pPr>
      <w:hyperlink w:anchor="_Toc1676" w:history="1">
        <w:r>
          <w:rPr>
            <w:rFonts w:ascii="仿宋" w:eastAsia="仿宋" w:hAnsi="仿宋" w:cs="仿宋" w:hint="eastAsia"/>
            <w:lang w:eastAsia="zh-CN"/>
          </w:rPr>
          <w:t>(一)、广告设计项目治理结构</w:t>
        </w:r>
        <w:r>
          <w:tab/>
        </w:r>
        <w:r>
          <w:fldChar w:fldCharType="begin"/>
        </w:r>
        <w:r>
          <w:instrText xml:space="preserve"> PAGEREF _Toc1676 \h </w:instrText>
        </w:r>
        <w:r>
          <w:fldChar w:fldCharType="separate"/>
        </w:r>
        <w:r>
          <w:t>64</w:t>
        </w:r>
        <w:r>
          <w:fldChar w:fldCharType="end"/>
        </w:r>
      </w:hyperlink>
    </w:p>
    <w:p>
      <w:pPr>
        <w:pStyle w:val="TOC2"/>
        <w:tabs>
          <w:tab w:val="right" w:leader="dot" w:pos="8306"/>
        </w:tabs>
      </w:pPr>
      <w:hyperlink w:anchor="_Toc8957" w:history="1">
        <w:r>
          <w:rPr>
            <w:rFonts w:ascii="仿宋" w:eastAsia="仿宋" w:hAnsi="仿宋" w:cs="仿宋" w:hint="eastAsia"/>
            <w:lang w:eastAsia="zh-CN"/>
          </w:rPr>
          <w:t>(二)、监督与审计</w:t>
        </w:r>
        <w:r>
          <w:tab/>
        </w:r>
        <w:r>
          <w:fldChar w:fldCharType="begin"/>
        </w:r>
        <w:r>
          <w:instrText xml:space="preserve"> PAGEREF _Toc8957 \h </w:instrText>
        </w:r>
        <w:r>
          <w:fldChar w:fldCharType="separate"/>
        </w:r>
        <w:r>
          <w:t>66</w:t>
        </w:r>
        <w:r>
          <w:fldChar w:fldCharType="end"/>
        </w:r>
      </w:hyperlink>
    </w:p>
    <w:p>
      <w:pPr>
        <w:pStyle w:val="TOC1"/>
        <w:tabs>
          <w:tab w:val="right" w:leader="dot" w:pos="8306"/>
        </w:tabs>
      </w:pPr>
      <w:hyperlink w:anchor="_Toc10591" w:history="1">
        <w:r>
          <w:rPr>
            <w:rFonts w:ascii="仿宋" w:eastAsia="仿宋" w:hAnsi="仿宋" w:cs="仿宋" w:hint="eastAsia"/>
            <w:lang w:eastAsia="zh-CN"/>
          </w:rPr>
          <w:t>十六、利益相关者分析与沟通计划</w:t>
        </w:r>
        <w:r>
          <w:tab/>
        </w:r>
        <w:r>
          <w:fldChar w:fldCharType="begin"/>
        </w:r>
        <w:r>
          <w:instrText xml:space="preserve"> PAGEREF _Toc10591 \h </w:instrText>
        </w:r>
        <w:r>
          <w:fldChar w:fldCharType="separate"/>
        </w:r>
        <w:r>
          <w:t>67</w:t>
        </w:r>
        <w:r>
          <w:fldChar w:fldCharType="end"/>
        </w:r>
      </w:hyperlink>
    </w:p>
    <w:p>
      <w:pPr>
        <w:pStyle w:val="TOC2"/>
        <w:tabs>
          <w:tab w:val="right" w:leader="dot" w:pos="8306"/>
        </w:tabs>
      </w:pPr>
      <w:hyperlink w:anchor="_Toc20619" w:history="1">
        <w:r>
          <w:rPr>
            <w:rFonts w:ascii="仿宋" w:eastAsia="仿宋" w:hAnsi="仿宋" w:cs="仿宋" w:hint="eastAsia"/>
            <w:lang w:eastAsia="zh-CN"/>
          </w:rPr>
          <w:t>(一)、利益相关者分析</w:t>
        </w:r>
        <w:r>
          <w:tab/>
        </w:r>
        <w:r>
          <w:fldChar w:fldCharType="begin"/>
        </w:r>
        <w:r>
          <w:instrText xml:space="preserve"> PAGEREF _Toc20619 \h </w:instrText>
        </w:r>
        <w:r>
          <w:fldChar w:fldCharType="separate"/>
        </w:r>
        <w:r>
          <w:t>67</w:t>
        </w:r>
        <w:r>
          <w:fldChar w:fldCharType="end"/>
        </w:r>
      </w:hyperlink>
    </w:p>
    <w:p>
      <w:pPr>
        <w:pStyle w:val="TOC2"/>
        <w:tabs>
          <w:tab w:val="right" w:leader="dot" w:pos="8306"/>
        </w:tabs>
      </w:pPr>
      <w:hyperlink w:anchor="_Toc961" w:history="1">
        <w:r>
          <w:rPr>
            <w:rFonts w:ascii="仿宋" w:eastAsia="仿宋" w:hAnsi="仿宋" w:cs="仿宋" w:hint="eastAsia"/>
            <w:lang w:eastAsia="zh-CN"/>
          </w:rPr>
          <w:t>(二)、沟通计划</w:t>
        </w:r>
        <w:r>
          <w:tab/>
        </w:r>
        <w:r>
          <w:fldChar w:fldCharType="begin"/>
        </w:r>
        <w:r>
          <w:instrText xml:space="preserve"> PAGEREF _Toc961 \h </w:instrText>
        </w:r>
        <w:r>
          <w:fldChar w:fldCharType="separate"/>
        </w:r>
        <w:r>
          <w:t>68</w:t>
        </w:r>
        <w:r>
          <w:fldChar w:fldCharType="end"/>
        </w:r>
      </w:hyperlink>
    </w:p>
    <w:p>
      <w:pPr>
        <w:pStyle w:val="TOC1"/>
        <w:tabs>
          <w:tab w:val="right" w:leader="dot" w:pos="8306"/>
        </w:tabs>
      </w:pPr>
      <w:hyperlink w:anchor="_Toc10464" w:history="1">
        <w:r>
          <w:rPr>
            <w:rFonts w:ascii="仿宋" w:eastAsia="仿宋" w:hAnsi="仿宋" w:cs="仿宋" w:hint="eastAsia"/>
            <w:lang w:eastAsia="zh-CN"/>
          </w:rPr>
          <w:t>十七、广告设计项目工程方案分析</w:t>
        </w:r>
        <w:r>
          <w:tab/>
        </w:r>
        <w:r>
          <w:fldChar w:fldCharType="begin"/>
        </w:r>
        <w:r>
          <w:instrText xml:space="preserve"> PAGEREF _Toc10464 \h </w:instrText>
        </w:r>
        <w:r>
          <w:fldChar w:fldCharType="separate"/>
        </w:r>
        <w:r>
          <w:t>70</w:t>
        </w:r>
        <w:r>
          <w:fldChar w:fldCharType="end"/>
        </w:r>
      </w:hyperlink>
    </w:p>
    <w:p>
      <w:pPr>
        <w:pStyle w:val="TOC2"/>
        <w:tabs>
          <w:tab w:val="right" w:leader="dot" w:pos="8306"/>
        </w:tabs>
      </w:pPr>
      <w:hyperlink w:anchor="_Toc4713" w:history="1">
        <w:r>
          <w:rPr>
            <w:rFonts w:ascii="仿宋" w:eastAsia="仿宋" w:hAnsi="仿宋" w:cs="仿宋" w:hint="eastAsia"/>
            <w:lang w:eastAsia="zh-CN"/>
          </w:rPr>
          <w:t>(一)、建筑工程设计原则</w:t>
        </w:r>
        <w:r>
          <w:tab/>
        </w:r>
        <w:r>
          <w:fldChar w:fldCharType="begin"/>
        </w:r>
        <w:r>
          <w:instrText xml:space="preserve"> PAGEREF _Toc4713 \h </w:instrText>
        </w:r>
        <w:r>
          <w:fldChar w:fldCharType="separate"/>
        </w:r>
        <w:r>
          <w:t>70</w:t>
        </w:r>
        <w:r>
          <w:fldChar w:fldCharType="end"/>
        </w:r>
      </w:hyperlink>
    </w:p>
    <w:p>
      <w:pPr>
        <w:pStyle w:val="TOC2"/>
        <w:tabs>
          <w:tab w:val="right" w:leader="dot" w:pos="8306"/>
        </w:tabs>
      </w:pPr>
      <w:hyperlink w:anchor="_Toc19343" w:history="1">
        <w:r>
          <w:rPr>
            <w:rFonts w:ascii="仿宋" w:eastAsia="仿宋" w:hAnsi="仿宋" w:cs="仿宋" w:hint="eastAsia"/>
            <w:lang w:eastAsia="zh-CN"/>
          </w:rPr>
          <w:t>(二)、土建工程建设指标</w:t>
        </w:r>
        <w:r>
          <w:tab/>
        </w:r>
        <w:r>
          <w:fldChar w:fldCharType="begin"/>
        </w:r>
        <w:r>
          <w:instrText xml:space="preserve"> PAGEREF _Toc19343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706"/>
      <w:r>
        <w:rPr>
          <w:rFonts w:ascii="仿宋" w:eastAsia="仿宋" w:hAnsi="仿宋" w:cs="仿宋" w:hint="eastAsia"/>
          <w:sz w:val="28"/>
          <w:lang w:eastAsia="zh-CN"/>
        </w:rPr>
        <w:t>一、广告设计项目土建工程</w:t>
      </w:r>
      <w:bookmarkEnd w:id="2"/>
    </w:p>
    <w:p>
      <w:pPr>
        <w:pStyle w:val="Heading2"/>
        <w:rPr>
          <w:rFonts w:ascii="仿宋" w:eastAsia="仿宋" w:hAnsi="仿宋" w:cs="仿宋" w:hint="eastAsia"/>
          <w:lang w:eastAsia="zh-CN"/>
        </w:rPr>
      </w:pPr>
      <w:bookmarkStart w:id="3" w:name="_Toc1924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在广告设计项目的建筑工程设计中，我们将秉承一系列重要的设计原则，以确保广告设计项目建筑在功能、美观、可持续性等方面达到最佳效果。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首要原则是确保建筑的功能性得到最大化的发挥。我们将充分理解广告设计项目的实际需求，合理布局各个功能区域，保证建筑在满足业务需求的同时，提供高效的工作环境。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在建筑设计中，我们将综合考虑建设和运营成本。通过精细的经济效益分析，确保设计方案在高效利用资源的同时，对广告设计项目的长期盈利能力有积极的贡献。</w:t>
      </w:r>
    </w:p>
    <w:p>
      <w:pPr>
        <w:pStyle w:val="Heading2"/>
        <w:ind w:firstLine="560" w:firstLineChars="200"/>
        <w:rPr>
          <w:rFonts w:ascii="仿宋" w:eastAsia="仿宋" w:hAnsi="仿宋" w:cs="仿宋" w:hint="eastAsia"/>
          <w:sz w:val="28"/>
          <w:lang w:eastAsia="zh-CN"/>
        </w:rPr>
      </w:pPr>
      <w:bookmarkStart w:id="4" w:name="_Toc2997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广告设计项目的土建工程设计中，我们将精准设定设计年限，结合广告设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广告设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328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广告设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广告设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广告设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141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本期工程广告设计项目预计总建筑面积XXX平方米，其中：计容建筑面积XXX平方米，计划建筑工程投资XX万元，占广告设计项目总投资的XX%。</w:t>
      </w:r>
    </w:p>
    <w:p>
      <w:pPr>
        <w:pStyle w:val="Heading1"/>
        <w:ind w:firstLine="560" w:firstLineChars="200"/>
        <w:rPr>
          <w:rFonts w:ascii="仿宋" w:eastAsia="仿宋" w:hAnsi="仿宋" w:cs="仿宋" w:hint="eastAsia"/>
          <w:sz w:val="28"/>
          <w:lang w:eastAsia="zh-CN"/>
        </w:rPr>
      </w:pPr>
      <w:bookmarkStart w:id="7" w:name="_Toc25644"/>
      <w:r>
        <w:rPr>
          <w:rFonts w:ascii="仿宋" w:eastAsia="仿宋" w:hAnsi="仿宋" w:cs="仿宋" w:hint="eastAsia"/>
          <w:sz w:val="28"/>
          <w:lang w:eastAsia="zh-CN"/>
        </w:rPr>
        <w:t>二、广告设计项目可持续发展</w:t>
      </w:r>
      <w:bookmarkEnd w:id="7"/>
    </w:p>
    <w:p>
      <w:pPr>
        <w:pStyle w:val="Heading2"/>
        <w:rPr>
          <w:rFonts w:ascii="仿宋" w:eastAsia="仿宋" w:hAnsi="仿宋" w:cs="仿宋" w:hint="eastAsia"/>
          <w:lang w:eastAsia="zh-CN"/>
        </w:rPr>
      </w:pPr>
      <w:bookmarkStart w:id="8" w:name="_Toc21831"/>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广告设计项目中，广告设计项目团队着眼于未来，明确了可持续发展的战略方向。制定的具体可持续发展目标包括降低资源使用、采用环保技术、最大化社会效益等。这一步骤不仅有助于广告设计项目在环保和社会责任方面达到最高标准，也为未来提供了明确的指引，确保广告设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可持续实践的融入广告设计项目管理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广告设计项目管理周期。从广告设计项目规划开始，广告设计项目团队就考虑了环境和社会的因素。在执行阶段，广告设计项目团队积极推动绿色技术的应用，优化资源利用。此外，关注员工的社会责任，通过培训和沟通活动提高员工对可持续发展的认知，使他们能够在日常工作中践行可持续实践。这些举措不仅为广告设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8740"/>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扎根于广告设计项目的可持续发展理念，我们深信环保与社会责任是广告设计项目成功的关键支柱。在广告设计项目的每一步，我们都致力于通过创新和实践，履行对环境和社会的坚定责任。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设计项目团队通过引入先进的环保技术、建立高效的废物处理系统以及推动能源节约措施，积极履行环保责任。定期的环保监测和评估确保广告设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广告设计项目不仅致力于自身可持续发展，还注重对社会的回馈。通过支持社区广告设计项目、参与慈善事业、提供培训机会等方式，广告设计项目积极履行社会责任。与当地社区建立积极互动，关注员工的工作与生活平衡，以及员工的身心健康，是广告设计项目在社会责任层面的关键举措。这样的实践不仅增强了广告设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25588"/>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19068"/>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广告设计项目的技术管理特点体现在其创新导向。通过引入最先进的技术趋势和解决方案，广告设计项目致力于提升科技含量、提高质量和效率水平。这意味着我们将采用最新的工具和方法，确保广告设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广告设计项目技术管理的显著特征。通过整合不同领域的技术资源，我们实现了跨学科的协同工作。这有助于优化技术架构，提高整体效能。此外，整合性策略还促进了不同技术团队之间的紧密沟通和高效合作，确保广告设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广告设计项目所采用的技术。通过不断优化技术方案，广告设计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广告设计项目团队将在广告设计项目初期识别可能的技术风险，并采取相应的预防和应对措施。通过建立健全的风险评估机制，广告设计项目能够在实施过程中及时发现并解决潜在的技术问题，保障广告设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广告设计项目中，技术将成为广告设计项目成功的有力支持。这一深度剖析揭示了技术管理在广告设计项目实施中的关键作用，为广告设计项目的技术基础奠定了坚实的基础。</w:t>
      </w:r>
    </w:p>
    <w:p>
      <w:pPr>
        <w:pStyle w:val="Heading2"/>
        <w:ind w:firstLine="560" w:firstLineChars="200"/>
        <w:rPr>
          <w:rFonts w:ascii="仿宋" w:eastAsia="仿宋" w:hAnsi="仿宋" w:cs="仿宋" w:hint="eastAsia"/>
          <w:sz w:val="28"/>
          <w:lang w:eastAsia="zh-CN"/>
        </w:rPr>
      </w:pPr>
      <w:bookmarkStart w:id="12" w:name="_Toc25449"/>
      <w:r>
        <w:rPr>
          <w:rFonts w:ascii="仿宋" w:eastAsia="仿宋" w:hAnsi="仿宋" w:cs="仿宋" w:hint="eastAsia"/>
          <w:sz w:val="28"/>
          <w:lang w:eastAsia="zh-CN"/>
        </w:rPr>
        <w:t>(二)、广告设计项目工艺技术设计方案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广告设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广告设计项目将严格按照相关行业规范要求进行组织。通过有效控制产品质量，广告设计项目将致力于为顾客提供优质的广告设计项目产品和良好的服务。这体现了广告设计项目对于生产活动合规性和质量标准的高度重视，为广告设计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广告设计项目注重生态效益和清洁生产原则。广告设计项目建设将紧密结合地方特色经济发展，与社会经济发展规划和区域环境保护规划方案相协调一致。通过与当地区域自然生态系统的结合，广告设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广告设计项目产品具有多样化的客户需求和个性化的特点。因此，广告设计项目产品规格品种多样，且单批生产数量较小。为满足这一特点，广告设计项目承办单位将建设先进的柔性制造生产线。通过广泛应用柔性制造技术，广告设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广告设计项目采用的技术具有较高的技术含量和自动化水平，处于国内先进水平。这一技术选用不仅体现了对生产效率、质量和环境友好性的高标准要求，同时为广告设计项目的可持续发展奠定了坚实的基础。</w:t>
      </w:r>
    </w:p>
    <w:p>
      <w:pPr>
        <w:pStyle w:val="Heading2"/>
        <w:ind w:firstLine="560" w:firstLineChars="200"/>
        <w:rPr>
          <w:rFonts w:ascii="仿宋" w:eastAsia="仿宋" w:hAnsi="仿宋" w:cs="仿宋" w:hint="eastAsia"/>
          <w:sz w:val="28"/>
          <w:lang w:eastAsia="zh-CN"/>
        </w:rPr>
      </w:pPr>
      <w:bookmarkStart w:id="13" w:name="_Toc454"/>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为确保广告设计项目的高效生产和技术实施，我们制定了一套精心设计的设备选型方案，以满足广告设计项目生产、质量和环保的要求。该方案的主要特点如下：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广告设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针对广告设计项目产品的多样性和小批量生产的特点，我们将建设柔性制造生产线。通过在设备选型中考虑柔性制造技术，可以灵活应对不同产品规格和生产需求，实现生产线的高度灵活性和适应性。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16179"/>
      <w:r>
        <w:rPr>
          <w:rFonts w:ascii="仿宋" w:eastAsia="仿宋" w:hAnsi="仿宋" w:cs="仿宋" w:hint="eastAsia"/>
          <w:sz w:val="28"/>
          <w:lang w:eastAsia="zh-CN"/>
        </w:rPr>
        <w:t>四、广告设计项目建设背景及必要性分析</w:t>
      </w:r>
      <w:bookmarkEnd w:id="14"/>
    </w:p>
    <w:p>
      <w:pPr>
        <w:pStyle w:val="Heading2"/>
        <w:rPr>
          <w:rFonts w:ascii="仿宋" w:eastAsia="仿宋" w:hAnsi="仿宋" w:cs="仿宋" w:hint="eastAsia"/>
          <w:lang w:eastAsia="zh-CN"/>
        </w:rPr>
      </w:pPr>
      <w:bookmarkStart w:id="15" w:name="_Toc402"/>
      <w:r>
        <w:rPr>
          <w:rFonts w:ascii="仿宋" w:eastAsia="仿宋" w:hAnsi="仿宋" w:cs="仿宋" w:hint="eastAsia"/>
          <w:lang w:eastAsia="zh-CN"/>
        </w:rPr>
        <w:t>(一)、广告设计项目背景分析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设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广告设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广告设计项目在这个潮流中的定位。同时，我们将关注行业内涌现的新兴机遇，以便广告设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广告设计项目提供了强大的发展动力。我们将聚焦于行业内最新的技术发展趋势，包括但不限于人工智能、大数据分析、物联网等领域。通过深度的技术研究，我们将确保广告设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广告设计项目发展的源泉。我们将投入更多的精力对市场需求进行深入剖析，超越表面的需求，深入挖掘潜在的市场痛点和机遇。通过对市场需求的细致了解，广告设计项目将更有针对性地设计解决方案，满足市场的多样化需求，从而更好地促进广告设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广告设计项目战略至关重要。我们将对竞争态势进行更为深入的分析，包括但不限于市场份额、产品特点、客户满意度等多个维度。通过深度的竞争分析，广告设计项目将能够更准确地把握市场脉搏，制定具有竞争力的广告设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广告设计项目的发展具有直接的影响。我们将进行更为全面的法规和政策分析，了解行业发展中的潜在法律风险和合规挑战。通过充分了解和遵守相关法规，广告设计项目将确保在法律框架内合法合规运营，为广告设计项目的稳健发展提供有力支持。</w:t>
      </w:r>
    </w:p>
    <w:p>
      <w:pPr>
        <w:pStyle w:val="Heading2"/>
        <w:ind w:firstLine="560" w:firstLineChars="200"/>
        <w:rPr>
          <w:rFonts w:ascii="仿宋" w:eastAsia="仿宋" w:hAnsi="仿宋" w:cs="仿宋" w:hint="eastAsia"/>
          <w:sz w:val="28"/>
          <w:lang w:eastAsia="zh-CN"/>
        </w:rPr>
      </w:pPr>
      <w:bookmarkStart w:id="16" w:name="_Toc15857"/>
      <w:r>
        <w:rPr>
          <w:rFonts w:ascii="仿宋" w:eastAsia="仿宋" w:hAnsi="仿宋" w:cs="仿宋" w:hint="eastAsia"/>
          <w:sz w:val="28"/>
          <w:lang w:eastAsia="zh-CN"/>
        </w:rPr>
        <w:t>(二)、广告设计项目建设必要性分析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广告设计项目建设的迫切性源于对行业发展趋势的深刻洞察。我们正处于一个行业变革的时代，科技创新、数字化转型成为企业发展的关键动力。广告设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设计项目建设不仅仅是为了跟上潮流，更是为了通过技术创新推动企业的持续发展。通过引入先进的技术和解决方案，广告设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广告设计项目的建设成为必然选择，通过提高产品质量、拓展服务领域，从而在竞争中获得更多的机会。广告设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广告设计项目建设的必要性体现在对客户需求更精准的满足。通过广告设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广告设计项目建设的背后是对企业持续创新的追求。只有通过不断创新，企业才能在竞争中立于不败之地。广告设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25611"/>
      <w:r>
        <w:rPr>
          <w:rFonts w:ascii="仿宋" w:eastAsia="仿宋" w:hAnsi="仿宋" w:cs="仿宋" w:hint="eastAsia"/>
          <w:sz w:val="28"/>
          <w:lang w:eastAsia="zh-CN"/>
        </w:rPr>
        <w:t>五、广告设计项目概论</w:t>
      </w:r>
      <w:bookmarkEnd w:id="17"/>
    </w:p>
    <w:p>
      <w:pPr>
        <w:pStyle w:val="Heading2"/>
        <w:rPr>
          <w:rFonts w:ascii="仿宋" w:eastAsia="仿宋" w:hAnsi="仿宋" w:cs="仿宋" w:hint="eastAsia"/>
          <w:lang w:eastAsia="zh-CN"/>
        </w:rPr>
      </w:pPr>
      <w:bookmarkStart w:id="18" w:name="_Toc28425"/>
      <w:r>
        <w:rPr>
          <w:rFonts w:ascii="仿宋" w:eastAsia="仿宋" w:hAnsi="仿宋" w:cs="仿宋" w:hint="eastAsia"/>
          <w:lang w:eastAsia="zh-CN"/>
        </w:rPr>
        <w:t>(一)、广告设计项目概况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设计项目的起源追溯至对市场的深入洞察。市场的不断演变与变革为广告设计项目提供了难得的机遇。当前市场存在的需求缺口和变革的大环境共同构成了广告设计项目的背景。这个广告设计项目旨在充分利用市场机遇，填补行业中尚未满足的需求，为客户提供全新的解决方案。市场的变革和需求的增长使得这个广告设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广告设计项目名称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设计项目正式命名为广告设计。这个名称不仅仅是一个标识，更代表了广告设计项目的核心理念和愿景。它蕴含着广告设计项目所要解决问题的关键字，具有强烈的表达和辨识度，为广告设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广告设计项目目标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设计项目的核心目标是提供一种全新、高效的解决方案，满足客户日益增长的需求。广告设计项目追求的不仅仅是满足市场需求，更是在市场中获得卓越的竞争优势。通过不断提升产品或服务的质量和创新水平，广告设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广告设计项目范围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广告设计项目全面涵盖了产品研发、制造、市场推广和售后服务，确保从产品设计到最终用户体验的全方位关注。这一全面的广告设计项目范围是为了确保广告设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广告设计项目时间表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广告设计项目计划在未来18个月内完成，包括研发、测试、市场试点和正式推出等不同阶段。这个时间表的合理设计是为了确保广告设计项目各个阶段的顺利推进，以便按时交付高质量的成果。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广告设计项目预算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广告设计项目总预算估算为XX百万美元，主要分配在研发、市场推广、人员培训和运营等方面。这一充足的预算为广告设计项目提供了充足的资源，确保广告设计项目在各个方面都能取得优异的表现。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广告设计项目风险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广告设计项目可能面临的风险包括市场接受度低、技术难题、竞争激烈等。广告设计项目团队已经制定了相应的风险应对计划，通过前瞻性的风险管理，确保广告设计项目在面对不确定性时能够迅速做出应对。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广告设计项目团队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广告设计项目汇聚了一支经验丰富、多领域专业素养的核心团队，确保广告设计项目在各个方面都能拥有高水平的执行力。团队的协同作战是广告设计项目成功的关键因素之一。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广告设计项目背景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https://d.book118.com/805040200114011100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广告设计项目计划设计方案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广告设计项目计划设计方案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广告设计项目计划设计方案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广告设计项目计划设计方案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广告设计项目计划设计方案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广告设计项目计划设计方案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广告设计项目计划设计方案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广告设计项目计划设计方案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广告设计项目计划设计方案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广告设计项目计划设计方案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广告设计项目计划设计方案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广告设计项目计划设计方案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广告设计项目计划设计方案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广告设计项目计划设计方案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广告设计项目计划设计方案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广告设计项目计划设计方案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广告设计项目计划设计方案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0C7B3A"/>
    <w:rsid w:val="480C7B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5040200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2024-01-20T01:30:00Z</dcterms:created>
  <dcterms:modified xsi:type="dcterms:W3CDTF">2024-01-20T01:31:07Z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3D60D4D9F61E4591B53A057F8CC709D4_11</vt:lpwstr>
  </property>
  <property fmtid="{D5CDD505-2E9C-101B-9397-08002B2CF9AE}" pid="3" name="KSOProductBuildVer">
    <vt:lpwstr>2052-12.1.0.16120</vt:lpwstr>
  </property>
</Properties>
</file>