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灯箱项目融资计划书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170" w:history="1">
        <w:r>
          <w:rPr>
            <w:rFonts w:ascii="仿宋" w:eastAsia="仿宋" w:hAnsi="仿宋" w:cs="仿宋" w:hint="eastAsia"/>
            <w:lang w:eastAsia="zh-CN"/>
          </w:rPr>
          <w:t>序言</w:t>
        </w:r>
        <w:r>
          <w:tab/>
        </w:r>
        <w:r>
          <w:fldChar w:fldCharType="begin"/>
        </w:r>
        <w:r>
          <w:instrText xml:space="preserve"> PAGEREF _Toc13170 \h </w:instrText>
        </w:r>
        <w:r>
          <w:fldChar w:fldCharType="separate"/>
        </w:r>
        <w:r>
          <w:t>4</w:t>
        </w:r>
        <w:r>
          <w:fldChar w:fldCharType="end"/>
        </w:r>
      </w:hyperlink>
    </w:p>
    <w:p>
      <w:pPr>
        <w:pStyle w:val="TOC1"/>
        <w:tabs>
          <w:tab w:val="right" w:leader="dot" w:pos="8306"/>
        </w:tabs>
      </w:pPr>
      <w:hyperlink w:anchor="_Toc27651" w:history="1">
        <w:r>
          <w:rPr>
            <w:rFonts w:ascii="仿宋" w:eastAsia="仿宋" w:hAnsi="仿宋" w:cs="仿宋" w:hint="eastAsia"/>
            <w:lang w:eastAsia="zh-CN"/>
          </w:rPr>
          <w:t>一、建设规模分析</w:t>
        </w:r>
        <w:r>
          <w:tab/>
        </w:r>
        <w:r>
          <w:fldChar w:fldCharType="begin"/>
        </w:r>
        <w:r>
          <w:instrText xml:space="preserve"> PAGEREF _Toc27651 \h </w:instrText>
        </w:r>
        <w:r>
          <w:fldChar w:fldCharType="separate"/>
        </w:r>
        <w:r>
          <w:t>4</w:t>
        </w:r>
        <w:r>
          <w:fldChar w:fldCharType="end"/>
        </w:r>
      </w:hyperlink>
    </w:p>
    <w:p>
      <w:pPr>
        <w:pStyle w:val="TOC2"/>
        <w:tabs>
          <w:tab w:val="right" w:leader="dot" w:pos="8306"/>
        </w:tabs>
      </w:pPr>
      <w:hyperlink w:anchor="_Toc12178" w:history="1">
        <w:r>
          <w:rPr>
            <w:rFonts w:ascii="仿宋" w:eastAsia="仿宋" w:hAnsi="仿宋" w:cs="仿宋" w:hint="eastAsia"/>
            <w:lang w:eastAsia="zh-CN"/>
          </w:rPr>
          <w:t>(一)、建设规模</w:t>
        </w:r>
        <w:r>
          <w:tab/>
        </w:r>
        <w:r>
          <w:fldChar w:fldCharType="begin"/>
        </w:r>
        <w:r>
          <w:instrText xml:space="preserve"> PAGEREF _Toc12178 \h </w:instrText>
        </w:r>
        <w:r>
          <w:fldChar w:fldCharType="separate"/>
        </w:r>
        <w:r>
          <w:t>4</w:t>
        </w:r>
        <w:r>
          <w:fldChar w:fldCharType="end"/>
        </w:r>
      </w:hyperlink>
    </w:p>
    <w:p>
      <w:pPr>
        <w:pStyle w:val="TOC2"/>
        <w:tabs>
          <w:tab w:val="right" w:leader="dot" w:pos="8306"/>
        </w:tabs>
      </w:pPr>
      <w:hyperlink w:anchor="_Toc26839" w:history="1">
        <w:r>
          <w:rPr>
            <w:rFonts w:ascii="仿宋" w:eastAsia="仿宋" w:hAnsi="仿宋" w:cs="仿宋" w:hint="eastAsia"/>
            <w:lang w:eastAsia="zh-CN"/>
          </w:rPr>
          <w:t>(二)、产值规模</w:t>
        </w:r>
        <w:r>
          <w:tab/>
        </w:r>
        <w:r>
          <w:fldChar w:fldCharType="begin"/>
        </w:r>
        <w:r>
          <w:instrText xml:space="preserve"> PAGEREF _Toc26839 \h </w:instrText>
        </w:r>
        <w:r>
          <w:fldChar w:fldCharType="separate"/>
        </w:r>
        <w:r>
          <w:t>4</w:t>
        </w:r>
        <w:r>
          <w:fldChar w:fldCharType="end"/>
        </w:r>
      </w:hyperlink>
    </w:p>
    <w:p>
      <w:pPr>
        <w:pStyle w:val="TOC1"/>
        <w:tabs>
          <w:tab w:val="right" w:leader="dot" w:pos="8306"/>
        </w:tabs>
      </w:pPr>
      <w:hyperlink w:anchor="_Toc3615" w:history="1">
        <w:r>
          <w:rPr>
            <w:rFonts w:ascii="仿宋" w:eastAsia="仿宋" w:hAnsi="仿宋" w:cs="仿宋" w:hint="eastAsia"/>
            <w:lang w:eastAsia="zh-CN"/>
          </w:rPr>
          <w:t>二、内部技术风险的管理与动态性</w:t>
        </w:r>
        <w:r>
          <w:tab/>
        </w:r>
        <w:r>
          <w:fldChar w:fldCharType="begin"/>
        </w:r>
        <w:r>
          <w:instrText xml:space="preserve"> PAGEREF _Toc3615 \h </w:instrText>
        </w:r>
        <w:r>
          <w:fldChar w:fldCharType="separate"/>
        </w:r>
        <w:r>
          <w:t>5</w:t>
        </w:r>
        <w:r>
          <w:fldChar w:fldCharType="end"/>
        </w:r>
      </w:hyperlink>
    </w:p>
    <w:p>
      <w:pPr>
        <w:pStyle w:val="TOC2"/>
        <w:tabs>
          <w:tab w:val="right" w:leader="dot" w:pos="8306"/>
        </w:tabs>
      </w:pPr>
      <w:hyperlink w:anchor="_Toc21549" w:history="1">
        <w:r>
          <w:rPr>
            <w:rFonts w:ascii="仿宋" w:eastAsia="仿宋" w:hAnsi="仿宋" w:cs="仿宋" w:hint="eastAsia"/>
            <w:lang w:eastAsia="zh-CN"/>
          </w:rPr>
          <w:t>(一)、内部技术风险的管理与动态性</w:t>
        </w:r>
        <w:r>
          <w:tab/>
        </w:r>
        <w:r>
          <w:fldChar w:fldCharType="begin"/>
        </w:r>
        <w:r>
          <w:instrText xml:space="preserve"> PAGEREF _Toc21549 \h </w:instrText>
        </w:r>
        <w:r>
          <w:fldChar w:fldCharType="separate"/>
        </w:r>
        <w:r>
          <w:t>5</w:t>
        </w:r>
        <w:r>
          <w:fldChar w:fldCharType="end"/>
        </w:r>
      </w:hyperlink>
    </w:p>
    <w:p>
      <w:pPr>
        <w:pStyle w:val="TOC1"/>
        <w:tabs>
          <w:tab w:val="right" w:leader="dot" w:pos="8306"/>
        </w:tabs>
      </w:pPr>
      <w:hyperlink w:anchor="_Toc9408" w:history="1">
        <w:r>
          <w:rPr>
            <w:rFonts w:ascii="仿宋" w:eastAsia="仿宋" w:hAnsi="仿宋" w:cs="仿宋" w:hint="eastAsia"/>
            <w:lang w:eastAsia="zh-CN"/>
          </w:rPr>
          <w:t>三、灯箱项目概论</w:t>
        </w:r>
        <w:r>
          <w:tab/>
        </w:r>
        <w:r>
          <w:fldChar w:fldCharType="begin"/>
        </w:r>
        <w:r>
          <w:instrText xml:space="preserve"> PAGEREF _Toc9408 \h </w:instrText>
        </w:r>
        <w:r>
          <w:fldChar w:fldCharType="separate"/>
        </w:r>
        <w:r>
          <w:t>6</w:t>
        </w:r>
        <w:r>
          <w:fldChar w:fldCharType="end"/>
        </w:r>
      </w:hyperlink>
    </w:p>
    <w:p>
      <w:pPr>
        <w:pStyle w:val="TOC2"/>
        <w:tabs>
          <w:tab w:val="right" w:leader="dot" w:pos="8306"/>
        </w:tabs>
      </w:pPr>
      <w:hyperlink w:anchor="_Toc15743" w:history="1">
        <w:r>
          <w:rPr>
            <w:rFonts w:ascii="仿宋" w:eastAsia="仿宋" w:hAnsi="仿宋" w:cs="仿宋" w:hint="eastAsia"/>
            <w:lang w:eastAsia="zh-CN"/>
          </w:rPr>
          <w:t>(一)、灯箱项目名称及投资人</w:t>
        </w:r>
        <w:r>
          <w:tab/>
        </w:r>
        <w:r>
          <w:fldChar w:fldCharType="begin"/>
        </w:r>
        <w:r>
          <w:instrText xml:space="preserve"> PAGEREF _Toc15743 \h </w:instrText>
        </w:r>
        <w:r>
          <w:fldChar w:fldCharType="separate"/>
        </w:r>
        <w:r>
          <w:t>6</w:t>
        </w:r>
        <w:r>
          <w:fldChar w:fldCharType="end"/>
        </w:r>
      </w:hyperlink>
    </w:p>
    <w:p>
      <w:pPr>
        <w:pStyle w:val="TOC2"/>
        <w:tabs>
          <w:tab w:val="right" w:leader="dot" w:pos="8306"/>
        </w:tabs>
      </w:pPr>
      <w:hyperlink w:anchor="_Toc15303" w:history="1">
        <w:r>
          <w:rPr>
            <w:rFonts w:ascii="仿宋" w:eastAsia="仿宋" w:hAnsi="仿宋" w:cs="仿宋" w:hint="eastAsia"/>
            <w:lang w:eastAsia="zh-CN"/>
          </w:rPr>
          <w:t>(二)、编制原则</w:t>
        </w:r>
        <w:r>
          <w:tab/>
        </w:r>
        <w:r>
          <w:fldChar w:fldCharType="begin"/>
        </w:r>
        <w:r>
          <w:instrText xml:space="preserve"> PAGEREF _Toc15303 \h </w:instrText>
        </w:r>
        <w:r>
          <w:fldChar w:fldCharType="separate"/>
        </w:r>
        <w:r>
          <w:t>7</w:t>
        </w:r>
        <w:r>
          <w:fldChar w:fldCharType="end"/>
        </w:r>
      </w:hyperlink>
    </w:p>
    <w:p>
      <w:pPr>
        <w:pStyle w:val="TOC2"/>
        <w:tabs>
          <w:tab w:val="right" w:leader="dot" w:pos="8306"/>
        </w:tabs>
      </w:pPr>
      <w:hyperlink w:anchor="_Toc28563" w:history="1">
        <w:r>
          <w:rPr>
            <w:rFonts w:ascii="仿宋" w:eastAsia="仿宋" w:hAnsi="仿宋" w:cs="仿宋" w:hint="eastAsia"/>
            <w:lang w:eastAsia="zh-CN"/>
          </w:rPr>
          <w:t>(三)、编制依据</w:t>
        </w:r>
        <w:r>
          <w:tab/>
        </w:r>
        <w:r>
          <w:fldChar w:fldCharType="begin"/>
        </w:r>
        <w:r>
          <w:instrText xml:space="preserve"> PAGEREF _Toc28563 \h </w:instrText>
        </w:r>
        <w:r>
          <w:fldChar w:fldCharType="separate"/>
        </w:r>
        <w:r>
          <w:t>7</w:t>
        </w:r>
        <w:r>
          <w:fldChar w:fldCharType="end"/>
        </w:r>
      </w:hyperlink>
    </w:p>
    <w:p>
      <w:pPr>
        <w:pStyle w:val="TOC2"/>
        <w:tabs>
          <w:tab w:val="right" w:leader="dot" w:pos="8306"/>
        </w:tabs>
      </w:pPr>
      <w:hyperlink w:anchor="_Toc28598" w:history="1">
        <w:r>
          <w:rPr>
            <w:rFonts w:ascii="仿宋" w:eastAsia="仿宋" w:hAnsi="仿宋" w:cs="仿宋" w:hint="eastAsia"/>
            <w:lang w:eastAsia="zh-CN"/>
          </w:rPr>
          <w:t>(四)、编制范围及内容</w:t>
        </w:r>
        <w:r>
          <w:tab/>
        </w:r>
        <w:r>
          <w:fldChar w:fldCharType="begin"/>
        </w:r>
        <w:r>
          <w:instrText xml:space="preserve"> PAGEREF _Toc28598 \h </w:instrText>
        </w:r>
        <w:r>
          <w:fldChar w:fldCharType="separate"/>
        </w:r>
        <w:r>
          <w:t>8</w:t>
        </w:r>
        <w:r>
          <w:fldChar w:fldCharType="end"/>
        </w:r>
      </w:hyperlink>
    </w:p>
    <w:p>
      <w:pPr>
        <w:pStyle w:val="TOC2"/>
        <w:tabs>
          <w:tab w:val="right" w:leader="dot" w:pos="8306"/>
        </w:tabs>
      </w:pPr>
      <w:hyperlink w:anchor="_Toc26218" w:history="1">
        <w:r>
          <w:rPr>
            <w:rFonts w:ascii="仿宋" w:eastAsia="仿宋" w:hAnsi="仿宋" w:cs="仿宋" w:hint="eastAsia"/>
            <w:lang w:eastAsia="zh-CN"/>
          </w:rPr>
          <w:t>(五)、灯箱项目建设背景</w:t>
        </w:r>
        <w:r>
          <w:tab/>
        </w:r>
        <w:r>
          <w:fldChar w:fldCharType="begin"/>
        </w:r>
        <w:r>
          <w:instrText xml:space="preserve"> PAGEREF _Toc26218 \h </w:instrText>
        </w:r>
        <w:r>
          <w:fldChar w:fldCharType="separate"/>
        </w:r>
        <w:r>
          <w:t>9</w:t>
        </w:r>
        <w:r>
          <w:fldChar w:fldCharType="end"/>
        </w:r>
      </w:hyperlink>
    </w:p>
    <w:p>
      <w:pPr>
        <w:pStyle w:val="TOC2"/>
        <w:tabs>
          <w:tab w:val="right" w:leader="dot" w:pos="8306"/>
        </w:tabs>
      </w:pPr>
      <w:hyperlink w:anchor="_Toc32746" w:history="1">
        <w:r>
          <w:rPr>
            <w:rFonts w:ascii="仿宋" w:eastAsia="仿宋" w:hAnsi="仿宋" w:cs="仿宋" w:hint="eastAsia"/>
            <w:lang w:eastAsia="zh-CN"/>
          </w:rPr>
          <w:t>(六)、结论分析</w:t>
        </w:r>
        <w:r>
          <w:tab/>
        </w:r>
        <w:r>
          <w:fldChar w:fldCharType="begin"/>
        </w:r>
        <w:r>
          <w:instrText xml:space="preserve"> PAGEREF _Toc32746 \h </w:instrText>
        </w:r>
        <w:r>
          <w:fldChar w:fldCharType="separate"/>
        </w:r>
        <w:r>
          <w:t>10</w:t>
        </w:r>
        <w:r>
          <w:fldChar w:fldCharType="end"/>
        </w:r>
      </w:hyperlink>
    </w:p>
    <w:p>
      <w:pPr>
        <w:pStyle w:val="TOC1"/>
        <w:tabs>
          <w:tab w:val="right" w:leader="dot" w:pos="8306"/>
        </w:tabs>
      </w:pPr>
      <w:hyperlink w:anchor="_Toc20932" w:history="1">
        <w:r>
          <w:rPr>
            <w:rFonts w:ascii="仿宋" w:eastAsia="仿宋" w:hAnsi="仿宋" w:cs="仿宋" w:hint="eastAsia"/>
            <w:lang w:eastAsia="zh-CN"/>
          </w:rPr>
          <w:t>四、安全评价程序与评价方法</w:t>
        </w:r>
        <w:r>
          <w:tab/>
        </w:r>
        <w:r>
          <w:fldChar w:fldCharType="begin"/>
        </w:r>
        <w:r>
          <w:instrText xml:space="preserve"> PAGEREF _Toc20932 \h </w:instrText>
        </w:r>
        <w:r>
          <w:fldChar w:fldCharType="separate"/>
        </w:r>
        <w:r>
          <w:t>11</w:t>
        </w:r>
        <w:r>
          <w:fldChar w:fldCharType="end"/>
        </w:r>
      </w:hyperlink>
    </w:p>
    <w:p>
      <w:pPr>
        <w:pStyle w:val="TOC2"/>
        <w:tabs>
          <w:tab w:val="right" w:leader="dot" w:pos="8306"/>
        </w:tabs>
      </w:pPr>
      <w:hyperlink w:anchor="_Toc31636" w:history="1">
        <w:r>
          <w:rPr>
            <w:rFonts w:ascii="仿宋" w:eastAsia="仿宋" w:hAnsi="仿宋" w:cs="仿宋" w:hint="eastAsia"/>
            <w:lang w:eastAsia="zh-CN"/>
          </w:rPr>
          <w:t>(一)、安全评价程序</w:t>
        </w:r>
        <w:r>
          <w:tab/>
        </w:r>
        <w:r>
          <w:fldChar w:fldCharType="begin"/>
        </w:r>
        <w:r>
          <w:instrText xml:space="preserve"> PAGEREF _Toc31636 \h </w:instrText>
        </w:r>
        <w:r>
          <w:fldChar w:fldCharType="separate"/>
        </w:r>
        <w:r>
          <w:t>11</w:t>
        </w:r>
        <w:r>
          <w:fldChar w:fldCharType="end"/>
        </w:r>
      </w:hyperlink>
    </w:p>
    <w:p>
      <w:pPr>
        <w:pStyle w:val="TOC2"/>
        <w:tabs>
          <w:tab w:val="right" w:leader="dot" w:pos="8306"/>
        </w:tabs>
      </w:pPr>
      <w:hyperlink w:anchor="_Toc28862" w:history="1">
        <w:r>
          <w:rPr>
            <w:rFonts w:ascii="仿宋" w:eastAsia="仿宋" w:hAnsi="仿宋" w:cs="仿宋" w:hint="eastAsia"/>
            <w:lang w:eastAsia="zh-CN"/>
          </w:rPr>
          <w:t>(二)、划分评价单元</w:t>
        </w:r>
        <w:r>
          <w:tab/>
        </w:r>
        <w:r>
          <w:fldChar w:fldCharType="begin"/>
        </w:r>
        <w:r>
          <w:instrText xml:space="preserve"> PAGEREF _Toc28862 \h </w:instrText>
        </w:r>
        <w:r>
          <w:fldChar w:fldCharType="separate"/>
        </w:r>
        <w:r>
          <w:t>12</w:t>
        </w:r>
        <w:r>
          <w:fldChar w:fldCharType="end"/>
        </w:r>
      </w:hyperlink>
    </w:p>
    <w:p>
      <w:pPr>
        <w:pStyle w:val="TOC2"/>
        <w:tabs>
          <w:tab w:val="right" w:leader="dot" w:pos="8306"/>
        </w:tabs>
      </w:pPr>
      <w:hyperlink w:anchor="_Toc1887" w:history="1">
        <w:r>
          <w:rPr>
            <w:rFonts w:ascii="仿宋" w:eastAsia="仿宋" w:hAnsi="仿宋" w:cs="仿宋" w:hint="eastAsia"/>
            <w:lang w:eastAsia="zh-CN"/>
          </w:rPr>
          <w:t>(三)、确定采用的安全评价方法</w:t>
        </w:r>
        <w:r>
          <w:tab/>
        </w:r>
        <w:r>
          <w:fldChar w:fldCharType="begin"/>
        </w:r>
        <w:r>
          <w:instrText xml:space="preserve"> PAGEREF _Toc1887 \h </w:instrText>
        </w:r>
        <w:r>
          <w:fldChar w:fldCharType="separate"/>
        </w:r>
        <w:r>
          <w:t>14</w:t>
        </w:r>
        <w:r>
          <w:fldChar w:fldCharType="end"/>
        </w:r>
      </w:hyperlink>
    </w:p>
    <w:p>
      <w:pPr>
        <w:pStyle w:val="TOC1"/>
        <w:tabs>
          <w:tab w:val="right" w:leader="dot" w:pos="8306"/>
        </w:tabs>
      </w:pPr>
      <w:hyperlink w:anchor="_Toc14159" w:history="1">
        <w:r>
          <w:rPr>
            <w:rFonts w:ascii="仿宋" w:eastAsia="仿宋" w:hAnsi="仿宋" w:cs="仿宋" w:hint="eastAsia"/>
            <w:lang w:eastAsia="zh-CN"/>
          </w:rPr>
          <w:t>五、运营模式分析</w:t>
        </w:r>
        <w:r>
          <w:tab/>
        </w:r>
        <w:r>
          <w:fldChar w:fldCharType="begin"/>
        </w:r>
        <w:r>
          <w:instrText xml:space="preserve"> PAGEREF _Toc14159 \h </w:instrText>
        </w:r>
        <w:r>
          <w:fldChar w:fldCharType="separate"/>
        </w:r>
        <w:r>
          <w:t>16</w:t>
        </w:r>
        <w:r>
          <w:fldChar w:fldCharType="end"/>
        </w:r>
      </w:hyperlink>
    </w:p>
    <w:p>
      <w:pPr>
        <w:pStyle w:val="TOC2"/>
        <w:tabs>
          <w:tab w:val="right" w:leader="dot" w:pos="8306"/>
        </w:tabs>
      </w:pPr>
      <w:hyperlink w:anchor="_Toc2428" w:history="1">
        <w:r>
          <w:rPr>
            <w:rFonts w:ascii="仿宋" w:eastAsia="仿宋" w:hAnsi="仿宋" w:cs="仿宋" w:hint="eastAsia"/>
            <w:lang w:eastAsia="zh-CN"/>
          </w:rPr>
          <w:t>(一)、公司经营宗旨</w:t>
        </w:r>
        <w:r>
          <w:tab/>
        </w:r>
        <w:r>
          <w:fldChar w:fldCharType="begin"/>
        </w:r>
        <w:r>
          <w:instrText xml:space="preserve"> PAGEREF _Toc2428 \h </w:instrText>
        </w:r>
        <w:r>
          <w:fldChar w:fldCharType="separate"/>
        </w:r>
        <w:r>
          <w:t>16</w:t>
        </w:r>
        <w:r>
          <w:fldChar w:fldCharType="end"/>
        </w:r>
      </w:hyperlink>
    </w:p>
    <w:p>
      <w:pPr>
        <w:pStyle w:val="TOC2"/>
        <w:tabs>
          <w:tab w:val="right" w:leader="dot" w:pos="8306"/>
        </w:tabs>
      </w:pPr>
      <w:hyperlink w:anchor="_Toc29865" w:history="1">
        <w:r>
          <w:rPr>
            <w:rFonts w:ascii="仿宋" w:eastAsia="仿宋" w:hAnsi="仿宋" w:cs="仿宋" w:hint="eastAsia"/>
            <w:lang w:eastAsia="zh-CN"/>
          </w:rPr>
          <w:t>(二)、公司的目标、主要职责</w:t>
        </w:r>
        <w:r>
          <w:tab/>
        </w:r>
        <w:r>
          <w:fldChar w:fldCharType="begin"/>
        </w:r>
        <w:r>
          <w:instrText xml:space="preserve"> PAGEREF _Toc29865 \h </w:instrText>
        </w:r>
        <w:r>
          <w:fldChar w:fldCharType="separate"/>
        </w:r>
        <w:r>
          <w:t>16</w:t>
        </w:r>
        <w:r>
          <w:fldChar w:fldCharType="end"/>
        </w:r>
      </w:hyperlink>
    </w:p>
    <w:p>
      <w:pPr>
        <w:pStyle w:val="TOC2"/>
        <w:tabs>
          <w:tab w:val="right" w:leader="dot" w:pos="8306"/>
        </w:tabs>
      </w:pPr>
      <w:hyperlink w:anchor="_Toc14066" w:history="1">
        <w:r>
          <w:rPr>
            <w:rFonts w:ascii="仿宋" w:eastAsia="仿宋" w:hAnsi="仿宋" w:cs="仿宋" w:hint="eastAsia"/>
            <w:lang w:eastAsia="zh-CN"/>
          </w:rPr>
          <w:t>(三)、各部门职责及权限</w:t>
        </w:r>
        <w:r>
          <w:tab/>
        </w:r>
        <w:r>
          <w:fldChar w:fldCharType="begin"/>
        </w:r>
        <w:r>
          <w:instrText xml:space="preserve"> PAGEREF _Toc14066 \h </w:instrText>
        </w:r>
        <w:r>
          <w:fldChar w:fldCharType="separate"/>
        </w:r>
        <w:r>
          <w:t>18</w:t>
        </w:r>
        <w:r>
          <w:fldChar w:fldCharType="end"/>
        </w:r>
      </w:hyperlink>
    </w:p>
    <w:p>
      <w:pPr>
        <w:pStyle w:val="TOC2"/>
        <w:tabs>
          <w:tab w:val="right" w:leader="dot" w:pos="8306"/>
        </w:tabs>
      </w:pPr>
      <w:hyperlink w:anchor="_Toc10712" w:history="1">
        <w:r>
          <w:rPr>
            <w:rFonts w:ascii="仿宋" w:eastAsia="仿宋" w:hAnsi="仿宋" w:cs="仿宋" w:hint="eastAsia"/>
            <w:lang w:eastAsia="zh-CN"/>
          </w:rPr>
          <w:t>(四)、财务会计制度</w:t>
        </w:r>
        <w:r>
          <w:tab/>
        </w:r>
        <w:r>
          <w:fldChar w:fldCharType="begin"/>
        </w:r>
        <w:r>
          <w:instrText xml:space="preserve"> PAGEREF _Toc10712 \h </w:instrText>
        </w:r>
        <w:r>
          <w:fldChar w:fldCharType="separate"/>
        </w:r>
        <w:r>
          <w:t>21</w:t>
        </w:r>
        <w:r>
          <w:fldChar w:fldCharType="end"/>
        </w:r>
      </w:hyperlink>
    </w:p>
    <w:p>
      <w:pPr>
        <w:pStyle w:val="TOC1"/>
        <w:tabs>
          <w:tab w:val="right" w:leader="dot" w:pos="8306"/>
        </w:tabs>
      </w:pPr>
      <w:hyperlink w:anchor="_Toc5204" w:history="1">
        <w:r>
          <w:rPr>
            <w:rFonts w:ascii="仿宋" w:eastAsia="仿宋" w:hAnsi="仿宋" w:cs="仿宋" w:hint="eastAsia"/>
            <w:lang w:eastAsia="zh-CN"/>
          </w:rPr>
          <w:t>六、实施进度计划</w:t>
        </w:r>
        <w:r>
          <w:tab/>
        </w:r>
        <w:r>
          <w:fldChar w:fldCharType="begin"/>
        </w:r>
        <w:r>
          <w:instrText xml:space="preserve"> PAGEREF _Toc5204 \h </w:instrText>
        </w:r>
        <w:r>
          <w:fldChar w:fldCharType="separate"/>
        </w:r>
        <w:r>
          <w:t>23</w:t>
        </w:r>
        <w:r>
          <w:fldChar w:fldCharType="end"/>
        </w:r>
      </w:hyperlink>
    </w:p>
    <w:p>
      <w:pPr>
        <w:pStyle w:val="TOC2"/>
        <w:tabs>
          <w:tab w:val="right" w:leader="dot" w:pos="8306"/>
        </w:tabs>
      </w:pPr>
      <w:hyperlink w:anchor="_Toc31243" w:history="1">
        <w:r>
          <w:rPr>
            <w:rFonts w:ascii="仿宋" w:eastAsia="仿宋" w:hAnsi="仿宋" w:cs="仿宋" w:hint="eastAsia"/>
            <w:lang w:eastAsia="zh-CN"/>
          </w:rPr>
          <w:t>(一)、建设周期</w:t>
        </w:r>
        <w:r>
          <w:tab/>
        </w:r>
        <w:r>
          <w:fldChar w:fldCharType="begin"/>
        </w:r>
        <w:r>
          <w:instrText xml:space="preserve"> PAGEREF _Toc31243 \h </w:instrText>
        </w:r>
        <w:r>
          <w:fldChar w:fldCharType="separate"/>
        </w:r>
        <w:r>
          <w:t>23</w:t>
        </w:r>
        <w:r>
          <w:fldChar w:fldCharType="end"/>
        </w:r>
      </w:hyperlink>
    </w:p>
    <w:p>
      <w:pPr>
        <w:pStyle w:val="TOC2"/>
        <w:tabs>
          <w:tab w:val="right" w:leader="dot" w:pos="8306"/>
        </w:tabs>
      </w:pPr>
      <w:hyperlink w:anchor="_Toc19794" w:history="1">
        <w:r>
          <w:rPr>
            <w:rFonts w:ascii="仿宋" w:eastAsia="仿宋" w:hAnsi="仿宋" w:cs="仿宋" w:hint="eastAsia"/>
            <w:lang w:eastAsia="zh-CN"/>
          </w:rPr>
          <w:t>(二)、建设进度</w:t>
        </w:r>
        <w:r>
          <w:tab/>
        </w:r>
        <w:r>
          <w:fldChar w:fldCharType="begin"/>
        </w:r>
        <w:r>
          <w:instrText xml:space="preserve"> PAGEREF _Toc19794 \h </w:instrText>
        </w:r>
        <w:r>
          <w:fldChar w:fldCharType="separate"/>
        </w:r>
        <w:r>
          <w:t>23</w:t>
        </w:r>
        <w:r>
          <w:fldChar w:fldCharType="end"/>
        </w:r>
      </w:hyperlink>
    </w:p>
    <w:p>
      <w:pPr>
        <w:pStyle w:val="TOC2"/>
        <w:tabs>
          <w:tab w:val="right" w:leader="dot" w:pos="8306"/>
        </w:tabs>
      </w:pPr>
      <w:hyperlink w:anchor="_Toc10858" w:history="1">
        <w:r>
          <w:rPr>
            <w:rFonts w:ascii="仿宋" w:eastAsia="仿宋" w:hAnsi="仿宋" w:cs="仿宋" w:hint="eastAsia"/>
            <w:lang w:eastAsia="zh-CN"/>
          </w:rPr>
          <w:t>(三)、进度安排注意事项</w:t>
        </w:r>
        <w:r>
          <w:tab/>
        </w:r>
        <w:r>
          <w:fldChar w:fldCharType="begin"/>
        </w:r>
        <w:r>
          <w:instrText xml:space="preserve"> PAGEREF _Toc10858 \h </w:instrText>
        </w:r>
        <w:r>
          <w:fldChar w:fldCharType="separate"/>
        </w:r>
        <w:r>
          <w:t>24</w:t>
        </w:r>
        <w:r>
          <w:fldChar w:fldCharType="end"/>
        </w:r>
      </w:hyperlink>
    </w:p>
    <w:p>
      <w:pPr>
        <w:pStyle w:val="TOC2"/>
        <w:tabs>
          <w:tab w:val="right" w:leader="dot" w:pos="8306"/>
        </w:tabs>
      </w:pPr>
      <w:hyperlink w:anchor="_Toc8647" w:history="1">
        <w:r>
          <w:rPr>
            <w:rFonts w:ascii="仿宋" w:eastAsia="仿宋" w:hAnsi="仿宋" w:cs="仿宋" w:hint="eastAsia"/>
            <w:lang w:eastAsia="zh-CN"/>
          </w:rPr>
          <w:t>(四)、人力资源配置</w:t>
        </w:r>
        <w:r>
          <w:tab/>
        </w:r>
        <w:r>
          <w:fldChar w:fldCharType="begin"/>
        </w:r>
        <w:r>
          <w:instrText xml:space="preserve"> PAGEREF _Toc8647 \h </w:instrText>
        </w:r>
        <w:r>
          <w:fldChar w:fldCharType="separate"/>
        </w:r>
        <w:r>
          <w:t>25</w:t>
        </w:r>
        <w:r>
          <w:fldChar w:fldCharType="end"/>
        </w:r>
      </w:hyperlink>
    </w:p>
    <w:p>
      <w:pPr>
        <w:pStyle w:val="TOC2"/>
        <w:tabs>
          <w:tab w:val="right" w:leader="dot" w:pos="8306"/>
        </w:tabs>
      </w:pPr>
      <w:hyperlink w:anchor="_Toc5487" w:history="1">
        <w:r>
          <w:rPr>
            <w:rFonts w:ascii="仿宋" w:eastAsia="仿宋" w:hAnsi="仿宋" w:cs="仿宋" w:hint="eastAsia"/>
            <w:lang w:eastAsia="zh-CN"/>
          </w:rPr>
          <w:t>(五)、员工培训</w:t>
        </w:r>
        <w:r>
          <w:tab/>
        </w:r>
        <w:r>
          <w:fldChar w:fldCharType="begin"/>
        </w:r>
        <w:r>
          <w:instrText xml:space="preserve"> PAGEREF _Toc5487 \h </w:instrText>
        </w:r>
        <w:r>
          <w:fldChar w:fldCharType="separate"/>
        </w:r>
        <w:r>
          <w:t>26</w:t>
        </w:r>
        <w:r>
          <w:fldChar w:fldCharType="end"/>
        </w:r>
      </w:hyperlink>
    </w:p>
    <w:p>
      <w:pPr>
        <w:pStyle w:val="TOC2"/>
        <w:tabs>
          <w:tab w:val="right" w:leader="dot" w:pos="8306"/>
        </w:tabs>
      </w:pPr>
      <w:hyperlink w:anchor="_Toc23595" w:history="1">
        <w:r>
          <w:rPr>
            <w:rFonts w:ascii="仿宋" w:eastAsia="仿宋" w:hAnsi="仿宋" w:cs="仿宋" w:hint="eastAsia"/>
            <w:lang w:eastAsia="zh-CN"/>
          </w:rPr>
          <w:t>(六)、项目实施保障</w:t>
        </w:r>
        <w:r>
          <w:tab/>
        </w:r>
        <w:r>
          <w:fldChar w:fldCharType="begin"/>
        </w:r>
        <w:r>
          <w:instrText xml:space="preserve"> PAGEREF _Toc23595 \h </w:instrText>
        </w:r>
        <w:r>
          <w:fldChar w:fldCharType="separate"/>
        </w:r>
        <w:r>
          <w:t>28</w:t>
        </w:r>
        <w:r>
          <w:fldChar w:fldCharType="end"/>
        </w:r>
      </w:hyperlink>
    </w:p>
    <w:p>
      <w:pPr>
        <w:pStyle w:val="TOC1"/>
        <w:tabs>
          <w:tab w:val="right" w:leader="dot" w:pos="8306"/>
        </w:tabs>
      </w:pPr>
      <w:hyperlink w:anchor="_Toc22031" w:history="1">
        <w:r>
          <w:rPr>
            <w:rFonts w:ascii="仿宋" w:eastAsia="仿宋" w:hAnsi="仿宋" w:cs="仿宋" w:hint="eastAsia"/>
            <w:lang w:eastAsia="zh-CN"/>
          </w:rPr>
          <w:t>七、灯箱项目概论</w:t>
        </w:r>
        <w:r>
          <w:tab/>
        </w:r>
        <w:r>
          <w:fldChar w:fldCharType="begin"/>
        </w:r>
        <w:r>
          <w:instrText xml:space="preserve"> PAGEREF _Toc22031 \h </w:instrText>
        </w:r>
        <w:r>
          <w:fldChar w:fldCharType="separate"/>
        </w:r>
        <w:r>
          <w:t>30</w:t>
        </w:r>
        <w:r>
          <w:fldChar w:fldCharType="end"/>
        </w:r>
      </w:hyperlink>
    </w:p>
    <w:p>
      <w:pPr>
        <w:pStyle w:val="TOC2"/>
        <w:tabs>
          <w:tab w:val="right" w:leader="dot" w:pos="8306"/>
        </w:tabs>
      </w:pPr>
      <w:hyperlink w:anchor="_Toc9357" w:history="1">
        <w:r>
          <w:rPr>
            <w:rFonts w:ascii="仿宋" w:eastAsia="仿宋" w:hAnsi="仿宋" w:cs="仿宋" w:hint="eastAsia"/>
            <w:lang w:eastAsia="zh-CN"/>
          </w:rPr>
          <w:t>(一)、项目概况</w:t>
        </w:r>
        <w:r>
          <w:tab/>
        </w:r>
        <w:r>
          <w:fldChar w:fldCharType="begin"/>
        </w:r>
        <w:r>
          <w:instrText xml:space="preserve"> PAGEREF _Toc9357 \h </w:instrText>
        </w:r>
        <w:r>
          <w:fldChar w:fldCharType="separate"/>
        </w:r>
        <w:r>
          <w:t>30</w:t>
        </w:r>
        <w:r>
          <w:fldChar w:fldCharType="end"/>
        </w:r>
      </w:hyperlink>
    </w:p>
    <w:p>
      <w:pPr>
        <w:pStyle w:val="TOC2"/>
        <w:tabs>
          <w:tab w:val="right" w:leader="dot" w:pos="8306"/>
        </w:tabs>
      </w:pPr>
      <w:hyperlink w:anchor="_Toc20800" w:history="1">
        <w:r>
          <w:rPr>
            <w:rFonts w:ascii="仿宋" w:eastAsia="仿宋" w:hAnsi="仿宋" w:cs="仿宋" w:hint="eastAsia"/>
            <w:lang w:eastAsia="zh-CN"/>
          </w:rPr>
          <w:t>(二)、报告说明</w:t>
        </w:r>
        <w:r>
          <w:tab/>
        </w:r>
        <w:r>
          <w:fldChar w:fldCharType="begin"/>
        </w:r>
        <w:r>
          <w:instrText xml:space="preserve"> PAGEREF _Toc20800 \h </w:instrText>
        </w:r>
        <w:r>
          <w:fldChar w:fldCharType="separate"/>
        </w:r>
        <w:r>
          <w:t>33</w:t>
        </w:r>
        <w:r>
          <w:fldChar w:fldCharType="end"/>
        </w:r>
      </w:hyperlink>
    </w:p>
    <w:p>
      <w:pPr>
        <w:pStyle w:val="TOC2"/>
        <w:tabs>
          <w:tab w:val="right" w:leader="dot" w:pos="8306"/>
        </w:tabs>
      </w:pPr>
      <w:hyperlink w:anchor="_Toc23695" w:history="1">
        <w:r>
          <w:rPr>
            <w:rFonts w:ascii="仿宋" w:eastAsia="仿宋" w:hAnsi="仿宋" w:cs="仿宋" w:hint="eastAsia"/>
            <w:lang w:eastAsia="zh-CN"/>
          </w:rPr>
          <w:t>(三)、项目评价</w:t>
        </w:r>
        <w:r>
          <w:tab/>
        </w:r>
        <w:r>
          <w:fldChar w:fldCharType="begin"/>
        </w:r>
        <w:r>
          <w:instrText xml:space="preserve"> PAGEREF _Toc23695 \h </w:instrText>
        </w:r>
        <w:r>
          <w:fldChar w:fldCharType="separate"/>
        </w:r>
        <w:r>
          <w:t>35</w:t>
        </w:r>
        <w:r>
          <w:fldChar w:fldCharType="end"/>
        </w:r>
      </w:hyperlink>
    </w:p>
    <w:p>
      <w:pPr>
        <w:pStyle w:val="TOC1"/>
        <w:tabs>
          <w:tab w:val="right" w:leader="dot" w:pos="8306"/>
        </w:tabs>
      </w:pPr>
      <w:hyperlink w:anchor="_Toc14494" w:history="1">
        <w:r>
          <w:rPr>
            <w:rFonts w:ascii="仿宋" w:eastAsia="仿宋" w:hAnsi="仿宋" w:cs="仿宋" w:hint="eastAsia"/>
            <w:lang w:eastAsia="zh-CN"/>
          </w:rPr>
          <w:t>八、灯箱项目经营效益</w:t>
        </w:r>
        <w:r>
          <w:tab/>
        </w:r>
        <w:r>
          <w:fldChar w:fldCharType="begin"/>
        </w:r>
        <w:r>
          <w:instrText xml:space="preserve"> PAGEREF _Toc14494 \h </w:instrText>
        </w:r>
        <w:r>
          <w:fldChar w:fldCharType="separate"/>
        </w:r>
        <w:r>
          <w:t>37</w:t>
        </w:r>
        <w:r>
          <w:fldChar w:fldCharType="end"/>
        </w:r>
      </w:hyperlink>
    </w:p>
    <w:p>
      <w:pPr>
        <w:pStyle w:val="TOC2"/>
        <w:tabs>
          <w:tab w:val="right" w:leader="dot" w:pos="8306"/>
        </w:tabs>
      </w:pPr>
      <w:hyperlink w:anchor="_Toc21485" w:history="1">
        <w:r>
          <w:rPr>
            <w:rFonts w:ascii="仿宋" w:eastAsia="仿宋" w:hAnsi="仿宋" w:cs="仿宋" w:hint="eastAsia"/>
            <w:lang w:eastAsia="zh-CN"/>
          </w:rPr>
          <w:t>(一)、经济评价财务测算</w:t>
        </w:r>
        <w:r>
          <w:tab/>
        </w:r>
        <w:r>
          <w:fldChar w:fldCharType="begin"/>
        </w:r>
        <w:r>
          <w:instrText xml:space="preserve"> PAGEREF _Toc21485 \h </w:instrText>
        </w:r>
        <w:r>
          <w:fldChar w:fldCharType="separate"/>
        </w:r>
        <w:r>
          <w:t>37</w:t>
        </w:r>
        <w:r>
          <w:fldChar w:fldCharType="end"/>
        </w:r>
      </w:hyperlink>
    </w:p>
    <w:p>
      <w:pPr>
        <w:pStyle w:val="TOC2"/>
        <w:tabs>
          <w:tab w:val="right" w:leader="dot" w:pos="8306"/>
        </w:tabs>
      </w:pPr>
      <w:hyperlink w:anchor="_Toc14138" w:history="1">
        <w:r>
          <w:rPr>
            <w:rFonts w:ascii="仿宋" w:eastAsia="仿宋" w:hAnsi="仿宋" w:cs="仿宋" w:hint="eastAsia"/>
            <w:lang w:eastAsia="zh-CN"/>
          </w:rPr>
          <w:t>(二)、灯箱项目盈利能力分析</w:t>
        </w:r>
        <w:r>
          <w:tab/>
        </w:r>
        <w:r>
          <w:fldChar w:fldCharType="begin"/>
        </w:r>
        <w:r>
          <w:instrText xml:space="preserve"> PAGEREF _Toc14138 \h </w:instrText>
        </w:r>
        <w:r>
          <w:fldChar w:fldCharType="separate"/>
        </w:r>
        <w:r>
          <w:t>39</w:t>
        </w:r>
        <w:r>
          <w:fldChar w:fldCharType="end"/>
        </w:r>
      </w:hyperlink>
    </w:p>
    <w:p>
      <w:pPr>
        <w:pStyle w:val="TOC1"/>
        <w:tabs>
          <w:tab w:val="right" w:leader="dot" w:pos="8306"/>
        </w:tabs>
      </w:pPr>
      <w:hyperlink w:anchor="_Toc25242" w:history="1">
        <w:r>
          <w:rPr>
            <w:rFonts w:ascii="仿宋" w:eastAsia="仿宋" w:hAnsi="仿宋" w:cs="仿宋" w:hint="eastAsia"/>
            <w:lang w:eastAsia="zh-CN"/>
          </w:rPr>
          <w:t>九、知识管理与技术创新</w:t>
        </w:r>
        <w:r>
          <w:tab/>
        </w:r>
        <w:r>
          <w:fldChar w:fldCharType="begin"/>
        </w:r>
        <w:r>
          <w:instrText xml:space="preserve"> PAGEREF _Toc25242 \h </w:instrText>
        </w:r>
        <w:r>
          <w:fldChar w:fldCharType="separate"/>
        </w:r>
        <w:r>
          <w:t>39</w:t>
        </w:r>
        <w:r>
          <w:fldChar w:fldCharType="end"/>
        </w:r>
      </w:hyperlink>
    </w:p>
    <w:p>
      <w:pPr>
        <w:pStyle w:val="TOC2"/>
        <w:tabs>
          <w:tab w:val="right" w:leader="dot" w:pos="8306"/>
        </w:tabs>
      </w:pPr>
      <w:hyperlink w:anchor="_Toc16853" w:history="1">
        <w:r>
          <w:rPr>
            <w:rFonts w:ascii="仿宋" w:eastAsia="仿宋" w:hAnsi="仿宋" w:cs="仿宋" w:hint="eastAsia"/>
            <w:lang w:eastAsia="zh-CN"/>
          </w:rPr>
          <w:t>(一)、知识管理体系建设</w:t>
        </w:r>
        <w:r>
          <w:tab/>
        </w:r>
        <w:r>
          <w:fldChar w:fldCharType="begin"/>
        </w:r>
        <w:r>
          <w:instrText xml:space="preserve"> PAGEREF _Toc16853 \h </w:instrText>
        </w:r>
        <w:r>
          <w:fldChar w:fldCharType="separate"/>
        </w:r>
        <w:r>
          <w:t>39</w:t>
        </w:r>
        <w:r>
          <w:fldChar w:fldCharType="end"/>
        </w:r>
      </w:hyperlink>
    </w:p>
    <w:p>
      <w:pPr>
        <w:pStyle w:val="TOC2"/>
        <w:tabs>
          <w:tab w:val="right" w:leader="dot" w:pos="8306"/>
        </w:tabs>
      </w:pPr>
      <w:hyperlink w:anchor="_Toc7296" w:history="1">
        <w:r>
          <w:rPr>
            <w:rFonts w:ascii="仿宋" w:eastAsia="仿宋" w:hAnsi="仿宋" w:cs="仿宋" w:hint="eastAsia"/>
            <w:lang w:eastAsia="zh-CN"/>
          </w:rPr>
          <w:t>(二)、技术创新与研发投入</w:t>
        </w:r>
        <w:r>
          <w:tab/>
        </w:r>
        <w:r>
          <w:fldChar w:fldCharType="begin"/>
        </w:r>
        <w:r>
          <w:instrText xml:space="preserve"> PAGEREF _Toc7296 \h </w:instrText>
        </w:r>
        <w:r>
          <w:fldChar w:fldCharType="separate"/>
        </w:r>
        <w:r>
          <w:t>41</w:t>
        </w:r>
        <w:r>
          <w:fldChar w:fldCharType="end"/>
        </w:r>
      </w:hyperlink>
    </w:p>
    <w:p>
      <w:pPr>
        <w:pStyle w:val="TOC2"/>
        <w:tabs>
          <w:tab w:val="right" w:leader="dot" w:pos="8306"/>
        </w:tabs>
      </w:pPr>
      <w:hyperlink w:anchor="_Toc3614" w:history="1">
        <w:r>
          <w:rPr>
            <w:rFonts w:ascii="仿宋" w:eastAsia="仿宋" w:hAnsi="仿宋" w:cs="仿宋" w:hint="eastAsia"/>
            <w:lang w:eastAsia="zh-CN"/>
          </w:rPr>
          <w:t>(三)、专利申请与技术保护</w:t>
        </w:r>
        <w:r>
          <w:tab/>
        </w:r>
        <w:r>
          <w:fldChar w:fldCharType="begin"/>
        </w:r>
        <w:r>
          <w:instrText xml:space="preserve"> PAGEREF _Toc3614 \h </w:instrText>
        </w:r>
        <w:r>
          <w:fldChar w:fldCharType="separate"/>
        </w:r>
        <w:r>
          <w:t>42</w:t>
        </w:r>
        <w:r>
          <w:fldChar w:fldCharType="end"/>
        </w:r>
      </w:hyperlink>
    </w:p>
    <w:p>
      <w:pPr>
        <w:pStyle w:val="TOC2"/>
        <w:tabs>
          <w:tab w:val="right" w:leader="dot" w:pos="8306"/>
        </w:tabs>
      </w:pPr>
      <w:hyperlink w:anchor="_Toc13398" w:history="1">
        <w:r>
          <w:rPr>
            <w:rFonts w:ascii="仿宋" w:eastAsia="仿宋" w:hAnsi="仿宋" w:cs="仿宋" w:hint="eastAsia"/>
            <w:lang w:eastAsia="zh-CN"/>
          </w:rPr>
          <w:t>(四)、人才培养与团队建设</w:t>
        </w:r>
        <w:r>
          <w:tab/>
        </w:r>
        <w:r>
          <w:fldChar w:fldCharType="begin"/>
        </w:r>
        <w:r>
          <w:instrText xml:space="preserve"> PAGEREF _Toc13398 \h </w:instrText>
        </w:r>
        <w:r>
          <w:fldChar w:fldCharType="separate"/>
        </w:r>
        <w:r>
          <w:t>44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263" w:history="1">
        <w:r>
          <w:rPr>
            <w:rFonts w:ascii="仿宋" w:eastAsia="仿宋" w:hAnsi="仿宋" w:cs="仿宋" w:hint="eastAsia"/>
            <w:lang w:eastAsia="zh-CN"/>
          </w:rPr>
          <w:t>十、安全经营规范</w:t>
        </w:r>
        <w:r>
          <w:tab/>
        </w:r>
        <w:r>
          <w:fldChar w:fldCharType="begin"/>
        </w:r>
        <w:r>
          <w:instrText xml:space="preserve"> PAGEREF _Toc4263 \h </w:instrText>
        </w:r>
        <w:r>
          <w:fldChar w:fldCharType="separate"/>
        </w:r>
        <w:r>
          <w:t>47</w:t>
        </w:r>
        <w:r>
          <w:fldChar w:fldCharType="end"/>
        </w:r>
      </w:hyperlink>
    </w:p>
    <w:p>
      <w:pPr>
        <w:pStyle w:val="TOC2"/>
        <w:tabs>
          <w:tab w:val="right" w:leader="dot" w:pos="8306"/>
        </w:tabs>
      </w:pPr>
      <w:hyperlink w:anchor="_Toc3639" w:history="1">
        <w:r>
          <w:rPr>
            <w:rFonts w:ascii="仿宋" w:eastAsia="仿宋" w:hAnsi="仿宋" w:cs="仿宋" w:hint="eastAsia"/>
            <w:lang w:eastAsia="zh-CN"/>
          </w:rPr>
          <w:t>(一)、消防安全</w:t>
        </w:r>
        <w:r>
          <w:tab/>
        </w:r>
        <w:r>
          <w:fldChar w:fldCharType="begin"/>
        </w:r>
        <w:r>
          <w:instrText xml:space="preserve"> PAGEREF _Toc3639 \h </w:instrText>
        </w:r>
        <w:r>
          <w:fldChar w:fldCharType="separate"/>
        </w:r>
        <w:r>
          <w:t>47</w:t>
        </w:r>
        <w:r>
          <w:fldChar w:fldCharType="end"/>
        </w:r>
      </w:hyperlink>
    </w:p>
    <w:p>
      <w:pPr>
        <w:pStyle w:val="TOC2"/>
        <w:tabs>
          <w:tab w:val="right" w:leader="dot" w:pos="8306"/>
        </w:tabs>
      </w:pPr>
      <w:hyperlink w:anchor="_Toc8106" w:history="1">
        <w:r>
          <w:rPr>
            <w:rFonts w:ascii="仿宋" w:eastAsia="仿宋" w:hAnsi="仿宋" w:cs="仿宋" w:hint="eastAsia"/>
            <w:lang w:eastAsia="zh-CN"/>
          </w:rPr>
          <w:t>(二)、防火防爆总图布置措施</w:t>
        </w:r>
        <w:r>
          <w:tab/>
        </w:r>
        <w:r>
          <w:fldChar w:fldCharType="begin"/>
        </w:r>
        <w:r>
          <w:instrText xml:space="preserve"> PAGEREF _Toc8106 \h </w:instrText>
        </w:r>
        <w:r>
          <w:fldChar w:fldCharType="separate"/>
        </w:r>
        <w:r>
          <w:t>49</w:t>
        </w:r>
        <w:r>
          <w:fldChar w:fldCharType="end"/>
        </w:r>
      </w:hyperlink>
    </w:p>
    <w:p>
      <w:pPr>
        <w:pStyle w:val="TOC2"/>
        <w:tabs>
          <w:tab w:val="right" w:leader="dot" w:pos="8306"/>
        </w:tabs>
      </w:pPr>
      <w:hyperlink w:anchor="_Toc18396" w:history="1">
        <w:r>
          <w:rPr>
            <w:rFonts w:ascii="仿宋" w:eastAsia="仿宋" w:hAnsi="仿宋" w:cs="仿宋" w:hint="eastAsia"/>
            <w:lang w:eastAsia="zh-CN"/>
          </w:rPr>
          <w:t>(三)、自然灾害防范措施</w:t>
        </w:r>
        <w:r>
          <w:tab/>
        </w:r>
        <w:r>
          <w:fldChar w:fldCharType="begin"/>
        </w:r>
        <w:r>
          <w:instrText xml:space="preserve"> PAGEREF _Toc18396 \h </w:instrText>
        </w:r>
        <w:r>
          <w:fldChar w:fldCharType="separate"/>
        </w:r>
        <w:r>
          <w:t>49</w:t>
        </w:r>
        <w:r>
          <w:fldChar w:fldCharType="end"/>
        </w:r>
      </w:hyperlink>
    </w:p>
    <w:p>
      <w:pPr>
        <w:pStyle w:val="TOC2"/>
        <w:tabs>
          <w:tab w:val="right" w:leader="dot" w:pos="8306"/>
        </w:tabs>
      </w:pPr>
      <w:hyperlink w:anchor="_Toc2263" w:history="1">
        <w:r>
          <w:rPr>
            <w:rFonts w:ascii="仿宋" w:eastAsia="仿宋" w:hAnsi="仿宋" w:cs="仿宋" w:hint="eastAsia"/>
            <w:lang w:eastAsia="zh-CN"/>
          </w:rPr>
          <w:t>(四)、安全色及安全标志使用要求</w:t>
        </w:r>
        <w:r>
          <w:tab/>
        </w:r>
        <w:r>
          <w:fldChar w:fldCharType="begin"/>
        </w:r>
        <w:r>
          <w:instrText xml:space="preserve"> PAGEREF _Toc2263 \h </w:instrText>
        </w:r>
        <w:r>
          <w:fldChar w:fldCharType="separate"/>
        </w:r>
        <w:r>
          <w:t>49</w:t>
        </w:r>
        <w:r>
          <w:fldChar w:fldCharType="end"/>
        </w:r>
      </w:hyperlink>
    </w:p>
    <w:p>
      <w:pPr>
        <w:pStyle w:val="TOC2"/>
        <w:tabs>
          <w:tab w:val="right" w:leader="dot" w:pos="8306"/>
        </w:tabs>
      </w:pPr>
      <w:hyperlink w:anchor="_Toc27551" w:history="1">
        <w:r>
          <w:rPr>
            <w:rFonts w:ascii="仿宋" w:eastAsia="仿宋" w:hAnsi="仿宋" w:cs="仿宋" w:hint="eastAsia"/>
            <w:lang w:eastAsia="zh-CN"/>
          </w:rPr>
          <w:t>(五)、电气安全保障措施</w:t>
        </w:r>
        <w:r>
          <w:tab/>
        </w:r>
        <w:r>
          <w:fldChar w:fldCharType="begin"/>
        </w:r>
        <w:r>
          <w:instrText xml:space="preserve"> PAGEREF _Toc27551 \h </w:instrText>
        </w:r>
        <w:r>
          <w:fldChar w:fldCharType="separate"/>
        </w:r>
        <w:r>
          <w:t>50</w:t>
        </w:r>
        <w:r>
          <w:fldChar w:fldCharType="end"/>
        </w:r>
      </w:hyperlink>
    </w:p>
    <w:p>
      <w:pPr>
        <w:pStyle w:val="TOC2"/>
        <w:tabs>
          <w:tab w:val="right" w:leader="dot" w:pos="8306"/>
        </w:tabs>
      </w:pPr>
      <w:hyperlink w:anchor="_Toc6856" w:history="1">
        <w:r>
          <w:rPr>
            <w:rFonts w:ascii="仿宋" w:eastAsia="仿宋" w:hAnsi="仿宋" w:cs="仿宋" w:hint="eastAsia"/>
            <w:lang w:eastAsia="zh-CN"/>
          </w:rPr>
          <w:t>(六)、防尘防毒措施</w:t>
        </w:r>
        <w:r>
          <w:tab/>
        </w:r>
        <w:r>
          <w:fldChar w:fldCharType="begin"/>
        </w:r>
        <w:r>
          <w:instrText xml:space="preserve"> PAGEREF _Toc6856 \h </w:instrText>
        </w:r>
        <w:r>
          <w:fldChar w:fldCharType="separate"/>
        </w:r>
        <w:r>
          <w:t>51</w:t>
        </w:r>
        <w:r>
          <w:fldChar w:fldCharType="end"/>
        </w:r>
      </w:hyperlink>
    </w:p>
    <w:p>
      <w:pPr>
        <w:pStyle w:val="TOC2"/>
        <w:tabs>
          <w:tab w:val="right" w:leader="dot" w:pos="8306"/>
        </w:tabs>
      </w:pPr>
      <w:hyperlink w:anchor="_Toc27836" w:history="1">
        <w:r>
          <w:rPr>
            <w:rFonts w:ascii="仿宋" w:eastAsia="仿宋" w:hAnsi="仿宋" w:cs="仿宋" w:hint="eastAsia"/>
            <w:lang w:eastAsia="zh-CN"/>
          </w:rPr>
          <w:t>(七)、防静电、触电防护及防雷措施</w:t>
        </w:r>
        <w:r>
          <w:tab/>
        </w:r>
        <w:r>
          <w:fldChar w:fldCharType="begin"/>
        </w:r>
        <w:r>
          <w:instrText xml:space="preserve"> PAGEREF _Toc27836 \h </w:instrText>
        </w:r>
        <w:r>
          <w:fldChar w:fldCharType="separate"/>
        </w:r>
        <w:r>
          <w:t>52</w:t>
        </w:r>
        <w:r>
          <w:fldChar w:fldCharType="end"/>
        </w:r>
      </w:hyperlink>
    </w:p>
    <w:p>
      <w:pPr>
        <w:pStyle w:val="TOC2"/>
        <w:tabs>
          <w:tab w:val="right" w:leader="dot" w:pos="8306"/>
        </w:tabs>
      </w:pPr>
      <w:hyperlink w:anchor="_Toc26310" w:history="1">
        <w:r>
          <w:rPr>
            <w:rFonts w:ascii="仿宋" w:eastAsia="仿宋" w:hAnsi="仿宋" w:cs="仿宋" w:hint="eastAsia"/>
            <w:lang w:eastAsia="zh-CN"/>
          </w:rPr>
          <w:t>(八)、机械设备安全保障措施</w:t>
        </w:r>
        <w:r>
          <w:tab/>
        </w:r>
        <w:r>
          <w:fldChar w:fldCharType="begin"/>
        </w:r>
        <w:r>
          <w:instrText xml:space="preserve"> PAGEREF _Toc26310 \h </w:instrText>
        </w:r>
        <w:r>
          <w:fldChar w:fldCharType="separate"/>
        </w:r>
        <w:r>
          <w:t>53</w:t>
        </w:r>
        <w:r>
          <w:fldChar w:fldCharType="end"/>
        </w:r>
      </w:hyperlink>
    </w:p>
    <w:p>
      <w:pPr>
        <w:pStyle w:val="TOC2"/>
        <w:tabs>
          <w:tab w:val="right" w:leader="dot" w:pos="8306"/>
        </w:tabs>
      </w:pPr>
      <w:hyperlink w:anchor="_Toc15972" w:history="1">
        <w:r>
          <w:rPr>
            <w:rFonts w:ascii="仿宋" w:eastAsia="仿宋" w:hAnsi="仿宋" w:cs="仿宋" w:hint="eastAsia"/>
            <w:lang w:eastAsia="zh-CN"/>
          </w:rPr>
          <w:t>(九)、劳动安全保障措施</w:t>
        </w:r>
        <w:r>
          <w:tab/>
        </w:r>
        <w:r>
          <w:fldChar w:fldCharType="begin"/>
        </w:r>
        <w:r>
          <w:instrText xml:space="preserve"> PAGEREF _Toc15972 \h </w:instrText>
        </w:r>
        <w:r>
          <w:fldChar w:fldCharType="separate"/>
        </w:r>
        <w:r>
          <w:t>53</w:t>
        </w:r>
        <w:r>
          <w:fldChar w:fldCharType="end"/>
        </w:r>
      </w:hyperlink>
    </w:p>
    <w:p>
      <w:pPr>
        <w:pStyle w:val="TOC2"/>
        <w:tabs>
          <w:tab w:val="right" w:leader="dot" w:pos="8306"/>
        </w:tabs>
      </w:pPr>
      <w:hyperlink w:anchor="_Toc26118" w:history="1">
        <w:r>
          <w:rPr>
            <w:rFonts w:ascii="仿宋" w:eastAsia="仿宋" w:hAnsi="仿宋" w:cs="仿宋" w:hint="eastAsia"/>
            <w:lang w:eastAsia="zh-CN"/>
          </w:rPr>
          <w:t>(十)、劳动安全卫生机构设置及教育制度</w:t>
        </w:r>
        <w:r>
          <w:tab/>
        </w:r>
        <w:r>
          <w:fldChar w:fldCharType="begin"/>
        </w:r>
        <w:r>
          <w:instrText xml:space="preserve"> PAGEREF _Toc26118 \h </w:instrText>
        </w:r>
        <w:r>
          <w:fldChar w:fldCharType="separate"/>
        </w:r>
        <w:r>
          <w:t>54</w:t>
        </w:r>
        <w:r>
          <w:fldChar w:fldCharType="end"/>
        </w:r>
      </w:hyperlink>
    </w:p>
    <w:p>
      <w:pPr>
        <w:pStyle w:val="TOC2"/>
        <w:tabs>
          <w:tab w:val="right" w:leader="dot" w:pos="8306"/>
        </w:tabs>
      </w:pPr>
      <w:hyperlink w:anchor="_Toc9375" w:history="1">
        <w:r>
          <w:rPr>
            <w:rFonts w:ascii="仿宋" w:eastAsia="仿宋" w:hAnsi="仿宋" w:cs="仿宋" w:hint="eastAsia"/>
            <w:lang w:eastAsia="zh-CN"/>
          </w:rPr>
          <w:t>(十一)、劳动安全预期效果评价</w:t>
        </w:r>
        <w:r>
          <w:tab/>
        </w:r>
        <w:r>
          <w:fldChar w:fldCharType="begin"/>
        </w:r>
        <w:r>
          <w:instrText xml:space="preserve"> PAGEREF _Toc9375 \h </w:instrText>
        </w:r>
        <w:r>
          <w:fldChar w:fldCharType="separate"/>
        </w:r>
        <w:r>
          <w:t>55</w:t>
        </w:r>
        <w:r>
          <w:fldChar w:fldCharType="end"/>
        </w:r>
      </w:hyperlink>
    </w:p>
    <w:p>
      <w:pPr>
        <w:pStyle w:val="TOC1"/>
        <w:tabs>
          <w:tab w:val="right" w:leader="dot" w:pos="8306"/>
        </w:tabs>
      </w:pPr>
      <w:hyperlink w:anchor="_Toc17802" w:history="1">
        <w:r>
          <w:rPr>
            <w:rFonts w:ascii="仿宋" w:eastAsia="仿宋" w:hAnsi="仿宋" w:cs="仿宋" w:hint="eastAsia"/>
            <w:lang w:eastAsia="zh-CN"/>
          </w:rPr>
          <w:t>十一、投资方案</w:t>
        </w:r>
        <w:r>
          <w:tab/>
        </w:r>
        <w:r>
          <w:fldChar w:fldCharType="begin"/>
        </w:r>
        <w:r>
          <w:instrText xml:space="preserve"> PAGEREF _Toc17802 \h </w:instrText>
        </w:r>
        <w:r>
          <w:fldChar w:fldCharType="separate"/>
        </w:r>
        <w:r>
          <w:t>55</w:t>
        </w:r>
        <w:r>
          <w:fldChar w:fldCharType="end"/>
        </w:r>
      </w:hyperlink>
    </w:p>
    <w:p>
      <w:pPr>
        <w:pStyle w:val="TOC2"/>
        <w:tabs>
          <w:tab w:val="right" w:leader="dot" w:pos="8306"/>
        </w:tabs>
      </w:pPr>
      <w:hyperlink w:anchor="_Toc5397" w:history="1">
        <w:r>
          <w:rPr>
            <w:rFonts w:ascii="仿宋" w:eastAsia="仿宋" w:hAnsi="仿宋" w:cs="仿宋" w:hint="eastAsia"/>
            <w:lang w:eastAsia="zh-CN"/>
          </w:rPr>
          <w:t>(一)、灯箱项目总投资构成分析</w:t>
        </w:r>
        <w:r>
          <w:tab/>
        </w:r>
        <w:r>
          <w:fldChar w:fldCharType="begin"/>
        </w:r>
        <w:r>
          <w:instrText xml:space="preserve"> PAGEREF _Toc5397 \h </w:instrText>
        </w:r>
        <w:r>
          <w:fldChar w:fldCharType="separate"/>
        </w:r>
        <w:r>
          <w:t>55</w:t>
        </w:r>
        <w:r>
          <w:fldChar w:fldCharType="end"/>
        </w:r>
      </w:hyperlink>
    </w:p>
    <w:p>
      <w:pPr>
        <w:pStyle w:val="TOC2"/>
        <w:tabs>
          <w:tab w:val="right" w:leader="dot" w:pos="8306"/>
        </w:tabs>
      </w:pPr>
      <w:hyperlink w:anchor="_Toc30278" w:history="1">
        <w:r>
          <w:rPr>
            <w:rFonts w:ascii="仿宋" w:eastAsia="仿宋" w:hAnsi="仿宋" w:cs="仿宋" w:hint="eastAsia"/>
            <w:lang w:eastAsia="zh-CN"/>
          </w:rPr>
          <w:t>(二)、建设投资构成</w:t>
        </w:r>
        <w:r>
          <w:tab/>
        </w:r>
        <w:r>
          <w:fldChar w:fldCharType="begin"/>
        </w:r>
        <w:r>
          <w:instrText xml:space="preserve"> PAGEREF _Toc30278 \h </w:instrText>
        </w:r>
        <w:r>
          <w:fldChar w:fldCharType="separate"/>
        </w:r>
        <w:r>
          <w:t>56</w:t>
        </w:r>
        <w:r>
          <w:fldChar w:fldCharType="end"/>
        </w:r>
      </w:hyperlink>
    </w:p>
    <w:p>
      <w:pPr>
        <w:pStyle w:val="TOC2"/>
        <w:tabs>
          <w:tab w:val="right" w:leader="dot" w:pos="8306"/>
        </w:tabs>
      </w:pPr>
      <w:hyperlink w:anchor="_Toc28459" w:history="1">
        <w:r>
          <w:rPr>
            <w:rFonts w:ascii="仿宋" w:eastAsia="仿宋" w:hAnsi="仿宋" w:cs="仿宋" w:hint="eastAsia"/>
            <w:lang w:eastAsia="zh-CN"/>
          </w:rPr>
          <w:t>(三)、资金筹措方式</w:t>
        </w:r>
        <w:r>
          <w:tab/>
        </w:r>
        <w:r>
          <w:fldChar w:fldCharType="begin"/>
        </w:r>
        <w:r>
          <w:instrText xml:space="preserve"> PAGEREF _Toc28459 \h </w:instrText>
        </w:r>
        <w:r>
          <w:fldChar w:fldCharType="separate"/>
        </w:r>
        <w:r>
          <w:t>57</w:t>
        </w:r>
        <w:r>
          <w:fldChar w:fldCharType="end"/>
        </w:r>
      </w:hyperlink>
    </w:p>
    <w:p>
      <w:pPr>
        <w:pStyle w:val="TOC2"/>
        <w:tabs>
          <w:tab w:val="right" w:leader="dot" w:pos="8306"/>
        </w:tabs>
      </w:pPr>
      <w:hyperlink w:anchor="_Toc19263" w:history="1">
        <w:r>
          <w:rPr>
            <w:rFonts w:ascii="仿宋" w:eastAsia="仿宋" w:hAnsi="仿宋" w:cs="仿宋" w:hint="eastAsia"/>
            <w:lang w:eastAsia="zh-CN"/>
          </w:rPr>
          <w:t>(四)、投资分析</w:t>
        </w:r>
        <w:r>
          <w:tab/>
        </w:r>
        <w:r>
          <w:fldChar w:fldCharType="begin"/>
        </w:r>
        <w:r>
          <w:instrText xml:space="preserve"> PAGEREF _Toc19263 \h </w:instrText>
        </w:r>
        <w:r>
          <w:fldChar w:fldCharType="separate"/>
        </w:r>
        <w:r>
          <w:t>58</w:t>
        </w:r>
        <w:r>
          <w:fldChar w:fldCharType="end"/>
        </w:r>
      </w:hyperlink>
    </w:p>
    <w:p>
      <w:pPr>
        <w:pStyle w:val="TOC2"/>
        <w:tabs>
          <w:tab w:val="right" w:leader="dot" w:pos="8306"/>
        </w:tabs>
      </w:pPr>
      <w:hyperlink w:anchor="_Toc20006" w:history="1">
        <w:r>
          <w:rPr>
            <w:rFonts w:ascii="仿宋" w:eastAsia="仿宋" w:hAnsi="仿宋" w:cs="仿宋" w:hint="eastAsia"/>
            <w:lang w:eastAsia="zh-CN"/>
          </w:rPr>
          <w:t>(五)、资金使用计划</w:t>
        </w:r>
        <w:r>
          <w:tab/>
        </w:r>
        <w:r>
          <w:fldChar w:fldCharType="begin"/>
        </w:r>
        <w:r>
          <w:instrText xml:space="preserve"> PAGEREF _Toc20006 \h </w:instrText>
        </w:r>
        <w:r>
          <w:fldChar w:fldCharType="separate"/>
        </w:r>
        <w:r>
          <w:t>59</w:t>
        </w:r>
        <w:r>
          <w:fldChar w:fldCharType="end"/>
        </w:r>
      </w:hyperlink>
    </w:p>
    <w:p>
      <w:pPr>
        <w:pStyle w:val="TOC2"/>
        <w:tabs>
          <w:tab w:val="right" w:leader="dot" w:pos="8306"/>
        </w:tabs>
      </w:pPr>
      <w:hyperlink w:anchor="_Toc32182" w:history="1">
        <w:r>
          <w:rPr>
            <w:rFonts w:ascii="仿宋" w:eastAsia="仿宋" w:hAnsi="仿宋" w:cs="仿宋" w:hint="eastAsia"/>
            <w:lang w:eastAsia="zh-CN"/>
          </w:rPr>
          <w:t>(六)、灯箱项目融资方案</w:t>
        </w:r>
        <w:r>
          <w:tab/>
        </w:r>
        <w:r>
          <w:fldChar w:fldCharType="begin"/>
        </w:r>
        <w:r>
          <w:instrText xml:space="preserve"> PAGEREF _Toc32182 \h </w:instrText>
        </w:r>
        <w:r>
          <w:fldChar w:fldCharType="separate"/>
        </w:r>
        <w:r>
          <w:t>60</w:t>
        </w:r>
        <w:r>
          <w:fldChar w:fldCharType="end"/>
        </w:r>
      </w:hyperlink>
    </w:p>
    <w:p>
      <w:pPr>
        <w:pStyle w:val="TOC2"/>
        <w:tabs>
          <w:tab w:val="right" w:leader="dot" w:pos="8306"/>
        </w:tabs>
      </w:pPr>
      <w:hyperlink w:anchor="_Toc3367" w:history="1">
        <w:r>
          <w:rPr>
            <w:rFonts w:ascii="仿宋" w:eastAsia="仿宋" w:hAnsi="仿宋" w:cs="仿宋" w:hint="eastAsia"/>
            <w:lang w:eastAsia="zh-CN"/>
          </w:rPr>
          <w:t>(七)、盈利模式和财务预测</w:t>
        </w:r>
        <w:r>
          <w:tab/>
        </w:r>
        <w:r>
          <w:fldChar w:fldCharType="begin"/>
        </w:r>
        <w:r>
          <w:instrText xml:space="preserve"> PAGEREF _Toc3367 \h </w:instrText>
        </w:r>
        <w:r>
          <w:fldChar w:fldCharType="separate"/>
        </w:r>
        <w:r>
          <w:t>62</w:t>
        </w:r>
        <w:r>
          <w:fldChar w:fldCharType="end"/>
        </w:r>
      </w:hyperlink>
    </w:p>
    <w:p>
      <w:pPr>
        <w:pStyle w:val="TOC1"/>
        <w:tabs>
          <w:tab w:val="right" w:leader="dot" w:pos="8306"/>
        </w:tabs>
      </w:pPr>
      <w:hyperlink w:anchor="_Toc28578" w:history="1">
        <w:r>
          <w:rPr>
            <w:rFonts w:ascii="仿宋" w:eastAsia="仿宋" w:hAnsi="仿宋" w:cs="仿宋" w:hint="eastAsia"/>
            <w:lang w:eastAsia="zh-CN"/>
          </w:rPr>
          <w:t>十二、投资方案计划</w:t>
        </w:r>
        <w:r>
          <w:tab/>
        </w:r>
        <w:r>
          <w:fldChar w:fldCharType="begin"/>
        </w:r>
        <w:r>
          <w:instrText xml:space="preserve"> PAGEREF _Toc28578 \h </w:instrText>
        </w:r>
        <w:r>
          <w:fldChar w:fldCharType="separate"/>
        </w:r>
        <w:r>
          <w:t>63</w:t>
        </w:r>
        <w:r>
          <w:fldChar w:fldCharType="end"/>
        </w:r>
      </w:hyperlink>
    </w:p>
    <w:p>
      <w:pPr>
        <w:pStyle w:val="TOC2"/>
        <w:tabs>
          <w:tab w:val="right" w:leader="dot" w:pos="8306"/>
        </w:tabs>
      </w:pPr>
      <w:hyperlink w:anchor="_Toc5179" w:history="1">
        <w:r>
          <w:rPr>
            <w:rFonts w:ascii="仿宋" w:eastAsia="仿宋" w:hAnsi="仿宋" w:cs="仿宋" w:hint="eastAsia"/>
            <w:lang w:eastAsia="zh-CN"/>
          </w:rPr>
          <w:t>(一)、灯箱项目估算说明</w:t>
        </w:r>
        <w:r>
          <w:tab/>
        </w:r>
        <w:r>
          <w:fldChar w:fldCharType="begin"/>
        </w:r>
        <w:r>
          <w:instrText xml:space="preserve"> PAGEREF _Toc5179 \h </w:instrText>
        </w:r>
        <w:r>
          <w:fldChar w:fldCharType="separate"/>
        </w:r>
        <w:r>
          <w:t>63</w:t>
        </w:r>
        <w:r>
          <w:fldChar w:fldCharType="end"/>
        </w:r>
      </w:hyperlink>
    </w:p>
    <w:p>
      <w:pPr>
        <w:pStyle w:val="TOC2"/>
        <w:tabs>
          <w:tab w:val="right" w:leader="dot" w:pos="8306"/>
        </w:tabs>
      </w:pPr>
      <w:hyperlink w:anchor="_Toc1795" w:history="1">
        <w:r>
          <w:rPr>
            <w:rFonts w:ascii="仿宋" w:eastAsia="仿宋" w:hAnsi="仿宋" w:cs="仿宋" w:hint="eastAsia"/>
            <w:lang w:eastAsia="zh-CN"/>
          </w:rPr>
          <w:t>(二)、灯箱项目总投资估算</w:t>
        </w:r>
        <w:r>
          <w:tab/>
        </w:r>
        <w:r>
          <w:fldChar w:fldCharType="begin"/>
        </w:r>
        <w:r>
          <w:instrText xml:space="preserve"> PAGEREF _Toc1795 \h </w:instrText>
        </w:r>
        <w:r>
          <w:fldChar w:fldCharType="separate"/>
        </w:r>
        <w:r>
          <w:t>65</w:t>
        </w:r>
        <w:r>
          <w:fldChar w:fldCharType="end"/>
        </w:r>
      </w:hyperlink>
    </w:p>
    <w:p>
      <w:pPr>
        <w:pStyle w:val="TOC2"/>
        <w:tabs>
          <w:tab w:val="right" w:leader="dot" w:pos="8306"/>
        </w:tabs>
      </w:pPr>
      <w:hyperlink w:anchor="_Toc32480" w:history="1">
        <w:r>
          <w:rPr>
            <w:rFonts w:ascii="仿宋" w:eastAsia="仿宋" w:hAnsi="仿宋" w:cs="仿宋" w:hint="eastAsia"/>
            <w:lang w:eastAsia="zh-CN"/>
          </w:rPr>
          <w:t>(三)、资金筹措</w:t>
        </w:r>
        <w:r>
          <w:tab/>
        </w:r>
        <w:r>
          <w:fldChar w:fldCharType="begin"/>
        </w:r>
        <w:r>
          <w:instrText xml:space="preserve"> PAGEREF _Toc32480 \h </w:instrText>
        </w:r>
        <w:r>
          <w:fldChar w:fldCharType="separate"/>
        </w:r>
        <w:r>
          <w:t>65</w:t>
        </w:r>
        <w:r>
          <w:fldChar w:fldCharType="end"/>
        </w:r>
      </w:hyperlink>
    </w:p>
    <w:p>
      <w:pPr>
        <w:pStyle w:val="TOC1"/>
        <w:tabs>
          <w:tab w:val="right" w:leader="dot" w:pos="8306"/>
        </w:tabs>
      </w:pPr>
      <w:hyperlink w:anchor="_Toc4316" w:history="1">
        <w:r>
          <w:rPr>
            <w:rFonts w:ascii="仿宋" w:eastAsia="仿宋" w:hAnsi="仿宋" w:cs="仿宋" w:hint="eastAsia"/>
            <w:lang w:eastAsia="zh-CN"/>
          </w:rPr>
          <w:t>十三、组织机构及人力资源</w:t>
        </w:r>
        <w:r>
          <w:tab/>
        </w:r>
        <w:r>
          <w:fldChar w:fldCharType="begin"/>
        </w:r>
        <w:r>
          <w:instrText xml:space="preserve"> PAGEREF _Toc4316 \h </w:instrText>
        </w:r>
        <w:r>
          <w:fldChar w:fldCharType="separate"/>
        </w:r>
        <w:r>
          <w:t>66</w:t>
        </w:r>
        <w:r>
          <w:fldChar w:fldCharType="end"/>
        </w:r>
      </w:hyperlink>
    </w:p>
    <w:p>
      <w:pPr>
        <w:pStyle w:val="TOC2"/>
        <w:tabs>
          <w:tab w:val="right" w:leader="dot" w:pos="8306"/>
        </w:tabs>
      </w:pPr>
      <w:hyperlink w:anchor="_Toc28580" w:history="1">
        <w:r>
          <w:rPr>
            <w:rFonts w:ascii="仿宋" w:eastAsia="仿宋" w:hAnsi="仿宋" w:cs="仿宋" w:hint="eastAsia"/>
            <w:lang w:eastAsia="zh-CN"/>
          </w:rPr>
          <w:t>(一)、人力资源配置</w:t>
        </w:r>
        <w:r>
          <w:tab/>
        </w:r>
        <w:r>
          <w:fldChar w:fldCharType="begin"/>
        </w:r>
        <w:r>
          <w:instrText xml:space="preserve"> PAGEREF _Toc28580 \h </w:instrText>
        </w:r>
        <w:r>
          <w:fldChar w:fldCharType="separate"/>
        </w:r>
        <w:r>
          <w:t>66</w:t>
        </w:r>
        <w:r>
          <w:fldChar w:fldCharType="end"/>
        </w:r>
      </w:hyperlink>
    </w:p>
    <w:p>
      <w:pPr>
        <w:pStyle w:val="TOC2"/>
        <w:tabs>
          <w:tab w:val="right" w:leader="dot" w:pos="8306"/>
        </w:tabs>
      </w:pPr>
      <w:hyperlink w:anchor="_Toc20682" w:history="1">
        <w:r>
          <w:rPr>
            <w:rFonts w:ascii="仿宋" w:eastAsia="仿宋" w:hAnsi="仿宋" w:cs="仿宋" w:hint="eastAsia"/>
            <w:lang w:eastAsia="zh-CN"/>
          </w:rPr>
          <w:t>(二)、员工技能培训</w:t>
        </w:r>
        <w:r>
          <w:tab/>
        </w:r>
        <w:r>
          <w:fldChar w:fldCharType="begin"/>
        </w:r>
        <w:r>
          <w:instrText xml:space="preserve"> PAGEREF _Toc20682 \h </w:instrText>
        </w:r>
        <w:r>
          <w:fldChar w:fldCharType="separate"/>
        </w:r>
        <w:r>
          <w:t>66</w:t>
        </w:r>
        <w:r>
          <w:fldChar w:fldCharType="end"/>
        </w:r>
      </w:hyperlink>
    </w:p>
    <w:p>
      <w:pPr>
        <w:pStyle w:val="TOC1"/>
        <w:tabs>
          <w:tab w:val="right" w:leader="dot" w:pos="8306"/>
        </w:tabs>
      </w:pPr>
      <w:hyperlink w:anchor="_Toc16843" w:history="1">
        <w:r>
          <w:rPr>
            <w:rFonts w:ascii="仿宋" w:eastAsia="仿宋" w:hAnsi="仿宋" w:cs="仿宋" w:hint="eastAsia"/>
            <w:lang w:eastAsia="zh-CN"/>
          </w:rPr>
          <w:t>十四、环境保护概况</w:t>
        </w:r>
        <w:r>
          <w:tab/>
        </w:r>
        <w:r>
          <w:fldChar w:fldCharType="begin"/>
        </w:r>
        <w:r>
          <w:instrText xml:space="preserve"> PAGEREF _Toc16843 \h </w:instrText>
        </w:r>
        <w:r>
          <w:fldChar w:fldCharType="separate"/>
        </w:r>
        <w:r>
          <w:t>67</w:t>
        </w:r>
        <w:r>
          <w:fldChar w:fldCharType="end"/>
        </w:r>
      </w:hyperlink>
    </w:p>
    <w:p>
      <w:pPr>
        <w:pStyle w:val="TOC2"/>
        <w:tabs>
          <w:tab w:val="right" w:leader="dot" w:pos="8306"/>
        </w:tabs>
      </w:pPr>
      <w:hyperlink w:anchor="_Toc19099" w:history="1">
        <w:r>
          <w:rPr>
            <w:rFonts w:ascii="仿宋" w:eastAsia="仿宋" w:hAnsi="仿宋" w:cs="仿宋" w:hint="eastAsia"/>
            <w:lang w:eastAsia="zh-CN"/>
          </w:rPr>
          <w:t>(一)、建设区域环境质量现状</w:t>
        </w:r>
        <w:r>
          <w:tab/>
        </w:r>
        <w:r>
          <w:fldChar w:fldCharType="begin"/>
        </w:r>
        <w:r>
          <w:instrText xml:space="preserve"> PAGEREF _Toc19099 \h </w:instrText>
        </w:r>
        <w:r>
          <w:fldChar w:fldCharType="separate"/>
        </w:r>
        <w:r>
          <w:t>67</w:t>
        </w:r>
        <w:r>
          <w:fldChar w:fldCharType="end"/>
        </w:r>
      </w:hyperlink>
    </w:p>
    <w:p>
      <w:pPr>
        <w:pStyle w:val="TOC2"/>
        <w:tabs>
          <w:tab w:val="right" w:leader="dot" w:pos="8306"/>
        </w:tabs>
      </w:pPr>
      <w:hyperlink w:anchor="_Toc4387" w:history="1">
        <w:r>
          <w:rPr>
            <w:rFonts w:ascii="仿宋" w:eastAsia="仿宋" w:hAnsi="仿宋" w:cs="仿宋" w:hint="eastAsia"/>
            <w:lang w:eastAsia="zh-CN"/>
          </w:rPr>
          <w:t>(二)、建设期环境保护</w:t>
        </w:r>
        <w:r>
          <w:tab/>
        </w:r>
        <w:r>
          <w:fldChar w:fldCharType="begin"/>
        </w:r>
        <w:r>
          <w:instrText xml:space="preserve"> PAGEREF _Toc4387 \h </w:instrText>
        </w:r>
        <w:r>
          <w:fldChar w:fldCharType="separate"/>
        </w:r>
        <w:r>
          <w:t>68</w:t>
        </w:r>
        <w:r>
          <w:fldChar w:fldCharType="end"/>
        </w:r>
      </w:hyperlink>
    </w:p>
    <w:p>
      <w:pPr>
        <w:pStyle w:val="TOC2"/>
        <w:tabs>
          <w:tab w:val="right" w:leader="dot" w:pos="8306"/>
        </w:tabs>
      </w:pPr>
      <w:hyperlink w:anchor="_Toc32080" w:history="1">
        <w:r>
          <w:rPr>
            <w:rFonts w:ascii="仿宋" w:eastAsia="仿宋" w:hAnsi="仿宋" w:cs="仿宋" w:hint="eastAsia"/>
            <w:lang w:eastAsia="zh-CN"/>
          </w:rPr>
          <w:t>(三)、运营期环境保护</w:t>
        </w:r>
        <w:r>
          <w:tab/>
        </w:r>
        <w:r>
          <w:fldChar w:fldCharType="begin"/>
        </w:r>
        <w:r>
          <w:instrText xml:space="preserve"> PAGEREF _Toc32080 \h </w:instrText>
        </w:r>
        <w:r>
          <w:fldChar w:fldCharType="separate"/>
        </w:r>
        <w:r>
          <w:t>70</w:t>
        </w:r>
        <w:r>
          <w:fldChar w:fldCharType="end"/>
        </w:r>
      </w:hyperlink>
    </w:p>
    <w:p>
      <w:pPr>
        <w:pStyle w:val="TOC2"/>
        <w:tabs>
          <w:tab w:val="right" w:leader="dot" w:pos="8306"/>
        </w:tabs>
      </w:pPr>
      <w:hyperlink w:anchor="_Toc4459" w:history="1">
        <w:r>
          <w:rPr>
            <w:rFonts w:ascii="仿宋" w:eastAsia="仿宋" w:hAnsi="仿宋" w:cs="仿宋" w:hint="eastAsia"/>
            <w:lang w:eastAsia="zh-CN"/>
          </w:rPr>
          <w:t>(四)、灯箱项目建设对区域经济的影响</w:t>
        </w:r>
        <w:r>
          <w:tab/>
        </w:r>
        <w:r>
          <w:fldChar w:fldCharType="begin"/>
        </w:r>
        <w:r>
          <w:instrText xml:space="preserve"> PAGEREF _Toc4459 \h </w:instrText>
        </w:r>
        <w:r>
          <w:fldChar w:fldCharType="separate"/>
        </w:r>
        <w:r>
          <w:t>71</w:t>
        </w:r>
        <w:r>
          <w:fldChar w:fldCharType="end"/>
        </w:r>
      </w:hyperlink>
    </w:p>
    <w:p>
      <w:pPr>
        <w:pStyle w:val="TOC2"/>
        <w:tabs>
          <w:tab w:val="right" w:leader="dot" w:pos="8306"/>
        </w:tabs>
      </w:pPr>
      <w:hyperlink w:anchor="_Toc17255" w:history="1">
        <w:r>
          <w:rPr>
            <w:rFonts w:ascii="仿宋" w:eastAsia="仿宋" w:hAnsi="仿宋" w:cs="仿宋" w:hint="eastAsia"/>
            <w:lang w:eastAsia="zh-CN"/>
          </w:rPr>
          <w:t>(五)、废弃物处理</w:t>
        </w:r>
        <w:r>
          <w:tab/>
        </w:r>
        <w:r>
          <w:fldChar w:fldCharType="begin"/>
        </w:r>
        <w:r>
          <w:instrText xml:space="preserve"> PAGEREF _Toc17255 \h </w:instrText>
        </w:r>
        <w:r>
          <w:fldChar w:fldCharType="separate"/>
        </w:r>
        <w:r>
          <w:t>72</w:t>
        </w:r>
        <w:r>
          <w:fldChar w:fldCharType="end"/>
        </w:r>
      </w:hyperlink>
    </w:p>
    <w:p>
      <w:pPr>
        <w:pStyle w:val="TOC2"/>
        <w:tabs>
          <w:tab w:val="right" w:leader="dot" w:pos="8306"/>
        </w:tabs>
      </w:pPr>
      <w:hyperlink w:anchor="_Toc14838" w:history="1">
        <w:r>
          <w:rPr>
            <w:rFonts w:ascii="仿宋" w:eastAsia="仿宋" w:hAnsi="仿宋" w:cs="仿宋" w:hint="eastAsia"/>
            <w:lang w:eastAsia="zh-CN"/>
          </w:rPr>
          <w:t>(六)、特殊环境影响分析</w:t>
        </w:r>
        <w:r>
          <w:tab/>
        </w:r>
        <w:r>
          <w:fldChar w:fldCharType="begin"/>
        </w:r>
        <w:r>
          <w:instrText xml:space="preserve"> PAGEREF _Toc14838 \h </w:instrText>
        </w:r>
        <w:r>
          <w:fldChar w:fldCharType="separate"/>
        </w:r>
        <w:r>
          <w:t>73</w:t>
        </w:r>
        <w:r>
          <w:fldChar w:fldCharType="end"/>
        </w:r>
      </w:hyperlink>
    </w:p>
    <w:p>
      <w:pPr>
        <w:pStyle w:val="TOC2"/>
        <w:tabs>
          <w:tab w:val="right" w:leader="dot" w:pos="8306"/>
        </w:tabs>
      </w:pPr>
      <w:hyperlink w:anchor="_Toc27250" w:history="1">
        <w:r>
          <w:rPr>
            <w:rFonts w:ascii="仿宋" w:eastAsia="仿宋" w:hAnsi="仿宋" w:cs="仿宋" w:hint="eastAsia"/>
            <w:lang w:eastAsia="zh-CN"/>
          </w:rPr>
          <w:t>(七)、清洁生产</w:t>
        </w:r>
        <w:r>
          <w:tab/>
        </w:r>
        <w:r>
          <w:fldChar w:fldCharType="begin"/>
        </w:r>
        <w:r>
          <w:instrText xml:space="preserve"> PAGEREF _Toc27250 \h </w:instrText>
        </w:r>
        <w:r>
          <w:fldChar w:fldCharType="separate"/>
        </w:r>
        <w:r>
          <w:t>73</w:t>
        </w:r>
        <w:r>
          <w:fldChar w:fldCharType="end"/>
        </w:r>
      </w:hyperlink>
    </w:p>
    <w:p>
      <w:pPr>
        <w:pStyle w:val="TOC2"/>
        <w:tabs>
          <w:tab w:val="right" w:leader="dot" w:pos="8306"/>
        </w:tabs>
      </w:pPr>
      <w:hyperlink w:anchor="_Toc12149" w:history="1">
        <w:r>
          <w:rPr>
            <w:rFonts w:ascii="仿宋" w:eastAsia="仿宋" w:hAnsi="仿宋" w:cs="仿宋" w:hint="eastAsia"/>
            <w:lang w:eastAsia="zh-CN"/>
          </w:rPr>
          <w:t>(八)、灯箱项目建设对区域经济的影响</w:t>
        </w:r>
        <w:r>
          <w:tab/>
        </w:r>
        <w:r>
          <w:fldChar w:fldCharType="begin"/>
        </w:r>
        <w:r>
          <w:instrText xml:space="preserve"> PAGEREF _Toc12149 \h </w:instrText>
        </w:r>
        <w:r>
          <w:fldChar w:fldCharType="separate"/>
        </w:r>
        <w:r>
          <w:t>74</w:t>
        </w:r>
        <w:r>
          <w:fldChar w:fldCharType="end"/>
        </w:r>
      </w:hyperlink>
    </w:p>
    <w:p>
      <w:pPr>
        <w:pStyle w:val="TOC2"/>
        <w:tabs>
          <w:tab w:val="right" w:leader="dot" w:pos="8306"/>
        </w:tabs>
      </w:pPr>
      <w:hyperlink w:anchor="_Toc25652" w:history="1">
        <w:r>
          <w:rPr>
            <w:rFonts w:ascii="仿宋" w:eastAsia="仿宋" w:hAnsi="仿宋" w:cs="仿宋" w:hint="eastAsia"/>
            <w:lang w:eastAsia="zh-CN"/>
          </w:rPr>
          <w:t>(九)、环境保护综合评价</w:t>
        </w:r>
        <w:r>
          <w:tab/>
        </w:r>
        <w:r>
          <w:fldChar w:fldCharType="begin"/>
        </w:r>
        <w:r>
          <w:instrText xml:space="preserve"> PAGEREF _Toc25652 \h </w:instrText>
        </w:r>
        <w:r>
          <w:fldChar w:fldCharType="separate"/>
        </w:r>
        <w:r>
          <w:t>75</w:t>
        </w:r>
        <w:r>
          <w:fldChar w:fldCharType="end"/>
        </w:r>
      </w:hyperlink>
    </w:p>
    <w:p>
      <w:pPr>
        <w:pStyle w:val="TOC1"/>
        <w:tabs>
          <w:tab w:val="right" w:leader="dot" w:pos="8306"/>
        </w:tabs>
      </w:pPr>
      <w:hyperlink w:anchor="_Toc25873" w:history="1">
        <w:r>
          <w:rPr>
            <w:rFonts w:ascii="仿宋" w:eastAsia="仿宋" w:hAnsi="仿宋" w:cs="仿宋" w:hint="eastAsia"/>
            <w:lang w:eastAsia="zh-CN"/>
          </w:rPr>
          <w:t>十五、战略的定量评价决策方法</w:t>
        </w:r>
        <w:r>
          <w:tab/>
        </w:r>
        <w:r>
          <w:fldChar w:fldCharType="begin"/>
        </w:r>
        <w:r>
          <w:instrText xml:space="preserve"> PAGEREF _Toc25873 \h </w:instrText>
        </w:r>
        <w:r>
          <w:fldChar w:fldCharType="separate"/>
        </w:r>
        <w:r>
          <w:t>77</w:t>
        </w:r>
        <w:r>
          <w:fldChar w:fldCharType="end"/>
        </w:r>
      </w:hyperlink>
    </w:p>
    <w:p>
      <w:pPr>
        <w:pStyle w:val="TOC2"/>
        <w:tabs>
          <w:tab w:val="right" w:leader="dot" w:pos="8306"/>
        </w:tabs>
      </w:pPr>
      <w:hyperlink w:anchor="_Toc17887" w:history="1">
        <w:r>
          <w:rPr>
            <w:rFonts w:ascii="仿宋" w:eastAsia="仿宋" w:hAnsi="仿宋" w:cs="仿宋" w:hint="eastAsia"/>
            <w:lang w:eastAsia="zh-CN"/>
          </w:rPr>
          <w:t>(一)、战略的定量评价决策方法</w:t>
        </w:r>
        <w:r>
          <w:tab/>
        </w:r>
        <w:r>
          <w:fldChar w:fldCharType="begin"/>
        </w:r>
        <w:r>
          <w:instrText xml:space="preserve"> PAGEREF _Toc17887 \h </w:instrText>
        </w:r>
        <w:r>
          <w:fldChar w:fldCharType="separate"/>
        </w:r>
        <w:r>
          <w:t>77</w:t>
        </w:r>
        <w:r>
          <w:fldChar w:fldCharType="end"/>
        </w:r>
      </w:hyperlink>
    </w:p>
    <w:p>
      <w:pPr>
        <w:pStyle w:val="TOC1"/>
        <w:tabs>
          <w:tab w:val="right" w:leader="dot" w:pos="8306"/>
        </w:tabs>
      </w:pPr>
      <w:hyperlink w:anchor="_Toc30515" w:history="1">
        <w:r>
          <w:rPr>
            <w:rFonts w:ascii="仿宋" w:eastAsia="仿宋" w:hAnsi="仿宋" w:cs="仿宋" w:hint="eastAsia"/>
            <w:lang w:eastAsia="zh-CN"/>
          </w:rPr>
          <w:t>十六、成果转化与推广应用</w:t>
        </w:r>
        <w:r>
          <w:tab/>
        </w:r>
        <w:r>
          <w:fldChar w:fldCharType="begin"/>
        </w:r>
        <w:r>
          <w:instrText xml:space="preserve"> PAGEREF _Toc30515 \h </w:instrText>
        </w:r>
        <w:r>
          <w:fldChar w:fldCharType="separate"/>
        </w:r>
        <w:r>
          <w:t>78</w:t>
        </w:r>
        <w:r>
          <w:fldChar w:fldCharType="end"/>
        </w:r>
      </w:hyperlink>
    </w:p>
    <w:p>
      <w:pPr>
        <w:pStyle w:val="TOC2"/>
        <w:tabs>
          <w:tab w:val="right" w:leader="dot" w:pos="8306"/>
        </w:tabs>
      </w:pPr>
      <w:hyperlink w:anchor="_Toc11827" w:history="1">
        <w:r>
          <w:rPr>
            <w:rFonts w:ascii="仿宋" w:eastAsia="仿宋" w:hAnsi="仿宋" w:cs="仿宋" w:hint="eastAsia"/>
            <w:lang w:eastAsia="zh-CN"/>
          </w:rPr>
          <w:t>(一)、成果转化策略制定</w:t>
        </w:r>
        <w:r>
          <w:tab/>
        </w:r>
        <w:r>
          <w:fldChar w:fldCharType="begin"/>
        </w:r>
        <w:r>
          <w:instrText xml:space="preserve"> PAGEREF _Toc11827 \h </w:instrText>
        </w:r>
        <w:r>
          <w:fldChar w:fldCharType="separate"/>
        </w:r>
        <w:r>
          <w:t>78</w:t>
        </w:r>
        <w:r>
          <w:fldChar w:fldCharType="end"/>
        </w:r>
      </w:hyperlink>
    </w:p>
    <w:p>
      <w:pPr>
        <w:pStyle w:val="TOC2"/>
        <w:tabs>
          <w:tab w:val="right" w:leader="dot" w:pos="8306"/>
        </w:tabs>
      </w:pPr>
      <w:hyperlink w:anchor="_Toc5548" w:history="1">
        <w:r>
          <w:rPr>
            <w:rFonts w:ascii="仿宋" w:eastAsia="仿宋" w:hAnsi="仿宋" w:cs="仿宋" w:hint="eastAsia"/>
            <w:lang w:eastAsia="zh-CN"/>
          </w:rPr>
          <w:t>(二)、成果推广应用方案</w:t>
        </w:r>
        <w:r>
          <w:tab/>
        </w:r>
        <w:r>
          <w:fldChar w:fldCharType="begin"/>
        </w:r>
        <w:r>
          <w:instrText xml:space="preserve"> PAGEREF _Toc5548 \h </w:instrText>
        </w:r>
        <w:r>
          <w:fldChar w:fldCharType="separate"/>
        </w:r>
        <w:r>
          <w:t>79</w:t>
        </w:r>
        <w:r>
          <w:fldChar w:fldCharType="end"/>
        </w:r>
      </w:hyperlink>
    </w:p>
    <w:p>
      <w:pPr>
        <w:pStyle w:val="TOC1"/>
        <w:tabs>
          <w:tab w:val="right" w:leader="dot" w:pos="8306"/>
        </w:tabs>
      </w:pPr>
      <w:hyperlink w:anchor="_Toc12676" w:history="1">
        <w:r>
          <w:rPr>
            <w:rFonts w:ascii="仿宋" w:eastAsia="仿宋" w:hAnsi="仿宋" w:cs="仿宋" w:hint="eastAsia"/>
            <w:lang w:eastAsia="zh-CN"/>
          </w:rPr>
          <w:t>十七、建设规模</w:t>
        </w:r>
        <w:r>
          <w:tab/>
        </w:r>
        <w:r>
          <w:fldChar w:fldCharType="begin"/>
        </w:r>
        <w:r>
          <w:instrText xml:space="preserve"> PAGEREF _Toc12676 \h </w:instrText>
        </w:r>
        <w:r>
          <w:fldChar w:fldCharType="separate"/>
        </w:r>
        <w:r>
          <w:t>80</w:t>
        </w:r>
        <w:r>
          <w:fldChar w:fldCharType="end"/>
        </w:r>
      </w:hyperlink>
    </w:p>
    <w:p>
      <w:pPr>
        <w:pStyle w:val="TOC2"/>
        <w:tabs>
          <w:tab w:val="right" w:leader="dot" w:pos="8306"/>
        </w:tabs>
      </w:pPr>
      <w:hyperlink w:anchor="_Toc16422" w:history="1">
        <w:r>
          <w:rPr>
            <w:rFonts w:ascii="仿宋" w:eastAsia="仿宋" w:hAnsi="仿宋" w:cs="仿宋" w:hint="eastAsia"/>
            <w:lang w:eastAsia="zh-CN"/>
          </w:rPr>
          <w:t>(一)、产品规划</w:t>
        </w:r>
        <w:r>
          <w:tab/>
        </w:r>
        <w:r>
          <w:fldChar w:fldCharType="begin"/>
        </w:r>
        <w:r>
          <w:instrText xml:space="preserve"> PAGEREF _Toc16422 \h </w:instrText>
        </w:r>
        <w:r>
          <w:fldChar w:fldCharType="separate"/>
        </w:r>
        <w:r>
          <w:t>80</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8942" w:history="1">
        <w:r>
          <w:rPr>
            <w:rFonts w:ascii="仿宋" w:eastAsia="仿宋" w:hAnsi="仿宋" w:cs="仿宋" w:hint="eastAsia"/>
            <w:lang w:eastAsia="zh-CN"/>
          </w:rPr>
          <w:t>(二)、建设规模</w:t>
        </w:r>
        <w:r>
          <w:tab/>
        </w:r>
        <w:r>
          <w:fldChar w:fldCharType="begin"/>
        </w:r>
        <w:r>
          <w:instrText xml:space="preserve"> PAGEREF _Toc8942 \h </w:instrText>
        </w:r>
        <w:r>
          <w:fldChar w:fldCharType="separate"/>
        </w:r>
        <w:r>
          <w:t>81</w:t>
        </w:r>
        <w:r>
          <w:fldChar w:fldCharType="end"/>
        </w:r>
      </w:hyperlink>
    </w:p>
    <w:p>
      <w:pPr>
        <w:pStyle w:val="TOC1"/>
        <w:tabs>
          <w:tab w:val="right" w:leader="dot" w:pos="8306"/>
        </w:tabs>
      </w:pPr>
      <w:hyperlink w:anchor="_Toc28413" w:history="1">
        <w:r>
          <w:rPr>
            <w:rFonts w:ascii="仿宋" w:eastAsia="仿宋" w:hAnsi="仿宋" w:cs="仿宋" w:hint="eastAsia"/>
            <w:lang w:eastAsia="zh-CN"/>
          </w:rPr>
          <w:t>十八、项目验收与收尾工作</w:t>
        </w:r>
        <w:r>
          <w:tab/>
        </w:r>
        <w:r>
          <w:fldChar w:fldCharType="begin"/>
        </w:r>
        <w:r>
          <w:instrText xml:space="preserve"> PAGEREF _Toc28413 \h </w:instrText>
        </w:r>
        <w:r>
          <w:fldChar w:fldCharType="separate"/>
        </w:r>
        <w:r>
          <w:t>81</w:t>
        </w:r>
        <w:r>
          <w:fldChar w:fldCharType="end"/>
        </w:r>
      </w:hyperlink>
    </w:p>
    <w:p>
      <w:pPr>
        <w:pStyle w:val="TOC2"/>
        <w:tabs>
          <w:tab w:val="right" w:leader="dot" w:pos="8306"/>
        </w:tabs>
      </w:pPr>
      <w:hyperlink w:anchor="_Toc3144" w:history="1">
        <w:r>
          <w:rPr>
            <w:rFonts w:ascii="仿宋" w:eastAsia="仿宋" w:hAnsi="仿宋" w:cs="仿宋" w:hint="eastAsia"/>
            <w:lang w:eastAsia="zh-CN"/>
          </w:rPr>
          <w:t>(一)、项目竣工验收</w:t>
        </w:r>
        <w:r>
          <w:tab/>
        </w:r>
        <w:r>
          <w:fldChar w:fldCharType="begin"/>
        </w:r>
        <w:r>
          <w:instrText xml:space="preserve"> PAGEREF _Toc3144 \h </w:instrText>
        </w:r>
        <w:r>
          <w:fldChar w:fldCharType="separate"/>
        </w:r>
        <w:r>
          <w:t>81</w:t>
        </w:r>
        <w:r>
          <w:fldChar w:fldCharType="end"/>
        </w:r>
      </w:hyperlink>
    </w:p>
    <w:p>
      <w:pPr>
        <w:pStyle w:val="TOC2"/>
        <w:tabs>
          <w:tab w:val="right" w:leader="dot" w:pos="8306"/>
        </w:tabs>
      </w:pPr>
      <w:hyperlink w:anchor="_Toc21487" w:history="1">
        <w:r>
          <w:rPr>
            <w:rFonts w:ascii="仿宋" w:eastAsia="仿宋" w:hAnsi="仿宋" w:cs="仿宋" w:hint="eastAsia"/>
            <w:lang w:eastAsia="zh-CN"/>
          </w:rPr>
          <w:t>(二)、收尾工作计划</w:t>
        </w:r>
        <w:r>
          <w:tab/>
        </w:r>
        <w:r>
          <w:fldChar w:fldCharType="begin"/>
        </w:r>
        <w:r>
          <w:instrText xml:space="preserve"> PAGEREF _Toc21487 \h </w:instrText>
        </w:r>
        <w:r>
          <w:fldChar w:fldCharType="separate"/>
        </w:r>
        <w:r>
          <w:t>82</w:t>
        </w:r>
        <w:r>
          <w:fldChar w:fldCharType="end"/>
        </w:r>
      </w:hyperlink>
    </w:p>
    <w:p>
      <w:pPr>
        <w:pStyle w:val="TOC2"/>
        <w:tabs>
          <w:tab w:val="right" w:leader="dot" w:pos="8306"/>
        </w:tabs>
      </w:pPr>
      <w:hyperlink w:anchor="_Toc29332" w:history="1">
        <w:r>
          <w:rPr>
            <w:rFonts w:ascii="仿宋" w:eastAsia="仿宋" w:hAnsi="仿宋" w:cs="仿宋" w:hint="eastAsia"/>
            <w:lang w:eastAsia="zh-CN"/>
          </w:rPr>
          <w:t>(三)、移交与运营</w:t>
        </w:r>
        <w:r>
          <w:tab/>
        </w:r>
        <w:r>
          <w:fldChar w:fldCharType="begin"/>
        </w:r>
        <w:r>
          <w:instrText xml:space="preserve"> PAGEREF _Toc29332 \h </w:instrText>
        </w:r>
        <w:r>
          <w:fldChar w:fldCharType="separate"/>
        </w:r>
        <w:r>
          <w:t>84</w:t>
        </w:r>
        <w:r>
          <w:fldChar w:fldCharType="end"/>
        </w:r>
      </w:hyperlink>
    </w:p>
    <w:p>
      <w:pPr>
        <w:pStyle w:val="TOC1"/>
        <w:tabs>
          <w:tab w:val="right" w:leader="dot" w:pos="8306"/>
        </w:tabs>
      </w:pPr>
      <w:hyperlink w:anchor="_Toc31047" w:history="1">
        <w:r>
          <w:rPr>
            <w:rFonts w:ascii="仿宋" w:eastAsia="仿宋" w:hAnsi="仿宋" w:cs="仿宋" w:hint="eastAsia"/>
            <w:lang w:eastAsia="zh-CN"/>
          </w:rPr>
          <w:t>十九、安全与环境考核评价</w:t>
        </w:r>
        <w:r>
          <w:tab/>
        </w:r>
        <w:r>
          <w:fldChar w:fldCharType="begin"/>
        </w:r>
        <w:r>
          <w:instrText xml:space="preserve"> PAGEREF _Toc31047 \h </w:instrText>
        </w:r>
        <w:r>
          <w:fldChar w:fldCharType="separate"/>
        </w:r>
        <w:r>
          <w:t>85</w:t>
        </w:r>
        <w:r>
          <w:fldChar w:fldCharType="end"/>
        </w:r>
      </w:hyperlink>
    </w:p>
    <w:p>
      <w:pPr>
        <w:pStyle w:val="TOC2"/>
        <w:tabs>
          <w:tab w:val="right" w:leader="dot" w:pos="8306"/>
        </w:tabs>
      </w:pPr>
      <w:hyperlink w:anchor="_Toc13050" w:history="1">
        <w:r>
          <w:rPr>
            <w:rFonts w:ascii="仿宋" w:eastAsia="仿宋" w:hAnsi="仿宋" w:cs="仿宋" w:hint="eastAsia"/>
            <w:lang w:eastAsia="zh-CN"/>
          </w:rPr>
          <w:t>(一)、考核制度</w:t>
        </w:r>
        <w:r>
          <w:tab/>
        </w:r>
        <w:r>
          <w:fldChar w:fldCharType="begin"/>
        </w:r>
        <w:r>
          <w:instrText xml:space="preserve"> PAGEREF _Toc13050 \h </w:instrText>
        </w:r>
        <w:r>
          <w:fldChar w:fldCharType="separate"/>
        </w:r>
        <w:r>
          <w:t>85</w:t>
        </w:r>
        <w:r>
          <w:fldChar w:fldCharType="end"/>
        </w:r>
      </w:hyperlink>
    </w:p>
    <w:p>
      <w:pPr>
        <w:pStyle w:val="TOC2"/>
        <w:tabs>
          <w:tab w:val="right" w:leader="dot" w:pos="8306"/>
        </w:tabs>
      </w:pPr>
      <w:hyperlink w:anchor="_Toc31600" w:history="1">
        <w:r>
          <w:rPr>
            <w:rFonts w:ascii="仿宋" w:eastAsia="仿宋" w:hAnsi="仿宋" w:cs="仿宋" w:hint="eastAsia"/>
            <w:lang w:eastAsia="zh-CN"/>
          </w:rPr>
          <w:t>(二)、考核内容</w:t>
        </w:r>
        <w:r>
          <w:tab/>
        </w:r>
        <w:r>
          <w:fldChar w:fldCharType="begin"/>
        </w:r>
        <w:r>
          <w:instrText xml:space="preserve"> PAGEREF _Toc31600 \h </w:instrText>
        </w:r>
        <w:r>
          <w:fldChar w:fldCharType="separate"/>
        </w:r>
        <w:r>
          <w:t>87</w:t>
        </w:r>
        <w:r>
          <w:fldChar w:fldCharType="end"/>
        </w:r>
      </w:hyperlink>
    </w:p>
    <w:p>
      <w:pPr>
        <w:pStyle w:val="TOC2"/>
        <w:tabs>
          <w:tab w:val="right" w:leader="dot" w:pos="8306"/>
        </w:tabs>
      </w:pPr>
      <w:hyperlink w:anchor="_Toc25745" w:history="1">
        <w:r>
          <w:rPr>
            <w:rFonts w:ascii="仿宋" w:eastAsia="仿宋" w:hAnsi="仿宋" w:cs="仿宋" w:hint="eastAsia"/>
            <w:lang w:eastAsia="zh-CN"/>
          </w:rPr>
          <w:t>(三)、考核方法</w:t>
        </w:r>
        <w:r>
          <w:tab/>
        </w:r>
        <w:r>
          <w:fldChar w:fldCharType="begin"/>
        </w:r>
        <w:r>
          <w:instrText xml:space="preserve"> PAGEREF _Toc25745 \h </w:instrText>
        </w:r>
        <w:r>
          <w:fldChar w:fldCharType="separate"/>
        </w:r>
        <w:r>
          <w:t>89</w:t>
        </w:r>
        <w:r>
          <w:fldChar w:fldCharType="end"/>
        </w:r>
      </w:hyperlink>
    </w:p>
    <w:p>
      <w:pPr>
        <w:pStyle w:val="TOC2"/>
        <w:tabs>
          <w:tab w:val="right" w:leader="dot" w:pos="8306"/>
        </w:tabs>
      </w:pPr>
      <w:hyperlink w:anchor="_Toc14355" w:history="1">
        <w:r>
          <w:rPr>
            <w:rFonts w:ascii="仿宋" w:eastAsia="仿宋" w:hAnsi="仿宋" w:cs="仿宋" w:hint="eastAsia"/>
            <w:lang w:eastAsia="zh-CN"/>
          </w:rPr>
          <w:t>(四)、考核结果分析</w:t>
        </w:r>
        <w:r>
          <w:tab/>
        </w:r>
        <w:r>
          <w:fldChar w:fldCharType="begin"/>
        </w:r>
        <w:r>
          <w:instrText xml:space="preserve"> PAGEREF _Toc14355 \h </w:instrText>
        </w:r>
        <w:r>
          <w:fldChar w:fldCharType="separate"/>
        </w:r>
        <w:r>
          <w:t>89</w:t>
        </w:r>
        <w:r>
          <w:fldChar w:fldCharType="end"/>
        </w:r>
      </w:hyperlink>
    </w:p>
    <w:p>
      <w:pPr>
        <w:pStyle w:val="TOC2"/>
        <w:tabs>
          <w:tab w:val="right" w:leader="dot" w:pos="8306"/>
        </w:tabs>
      </w:pPr>
      <w:hyperlink w:anchor="_Toc19847" w:history="1">
        <w:r>
          <w:rPr>
            <w:rFonts w:ascii="仿宋" w:eastAsia="仿宋" w:hAnsi="仿宋" w:cs="仿宋" w:hint="eastAsia"/>
            <w:lang w:eastAsia="zh-CN"/>
          </w:rPr>
          <w:t>(五)、考核奖惩措施</w:t>
        </w:r>
        <w:r>
          <w:tab/>
        </w:r>
        <w:r>
          <w:fldChar w:fldCharType="begin"/>
        </w:r>
        <w:r>
          <w:instrText xml:space="preserve"> PAGEREF _Toc19847 \h </w:instrText>
        </w:r>
        <w:r>
          <w:fldChar w:fldCharType="separate"/>
        </w:r>
        <w:r>
          <w:t>90</w:t>
        </w:r>
        <w:r>
          <w:fldChar w:fldCharType="end"/>
        </w:r>
      </w:hyperlink>
    </w:p>
    <w:p>
      <w:pPr>
        <w:pStyle w:val="TOC1"/>
        <w:tabs>
          <w:tab w:val="right" w:leader="dot" w:pos="8306"/>
        </w:tabs>
      </w:pPr>
      <w:hyperlink w:anchor="_Toc26414" w:history="1">
        <w:r>
          <w:rPr>
            <w:rFonts w:ascii="仿宋" w:eastAsia="仿宋" w:hAnsi="仿宋" w:cs="仿宋" w:hint="eastAsia"/>
            <w:lang w:eastAsia="zh-CN"/>
          </w:rPr>
          <w:t>二十、社会责任与可持续发展</w:t>
        </w:r>
        <w:r>
          <w:tab/>
        </w:r>
        <w:r>
          <w:fldChar w:fldCharType="begin"/>
        </w:r>
        <w:r>
          <w:instrText xml:space="preserve"> PAGEREF _Toc26414 \h </w:instrText>
        </w:r>
        <w:r>
          <w:fldChar w:fldCharType="separate"/>
        </w:r>
        <w:r>
          <w:t>91</w:t>
        </w:r>
        <w:r>
          <w:fldChar w:fldCharType="end"/>
        </w:r>
      </w:hyperlink>
    </w:p>
    <w:p>
      <w:pPr>
        <w:pStyle w:val="TOC2"/>
        <w:tabs>
          <w:tab w:val="right" w:leader="dot" w:pos="8306"/>
        </w:tabs>
      </w:pPr>
      <w:hyperlink w:anchor="_Toc11874" w:history="1">
        <w:r>
          <w:rPr>
            <w:rFonts w:ascii="仿宋" w:eastAsia="仿宋" w:hAnsi="仿宋" w:cs="仿宋" w:hint="eastAsia"/>
            <w:lang w:eastAsia="zh-CN"/>
          </w:rPr>
          <w:t>(一)、社会责任策略</w:t>
        </w:r>
        <w:r>
          <w:tab/>
        </w:r>
        <w:r>
          <w:fldChar w:fldCharType="begin"/>
        </w:r>
        <w:r>
          <w:instrText xml:space="preserve"> PAGEREF _Toc11874 \h </w:instrText>
        </w:r>
        <w:r>
          <w:fldChar w:fldCharType="separate"/>
        </w:r>
        <w:r>
          <w:t>91</w:t>
        </w:r>
        <w:r>
          <w:fldChar w:fldCharType="end"/>
        </w:r>
      </w:hyperlink>
    </w:p>
    <w:p>
      <w:pPr>
        <w:pStyle w:val="TOC2"/>
        <w:tabs>
          <w:tab w:val="right" w:leader="dot" w:pos="8306"/>
        </w:tabs>
      </w:pPr>
      <w:hyperlink w:anchor="_Toc30141" w:history="1">
        <w:r>
          <w:rPr>
            <w:rFonts w:ascii="仿宋" w:eastAsia="仿宋" w:hAnsi="仿宋" w:cs="仿宋" w:hint="eastAsia"/>
            <w:lang w:eastAsia="zh-CN"/>
          </w:rPr>
          <w:t>(二)、可持续发展计划</w:t>
        </w:r>
        <w:r>
          <w:tab/>
        </w:r>
        <w:r>
          <w:fldChar w:fldCharType="begin"/>
        </w:r>
        <w:r>
          <w:instrText xml:space="preserve"> PAGEREF _Toc30141 \h </w:instrText>
        </w:r>
        <w:r>
          <w:fldChar w:fldCharType="separate"/>
        </w:r>
        <w:r>
          <w:t>92</w:t>
        </w:r>
        <w:r>
          <w:fldChar w:fldCharType="end"/>
        </w:r>
      </w:hyperlink>
    </w:p>
    <w:p>
      <w:pPr>
        <w:pStyle w:val="TOC2"/>
        <w:tabs>
          <w:tab w:val="right" w:leader="dot" w:pos="8306"/>
        </w:tabs>
      </w:pPr>
      <w:hyperlink w:anchor="_Toc31857" w:history="1">
        <w:r>
          <w:rPr>
            <w:rFonts w:ascii="仿宋" w:eastAsia="仿宋" w:hAnsi="仿宋" w:cs="仿宋" w:hint="eastAsia"/>
            <w:lang w:eastAsia="zh-CN"/>
          </w:rPr>
          <w:t>(三)、社会参与与贡献</w:t>
        </w:r>
        <w:r>
          <w:tab/>
        </w:r>
        <w:r>
          <w:fldChar w:fldCharType="begin"/>
        </w:r>
        <w:r>
          <w:instrText xml:space="preserve"> PAGEREF _Toc31857 \h </w:instrText>
        </w:r>
        <w:r>
          <w:fldChar w:fldCharType="separate"/>
        </w:r>
        <w:r>
          <w:t>92</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17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您手中的这份报告旨在为求知者提供参考与启示，并促使学术与研究工作的深入交流。请注意，本报告的内容及数据，仅用于个人学习和学术交流目的。本文档及其中信息不得被用于任何商业目的。我们希望读者能够遵守这一准则，确保知识的传播和利用能在合法与道德的框架内进行。我们感谢您的理解与支持，并预祝您从本报告中获得宝贵的知识。</w:t>
      </w:r>
    </w:p>
    <w:p>
      <w:pPr>
        <w:pStyle w:val="Heading1"/>
        <w:ind w:firstLine="560" w:firstLineChars="200"/>
        <w:rPr>
          <w:rFonts w:ascii="仿宋" w:eastAsia="仿宋" w:hAnsi="仿宋" w:cs="仿宋" w:hint="eastAsia"/>
          <w:sz w:val="28"/>
          <w:lang w:eastAsia="zh-CN"/>
        </w:rPr>
      </w:pPr>
      <w:bookmarkStart w:id="2" w:name="_Toc27651"/>
      <w:r>
        <w:rPr>
          <w:rFonts w:ascii="仿宋" w:eastAsia="仿宋" w:hAnsi="仿宋" w:cs="仿宋" w:hint="eastAsia"/>
          <w:sz w:val="28"/>
          <w:lang w:eastAsia="zh-CN"/>
        </w:rPr>
        <w:t>一、建设规模分析</w:t>
      </w:r>
      <w:bookmarkEnd w:id="2"/>
    </w:p>
    <w:p>
      <w:pPr>
        <w:pStyle w:val="Heading2"/>
        <w:rPr>
          <w:rFonts w:ascii="仿宋" w:eastAsia="仿宋" w:hAnsi="仿宋" w:cs="仿宋" w:hint="eastAsia"/>
          <w:lang w:eastAsia="zh-CN"/>
        </w:rPr>
      </w:pPr>
      <w:bookmarkStart w:id="3" w:name="_Toc12178"/>
      <w:r>
        <w:rPr>
          <w:rFonts w:ascii="仿宋" w:eastAsia="仿宋" w:hAnsi="仿宋" w:cs="仿宋" w:hint="eastAsia"/>
          <w:lang w:eastAsia="zh-CN"/>
        </w:rPr>
        <w:t>(一)、建设规模</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灯箱项目的总征地面积约为XXX平方米，相当于约XXX亩的面积。其中，净用地面积和红线范围的总面积约为XXX亩。灯箱项目的规划建筑面积为XXX平方米，其中主体工程的规划建设面积为XXX平方米，而计容建筑面积为XXXX平方米。预计该项目的建筑工程投资将达到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在设备购置方面，该灯箱项目计划购置XXX台（套）设备，共计花费XXX万元。这些设备的购置将对灯箱项目的建设和运营起到重要的支持和保障作用。</w:t>
      </w:r>
    </w:p>
    <w:p>
      <w:pPr>
        <w:pStyle w:val="Heading2"/>
        <w:ind w:firstLine="560" w:firstLineChars="200"/>
        <w:rPr>
          <w:rFonts w:ascii="仿宋" w:eastAsia="仿宋" w:hAnsi="仿宋" w:cs="仿宋" w:hint="eastAsia"/>
          <w:sz w:val="28"/>
          <w:lang w:eastAsia="zh-CN"/>
        </w:rPr>
      </w:pPr>
      <w:bookmarkStart w:id="4" w:name="_Toc26839"/>
      <w:r>
        <w:rPr>
          <w:rFonts w:ascii="仿宋" w:eastAsia="仿宋" w:hAnsi="仿宋" w:cs="仿宋" w:hint="eastAsia"/>
          <w:sz w:val="28"/>
          <w:lang w:eastAsia="zh-CN"/>
        </w:rPr>
        <w:t>(二)、产值规模</w:t>
      </w:r>
      <w:bookmarkEnd w:id="4"/>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https://d.book118.com/805110200040011114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灯箱项目融资计划书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灯箱项目融资计划书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灯箱项目融资计划书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灯箱项目融资计划书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灯箱项目融资计划书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4356283"/>
    <w:rsid w:val="34356283"/>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80511020004001111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2024-02-21T22:30:00Z</dcterms:created>
  <dcterms:modified xsi:type="dcterms:W3CDTF">2024-02-21T22:30:39Z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D4729FDA41F24739960C157776B29768_11</vt:lpwstr>
  </property>
  <property fmtid="{D5CDD505-2E9C-101B-9397-08002B2CF9AE}" pid="3" name="KSOProductBuildVer">
    <vt:lpwstr>2052-12.1.0.16250</vt:lpwstr>
  </property>
</Properties>
</file>