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降噪塔行业商业计划书</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8778" w:history="1">
        <w:r>
          <w:rPr>
            <w:rFonts w:ascii="仿宋" w:eastAsia="仿宋" w:hAnsi="仿宋" w:cs="仿宋" w:hint="eastAsia"/>
            <w:lang w:eastAsia="zh-CN"/>
          </w:rPr>
          <w:t>概论</w:t>
        </w:r>
        <w:r>
          <w:tab/>
        </w:r>
        <w:r>
          <w:fldChar w:fldCharType="begin"/>
        </w:r>
        <w:r>
          <w:instrText xml:space="preserve"> PAGEREF _Toc8778 \h </w:instrText>
        </w:r>
        <w:r>
          <w:fldChar w:fldCharType="separate"/>
        </w:r>
        <w:r>
          <w:t>4</w:t>
        </w:r>
        <w:r>
          <w:fldChar w:fldCharType="end"/>
        </w:r>
      </w:hyperlink>
    </w:p>
    <w:p>
      <w:pPr>
        <w:pStyle w:val="TOC1"/>
        <w:tabs>
          <w:tab w:val="right" w:leader="dot" w:pos="8306"/>
        </w:tabs>
      </w:pPr>
      <w:hyperlink w:anchor="_Toc30722" w:history="1">
        <w:r>
          <w:rPr>
            <w:rFonts w:ascii="仿宋" w:eastAsia="仿宋" w:hAnsi="仿宋" w:cs="仿宋" w:hint="eastAsia"/>
            <w:lang w:eastAsia="zh-CN"/>
          </w:rPr>
          <w:t>一、降噪塔项目投资背景分析</w:t>
        </w:r>
        <w:r>
          <w:tab/>
        </w:r>
        <w:r>
          <w:fldChar w:fldCharType="begin"/>
        </w:r>
        <w:r>
          <w:instrText xml:space="preserve"> PAGEREF _Toc30722 \h </w:instrText>
        </w:r>
        <w:r>
          <w:fldChar w:fldCharType="separate"/>
        </w:r>
        <w:r>
          <w:t>4</w:t>
        </w:r>
        <w:r>
          <w:fldChar w:fldCharType="end"/>
        </w:r>
      </w:hyperlink>
    </w:p>
    <w:p>
      <w:pPr>
        <w:pStyle w:val="TOC2"/>
        <w:tabs>
          <w:tab w:val="right" w:leader="dot" w:pos="8306"/>
        </w:tabs>
      </w:pPr>
      <w:hyperlink w:anchor="_Toc4670" w:history="1">
        <w:r>
          <w:rPr>
            <w:rFonts w:ascii="仿宋" w:eastAsia="仿宋" w:hAnsi="仿宋" w:cs="仿宋" w:hint="eastAsia"/>
            <w:lang w:eastAsia="zh-CN"/>
          </w:rPr>
          <w:t>(一)、行业背景分析</w:t>
        </w:r>
        <w:r>
          <w:tab/>
        </w:r>
        <w:r>
          <w:fldChar w:fldCharType="begin"/>
        </w:r>
        <w:r>
          <w:instrText xml:space="preserve"> PAGEREF _Toc4670 \h </w:instrText>
        </w:r>
        <w:r>
          <w:fldChar w:fldCharType="separate"/>
        </w:r>
        <w:r>
          <w:t>4</w:t>
        </w:r>
        <w:r>
          <w:fldChar w:fldCharType="end"/>
        </w:r>
      </w:hyperlink>
    </w:p>
    <w:p>
      <w:pPr>
        <w:pStyle w:val="TOC2"/>
        <w:tabs>
          <w:tab w:val="right" w:leader="dot" w:pos="8306"/>
        </w:tabs>
      </w:pPr>
      <w:hyperlink w:anchor="_Toc31762" w:history="1">
        <w:r>
          <w:rPr>
            <w:rFonts w:ascii="仿宋" w:eastAsia="仿宋" w:hAnsi="仿宋" w:cs="仿宋" w:hint="eastAsia"/>
            <w:lang w:eastAsia="zh-CN"/>
          </w:rPr>
          <w:t>(二)、产业发展分析</w:t>
        </w:r>
        <w:r>
          <w:tab/>
        </w:r>
        <w:r>
          <w:fldChar w:fldCharType="begin"/>
        </w:r>
        <w:r>
          <w:instrText xml:space="preserve"> PAGEREF _Toc31762 \h </w:instrText>
        </w:r>
        <w:r>
          <w:fldChar w:fldCharType="separate"/>
        </w:r>
        <w:r>
          <w:t>5</w:t>
        </w:r>
        <w:r>
          <w:fldChar w:fldCharType="end"/>
        </w:r>
      </w:hyperlink>
    </w:p>
    <w:p>
      <w:pPr>
        <w:pStyle w:val="TOC1"/>
        <w:tabs>
          <w:tab w:val="right" w:leader="dot" w:pos="8306"/>
        </w:tabs>
      </w:pPr>
      <w:hyperlink w:anchor="_Toc13551" w:history="1">
        <w:r>
          <w:rPr>
            <w:rFonts w:ascii="仿宋" w:eastAsia="仿宋" w:hAnsi="仿宋" w:cs="仿宋" w:hint="eastAsia"/>
            <w:lang w:eastAsia="zh-CN"/>
          </w:rPr>
          <w:t>二、项目监理与质量保证</w:t>
        </w:r>
        <w:r>
          <w:tab/>
        </w:r>
        <w:r>
          <w:fldChar w:fldCharType="begin"/>
        </w:r>
        <w:r>
          <w:instrText xml:space="preserve"> PAGEREF _Toc13551 \h </w:instrText>
        </w:r>
        <w:r>
          <w:fldChar w:fldCharType="separate"/>
        </w:r>
        <w:r>
          <w:t>6</w:t>
        </w:r>
        <w:r>
          <w:fldChar w:fldCharType="end"/>
        </w:r>
      </w:hyperlink>
    </w:p>
    <w:p>
      <w:pPr>
        <w:pStyle w:val="TOC2"/>
        <w:tabs>
          <w:tab w:val="right" w:leader="dot" w:pos="8306"/>
        </w:tabs>
      </w:pPr>
      <w:hyperlink w:anchor="_Toc1913" w:history="1">
        <w:r>
          <w:rPr>
            <w:rFonts w:ascii="仿宋" w:eastAsia="仿宋" w:hAnsi="仿宋" w:cs="仿宋" w:hint="eastAsia"/>
            <w:lang w:eastAsia="zh-CN"/>
          </w:rPr>
          <w:t>(一)、监理体系构建</w:t>
        </w:r>
        <w:r>
          <w:tab/>
        </w:r>
        <w:r>
          <w:fldChar w:fldCharType="begin"/>
        </w:r>
        <w:r>
          <w:instrText xml:space="preserve"> PAGEREF _Toc1913 \h </w:instrText>
        </w:r>
        <w:r>
          <w:fldChar w:fldCharType="separate"/>
        </w:r>
        <w:r>
          <w:t>6</w:t>
        </w:r>
        <w:r>
          <w:fldChar w:fldCharType="end"/>
        </w:r>
      </w:hyperlink>
    </w:p>
    <w:p>
      <w:pPr>
        <w:pStyle w:val="TOC2"/>
        <w:tabs>
          <w:tab w:val="right" w:leader="dot" w:pos="8306"/>
        </w:tabs>
      </w:pPr>
      <w:hyperlink w:anchor="_Toc14313" w:history="1">
        <w:r>
          <w:rPr>
            <w:rFonts w:ascii="仿宋" w:eastAsia="仿宋" w:hAnsi="仿宋" w:cs="仿宋" w:hint="eastAsia"/>
            <w:lang w:eastAsia="zh-CN"/>
          </w:rPr>
          <w:t>(二)、质量保证体系实施</w:t>
        </w:r>
        <w:r>
          <w:tab/>
        </w:r>
        <w:r>
          <w:fldChar w:fldCharType="begin"/>
        </w:r>
        <w:r>
          <w:instrText xml:space="preserve"> PAGEREF _Toc14313 \h </w:instrText>
        </w:r>
        <w:r>
          <w:fldChar w:fldCharType="separate"/>
        </w:r>
        <w:r>
          <w:t>7</w:t>
        </w:r>
        <w:r>
          <w:fldChar w:fldCharType="end"/>
        </w:r>
      </w:hyperlink>
    </w:p>
    <w:p>
      <w:pPr>
        <w:pStyle w:val="TOC2"/>
        <w:tabs>
          <w:tab w:val="right" w:leader="dot" w:pos="8306"/>
        </w:tabs>
      </w:pPr>
      <w:hyperlink w:anchor="_Toc4130" w:history="1">
        <w:r>
          <w:rPr>
            <w:rFonts w:ascii="仿宋" w:eastAsia="仿宋" w:hAnsi="仿宋" w:cs="仿宋" w:hint="eastAsia"/>
            <w:lang w:eastAsia="zh-CN"/>
          </w:rPr>
          <w:t>(三)、监理与质量控制流程</w:t>
        </w:r>
        <w:r>
          <w:tab/>
        </w:r>
        <w:r>
          <w:fldChar w:fldCharType="begin"/>
        </w:r>
        <w:r>
          <w:instrText xml:space="preserve"> PAGEREF _Toc4130 \h </w:instrText>
        </w:r>
        <w:r>
          <w:fldChar w:fldCharType="separate"/>
        </w:r>
        <w:r>
          <w:t>8</w:t>
        </w:r>
        <w:r>
          <w:fldChar w:fldCharType="end"/>
        </w:r>
      </w:hyperlink>
    </w:p>
    <w:p>
      <w:pPr>
        <w:pStyle w:val="TOC1"/>
        <w:tabs>
          <w:tab w:val="right" w:leader="dot" w:pos="8306"/>
        </w:tabs>
      </w:pPr>
      <w:hyperlink w:anchor="_Toc26058" w:history="1">
        <w:r>
          <w:rPr>
            <w:rFonts w:ascii="仿宋" w:eastAsia="仿宋" w:hAnsi="仿宋" w:cs="仿宋" w:hint="eastAsia"/>
            <w:lang w:eastAsia="zh-CN"/>
          </w:rPr>
          <w:t>三、降噪塔行业背景分析</w:t>
        </w:r>
        <w:r>
          <w:tab/>
        </w:r>
        <w:r>
          <w:fldChar w:fldCharType="begin"/>
        </w:r>
        <w:r>
          <w:instrText xml:space="preserve"> PAGEREF _Toc26058 \h </w:instrText>
        </w:r>
        <w:r>
          <w:fldChar w:fldCharType="separate"/>
        </w:r>
        <w:r>
          <w:t>8</w:t>
        </w:r>
        <w:r>
          <w:fldChar w:fldCharType="end"/>
        </w:r>
      </w:hyperlink>
    </w:p>
    <w:p>
      <w:pPr>
        <w:pStyle w:val="TOC2"/>
        <w:tabs>
          <w:tab w:val="right" w:leader="dot" w:pos="8306"/>
        </w:tabs>
      </w:pPr>
      <w:hyperlink w:anchor="_Toc14602" w:history="1">
        <w:r>
          <w:rPr>
            <w:rFonts w:ascii="仿宋" w:eastAsia="仿宋" w:hAnsi="仿宋" w:cs="仿宋" w:hint="eastAsia"/>
            <w:lang w:eastAsia="zh-CN"/>
          </w:rPr>
          <w:t>(一)、降噪塔行业背景分析</w:t>
        </w:r>
        <w:r>
          <w:tab/>
        </w:r>
        <w:r>
          <w:fldChar w:fldCharType="begin"/>
        </w:r>
        <w:r>
          <w:instrText xml:space="preserve"> PAGEREF _Toc14602 \h </w:instrText>
        </w:r>
        <w:r>
          <w:fldChar w:fldCharType="separate"/>
        </w:r>
        <w:r>
          <w:t>8</w:t>
        </w:r>
        <w:r>
          <w:fldChar w:fldCharType="end"/>
        </w:r>
      </w:hyperlink>
    </w:p>
    <w:p>
      <w:pPr>
        <w:pStyle w:val="TOC1"/>
        <w:tabs>
          <w:tab w:val="right" w:leader="dot" w:pos="8306"/>
        </w:tabs>
      </w:pPr>
      <w:hyperlink w:anchor="_Toc13581" w:history="1">
        <w:r>
          <w:rPr>
            <w:rFonts w:ascii="仿宋" w:eastAsia="仿宋" w:hAnsi="仿宋" w:cs="仿宋" w:hint="eastAsia"/>
            <w:lang w:eastAsia="zh-CN"/>
          </w:rPr>
          <w:t>四、降噪塔项目总体情况说明</w:t>
        </w:r>
        <w:r>
          <w:tab/>
        </w:r>
        <w:r>
          <w:fldChar w:fldCharType="begin"/>
        </w:r>
        <w:r>
          <w:instrText xml:space="preserve"> PAGEREF _Toc13581 \h </w:instrText>
        </w:r>
        <w:r>
          <w:fldChar w:fldCharType="separate"/>
        </w:r>
        <w:r>
          <w:t>10</w:t>
        </w:r>
        <w:r>
          <w:fldChar w:fldCharType="end"/>
        </w:r>
      </w:hyperlink>
    </w:p>
    <w:p>
      <w:pPr>
        <w:pStyle w:val="TOC2"/>
        <w:tabs>
          <w:tab w:val="right" w:leader="dot" w:pos="8306"/>
        </w:tabs>
      </w:pPr>
      <w:hyperlink w:anchor="_Toc18541" w:history="1">
        <w:r>
          <w:rPr>
            <w:rFonts w:ascii="仿宋" w:eastAsia="仿宋" w:hAnsi="仿宋" w:cs="仿宋" w:hint="eastAsia"/>
            <w:lang w:eastAsia="zh-CN"/>
          </w:rPr>
          <w:t>(一)、经营环境分析</w:t>
        </w:r>
        <w:r>
          <w:tab/>
        </w:r>
        <w:r>
          <w:fldChar w:fldCharType="begin"/>
        </w:r>
        <w:r>
          <w:instrText xml:space="preserve"> PAGEREF _Toc18541 \h </w:instrText>
        </w:r>
        <w:r>
          <w:fldChar w:fldCharType="separate"/>
        </w:r>
        <w:r>
          <w:t>10</w:t>
        </w:r>
        <w:r>
          <w:fldChar w:fldCharType="end"/>
        </w:r>
      </w:hyperlink>
    </w:p>
    <w:p>
      <w:pPr>
        <w:pStyle w:val="TOC2"/>
        <w:tabs>
          <w:tab w:val="right" w:leader="dot" w:pos="8306"/>
        </w:tabs>
      </w:pPr>
      <w:hyperlink w:anchor="_Toc32259" w:history="1">
        <w:r>
          <w:rPr>
            <w:rFonts w:ascii="仿宋" w:eastAsia="仿宋" w:hAnsi="仿宋" w:cs="仿宋" w:hint="eastAsia"/>
            <w:lang w:eastAsia="zh-CN"/>
          </w:rPr>
          <w:t>(二)、降噪塔项目情况说明</w:t>
        </w:r>
        <w:r>
          <w:tab/>
        </w:r>
        <w:r>
          <w:fldChar w:fldCharType="begin"/>
        </w:r>
        <w:r>
          <w:instrText xml:space="preserve"> PAGEREF _Toc32259 \h </w:instrText>
        </w:r>
        <w:r>
          <w:fldChar w:fldCharType="separate"/>
        </w:r>
        <w:r>
          <w:t>12</w:t>
        </w:r>
        <w:r>
          <w:fldChar w:fldCharType="end"/>
        </w:r>
      </w:hyperlink>
    </w:p>
    <w:p>
      <w:pPr>
        <w:pStyle w:val="TOC2"/>
        <w:tabs>
          <w:tab w:val="right" w:leader="dot" w:pos="8306"/>
        </w:tabs>
      </w:pPr>
      <w:hyperlink w:anchor="_Toc15440" w:history="1">
        <w:r>
          <w:rPr>
            <w:rFonts w:ascii="仿宋" w:eastAsia="仿宋" w:hAnsi="仿宋" w:cs="仿宋" w:hint="eastAsia"/>
            <w:lang w:eastAsia="zh-CN"/>
          </w:rPr>
          <w:t>(三)、经营结果分析</w:t>
        </w:r>
        <w:r>
          <w:tab/>
        </w:r>
        <w:r>
          <w:fldChar w:fldCharType="begin"/>
        </w:r>
        <w:r>
          <w:instrText xml:space="preserve"> PAGEREF _Toc15440 \h </w:instrText>
        </w:r>
        <w:r>
          <w:fldChar w:fldCharType="separate"/>
        </w:r>
        <w:r>
          <w:t>13</w:t>
        </w:r>
        <w:r>
          <w:fldChar w:fldCharType="end"/>
        </w:r>
      </w:hyperlink>
    </w:p>
    <w:p>
      <w:pPr>
        <w:pStyle w:val="TOC1"/>
        <w:tabs>
          <w:tab w:val="right" w:leader="dot" w:pos="8306"/>
        </w:tabs>
      </w:pPr>
      <w:hyperlink w:anchor="_Toc6573" w:history="1">
        <w:r>
          <w:rPr>
            <w:rFonts w:ascii="仿宋" w:eastAsia="仿宋" w:hAnsi="仿宋" w:cs="仿宋" w:hint="eastAsia"/>
            <w:lang w:eastAsia="zh-CN"/>
          </w:rPr>
          <w:t>五、降噪塔项目概论</w:t>
        </w:r>
        <w:r>
          <w:tab/>
        </w:r>
        <w:r>
          <w:fldChar w:fldCharType="begin"/>
        </w:r>
        <w:r>
          <w:instrText xml:space="preserve"> PAGEREF _Toc6573 \h </w:instrText>
        </w:r>
        <w:r>
          <w:fldChar w:fldCharType="separate"/>
        </w:r>
        <w:r>
          <w:t>15</w:t>
        </w:r>
        <w:r>
          <w:fldChar w:fldCharType="end"/>
        </w:r>
      </w:hyperlink>
    </w:p>
    <w:p>
      <w:pPr>
        <w:pStyle w:val="TOC2"/>
        <w:tabs>
          <w:tab w:val="right" w:leader="dot" w:pos="8306"/>
        </w:tabs>
      </w:pPr>
      <w:hyperlink w:anchor="_Toc22649" w:history="1">
        <w:r>
          <w:rPr>
            <w:rFonts w:ascii="仿宋" w:eastAsia="仿宋" w:hAnsi="仿宋" w:cs="仿宋" w:hint="eastAsia"/>
            <w:lang w:eastAsia="zh-CN"/>
          </w:rPr>
          <w:t>(一)、降噪塔项目概况</w:t>
        </w:r>
        <w:r>
          <w:tab/>
        </w:r>
        <w:r>
          <w:fldChar w:fldCharType="begin"/>
        </w:r>
        <w:r>
          <w:instrText xml:space="preserve"> PAGEREF _Toc22649 \h </w:instrText>
        </w:r>
        <w:r>
          <w:fldChar w:fldCharType="separate"/>
        </w:r>
        <w:r>
          <w:t>15</w:t>
        </w:r>
        <w:r>
          <w:fldChar w:fldCharType="end"/>
        </w:r>
      </w:hyperlink>
    </w:p>
    <w:p>
      <w:pPr>
        <w:pStyle w:val="TOC2"/>
        <w:tabs>
          <w:tab w:val="right" w:leader="dot" w:pos="8306"/>
        </w:tabs>
      </w:pPr>
      <w:hyperlink w:anchor="_Toc30810" w:history="1">
        <w:r>
          <w:rPr>
            <w:rFonts w:ascii="仿宋" w:eastAsia="仿宋" w:hAnsi="仿宋" w:cs="仿宋" w:hint="eastAsia"/>
            <w:lang w:eastAsia="zh-CN"/>
          </w:rPr>
          <w:t>(二)、降噪塔项目目标</w:t>
        </w:r>
        <w:r>
          <w:tab/>
        </w:r>
        <w:r>
          <w:fldChar w:fldCharType="begin"/>
        </w:r>
        <w:r>
          <w:instrText xml:space="preserve"> PAGEREF _Toc30810 \h </w:instrText>
        </w:r>
        <w:r>
          <w:fldChar w:fldCharType="separate"/>
        </w:r>
        <w:r>
          <w:t>17</w:t>
        </w:r>
        <w:r>
          <w:fldChar w:fldCharType="end"/>
        </w:r>
      </w:hyperlink>
    </w:p>
    <w:p>
      <w:pPr>
        <w:pStyle w:val="TOC2"/>
        <w:tabs>
          <w:tab w:val="right" w:leader="dot" w:pos="8306"/>
        </w:tabs>
      </w:pPr>
      <w:hyperlink w:anchor="_Toc8472" w:history="1">
        <w:r>
          <w:rPr>
            <w:rFonts w:ascii="仿宋" w:eastAsia="仿宋" w:hAnsi="仿宋" w:cs="仿宋" w:hint="eastAsia"/>
            <w:lang w:eastAsia="zh-CN"/>
          </w:rPr>
          <w:t>(三)、降噪塔项目提出的理由</w:t>
        </w:r>
        <w:r>
          <w:tab/>
        </w:r>
        <w:r>
          <w:fldChar w:fldCharType="begin"/>
        </w:r>
        <w:r>
          <w:instrText xml:space="preserve"> PAGEREF _Toc8472 \h </w:instrText>
        </w:r>
        <w:r>
          <w:fldChar w:fldCharType="separate"/>
        </w:r>
        <w:r>
          <w:t>18</w:t>
        </w:r>
        <w:r>
          <w:fldChar w:fldCharType="end"/>
        </w:r>
      </w:hyperlink>
    </w:p>
    <w:p>
      <w:pPr>
        <w:pStyle w:val="TOC2"/>
        <w:tabs>
          <w:tab w:val="right" w:leader="dot" w:pos="8306"/>
        </w:tabs>
      </w:pPr>
      <w:hyperlink w:anchor="_Toc30256" w:history="1">
        <w:r>
          <w:rPr>
            <w:rFonts w:ascii="仿宋" w:eastAsia="仿宋" w:hAnsi="仿宋" w:cs="仿宋" w:hint="eastAsia"/>
            <w:lang w:eastAsia="zh-CN"/>
          </w:rPr>
          <w:t>(四)、降噪塔项目意义</w:t>
        </w:r>
        <w:r>
          <w:tab/>
        </w:r>
        <w:r>
          <w:fldChar w:fldCharType="begin"/>
        </w:r>
        <w:r>
          <w:instrText xml:space="preserve"> PAGEREF _Toc30256 \h </w:instrText>
        </w:r>
        <w:r>
          <w:fldChar w:fldCharType="separate"/>
        </w:r>
        <w:r>
          <w:t>19</w:t>
        </w:r>
        <w:r>
          <w:fldChar w:fldCharType="end"/>
        </w:r>
      </w:hyperlink>
    </w:p>
    <w:p>
      <w:pPr>
        <w:pStyle w:val="TOC2"/>
        <w:tabs>
          <w:tab w:val="right" w:leader="dot" w:pos="8306"/>
        </w:tabs>
      </w:pPr>
      <w:hyperlink w:anchor="_Toc4002" w:history="1">
        <w:r>
          <w:rPr>
            <w:rFonts w:ascii="仿宋" w:eastAsia="仿宋" w:hAnsi="仿宋" w:cs="仿宋" w:hint="eastAsia"/>
            <w:lang w:eastAsia="zh-CN"/>
          </w:rPr>
          <w:t>(五)、降噪塔项目背景</w:t>
        </w:r>
        <w:r>
          <w:tab/>
        </w:r>
        <w:r>
          <w:fldChar w:fldCharType="begin"/>
        </w:r>
        <w:r>
          <w:instrText xml:space="preserve"> PAGEREF _Toc4002 \h </w:instrText>
        </w:r>
        <w:r>
          <w:fldChar w:fldCharType="separate"/>
        </w:r>
        <w:r>
          <w:t>20</w:t>
        </w:r>
        <w:r>
          <w:fldChar w:fldCharType="end"/>
        </w:r>
      </w:hyperlink>
    </w:p>
    <w:p>
      <w:pPr>
        <w:pStyle w:val="TOC1"/>
        <w:tabs>
          <w:tab w:val="right" w:leader="dot" w:pos="8306"/>
        </w:tabs>
      </w:pPr>
      <w:hyperlink w:anchor="_Toc9485" w:history="1">
        <w:r>
          <w:rPr>
            <w:rFonts w:ascii="仿宋" w:eastAsia="仿宋" w:hAnsi="仿宋" w:cs="仿宋" w:hint="eastAsia"/>
            <w:lang w:eastAsia="zh-CN"/>
          </w:rPr>
          <w:t>六、降噪塔行业行业特征</w:t>
        </w:r>
        <w:r>
          <w:tab/>
        </w:r>
        <w:r>
          <w:fldChar w:fldCharType="begin"/>
        </w:r>
        <w:r>
          <w:instrText xml:space="preserve"> PAGEREF _Toc9485 \h </w:instrText>
        </w:r>
        <w:r>
          <w:fldChar w:fldCharType="separate"/>
        </w:r>
        <w:r>
          <w:t>21</w:t>
        </w:r>
        <w:r>
          <w:fldChar w:fldCharType="end"/>
        </w:r>
      </w:hyperlink>
    </w:p>
    <w:p>
      <w:pPr>
        <w:pStyle w:val="TOC2"/>
        <w:tabs>
          <w:tab w:val="right" w:leader="dot" w:pos="8306"/>
        </w:tabs>
      </w:pPr>
      <w:hyperlink w:anchor="_Toc31672" w:history="1">
        <w:r>
          <w:rPr>
            <w:rFonts w:ascii="仿宋" w:eastAsia="仿宋" w:hAnsi="仿宋" w:cs="仿宋" w:hint="eastAsia"/>
            <w:lang w:eastAsia="zh-CN"/>
          </w:rPr>
          <w:t>(一)、市场规模庞大</w:t>
        </w:r>
        <w:r>
          <w:tab/>
        </w:r>
        <w:r>
          <w:fldChar w:fldCharType="begin"/>
        </w:r>
        <w:r>
          <w:instrText xml:space="preserve"> PAGEREF _Toc31672 \h </w:instrText>
        </w:r>
        <w:r>
          <w:fldChar w:fldCharType="separate"/>
        </w:r>
        <w:r>
          <w:t>21</w:t>
        </w:r>
        <w:r>
          <w:fldChar w:fldCharType="end"/>
        </w:r>
      </w:hyperlink>
    </w:p>
    <w:p>
      <w:pPr>
        <w:pStyle w:val="TOC2"/>
        <w:tabs>
          <w:tab w:val="right" w:leader="dot" w:pos="8306"/>
        </w:tabs>
      </w:pPr>
      <w:hyperlink w:anchor="_Toc15972" w:history="1">
        <w:r>
          <w:rPr>
            <w:rFonts w:ascii="仿宋" w:eastAsia="仿宋" w:hAnsi="仿宋" w:cs="仿宋" w:hint="eastAsia"/>
            <w:lang w:eastAsia="zh-CN"/>
          </w:rPr>
          <w:t>(二)、消费需求多元化</w:t>
        </w:r>
        <w:r>
          <w:tab/>
        </w:r>
        <w:r>
          <w:fldChar w:fldCharType="begin"/>
        </w:r>
        <w:r>
          <w:instrText xml:space="preserve"> PAGEREF _Toc15972 \h </w:instrText>
        </w:r>
        <w:r>
          <w:fldChar w:fldCharType="separate"/>
        </w:r>
        <w:r>
          <w:t>21</w:t>
        </w:r>
        <w:r>
          <w:fldChar w:fldCharType="end"/>
        </w:r>
      </w:hyperlink>
    </w:p>
    <w:p>
      <w:pPr>
        <w:pStyle w:val="TOC2"/>
        <w:tabs>
          <w:tab w:val="right" w:leader="dot" w:pos="8306"/>
        </w:tabs>
      </w:pPr>
      <w:hyperlink w:anchor="_Toc16396" w:history="1">
        <w:r>
          <w:rPr>
            <w:rFonts w:ascii="仿宋" w:eastAsia="仿宋" w:hAnsi="仿宋" w:cs="仿宋" w:hint="eastAsia"/>
            <w:lang w:eastAsia="zh-CN"/>
          </w:rPr>
          <w:t>(三)、竞争激烈</w:t>
        </w:r>
        <w:r>
          <w:tab/>
        </w:r>
        <w:r>
          <w:fldChar w:fldCharType="begin"/>
        </w:r>
        <w:r>
          <w:instrText xml:space="preserve"> PAGEREF _Toc16396 \h </w:instrText>
        </w:r>
        <w:r>
          <w:fldChar w:fldCharType="separate"/>
        </w:r>
        <w:r>
          <w:t>21</w:t>
        </w:r>
        <w:r>
          <w:fldChar w:fldCharType="end"/>
        </w:r>
      </w:hyperlink>
    </w:p>
    <w:p>
      <w:pPr>
        <w:pStyle w:val="TOC2"/>
        <w:tabs>
          <w:tab w:val="right" w:leader="dot" w:pos="8306"/>
        </w:tabs>
      </w:pPr>
      <w:hyperlink w:anchor="_Toc17660" w:history="1">
        <w:r>
          <w:rPr>
            <w:rFonts w:ascii="仿宋" w:eastAsia="仿宋" w:hAnsi="仿宋" w:cs="仿宋" w:hint="eastAsia"/>
            <w:lang w:eastAsia="zh-CN"/>
          </w:rPr>
          <w:t>(四)、设计和科技的结合</w:t>
        </w:r>
        <w:r>
          <w:tab/>
        </w:r>
        <w:r>
          <w:fldChar w:fldCharType="begin"/>
        </w:r>
        <w:r>
          <w:instrText xml:space="preserve"> PAGEREF _Toc17660 \h </w:instrText>
        </w:r>
        <w:r>
          <w:fldChar w:fldCharType="separate"/>
        </w:r>
        <w:r>
          <w:t>22</w:t>
        </w:r>
        <w:r>
          <w:fldChar w:fldCharType="end"/>
        </w:r>
      </w:hyperlink>
    </w:p>
    <w:p>
      <w:pPr>
        <w:pStyle w:val="TOC2"/>
        <w:tabs>
          <w:tab w:val="right" w:leader="dot" w:pos="8306"/>
        </w:tabs>
      </w:pPr>
      <w:hyperlink w:anchor="_Toc9122" w:history="1">
        <w:r>
          <w:rPr>
            <w:rFonts w:ascii="仿宋" w:eastAsia="仿宋" w:hAnsi="仿宋" w:cs="仿宋" w:hint="eastAsia"/>
            <w:lang w:eastAsia="zh-CN"/>
          </w:rPr>
          <w:t>(五)、环保意识增强</w:t>
        </w:r>
        <w:r>
          <w:tab/>
        </w:r>
        <w:r>
          <w:fldChar w:fldCharType="begin"/>
        </w:r>
        <w:r>
          <w:instrText xml:space="preserve"> PAGEREF _Toc9122 \h </w:instrText>
        </w:r>
        <w:r>
          <w:fldChar w:fldCharType="separate"/>
        </w:r>
        <w:r>
          <w:t>22</w:t>
        </w:r>
        <w:r>
          <w:fldChar w:fldCharType="end"/>
        </w:r>
      </w:hyperlink>
    </w:p>
    <w:p>
      <w:pPr>
        <w:pStyle w:val="TOC1"/>
        <w:tabs>
          <w:tab w:val="right" w:leader="dot" w:pos="8306"/>
        </w:tabs>
      </w:pPr>
      <w:hyperlink w:anchor="_Toc24002" w:history="1">
        <w:r>
          <w:rPr>
            <w:rFonts w:ascii="仿宋" w:eastAsia="仿宋" w:hAnsi="仿宋" w:cs="仿宋" w:hint="eastAsia"/>
            <w:lang w:eastAsia="zh-CN"/>
          </w:rPr>
          <w:t>七、实施进度计划</w:t>
        </w:r>
        <w:r>
          <w:tab/>
        </w:r>
        <w:r>
          <w:fldChar w:fldCharType="begin"/>
        </w:r>
        <w:r>
          <w:instrText xml:space="preserve"> PAGEREF _Toc24002 \h </w:instrText>
        </w:r>
        <w:r>
          <w:fldChar w:fldCharType="separate"/>
        </w:r>
        <w:r>
          <w:t>22</w:t>
        </w:r>
        <w:r>
          <w:fldChar w:fldCharType="end"/>
        </w:r>
      </w:hyperlink>
    </w:p>
    <w:p>
      <w:pPr>
        <w:pStyle w:val="TOC2"/>
        <w:tabs>
          <w:tab w:val="right" w:leader="dot" w:pos="8306"/>
        </w:tabs>
      </w:pPr>
      <w:hyperlink w:anchor="_Toc4572" w:history="1">
        <w:r>
          <w:rPr>
            <w:rFonts w:ascii="仿宋" w:eastAsia="仿宋" w:hAnsi="仿宋" w:cs="仿宋" w:hint="eastAsia"/>
            <w:lang w:eastAsia="zh-CN"/>
          </w:rPr>
          <w:t>(一)、建设周期</w:t>
        </w:r>
        <w:r>
          <w:tab/>
        </w:r>
        <w:r>
          <w:fldChar w:fldCharType="begin"/>
        </w:r>
        <w:r>
          <w:instrText xml:space="preserve"> PAGEREF _Toc4572 \h </w:instrText>
        </w:r>
        <w:r>
          <w:fldChar w:fldCharType="separate"/>
        </w:r>
        <w:r>
          <w:t>22</w:t>
        </w:r>
        <w:r>
          <w:fldChar w:fldCharType="end"/>
        </w:r>
      </w:hyperlink>
    </w:p>
    <w:p>
      <w:pPr>
        <w:pStyle w:val="TOC2"/>
        <w:tabs>
          <w:tab w:val="right" w:leader="dot" w:pos="8306"/>
        </w:tabs>
      </w:pPr>
      <w:hyperlink w:anchor="_Toc24587" w:history="1">
        <w:r>
          <w:rPr>
            <w:rFonts w:ascii="仿宋" w:eastAsia="仿宋" w:hAnsi="仿宋" w:cs="仿宋" w:hint="eastAsia"/>
            <w:lang w:eastAsia="zh-CN"/>
          </w:rPr>
          <w:t>(二)、建设进度</w:t>
        </w:r>
        <w:r>
          <w:tab/>
        </w:r>
        <w:r>
          <w:fldChar w:fldCharType="begin"/>
        </w:r>
        <w:r>
          <w:instrText xml:space="preserve"> PAGEREF _Toc24587 \h </w:instrText>
        </w:r>
        <w:r>
          <w:fldChar w:fldCharType="separate"/>
        </w:r>
        <w:r>
          <w:t>22</w:t>
        </w:r>
        <w:r>
          <w:fldChar w:fldCharType="end"/>
        </w:r>
      </w:hyperlink>
    </w:p>
    <w:p>
      <w:pPr>
        <w:pStyle w:val="TOC2"/>
        <w:tabs>
          <w:tab w:val="right" w:leader="dot" w:pos="8306"/>
        </w:tabs>
      </w:pPr>
      <w:hyperlink w:anchor="_Toc16440" w:history="1">
        <w:r>
          <w:rPr>
            <w:rFonts w:ascii="仿宋" w:eastAsia="仿宋" w:hAnsi="仿宋" w:cs="仿宋" w:hint="eastAsia"/>
            <w:lang w:eastAsia="zh-CN"/>
          </w:rPr>
          <w:t>(三)、进度安排注意事项</w:t>
        </w:r>
        <w:r>
          <w:tab/>
        </w:r>
        <w:r>
          <w:fldChar w:fldCharType="begin"/>
        </w:r>
        <w:r>
          <w:instrText xml:space="preserve"> PAGEREF _Toc16440 \h </w:instrText>
        </w:r>
        <w:r>
          <w:fldChar w:fldCharType="separate"/>
        </w:r>
        <w:r>
          <w:t>23</w:t>
        </w:r>
        <w:r>
          <w:fldChar w:fldCharType="end"/>
        </w:r>
      </w:hyperlink>
    </w:p>
    <w:p>
      <w:pPr>
        <w:pStyle w:val="TOC2"/>
        <w:tabs>
          <w:tab w:val="right" w:leader="dot" w:pos="8306"/>
        </w:tabs>
      </w:pPr>
      <w:hyperlink w:anchor="_Toc24820" w:history="1">
        <w:r>
          <w:rPr>
            <w:rFonts w:ascii="仿宋" w:eastAsia="仿宋" w:hAnsi="仿宋" w:cs="仿宋" w:hint="eastAsia"/>
            <w:lang w:eastAsia="zh-CN"/>
          </w:rPr>
          <w:t>(四)、人力资源配置</w:t>
        </w:r>
        <w:r>
          <w:tab/>
        </w:r>
        <w:r>
          <w:fldChar w:fldCharType="begin"/>
        </w:r>
        <w:r>
          <w:instrText xml:space="preserve"> PAGEREF _Toc24820 \h </w:instrText>
        </w:r>
        <w:r>
          <w:fldChar w:fldCharType="separate"/>
        </w:r>
        <w:r>
          <w:t>24</w:t>
        </w:r>
        <w:r>
          <w:fldChar w:fldCharType="end"/>
        </w:r>
      </w:hyperlink>
    </w:p>
    <w:p>
      <w:pPr>
        <w:pStyle w:val="TOC2"/>
        <w:tabs>
          <w:tab w:val="right" w:leader="dot" w:pos="8306"/>
        </w:tabs>
      </w:pPr>
      <w:hyperlink w:anchor="_Toc5800" w:history="1">
        <w:r>
          <w:rPr>
            <w:rFonts w:ascii="仿宋" w:eastAsia="仿宋" w:hAnsi="仿宋" w:cs="仿宋" w:hint="eastAsia"/>
            <w:lang w:eastAsia="zh-CN"/>
          </w:rPr>
          <w:t>(五)、员工培训</w:t>
        </w:r>
        <w:r>
          <w:tab/>
        </w:r>
        <w:r>
          <w:fldChar w:fldCharType="begin"/>
        </w:r>
        <w:r>
          <w:instrText xml:space="preserve"> PAGEREF _Toc5800 \h </w:instrText>
        </w:r>
        <w:r>
          <w:fldChar w:fldCharType="separate"/>
        </w:r>
        <w:r>
          <w:t>26</w:t>
        </w:r>
        <w:r>
          <w:fldChar w:fldCharType="end"/>
        </w:r>
      </w:hyperlink>
    </w:p>
    <w:p>
      <w:pPr>
        <w:pStyle w:val="TOC2"/>
        <w:tabs>
          <w:tab w:val="right" w:leader="dot" w:pos="8306"/>
        </w:tabs>
      </w:pPr>
      <w:hyperlink w:anchor="_Toc23240" w:history="1">
        <w:r>
          <w:rPr>
            <w:rFonts w:ascii="仿宋" w:eastAsia="仿宋" w:hAnsi="仿宋" w:cs="仿宋" w:hint="eastAsia"/>
            <w:lang w:eastAsia="zh-CN"/>
          </w:rPr>
          <w:t>(六)、项目实施保障</w:t>
        </w:r>
        <w:r>
          <w:tab/>
        </w:r>
        <w:r>
          <w:fldChar w:fldCharType="begin"/>
        </w:r>
        <w:r>
          <w:instrText xml:space="preserve"> PAGEREF _Toc23240 \h </w:instrText>
        </w:r>
        <w:r>
          <w:fldChar w:fldCharType="separate"/>
        </w:r>
        <w:r>
          <w:t>28</w:t>
        </w:r>
        <w:r>
          <w:fldChar w:fldCharType="end"/>
        </w:r>
      </w:hyperlink>
    </w:p>
    <w:p>
      <w:pPr>
        <w:pStyle w:val="TOC1"/>
        <w:tabs>
          <w:tab w:val="right" w:leader="dot" w:pos="8306"/>
        </w:tabs>
      </w:pPr>
      <w:hyperlink w:anchor="_Toc6114" w:history="1">
        <w:r>
          <w:rPr>
            <w:rFonts w:ascii="仿宋" w:eastAsia="仿宋" w:hAnsi="仿宋" w:cs="仿宋" w:hint="eastAsia"/>
            <w:lang w:eastAsia="zh-CN"/>
          </w:rPr>
          <w:t>八、社会影响评估</w:t>
        </w:r>
        <w:r>
          <w:tab/>
        </w:r>
        <w:r>
          <w:fldChar w:fldCharType="begin"/>
        </w:r>
        <w:r>
          <w:instrText xml:space="preserve"> PAGEREF _Toc6114 \h </w:instrText>
        </w:r>
        <w:r>
          <w:fldChar w:fldCharType="separate"/>
        </w:r>
        <w:r>
          <w:t>29</w:t>
        </w:r>
        <w:r>
          <w:fldChar w:fldCharType="end"/>
        </w:r>
      </w:hyperlink>
    </w:p>
    <w:p>
      <w:pPr>
        <w:pStyle w:val="TOC2"/>
        <w:tabs>
          <w:tab w:val="right" w:leader="dot" w:pos="8306"/>
        </w:tabs>
      </w:pPr>
      <w:hyperlink w:anchor="_Toc22676" w:history="1">
        <w:r>
          <w:rPr>
            <w:rFonts w:ascii="仿宋" w:eastAsia="仿宋" w:hAnsi="仿宋" w:cs="仿宋" w:hint="eastAsia"/>
            <w:lang w:eastAsia="zh-CN"/>
          </w:rPr>
          <w:t>(一)、社会经济状况</w:t>
        </w:r>
        <w:r>
          <w:tab/>
        </w:r>
        <w:r>
          <w:fldChar w:fldCharType="begin"/>
        </w:r>
        <w:r>
          <w:instrText xml:space="preserve"> PAGEREF _Toc22676 \h </w:instrText>
        </w:r>
        <w:r>
          <w:fldChar w:fldCharType="separate"/>
        </w:r>
        <w:r>
          <w:t>29</w:t>
        </w:r>
        <w:r>
          <w:fldChar w:fldCharType="end"/>
        </w:r>
      </w:hyperlink>
    </w:p>
    <w:p>
      <w:pPr>
        <w:pStyle w:val="TOC2"/>
        <w:tabs>
          <w:tab w:val="right" w:leader="dot" w:pos="8306"/>
        </w:tabs>
      </w:pPr>
      <w:hyperlink w:anchor="_Toc12587" w:history="1">
        <w:r>
          <w:rPr>
            <w:rFonts w:ascii="仿宋" w:eastAsia="仿宋" w:hAnsi="仿宋" w:cs="仿宋" w:hint="eastAsia"/>
            <w:lang w:eastAsia="zh-CN"/>
          </w:rPr>
          <w:t>(二)、降噪塔项目对当地经济的影响</w:t>
        </w:r>
        <w:r>
          <w:tab/>
        </w:r>
        <w:r>
          <w:fldChar w:fldCharType="begin"/>
        </w:r>
        <w:r>
          <w:instrText xml:space="preserve"> PAGEREF _Toc12587 \h </w:instrText>
        </w:r>
        <w:r>
          <w:fldChar w:fldCharType="separate"/>
        </w:r>
        <w:r>
          <w:t>31</w:t>
        </w:r>
        <w:r>
          <w:fldChar w:fldCharType="end"/>
        </w:r>
      </w:hyperlink>
    </w:p>
    <w:p>
      <w:pPr>
        <w:pStyle w:val="TOC2"/>
        <w:tabs>
          <w:tab w:val="right" w:leader="dot" w:pos="8306"/>
        </w:tabs>
      </w:pPr>
      <w:hyperlink w:anchor="_Toc3918" w:history="1">
        <w:r>
          <w:rPr>
            <w:rFonts w:ascii="仿宋" w:eastAsia="仿宋" w:hAnsi="仿宋" w:cs="仿宋" w:hint="eastAsia"/>
            <w:lang w:eastAsia="zh-CN"/>
          </w:rPr>
          <w:t>(三)、降噪塔项目对当地社会的影响</w:t>
        </w:r>
        <w:r>
          <w:tab/>
        </w:r>
        <w:r>
          <w:fldChar w:fldCharType="begin"/>
        </w:r>
        <w:r>
          <w:instrText xml:space="preserve"> PAGEREF _Toc3918 \h </w:instrText>
        </w:r>
        <w:r>
          <w:fldChar w:fldCharType="separate"/>
        </w:r>
        <w:r>
          <w:t>31</w:t>
        </w:r>
        <w:r>
          <w:fldChar w:fldCharType="end"/>
        </w:r>
      </w:hyperlink>
    </w:p>
    <w:p>
      <w:pPr>
        <w:pStyle w:val="TOC2"/>
        <w:tabs>
          <w:tab w:val="right" w:leader="dot" w:pos="8306"/>
        </w:tabs>
      </w:pPr>
      <w:hyperlink w:anchor="_Toc21854" w:history="1">
        <w:r>
          <w:rPr>
            <w:rFonts w:ascii="仿宋" w:eastAsia="仿宋" w:hAnsi="仿宋" w:cs="仿宋" w:hint="eastAsia"/>
            <w:lang w:eastAsia="zh-CN"/>
          </w:rPr>
          <w:t>(四)、降噪塔项目对当地文化的影响</w:t>
        </w:r>
        <w:r>
          <w:tab/>
        </w:r>
        <w:r>
          <w:fldChar w:fldCharType="begin"/>
        </w:r>
        <w:r>
          <w:instrText xml:space="preserve"> PAGEREF _Toc21854 \h </w:instrText>
        </w:r>
        <w:r>
          <w:fldChar w:fldCharType="separate"/>
        </w:r>
        <w:r>
          <w:t>32</w:t>
        </w:r>
        <w:r>
          <w:fldChar w:fldCharType="end"/>
        </w:r>
      </w:hyperlink>
    </w:p>
    <w:p>
      <w:pPr>
        <w:pStyle w:val="TOC1"/>
        <w:tabs>
          <w:tab w:val="right" w:leader="dot" w:pos="8306"/>
        </w:tabs>
      </w:pPr>
      <w:hyperlink w:anchor="_Toc22839" w:history="1">
        <w:r>
          <w:rPr>
            <w:rFonts w:ascii="仿宋" w:eastAsia="仿宋" w:hAnsi="仿宋" w:cs="仿宋" w:hint="eastAsia"/>
            <w:lang w:eastAsia="zh-CN"/>
          </w:rPr>
          <w:t>九、项目进度计划</w:t>
        </w:r>
        <w:r>
          <w:tab/>
        </w:r>
        <w:r>
          <w:fldChar w:fldCharType="begin"/>
        </w:r>
        <w:r>
          <w:instrText xml:space="preserve"> PAGEREF _Toc22839 \h </w:instrText>
        </w:r>
        <w:r>
          <w:fldChar w:fldCharType="separate"/>
        </w:r>
        <w:r>
          <w:t>33</w:t>
        </w:r>
        <w:r>
          <w:fldChar w:fldCharType="end"/>
        </w:r>
      </w:hyperlink>
    </w:p>
    <w:p>
      <w:pPr>
        <w:pStyle w:val="TOC2"/>
        <w:tabs>
          <w:tab w:val="right" w:leader="dot" w:pos="8306"/>
        </w:tabs>
      </w:pPr>
      <w:hyperlink w:anchor="_Toc9534" w:history="1">
        <w:r>
          <w:rPr>
            <w:rFonts w:ascii="仿宋" w:eastAsia="仿宋" w:hAnsi="仿宋" w:cs="仿宋" w:hint="eastAsia"/>
            <w:lang w:eastAsia="zh-CN"/>
          </w:rPr>
          <w:t>(一)、项目进度安排</w:t>
        </w:r>
        <w:r>
          <w:tab/>
        </w:r>
        <w:r>
          <w:fldChar w:fldCharType="begin"/>
        </w:r>
        <w:r>
          <w:instrText xml:space="preserve"> PAGEREF _Toc9534 \h </w:instrText>
        </w:r>
        <w:r>
          <w:fldChar w:fldCharType="separate"/>
        </w:r>
        <w:r>
          <w:t>33</w:t>
        </w:r>
        <w:r>
          <w:fldChar w:fldCharType="end"/>
        </w:r>
      </w:hyperlink>
    </w:p>
    <w:p>
      <w:pPr>
        <w:pStyle w:val="TOC2"/>
        <w:tabs>
          <w:tab w:val="right" w:leader="dot" w:pos="8306"/>
        </w:tabs>
      </w:pPr>
      <w:hyperlink w:anchor="_Toc28009" w:history="1">
        <w:r>
          <w:rPr>
            <w:rFonts w:ascii="仿宋" w:eastAsia="仿宋" w:hAnsi="仿宋" w:cs="仿宋" w:hint="eastAsia"/>
            <w:lang w:eastAsia="zh-CN"/>
          </w:rPr>
          <w:t>(二)、项目实施保障措施</w:t>
        </w:r>
        <w:r>
          <w:tab/>
        </w:r>
        <w:r>
          <w:fldChar w:fldCharType="begin"/>
        </w:r>
        <w:r>
          <w:instrText xml:space="preserve"> PAGEREF _Toc28009 \h </w:instrText>
        </w:r>
        <w:r>
          <w:fldChar w:fldCharType="separate"/>
        </w:r>
        <w:r>
          <w:t>35</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4168" w:history="1">
        <w:r>
          <w:rPr>
            <w:rFonts w:ascii="仿宋" w:eastAsia="仿宋" w:hAnsi="仿宋" w:cs="仿宋" w:hint="eastAsia"/>
            <w:lang w:eastAsia="zh-CN"/>
          </w:rPr>
          <w:t>十、环境和生态影响分析</w:t>
        </w:r>
        <w:r>
          <w:tab/>
        </w:r>
        <w:r>
          <w:fldChar w:fldCharType="begin"/>
        </w:r>
        <w:r>
          <w:instrText xml:space="preserve"> PAGEREF _Toc14168 \h </w:instrText>
        </w:r>
        <w:r>
          <w:fldChar w:fldCharType="separate"/>
        </w:r>
        <w:r>
          <w:t>37</w:t>
        </w:r>
        <w:r>
          <w:fldChar w:fldCharType="end"/>
        </w:r>
      </w:hyperlink>
    </w:p>
    <w:p>
      <w:pPr>
        <w:pStyle w:val="TOC2"/>
        <w:tabs>
          <w:tab w:val="right" w:leader="dot" w:pos="8306"/>
        </w:tabs>
      </w:pPr>
      <w:hyperlink w:anchor="_Toc15530" w:history="1">
        <w:r>
          <w:rPr>
            <w:rFonts w:ascii="仿宋" w:eastAsia="仿宋" w:hAnsi="仿宋" w:cs="仿宋" w:hint="eastAsia"/>
            <w:lang w:eastAsia="zh-CN"/>
          </w:rPr>
          <w:t>(一)、环境和生态现状</w:t>
        </w:r>
        <w:r>
          <w:tab/>
        </w:r>
        <w:r>
          <w:fldChar w:fldCharType="begin"/>
        </w:r>
        <w:r>
          <w:instrText xml:space="preserve"> PAGEREF _Toc15530 \h </w:instrText>
        </w:r>
        <w:r>
          <w:fldChar w:fldCharType="separate"/>
        </w:r>
        <w:r>
          <w:t>37</w:t>
        </w:r>
        <w:r>
          <w:fldChar w:fldCharType="end"/>
        </w:r>
      </w:hyperlink>
    </w:p>
    <w:p>
      <w:pPr>
        <w:pStyle w:val="TOC2"/>
        <w:tabs>
          <w:tab w:val="right" w:leader="dot" w:pos="8306"/>
        </w:tabs>
      </w:pPr>
      <w:hyperlink w:anchor="_Toc25604" w:history="1">
        <w:r>
          <w:rPr>
            <w:rFonts w:ascii="仿宋" w:eastAsia="仿宋" w:hAnsi="仿宋" w:cs="仿宋" w:hint="eastAsia"/>
            <w:lang w:eastAsia="zh-CN"/>
          </w:rPr>
          <w:t>(二)、生态环境影响分析</w:t>
        </w:r>
        <w:r>
          <w:tab/>
        </w:r>
        <w:r>
          <w:fldChar w:fldCharType="begin"/>
        </w:r>
        <w:r>
          <w:instrText xml:space="preserve"> PAGEREF _Toc25604 \h </w:instrText>
        </w:r>
        <w:r>
          <w:fldChar w:fldCharType="separate"/>
        </w:r>
        <w:r>
          <w:t>39</w:t>
        </w:r>
        <w:r>
          <w:fldChar w:fldCharType="end"/>
        </w:r>
      </w:hyperlink>
    </w:p>
    <w:p>
      <w:pPr>
        <w:pStyle w:val="TOC2"/>
        <w:tabs>
          <w:tab w:val="right" w:leader="dot" w:pos="8306"/>
        </w:tabs>
      </w:pPr>
      <w:hyperlink w:anchor="_Toc26106" w:history="1">
        <w:r>
          <w:rPr>
            <w:rFonts w:ascii="仿宋" w:eastAsia="仿宋" w:hAnsi="仿宋" w:cs="仿宋" w:hint="eastAsia"/>
            <w:lang w:eastAsia="zh-CN"/>
          </w:rPr>
          <w:t>(三)、生态环境保护措施</w:t>
        </w:r>
        <w:r>
          <w:tab/>
        </w:r>
        <w:r>
          <w:fldChar w:fldCharType="begin"/>
        </w:r>
        <w:r>
          <w:instrText xml:space="preserve"> PAGEREF _Toc26106 \h </w:instrText>
        </w:r>
        <w:r>
          <w:fldChar w:fldCharType="separate"/>
        </w:r>
        <w:r>
          <w:t>41</w:t>
        </w:r>
        <w:r>
          <w:fldChar w:fldCharType="end"/>
        </w:r>
      </w:hyperlink>
    </w:p>
    <w:p>
      <w:pPr>
        <w:pStyle w:val="TOC2"/>
        <w:tabs>
          <w:tab w:val="right" w:leader="dot" w:pos="8306"/>
        </w:tabs>
      </w:pPr>
      <w:hyperlink w:anchor="_Toc24123" w:history="1">
        <w:r>
          <w:rPr>
            <w:rFonts w:ascii="仿宋" w:eastAsia="仿宋" w:hAnsi="仿宋" w:cs="仿宋" w:hint="eastAsia"/>
            <w:lang w:eastAsia="zh-CN"/>
          </w:rPr>
          <w:t>(四)、地质灾害影响分析</w:t>
        </w:r>
        <w:r>
          <w:tab/>
        </w:r>
        <w:r>
          <w:fldChar w:fldCharType="begin"/>
        </w:r>
        <w:r>
          <w:instrText xml:space="preserve"> PAGEREF _Toc24123 \h </w:instrText>
        </w:r>
        <w:r>
          <w:fldChar w:fldCharType="separate"/>
        </w:r>
        <w:r>
          <w:t>43</w:t>
        </w:r>
        <w:r>
          <w:fldChar w:fldCharType="end"/>
        </w:r>
      </w:hyperlink>
    </w:p>
    <w:p>
      <w:pPr>
        <w:pStyle w:val="TOC2"/>
        <w:tabs>
          <w:tab w:val="right" w:leader="dot" w:pos="8306"/>
        </w:tabs>
      </w:pPr>
      <w:hyperlink w:anchor="_Toc2171" w:history="1">
        <w:r>
          <w:rPr>
            <w:rFonts w:ascii="仿宋" w:eastAsia="仿宋" w:hAnsi="仿宋" w:cs="仿宋" w:hint="eastAsia"/>
            <w:lang w:eastAsia="zh-CN"/>
          </w:rPr>
          <w:t>(五)、特殊环境影响</w:t>
        </w:r>
        <w:r>
          <w:tab/>
        </w:r>
        <w:r>
          <w:fldChar w:fldCharType="begin"/>
        </w:r>
        <w:r>
          <w:instrText xml:space="preserve"> PAGEREF _Toc2171 \h </w:instrText>
        </w:r>
        <w:r>
          <w:fldChar w:fldCharType="separate"/>
        </w:r>
        <w:r>
          <w:t>43</w:t>
        </w:r>
        <w:r>
          <w:fldChar w:fldCharType="end"/>
        </w:r>
      </w:hyperlink>
    </w:p>
    <w:p>
      <w:pPr>
        <w:pStyle w:val="TOC1"/>
        <w:tabs>
          <w:tab w:val="right" w:leader="dot" w:pos="8306"/>
        </w:tabs>
      </w:pPr>
      <w:hyperlink w:anchor="_Toc26724" w:history="1">
        <w:r>
          <w:rPr>
            <w:rFonts w:ascii="仿宋" w:eastAsia="仿宋" w:hAnsi="仿宋" w:cs="仿宋" w:hint="eastAsia"/>
            <w:lang w:eastAsia="zh-CN"/>
          </w:rPr>
          <w:t>十一、节能减排措施</w:t>
        </w:r>
        <w:r>
          <w:tab/>
        </w:r>
        <w:r>
          <w:fldChar w:fldCharType="begin"/>
        </w:r>
        <w:r>
          <w:instrText xml:space="preserve"> PAGEREF _Toc26724 \h </w:instrText>
        </w:r>
        <w:r>
          <w:fldChar w:fldCharType="separate"/>
        </w:r>
        <w:r>
          <w:t>44</w:t>
        </w:r>
        <w:r>
          <w:fldChar w:fldCharType="end"/>
        </w:r>
      </w:hyperlink>
    </w:p>
    <w:p>
      <w:pPr>
        <w:pStyle w:val="TOC2"/>
        <w:tabs>
          <w:tab w:val="right" w:leader="dot" w:pos="8306"/>
        </w:tabs>
      </w:pPr>
      <w:hyperlink w:anchor="_Toc9629" w:history="1">
        <w:r>
          <w:rPr>
            <w:rFonts w:ascii="仿宋" w:eastAsia="仿宋" w:hAnsi="仿宋" w:cs="仿宋" w:hint="eastAsia"/>
            <w:lang w:eastAsia="zh-CN"/>
          </w:rPr>
          <w:t>(一)、节能措施</w:t>
        </w:r>
        <w:r>
          <w:tab/>
        </w:r>
        <w:r>
          <w:fldChar w:fldCharType="begin"/>
        </w:r>
        <w:r>
          <w:instrText xml:space="preserve"> PAGEREF _Toc9629 \h </w:instrText>
        </w:r>
        <w:r>
          <w:fldChar w:fldCharType="separate"/>
        </w:r>
        <w:r>
          <w:t>44</w:t>
        </w:r>
        <w:r>
          <w:fldChar w:fldCharType="end"/>
        </w:r>
      </w:hyperlink>
    </w:p>
    <w:p>
      <w:pPr>
        <w:pStyle w:val="TOC2"/>
        <w:tabs>
          <w:tab w:val="right" w:leader="dot" w:pos="8306"/>
        </w:tabs>
      </w:pPr>
      <w:hyperlink w:anchor="_Toc11334" w:history="1">
        <w:r>
          <w:rPr>
            <w:rFonts w:ascii="仿宋" w:eastAsia="仿宋" w:hAnsi="仿宋" w:cs="仿宋" w:hint="eastAsia"/>
            <w:lang w:eastAsia="zh-CN"/>
          </w:rPr>
          <w:t>(二)、减排措施</w:t>
        </w:r>
        <w:r>
          <w:tab/>
        </w:r>
        <w:r>
          <w:fldChar w:fldCharType="begin"/>
        </w:r>
        <w:r>
          <w:instrText xml:space="preserve"> PAGEREF _Toc11334 \h </w:instrText>
        </w:r>
        <w:r>
          <w:fldChar w:fldCharType="separate"/>
        </w:r>
        <w:r>
          <w:t>46</w:t>
        </w:r>
        <w:r>
          <w:fldChar w:fldCharType="end"/>
        </w:r>
      </w:hyperlink>
    </w:p>
    <w:p>
      <w:pPr>
        <w:pStyle w:val="TOC2"/>
        <w:tabs>
          <w:tab w:val="right" w:leader="dot" w:pos="8306"/>
        </w:tabs>
      </w:pPr>
      <w:hyperlink w:anchor="_Toc7611" w:history="1">
        <w:r>
          <w:rPr>
            <w:rFonts w:ascii="仿宋" w:eastAsia="仿宋" w:hAnsi="仿宋" w:cs="仿宋" w:hint="eastAsia"/>
            <w:lang w:eastAsia="zh-CN"/>
          </w:rPr>
          <w:t>(三)、清洁生产措施</w:t>
        </w:r>
        <w:r>
          <w:tab/>
        </w:r>
        <w:r>
          <w:fldChar w:fldCharType="begin"/>
        </w:r>
        <w:r>
          <w:instrText xml:space="preserve"> PAGEREF _Toc7611 \h </w:instrText>
        </w:r>
        <w:r>
          <w:fldChar w:fldCharType="separate"/>
        </w:r>
        <w:r>
          <w:t>47</w:t>
        </w:r>
        <w:r>
          <w:fldChar w:fldCharType="end"/>
        </w:r>
      </w:hyperlink>
    </w:p>
    <w:p>
      <w:pPr>
        <w:pStyle w:val="TOC1"/>
        <w:tabs>
          <w:tab w:val="right" w:leader="dot" w:pos="8306"/>
        </w:tabs>
      </w:pPr>
      <w:hyperlink w:anchor="_Toc14268" w:history="1">
        <w:r>
          <w:rPr>
            <w:rFonts w:ascii="仿宋" w:eastAsia="仿宋" w:hAnsi="仿宋" w:cs="仿宋" w:hint="eastAsia"/>
            <w:lang w:eastAsia="zh-CN"/>
          </w:rPr>
          <w:t>十二、风险评估与应对策略</w:t>
        </w:r>
        <w:r>
          <w:tab/>
        </w:r>
        <w:r>
          <w:fldChar w:fldCharType="begin"/>
        </w:r>
        <w:r>
          <w:instrText xml:space="preserve"> PAGEREF _Toc14268 \h </w:instrText>
        </w:r>
        <w:r>
          <w:fldChar w:fldCharType="separate"/>
        </w:r>
        <w:r>
          <w:t>48</w:t>
        </w:r>
        <w:r>
          <w:fldChar w:fldCharType="end"/>
        </w:r>
      </w:hyperlink>
    </w:p>
    <w:p>
      <w:pPr>
        <w:pStyle w:val="TOC2"/>
        <w:tabs>
          <w:tab w:val="right" w:leader="dot" w:pos="8306"/>
        </w:tabs>
      </w:pPr>
      <w:hyperlink w:anchor="_Toc25226" w:history="1">
        <w:r>
          <w:rPr>
            <w:rFonts w:ascii="仿宋" w:eastAsia="仿宋" w:hAnsi="仿宋" w:cs="仿宋" w:hint="eastAsia"/>
            <w:lang w:eastAsia="zh-CN"/>
          </w:rPr>
          <w:t>(一)、降噪塔项目风险分析</w:t>
        </w:r>
        <w:r>
          <w:tab/>
        </w:r>
        <w:r>
          <w:fldChar w:fldCharType="begin"/>
        </w:r>
        <w:r>
          <w:instrText xml:space="preserve"> PAGEREF _Toc25226 \h </w:instrText>
        </w:r>
        <w:r>
          <w:fldChar w:fldCharType="separate"/>
        </w:r>
        <w:r>
          <w:t>48</w:t>
        </w:r>
        <w:r>
          <w:fldChar w:fldCharType="end"/>
        </w:r>
      </w:hyperlink>
    </w:p>
    <w:p>
      <w:pPr>
        <w:pStyle w:val="TOC2"/>
        <w:tabs>
          <w:tab w:val="right" w:leader="dot" w:pos="8306"/>
        </w:tabs>
      </w:pPr>
      <w:hyperlink w:anchor="_Toc27618" w:history="1">
        <w:r>
          <w:rPr>
            <w:rFonts w:ascii="仿宋" w:eastAsia="仿宋" w:hAnsi="仿宋" w:cs="仿宋" w:hint="eastAsia"/>
            <w:lang w:eastAsia="zh-CN"/>
          </w:rPr>
          <w:t>(二)、风险管理与应对方法</w:t>
        </w:r>
        <w:r>
          <w:tab/>
        </w:r>
        <w:r>
          <w:fldChar w:fldCharType="begin"/>
        </w:r>
        <w:r>
          <w:instrText xml:space="preserve"> PAGEREF _Toc27618 \h </w:instrText>
        </w:r>
        <w:r>
          <w:fldChar w:fldCharType="separate"/>
        </w:r>
        <w:r>
          <w:t>50</w:t>
        </w:r>
        <w:r>
          <w:fldChar w:fldCharType="end"/>
        </w:r>
      </w:hyperlink>
    </w:p>
    <w:p>
      <w:pPr>
        <w:pStyle w:val="TOC1"/>
        <w:tabs>
          <w:tab w:val="right" w:leader="dot" w:pos="8306"/>
        </w:tabs>
      </w:pPr>
      <w:hyperlink w:anchor="_Toc5635" w:history="1">
        <w:r>
          <w:rPr>
            <w:rFonts w:ascii="仿宋" w:eastAsia="仿宋" w:hAnsi="仿宋" w:cs="仿宋" w:hint="eastAsia"/>
            <w:lang w:eastAsia="zh-CN"/>
          </w:rPr>
          <w:t>十三、环境风险评估</w:t>
        </w:r>
        <w:r>
          <w:tab/>
        </w:r>
        <w:r>
          <w:fldChar w:fldCharType="begin"/>
        </w:r>
        <w:r>
          <w:instrText xml:space="preserve"> PAGEREF _Toc5635 \h </w:instrText>
        </w:r>
        <w:r>
          <w:fldChar w:fldCharType="separate"/>
        </w:r>
        <w:r>
          <w:t>52</w:t>
        </w:r>
        <w:r>
          <w:fldChar w:fldCharType="end"/>
        </w:r>
      </w:hyperlink>
    </w:p>
    <w:p>
      <w:pPr>
        <w:pStyle w:val="TOC2"/>
        <w:tabs>
          <w:tab w:val="right" w:leader="dot" w:pos="8306"/>
        </w:tabs>
      </w:pPr>
      <w:hyperlink w:anchor="_Toc23251" w:history="1">
        <w:r>
          <w:rPr>
            <w:rFonts w:ascii="仿宋" w:eastAsia="仿宋" w:hAnsi="仿宋" w:cs="仿宋" w:hint="eastAsia"/>
            <w:lang w:eastAsia="zh-CN"/>
          </w:rPr>
          <w:t>(一)、环境风险评估概述</w:t>
        </w:r>
        <w:r>
          <w:tab/>
        </w:r>
        <w:r>
          <w:fldChar w:fldCharType="begin"/>
        </w:r>
        <w:r>
          <w:instrText xml:space="preserve"> PAGEREF _Toc23251 \h </w:instrText>
        </w:r>
        <w:r>
          <w:fldChar w:fldCharType="separate"/>
        </w:r>
        <w:r>
          <w:t>52</w:t>
        </w:r>
        <w:r>
          <w:fldChar w:fldCharType="end"/>
        </w:r>
      </w:hyperlink>
    </w:p>
    <w:p>
      <w:pPr>
        <w:pStyle w:val="TOC2"/>
        <w:tabs>
          <w:tab w:val="right" w:leader="dot" w:pos="8306"/>
        </w:tabs>
      </w:pPr>
      <w:hyperlink w:anchor="_Toc16825" w:history="1">
        <w:r>
          <w:rPr>
            <w:rFonts w:ascii="仿宋" w:eastAsia="仿宋" w:hAnsi="仿宋" w:cs="仿宋" w:hint="eastAsia"/>
            <w:lang w:eastAsia="zh-CN"/>
          </w:rPr>
          <w:t>(二)、评价降噪塔项目风险分析</w:t>
        </w:r>
        <w:r>
          <w:tab/>
        </w:r>
        <w:r>
          <w:fldChar w:fldCharType="begin"/>
        </w:r>
        <w:r>
          <w:instrText xml:space="preserve"> PAGEREF _Toc16825 \h </w:instrText>
        </w:r>
        <w:r>
          <w:fldChar w:fldCharType="separate"/>
        </w:r>
        <w:r>
          <w:t>53</w:t>
        </w:r>
        <w:r>
          <w:fldChar w:fldCharType="end"/>
        </w:r>
      </w:hyperlink>
    </w:p>
    <w:p>
      <w:pPr>
        <w:pStyle w:val="TOC2"/>
        <w:tabs>
          <w:tab w:val="right" w:leader="dot" w:pos="8306"/>
        </w:tabs>
      </w:pPr>
      <w:hyperlink w:anchor="_Toc12339" w:history="1">
        <w:r>
          <w:rPr>
            <w:rFonts w:ascii="仿宋" w:eastAsia="仿宋" w:hAnsi="仿宋" w:cs="仿宋" w:hint="eastAsia"/>
            <w:lang w:eastAsia="zh-CN"/>
          </w:rPr>
          <w:t>(三)、风险应急预案</w:t>
        </w:r>
        <w:r>
          <w:tab/>
        </w:r>
        <w:r>
          <w:fldChar w:fldCharType="begin"/>
        </w:r>
        <w:r>
          <w:instrText xml:space="preserve"> PAGEREF _Toc12339 \h </w:instrText>
        </w:r>
        <w:r>
          <w:fldChar w:fldCharType="separate"/>
        </w:r>
        <w:r>
          <w:t>54</w:t>
        </w:r>
        <w:r>
          <w:fldChar w:fldCharType="end"/>
        </w:r>
      </w:hyperlink>
    </w:p>
    <w:p>
      <w:pPr>
        <w:pStyle w:val="TOC1"/>
        <w:tabs>
          <w:tab w:val="right" w:leader="dot" w:pos="8306"/>
        </w:tabs>
      </w:pPr>
      <w:hyperlink w:anchor="_Toc29109" w:history="1">
        <w:r>
          <w:rPr>
            <w:rFonts w:ascii="仿宋" w:eastAsia="仿宋" w:hAnsi="仿宋" w:cs="仿宋" w:hint="eastAsia"/>
            <w:lang w:eastAsia="zh-CN"/>
          </w:rPr>
          <w:t>十四、降噪塔组织市场分析</w:t>
        </w:r>
        <w:r>
          <w:tab/>
        </w:r>
        <w:r>
          <w:fldChar w:fldCharType="begin"/>
        </w:r>
        <w:r>
          <w:instrText xml:space="preserve"> PAGEREF _Toc29109 \h </w:instrText>
        </w:r>
        <w:r>
          <w:fldChar w:fldCharType="separate"/>
        </w:r>
        <w:r>
          <w:t>56</w:t>
        </w:r>
        <w:r>
          <w:fldChar w:fldCharType="end"/>
        </w:r>
      </w:hyperlink>
    </w:p>
    <w:p>
      <w:pPr>
        <w:pStyle w:val="TOC2"/>
        <w:tabs>
          <w:tab w:val="right" w:leader="dot" w:pos="8306"/>
        </w:tabs>
      </w:pPr>
      <w:hyperlink w:anchor="_Toc25360" w:history="1">
        <w:r>
          <w:rPr>
            <w:rFonts w:ascii="仿宋" w:eastAsia="仿宋" w:hAnsi="仿宋" w:cs="仿宋" w:hint="eastAsia"/>
            <w:lang w:eastAsia="zh-CN"/>
          </w:rPr>
          <w:t>(一)、组织结构</w:t>
        </w:r>
        <w:r>
          <w:tab/>
        </w:r>
        <w:r>
          <w:fldChar w:fldCharType="begin"/>
        </w:r>
        <w:r>
          <w:instrText xml:space="preserve"> PAGEREF _Toc25360 \h </w:instrText>
        </w:r>
        <w:r>
          <w:fldChar w:fldCharType="separate"/>
        </w:r>
        <w:r>
          <w:t>56</w:t>
        </w:r>
        <w:r>
          <w:fldChar w:fldCharType="end"/>
        </w:r>
      </w:hyperlink>
    </w:p>
    <w:p>
      <w:pPr>
        <w:pStyle w:val="TOC2"/>
        <w:tabs>
          <w:tab w:val="right" w:leader="dot" w:pos="8306"/>
        </w:tabs>
      </w:pPr>
      <w:hyperlink w:anchor="_Toc5962" w:history="1">
        <w:r>
          <w:rPr>
            <w:rFonts w:ascii="仿宋" w:eastAsia="仿宋" w:hAnsi="仿宋" w:cs="仿宋" w:hint="eastAsia"/>
            <w:lang w:eastAsia="zh-CN"/>
          </w:rPr>
          <w:t>(二)、决策机制</w:t>
        </w:r>
        <w:r>
          <w:tab/>
        </w:r>
        <w:r>
          <w:fldChar w:fldCharType="begin"/>
        </w:r>
        <w:r>
          <w:instrText xml:space="preserve"> PAGEREF _Toc5962 \h </w:instrText>
        </w:r>
        <w:r>
          <w:fldChar w:fldCharType="separate"/>
        </w:r>
        <w:r>
          <w:t>57</w:t>
        </w:r>
        <w:r>
          <w:fldChar w:fldCharType="end"/>
        </w:r>
      </w:hyperlink>
    </w:p>
    <w:p>
      <w:pPr>
        <w:pStyle w:val="TOC2"/>
        <w:tabs>
          <w:tab w:val="right" w:leader="dot" w:pos="8306"/>
        </w:tabs>
      </w:pPr>
      <w:hyperlink w:anchor="_Toc9197" w:history="1">
        <w:r>
          <w:rPr>
            <w:rFonts w:ascii="仿宋" w:eastAsia="仿宋" w:hAnsi="仿宋" w:cs="仿宋" w:hint="eastAsia"/>
            <w:lang w:eastAsia="zh-CN"/>
          </w:rPr>
          <w:t>(三)、企业文化</w:t>
        </w:r>
        <w:r>
          <w:tab/>
        </w:r>
        <w:r>
          <w:fldChar w:fldCharType="begin"/>
        </w:r>
        <w:r>
          <w:instrText xml:space="preserve"> PAGEREF _Toc9197 \h </w:instrText>
        </w:r>
        <w:r>
          <w:fldChar w:fldCharType="separate"/>
        </w:r>
        <w:r>
          <w:t>58</w:t>
        </w:r>
        <w:r>
          <w:fldChar w:fldCharType="end"/>
        </w:r>
      </w:hyperlink>
    </w:p>
    <w:p>
      <w:pPr>
        <w:pStyle w:val="TOC2"/>
        <w:tabs>
          <w:tab w:val="right" w:leader="dot" w:pos="8306"/>
        </w:tabs>
      </w:pPr>
      <w:hyperlink w:anchor="_Toc31620" w:history="1">
        <w:r>
          <w:rPr>
            <w:rFonts w:ascii="仿宋" w:eastAsia="仿宋" w:hAnsi="仿宋" w:cs="仿宋" w:hint="eastAsia"/>
            <w:lang w:eastAsia="zh-CN"/>
          </w:rPr>
          <w:t>(四)、供应商关系</w:t>
        </w:r>
        <w:r>
          <w:tab/>
        </w:r>
        <w:r>
          <w:fldChar w:fldCharType="begin"/>
        </w:r>
        <w:r>
          <w:instrText xml:space="preserve"> PAGEREF _Toc31620 \h </w:instrText>
        </w:r>
        <w:r>
          <w:fldChar w:fldCharType="separate"/>
        </w:r>
        <w:r>
          <w:t>59</w:t>
        </w:r>
        <w:r>
          <w:fldChar w:fldCharType="end"/>
        </w:r>
      </w:hyperlink>
    </w:p>
    <w:p>
      <w:pPr>
        <w:pStyle w:val="TOC1"/>
        <w:tabs>
          <w:tab w:val="right" w:leader="dot" w:pos="8306"/>
        </w:tabs>
      </w:pPr>
      <w:hyperlink w:anchor="_Toc20458" w:history="1">
        <w:r>
          <w:rPr>
            <w:rFonts w:ascii="仿宋" w:eastAsia="仿宋" w:hAnsi="仿宋" w:cs="仿宋" w:hint="eastAsia"/>
            <w:lang w:eastAsia="zh-CN"/>
          </w:rPr>
          <w:t>十五、战略的定性评价决策方法</w:t>
        </w:r>
        <w:r>
          <w:tab/>
        </w:r>
        <w:r>
          <w:fldChar w:fldCharType="begin"/>
        </w:r>
        <w:r>
          <w:instrText xml:space="preserve"> PAGEREF _Toc20458 \h </w:instrText>
        </w:r>
        <w:r>
          <w:fldChar w:fldCharType="separate"/>
        </w:r>
        <w:r>
          <w:t>60</w:t>
        </w:r>
        <w:r>
          <w:fldChar w:fldCharType="end"/>
        </w:r>
      </w:hyperlink>
    </w:p>
    <w:p>
      <w:pPr>
        <w:pStyle w:val="TOC2"/>
        <w:tabs>
          <w:tab w:val="right" w:leader="dot" w:pos="8306"/>
        </w:tabs>
      </w:pPr>
      <w:hyperlink w:anchor="_Toc1571" w:history="1">
        <w:r>
          <w:rPr>
            <w:rFonts w:ascii="仿宋" w:eastAsia="仿宋" w:hAnsi="仿宋" w:cs="仿宋" w:hint="eastAsia"/>
            <w:lang w:eastAsia="zh-CN"/>
          </w:rPr>
          <w:t>(一)、战略的定性评价决策方法</w:t>
        </w:r>
        <w:r>
          <w:tab/>
        </w:r>
        <w:r>
          <w:fldChar w:fldCharType="begin"/>
        </w:r>
        <w:r>
          <w:instrText xml:space="preserve"> PAGEREF _Toc1571 \h </w:instrText>
        </w:r>
        <w:r>
          <w:fldChar w:fldCharType="separate"/>
        </w:r>
        <w:r>
          <w:t>60</w:t>
        </w:r>
        <w:r>
          <w:fldChar w:fldCharType="end"/>
        </w:r>
      </w:hyperlink>
    </w:p>
    <w:p>
      <w:pPr>
        <w:pStyle w:val="TOC1"/>
        <w:tabs>
          <w:tab w:val="right" w:leader="dot" w:pos="8306"/>
        </w:tabs>
      </w:pPr>
      <w:hyperlink w:anchor="_Toc14953" w:history="1">
        <w:r>
          <w:rPr>
            <w:rFonts w:ascii="仿宋" w:eastAsia="仿宋" w:hAnsi="仿宋" w:cs="仿宋" w:hint="eastAsia"/>
            <w:lang w:eastAsia="zh-CN"/>
          </w:rPr>
          <w:t>十六、降噪塔项目可行性研究</w:t>
        </w:r>
        <w:r>
          <w:tab/>
        </w:r>
        <w:r>
          <w:fldChar w:fldCharType="begin"/>
        </w:r>
        <w:r>
          <w:instrText xml:space="preserve"> PAGEREF _Toc14953 \h </w:instrText>
        </w:r>
        <w:r>
          <w:fldChar w:fldCharType="separate"/>
        </w:r>
        <w:r>
          <w:t>62</w:t>
        </w:r>
        <w:r>
          <w:fldChar w:fldCharType="end"/>
        </w:r>
      </w:hyperlink>
    </w:p>
    <w:p>
      <w:pPr>
        <w:pStyle w:val="TOC2"/>
        <w:tabs>
          <w:tab w:val="right" w:leader="dot" w:pos="8306"/>
        </w:tabs>
      </w:pPr>
      <w:hyperlink w:anchor="_Toc1335" w:history="1">
        <w:r>
          <w:rPr>
            <w:rFonts w:ascii="仿宋" w:eastAsia="仿宋" w:hAnsi="仿宋" w:cs="仿宋" w:hint="eastAsia"/>
            <w:lang w:eastAsia="zh-CN"/>
          </w:rPr>
          <w:t>(一)、市场可行性</w:t>
        </w:r>
        <w:r>
          <w:tab/>
        </w:r>
        <w:r>
          <w:fldChar w:fldCharType="begin"/>
        </w:r>
        <w:r>
          <w:instrText xml:space="preserve"> PAGEREF _Toc1335 \h </w:instrText>
        </w:r>
        <w:r>
          <w:fldChar w:fldCharType="separate"/>
        </w:r>
        <w:r>
          <w:t>62</w:t>
        </w:r>
        <w:r>
          <w:fldChar w:fldCharType="end"/>
        </w:r>
      </w:hyperlink>
    </w:p>
    <w:p>
      <w:pPr>
        <w:pStyle w:val="TOC2"/>
        <w:tabs>
          <w:tab w:val="right" w:leader="dot" w:pos="8306"/>
        </w:tabs>
      </w:pPr>
      <w:hyperlink w:anchor="_Toc26784" w:history="1">
        <w:r>
          <w:rPr>
            <w:rFonts w:ascii="仿宋" w:eastAsia="仿宋" w:hAnsi="仿宋" w:cs="仿宋" w:hint="eastAsia"/>
            <w:lang w:eastAsia="zh-CN"/>
          </w:rPr>
          <w:t>(二)、技术可行性</w:t>
        </w:r>
        <w:r>
          <w:tab/>
        </w:r>
        <w:r>
          <w:fldChar w:fldCharType="begin"/>
        </w:r>
        <w:r>
          <w:instrText xml:space="preserve"> PAGEREF _Toc26784 \h </w:instrText>
        </w:r>
        <w:r>
          <w:fldChar w:fldCharType="separate"/>
        </w:r>
        <w:r>
          <w:t>63</w:t>
        </w:r>
        <w:r>
          <w:fldChar w:fldCharType="end"/>
        </w:r>
      </w:hyperlink>
    </w:p>
    <w:p>
      <w:pPr>
        <w:pStyle w:val="TOC2"/>
        <w:tabs>
          <w:tab w:val="right" w:leader="dot" w:pos="8306"/>
        </w:tabs>
      </w:pPr>
      <w:hyperlink w:anchor="_Toc17115" w:history="1">
        <w:r>
          <w:rPr>
            <w:rFonts w:ascii="仿宋" w:eastAsia="仿宋" w:hAnsi="仿宋" w:cs="仿宋" w:hint="eastAsia"/>
            <w:lang w:eastAsia="zh-CN"/>
          </w:rPr>
          <w:t>(三)、财务可行性</w:t>
        </w:r>
        <w:r>
          <w:tab/>
        </w:r>
        <w:r>
          <w:fldChar w:fldCharType="begin"/>
        </w:r>
        <w:r>
          <w:instrText xml:space="preserve"> PAGEREF _Toc17115 \h </w:instrText>
        </w:r>
        <w:r>
          <w:fldChar w:fldCharType="separate"/>
        </w:r>
        <w:r>
          <w:t>64</w:t>
        </w:r>
        <w:r>
          <w:fldChar w:fldCharType="end"/>
        </w:r>
      </w:hyperlink>
    </w:p>
    <w:p>
      <w:pPr>
        <w:pStyle w:val="TOC1"/>
        <w:tabs>
          <w:tab w:val="right" w:leader="dot" w:pos="8306"/>
        </w:tabs>
      </w:pPr>
      <w:hyperlink w:anchor="_Toc30456" w:history="1">
        <w:r>
          <w:rPr>
            <w:rFonts w:ascii="仿宋" w:eastAsia="仿宋" w:hAnsi="仿宋" w:cs="仿宋" w:hint="eastAsia"/>
            <w:lang w:eastAsia="zh-CN"/>
          </w:rPr>
          <w:t>十七、降噪塔项目治理与监督</w:t>
        </w:r>
        <w:r>
          <w:tab/>
        </w:r>
        <w:r>
          <w:fldChar w:fldCharType="begin"/>
        </w:r>
        <w:r>
          <w:instrText xml:space="preserve"> PAGEREF _Toc30456 \h </w:instrText>
        </w:r>
        <w:r>
          <w:fldChar w:fldCharType="separate"/>
        </w:r>
        <w:r>
          <w:t>66</w:t>
        </w:r>
        <w:r>
          <w:fldChar w:fldCharType="end"/>
        </w:r>
      </w:hyperlink>
    </w:p>
    <w:p>
      <w:pPr>
        <w:pStyle w:val="TOC2"/>
        <w:tabs>
          <w:tab w:val="right" w:leader="dot" w:pos="8306"/>
        </w:tabs>
      </w:pPr>
      <w:hyperlink w:anchor="_Toc25001" w:history="1">
        <w:r>
          <w:rPr>
            <w:rFonts w:ascii="仿宋" w:eastAsia="仿宋" w:hAnsi="仿宋" w:cs="仿宋" w:hint="eastAsia"/>
            <w:lang w:eastAsia="zh-CN"/>
          </w:rPr>
          <w:t>(一)、降噪塔项目治理结构</w:t>
        </w:r>
        <w:r>
          <w:tab/>
        </w:r>
        <w:r>
          <w:fldChar w:fldCharType="begin"/>
        </w:r>
        <w:r>
          <w:instrText xml:space="preserve"> PAGEREF _Toc25001 \h </w:instrText>
        </w:r>
        <w:r>
          <w:fldChar w:fldCharType="separate"/>
        </w:r>
        <w:r>
          <w:t>66</w:t>
        </w:r>
        <w:r>
          <w:fldChar w:fldCharType="end"/>
        </w:r>
      </w:hyperlink>
    </w:p>
    <w:p>
      <w:pPr>
        <w:pStyle w:val="TOC2"/>
        <w:tabs>
          <w:tab w:val="right" w:leader="dot" w:pos="8306"/>
        </w:tabs>
      </w:pPr>
      <w:hyperlink w:anchor="_Toc24106" w:history="1">
        <w:r>
          <w:rPr>
            <w:rFonts w:ascii="仿宋" w:eastAsia="仿宋" w:hAnsi="仿宋" w:cs="仿宋" w:hint="eastAsia"/>
            <w:lang w:eastAsia="zh-CN"/>
          </w:rPr>
          <w:t>(二)、监督与审计</w:t>
        </w:r>
        <w:r>
          <w:tab/>
        </w:r>
        <w:r>
          <w:fldChar w:fldCharType="begin"/>
        </w:r>
        <w:r>
          <w:instrText xml:space="preserve"> PAGEREF _Toc24106 \h </w:instrText>
        </w:r>
        <w:r>
          <w:fldChar w:fldCharType="separate"/>
        </w:r>
        <w:r>
          <w:t>67</w:t>
        </w:r>
        <w:r>
          <w:fldChar w:fldCharType="end"/>
        </w:r>
      </w:hyperlink>
    </w:p>
    <w:p>
      <w:pPr>
        <w:pStyle w:val="TOC1"/>
        <w:tabs>
          <w:tab w:val="right" w:leader="dot" w:pos="8306"/>
        </w:tabs>
      </w:pPr>
      <w:hyperlink w:anchor="_Toc32215" w:history="1">
        <w:r>
          <w:rPr>
            <w:rFonts w:ascii="仿宋" w:eastAsia="仿宋" w:hAnsi="仿宋" w:cs="仿宋" w:hint="eastAsia"/>
            <w:lang w:eastAsia="zh-CN"/>
          </w:rPr>
          <w:t>十八、环境管理体系建设</w:t>
        </w:r>
        <w:r>
          <w:tab/>
        </w:r>
        <w:r>
          <w:fldChar w:fldCharType="begin"/>
        </w:r>
        <w:r>
          <w:instrText xml:space="preserve"> PAGEREF _Toc32215 \h </w:instrText>
        </w:r>
        <w:r>
          <w:fldChar w:fldCharType="separate"/>
        </w:r>
        <w:r>
          <w:t>69</w:t>
        </w:r>
        <w:r>
          <w:fldChar w:fldCharType="end"/>
        </w:r>
      </w:hyperlink>
    </w:p>
    <w:p>
      <w:pPr>
        <w:pStyle w:val="TOC2"/>
        <w:tabs>
          <w:tab w:val="right" w:leader="dot" w:pos="8306"/>
        </w:tabs>
      </w:pPr>
      <w:hyperlink w:anchor="_Toc15991" w:history="1">
        <w:r>
          <w:rPr>
            <w:rFonts w:ascii="仿宋" w:eastAsia="仿宋" w:hAnsi="仿宋" w:cs="仿宋" w:hint="eastAsia"/>
            <w:lang w:eastAsia="zh-CN"/>
          </w:rPr>
          <w:t>(一)、环境管理体系建设的背景和必要性</w:t>
        </w:r>
        <w:r>
          <w:tab/>
        </w:r>
        <w:r>
          <w:fldChar w:fldCharType="begin"/>
        </w:r>
        <w:r>
          <w:instrText xml:space="preserve"> PAGEREF _Toc15991 \h </w:instrText>
        </w:r>
        <w:r>
          <w:fldChar w:fldCharType="separate"/>
        </w:r>
        <w:r>
          <w:t>69</w:t>
        </w:r>
        <w:r>
          <w:fldChar w:fldCharType="end"/>
        </w:r>
      </w:hyperlink>
    </w:p>
    <w:p>
      <w:pPr>
        <w:pStyle w:val="TOC2"/>
        <w:tabs>
          <w:tab w:val="right" w:leader="dot" w:pos="8306"/>
        </w:tabs>
      </w:pPr>
      <w:hyperlink w:anchor="_Toc16405" w:history="1">
        <w:r>
          <w:rPr>
            <w:rFonts w:ascii="仿宋" w:eastAsia="仿宋" w:hAnsi="仿宋" w:cs="仿宋" w:hint="eastAsia"/>
            <w:lang w:eastAsia="zh-CN"/>
          </w:rPr>
          <w:t>(二)、环境管理体系建设的基本原则</w:t>
        </w:r>
        <w:r>
          <w:tab/>
        </w:r>
        <w:r>
          <w:fldChar w:fldCharType="begin"/>
        </w:r>
        <w:r>
          <w:instrText xml:space="preserve"> PAGEREF _Toc16405 \h </w:instrText>
        </w:r>
        <w:r>
          <w:fldChar w:fldCharType="separate"/>
        </w:r>
        <w:r>
          <w:t>69</w:t>
        </w:r>
        <w:r>
          <w:fldChar w:fldCharType="end"/>
        </w:r>
      </w:hyperlink>
    </w:p>
    <w:p>
      <w:pPr>
        <w:pStyle w:val="TOC2"/>
        <w:tabs>
          <w:tab w:val="right" w:leader="dot" w:pos="8306"/>
        </w:tabs>
      </w:pPr>
      <w:hyperlink w:anchor="_Toc18799" w:history="1">
        <w:r>
          <w:rPr>
            <w:rFonts w:ascii="仿宋" w:eastAsia="仿宋" w:hAnsi="仿宋" w:cs="仿宋" w:hint="eastAsia"/>
            <w:lang w:eastAsia="zh-CN"/>
          </w:rPr>
          <w:t>(三)、环境管理体系建设的组织架构</w:t>
        </w:r>
        <w:r>
          <w:tab/>
        </w:r>
        <w:r>
          <w:fldChar w:fldCharType="begin"/>
        </w:r>
        <w:r>
          <w:instrText xml:space="preserve"> PAGEREF _Toc18799 \h </w:instrText>
        </w:r>
        <w:r>
          <w:fldChar w:fldCharType="separate"/>
        </w:r>
        <w:r>
          <w:t>70</w:t>
        </w:r>
        <w:r>
          <w:fldChar w:fldCharType="end"/>
        </w:r>
      </w:hyperlink>
    </w:p>
    <w:p>
      <w:pPr>
        <w:pStyle w:val="TOC2"/>
        <w:tabs>
          <w:tab w:val="right" w:leader="dot" w:pos="8306"/>
        </w:tabs>
      </w:pPr>
      <w:hyperlink w:anchor="_Toc14514" w:history="1">
        <w:r>
          <w:rPr>
            <w:rFonts w:ascii="仿宋" w:eastAsia="仿宋" w:hAnsi="仿宋" w:cs="仿宋" w:hint="eastAsia"/>
            <w:lang w:eastAsia="zh-CN"/>
          </w:rPr>
          <w:t>(四)、环境管理体系建设的责任分工</w:t>
        </w:r>
        <w:r>
          <w:tab/>
        </w:r>
        <w:r>
          <w:fldChar w:fldCharType="begin"/>
        </w:r>
        <w:r>
          <w:instrText xml:space="preserve"> PAGEREF _Toc14514 \h </w:instrText>
        </w:r>
        <w:r>
          <w:fldChar w:fldCharType="separate"/>
        </w:r>
        <w:r>
          <w:t>70</w:t>
        </w:r>
        <w:r>
          <w:fldChar w:fldCharType="end"/>
        </w:r>
      </w:hyperlink>
    </w:p>
    <w:p>
      <w:pPr>
        <w:pStyle w:val="TOC2"/>
        <w:tabs>
          <w:tab w:val="right" w:leader="dot" w:pos="8306"/>
        </w:tabs>
      </w:pPr>
      <w:hyperlink w:anchor="_Toc26403" w:history="1">
        <w:r>
          <w:rPr>
            <w:rFonts w:ascii="仿宋" w:eastAsia="仿宋" w:hAnsi="仿宋" w:cs="仿宋" w:hint="eastAsia"/>
            <w:lang w:eastAsia="zh-CN"/>
          </w:rPr>
          <w:t>(五)、环境管理体系建设的监督与评估</w:t>
        </w:r>
        <w:r>
          <w:tab/>
        </w:r>
        <w:r>
          <w:fldChar w:fldCharType="begin"/>
        </w:r>
        <w:r>
          <w:instrText xml:space="preserve"> PAGEREF _Toc26403 \h </w:instrText>
        </w:r>
        <w:r>
          <w:fldChar w:fldCharType="separate"/>
        </w:r>
        <w:r>
          <w:t>70</w:t>
        </w:r>
        <w:r>
          <w:fldChar w:fldCharType="end"/>
        </w:r>
      </w:hyperlink>
    </w:p>
    <w:p>
      <w:pPr>
        <w:pStyle w:val="TOC2"/>
        <w:tabs>
          <w:tab w:val="right" w:leader="dot" w:pos="8306"/>
        </w:tabs>
      </w:pPr>
      <w:hyperlink w:anchor="_Toc19600" w:history="1">
        <w:r>
          <w:rPr>
            <w:rFonts w:ascii="仿宋" w:eastAsia="仿宋" w:hAnsi="仿宋" w:cs="仿宋" w:hint="eastAsia"/>
            <w:lang w:eastAsia="zh-CN"/>
          </w:rPr>
          <w:t>(六)、环境管理体系建设的持续改进与优化</w:t>
        </w:r>
        <w:r>
          <w:tab/>
        </w:r>
        <w:r>
          <w:fldChar w:fldCharType="begin"/>
        </w:r>
        <w:r>
          <w:instrText xml:space="preserve"> PAGEREF _Toc19600 \h </w:instrText>
        </w:r>
        <w:r>
          <w:fldChar w:fldCharType="separate"/>
        </w:r>
        <w:r>
          <w:t>71</w:t>
        </w:r>
        <w:r>
          <w:fldChar w:fldCharType="end"/>
        </w:r>
      </w:hyperlink>
    </w:p>
    <w:p>
      <w:pPr>
        <w:pStyle w:val="TOC1"/>
        <w:tabs>
          <w:tab w:val="right" w:leader="dot" w:pos="8306"/>
        </w:tabs>
      </w:pPr>
      <w:hyperlink w:anchor="_Toc22968" w:history="1">
        <w:r>
          <w:rPr>
            <w:rFonts w:ascii="仿宋" w:eastAsia="仿宋" w:hAnsi="仿宋" w:cs="仿宋" w:hint="eastAsia"/>
            <w:lang w:eastAsia="zh-CN"/>
          </w:rPr>
          <w:t>十九、营销与推广策略</w:t>
        </w:r>
        <w:r>
          <w:tab/>
        </w:r>
        <w:r>
          <w:fldChar w:fldCharType="begin"/>
        </w:r>
        <w:r>
          <w:instrText xml:space="preserve"> PAGEREF _Toc22968 \h </w:instrText>
        </w:r>
        <w:r>
          <w:fldChar w:fldCharType="separate"/>
        </w:r>
        <w:r>
          <w:t>71</w:t>
        </w:r>
        <w:r>
          <w:fldChar w:fldCharType="end"/>
        </w:r>
      </w:hyperlink>
    </w:p>
    <w:p>
      <w:pPr>
        <w:pStyle w:val="TOC2"/>
        <w:tabs>
          <w:tab w:val="right" w:leader="dot" w:pos="8306"/>
        </w:tabs>
      </w:pPr>
      <w:hyperlink w:anchor="_Toc2786" w:history="1">
        <w:r>
          <w:rPr>
            <w:rFonts w:ascii="仿宋" w:eastAsia="仿宋" w:hAnsi="仿宋" w:cs="仿宋" w:hint="eastAsia"/>
            <w:lang w:eastAsia="zh-CN"/>
          </w:rPr>
          <w:t>(一)、产品/服务定位与特点</w:t>
        </w:r>
        <w:r>
          <w:tab/>
        </w:r>
        <w:r>
          <w:fldChar w:fldCharType="begin"/>
        </w:r>
        <w:r>
          <w:instrText xml:space="preserve"> PAGEREF _Toc2786 \h </w:instrText>
        </w:r>
        <w:r>
          <w:fldChar w:fldCharType="separate"/>
        </w:r>
        <w:r>
          <w:t>71</w:t>
        </w:r>
        <w:r>
          <w:fldChar w:fldCharType="end"/>
        </w:r>
      </w:hyperlink>
    </w:p>
    <w:p>
      <w:pPr>
        <w:pStyle w:val="TOC2"/>
        <w:tabs>
          <w:tab w:val="right" w:leader="dot" w:pos="8306"/>
        </w:tabs>
      </w:pPr>
      <w:hyperlink w:anchor="_Toc31407" w:history="1">
        <w:r>
          <w:rPr>
            <w:rFonts w:ascii="仿宋" w:eastAsia="仿宋" w:hAnsi="仿宋" w:cs="仿宋" w:hint="eastAsia"/>
            <w:lang w:eastAsia="zh-CN"/>
          </w:rPr>
          <w:t>(二)、市场定位与竞争分析</w:t>
        </w:r>
        <w:r>
          <w:tab/>
        </w:r>
        <w:r>
          <w:fldChar w:fldCharType="begin"/>
        </w:r>
        <w:r>
          <w:instrText xml:space="preserve"> PAGEREF _Toc31407 \h </w:instrText>
        </w:r>
        <w:r>
          <w:fldChar w:fldCharType="separate"/>
        </w:r>
        <w:r>
          <w:t>72</w:t>
        </w:r>
        <w:r>
          <w:fldChar w:fldCharType="end"/>
        </w:r>
      </w:hyperlink>
    </w:p>
    <w:p>
      <w:pPr>
        <w:pStyle w:val="TOC2"/>
        <w:tabs>
          <w:tab w:val="right" w:leader="dot" w:pos="8306"/>
        </w:tabs>
      </w:pPr>
      <w:hyperlink w:anchor="_Toc14807" w:history="1">
        <w:r>
          <w:rPr>
            <w:rFonts w:ascii="仿宋" w:eastAsia="仿宋" w:hAnsi="仿宋" w:cs="仿宋" w:hint="eastAsia"/>
            <w:lang w:eastAsia="zh-CN"/>
          </w:rPr>
          <w:t>(三)、营销渠道与策略</w:t>
        </w:r>
        <w:r>
          <w:tab/>
        </w:r>
        <w:r>
          <w:fldChar w:fldCharType="begin"/>
        </w:r>
        <w:r>
          <w:instrText xml:space="preserve"> PAGEREF _Toc14807 \h </w:instrText>
        </w:r>
        <w:r>
          <w:fldChar w:fldCharType="separate"/>
        </w:r>
        <w:r>
          <w:t>74</w:t>
        </w:r>
        <w:r>
          <w:fldChar w:fldCharType="end"/>
        </w:r>
      </w:hyperlink>
    </w:p>
    <w:p>
      <w:pPr>
        <w:pStyle w:val="TOC2"/>
        <w:tabs>
          <w:tab w:val="right" w:leader="dot" w:pos="8306"/>
        </w:tabs>
      </w:pPr>
      <w:hyperlink w:anchor="_Toc18277" w:history="1">
        <w:r>
          <w:rPr>
            <w:rFonts w:ascii="仿宋" w:eastAsia="仿宋" w:hAnsi="仿宋" w:cs="仿宋" w:hint="eastAsia"/>
            <w:lang w:eastAsia="zh-CN"/>
          </w:rPr>
          <w:t>(四)、推广与宣传活动</w:t>
        </w:r>
        <w:r>
          <w:tab/>
        </w:r>
        <w:r>
          <w:fldChar w:fldCharType="begin"/>
        </w:r>
        <w:r>
          <w:instrText xml:space="preserve"> PAGEREF _Toc18277 \h </w:instrText>
        </w:r>
        <w:r>
          <w:fldChar w:fldCharType="separate"/>
        </w:r>
        <w:r>
          <w:t>75</w:t>
        </w:r>
        <w:r>
          <w:fldChar w:fldCharType="end"/>
        </w:r>
      </w:hyperlink>
    </w:p>
    <w:p>
      <w:pPr>
        <w:pStyle w:val="TOC1"/>
        <w:tabs>
          <w:tab w:val="right" w:leader="dot" w:pos="8306"/>
        </w:tabs>
      </w:pPr>
      <w:hyperlink w:anchor="_Toc6553" w:history="1">
        <w:r>
          <w:rPr>
            <w:rFonts w:ascii="仿宋" w:eastAsia="仿宋" w:hAnsi="仿宋" w:cs="仿宋" w:hint="eastAsia"/>
            <w:lang w:eastAsia="zh-CN"/>
          </w:rPr>
          <w:t>二十、降噪塔可持续发展战略</w:t>
        </w:r>
        <w:r>
          <w:tab/>
        </w:r>
        <w:r>
          <w:fldChar w:fldCharType="begin"/>
        </w:r>
        <w:r>
          <w:instrText xml:space="preserve"> PAGEREF _Toc6553 \h </w:instrText>
        </w:r>
        <w:r>
          <w:fldChar w:fldCharType="separate"/>
        </w:r>
        <w:r>
          <w:t>77</w:t>
        </w:r>
        <w:r>
          <w:fldChar w:fldCharType="end"/>
        </w:r>
      </w:hyperlink>
    </w:p>
    <w:p>
      <w:pPr>
        <w:pStyle w:val="TOC2"/>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24212" w:history="1">
        <w:r>
          <w:rPr>
            <w:rFonts w:ascii="仿宋" w:eastAsia="仿宋" w:hAnsi="仿宋" w:cs="仿宋" w:hint="eastAsia"/>
            <w:lang w:eastAsia="zh-CN"/>
          </w:rPr>
          <w:t>(一)、环保与社会责任</w:t>
        </w:r>
        <w:r>
          <w:tab/>
        </w:r>
        <w:r>
          <w:fldChar w:fldCharType="begin"/>
        </w:r>
        <w:r>
          <w:instrText xml:space="preserve"> PAGEREF _Toc24212 \h </w:instrText>
        </w:r>
        <w:r>
          <w:fldChar w:fldCharType="separate"/>
        </w:r>
        <w:r>
          <w:t>77</w:t>
        </w:r>
        <w:r>
          <w:fldChar w:fldCharType="end"/>
        </w:r>
      </w:hyperlink>
    </w:p>
    <w:p>
      <w:pPr>
        <w:pStyle w:val="TOC2"/>
        <w:tabs>
          <w:tab w:val="right" w:leader="dot" w:pos="8306"/>
        </w:tabs>
      </w:pPr>
      <w:hyperlink w:anchor="_Toc6219" w:history="1">
        <w:r>
          <w:rPr>
            <w:rFonts w:ascii="仿宋" w:eastAsia="仿宋" w:hAnsi="仿宋" w:cs="仿宋" w:hint="eastAsia"/>
            <w:lang w:eastAsia="zh-CN"/>
          </w:rPr>
          <w:t>(二)、资源有效利用与循环经济</w:t>
        </w:r>
        <w:r>
          <w:tab/>
        </w:r>
        <w:r>
          <w:fldChar w:fldCharType="begin"/>
        </w:r>
        <w:r>
          <w:instrText xml:space="preserve"> PAGEREF _Toc6219 \h </w:instrText>
        </w:r>
        <w:r>
          <w:fldChar w:fldCharType="separate"/>
        </w:r>
        <w:r>
          <w:t>78</w:t>
        </w:r>
        <w:r>
          <w:fldChar w:fldCharType="end"/>
        </w:r>
      </w:hyperlink>
    </w:p>
    <w:p>
      <w:pPr>
        <w:pStyle w:val="TOC2"/>
        <w:tabs>
          <w:tab w:val="right" w:leader="dot" w:pos="8306"/>
        </w:tabs>
      </w:pPr>
      <w:hyperlink w:anchor="_Toc24287" w:history="1">
        <w:r>
          <w:rPr>
            <w:rFonts w:ascii="仿宋" w:eastAsia="仿宋" w:hAnsi="仿宋" w:cs="仿宋" w:hint="eastAsia"/>
            <w:lang w:eastAsia="zh-CN"/>
          </w:rPr>
          <w:t>(三)、社会影响与公益活动</w:t>
        </w:r>
        <w:r>
          <w:tab/>
        </w:r>
        <w:r>
          <w:fldChar w:fldCharType="begin"/>
        </w:r>
        <w:r>
          <w:instrText xml:space="preserve"> PAGEREF _Toc24287 \h </w:instrText>
        </w:r>
        <w:r>
          <w:fldChar w:fldCharType="separate"/>
        </w:r>
        <w:r>
          <w:t>79</w:t>
        </w:r>
        <w:r>
          <w:fldChar w:fldCharType="end"/>
        </w:r>
      </w:hyperlink>
    </w:p>
    <w:p>
      <w:pPr>
        <w:pStyle w:val="TOC2"/>
        <w:tabs>
          <w:tab w:val="right" w:leader="dot" w:pos="8306"/>
        </w:tabs>
      </w:pPr>
      <w:hyperlink w:anchor="_Toc18154" w:history="1">
        <w:r>
          <w:rPr>
            <w:rFonts w:ascii="仿宋" w:eastAsia="仿宋" w:hAnsi="仿宋" w:cs="仿宋" w:hint="eastAsia"/>
            <w:lang w:eastAsia="zh-CN"/>
          </w:rPr>
          <w:t>(四)、可持续供应链与生产模式</w:t>
        </w:r>
        <w:r>
          <w:tab/>
        </w:r>
        <w:r>
          <w:fldChar w:fldCharType="begin"/>
        </w:r>
        <w:r>
          <w:instrText xml:space="preserve"> PAGEREF _Toc18154 \h </w:instrText>
        </w:r>
        <w:r>
          <w:fldChar w:fldCharType="separate"/>
        </w:r>
        <w:r>
          <w:t>80</w:t>
        </w:r>
        <w:r>
          <w:fldChar w:fldCharType="end"/>
        </w:r>
      </w:hyperlink>
    </w:p>
    <w:p>
      <w:pPr>
        <w:pStyle w:val="TOC1"/>
        <w:tabs>
          <w:tab w:val="right" w:leader="dot" w:pos="8306"/>
        </w:tabs>
      </w:pPr>
      <w:hyperlink w:anchor="_Toc22185" w:history="1">
        <w:r>
          <w:rPr>
            <w:rFonts w:ascii="仿宋" w:eastAsia="仿宋" w:hAnsi="仿宋" w:cs="仿宋" w:hint="eastAsia"/>
            <w:lang w:eastAsia="zh-CN"/>
          </w:rPr>
          <w:t>二十一、投资方案</w:t>
        </w:r>
        <w:r>
          <w:tab/>
        </w:r>
        <w:r>
          <w:fldChar w:fldCharType="begin"/>
        </w:r>
        <w:r>
          <w:instrText xml:space="preserve"> PAGEREF _Toc22185 \h </w:instrText>
        </w:r>
        <w:r>
          <w:fldChar w:fldCharType="separate"/>
        </w:r>
        <w:r>
          <w:t>82</w:t>
        </w:r>
        <w:r>
          <w:fldChar w:fldCharType="end"/>
        </w:r>
      </w:hyperlink>
    </w:p>
    <w:p>
      <w:pPr>
        <w:pStyle w:val="TOC2"/>
        <w:tabs>
          <w:tab w:val="right" w:leader="dot" w:pos="8306"/>
        </w:tabs>
      </w:pPr>
      <w:hyperlink w:anchor="_Toc7738" w:history="1">
        <w:r>
          <w:rPr>
            <w:rFonts w:ascii="仿宋" w:eastAsia="仿宋" w:hAnsi="仿宋" w:cs="仿宋" w:hint="eastAsia"/>
            <w:lang w:eastAsia="zh-CN"/>
          </w:rPr>
          <w:t>(一)、投资估算的编制说明</w:t>
        </w:r>
        <w:r>
          <w:tab/>
        </w:r>
        <w:r>
          <w:fldChar w:fldCharType="begin"/>
        </w:r>
        <w:r>
          <w:instrText xml:space="preserve"> PAGEREF _Toc7738 \h </w:instrText>
        </w:r>
        <w:r>
          <w:fldChar w:fldCharType="separate"/>
        </w:r>
        <w:r>
          <w:t>82</w:t>
        </w:r>
        <w:r>
          <w:fldChar w:fldCharType="end"/>
        </w:r>
      </w:hyperlink>
    </w:p>
    <w:p>
      <w:pPr>
        <w:pStyle w:val="TOC2"/>
        <w:tabs>
          <w:tab w:val="right" w:leader="dot" w:pos="8306"/>
        </w:tabs>
      </w:pPr>
      <w:hyperlink w:anchor="_Toc14285" w:history="1">
        <w:r>
          <w:rPr>
            <w:rFonts w:ascii="仿宋" w:eastAsia="仿宋" w:hAnsi="仿宋" w:cs="仿宋" w:hint="eastAsia"/>
            <w:lang w:eastAsia="zh-CN"/>
          </w:rPr>
          <w:t>(二)、建设投资估算</w:t>
        </w:r>
        <w:r>
          <w:tab/>
        </w:r>
        <w:r>
          <w:fldChar w:fldCharType="begin"/>
        </w:r>
        <w:r>
          <w:instrText xml:space="preserve"> PAGEREF _Toc14285 \h </w:instrText>
        </w:r>
        <w:r>
          <w:fldChar w:fldCharType="separate"/>
        </w:r>
        <w:r>
          <w:t>83</w:t>
        </w:r>
        <w:r>
          <w:fldChar w:fldCharType="end"/>
        </w:r>
      </w:hyperlink>
    </w:p>
    <w:p>
      <w:pPr>
        <w:pStyle w:val="TOC2"/>
        <w:tabs>
          <w:tab w:val="right" w:leader="dot" w:pos="8306"/>
        </w:tabs>
      </w:pPr>
      <w:hyperlink w:anchor="_Toc23597" w:history="1">
        <w:r>
          <w:rPr>
            <w:rFonts w:ascii="仿宋" w:eastAsia="仿宋" w:hAnsi="仿宋" w:cs="仿宋" w:hint="eastAsia"/>
            <w:lang w:eastAsia="zh-CN"/>
          </w:rPr>
          <w:t>(三)、建设期利息</w:t>
        </w:r>
        <w:r>
          <w:tab/>
        </w:r>
        <w:r>
          <w:fldChar w:fldCharType="begin"/>
        </w:r>
        <w:r>
          <w:instrText xml:space="preserve"> PAGEREF _Toc23597 \h </w:instrText>
        </w:r>
        <w:r>
          <w:fldChar w:fldCharType="separate"/>
        </w:r>
        <w:r>
          <w:t>84</w:t>
        </w:r>
        <w:r>
          <w:fldChar w:fldCharType="end"/>
        </w:r>
      </w:hyperlink>
    </w:p>
    <w:p>
      <w:pPr>
        <w:pStyle w:val="TOC2"/>
        <w:tabs>
          <w:tab w:val="right" w:leader="dot" w:pos="8306"/>
        </w:tabs>
      </w:pPr>
      <w:hyperlink w:anchor="_Toc5619" w:history="1">
        <w:r>
          <w:rPr>
            <w:rFonts w:ascii="仿宋" w:eastAsia="仿宋" w:hAnsi="仿宋" w:cs="仿宋" w:hint="eastAsia"/>
            <w:lang w:eastAsia="zh-CN"/>
          </w:rPr>
          <w:t>(四)、流动资金</w:t>
        </w:r>
        <w:r>
          <w:tab/>
        </w:r>
        <w:r>
          <w:fldChar w:fldCharType="begin"/>
        </w:r>
        <w:r>
          <w:instrText xml:space="preserve"> PAGEREF _Toc5619 \h </w:instrText>
        </w:r>
        <w:r>
          <w:fldChar w:fldCharType="separate"/>
        </w:r>
        <w:r>
          <w:t>84</w:t>
        </w:r>
        <w:r>
          <w:fldChar w:fldCharType="end"/>
        </w:r>
      </w:hyperlink>
    </w:p>
    <w:p>
      <w:pPr>
        <w:pStyle w:val="TOC2"/>
        <w:tabs>
          <w:tab w:val="right" w:leader="dot" w:pos="8306"/>
        </w:tabs>
      </w:pPr>
      <w:hyperlink w:anchor="_Toc17760" w:history="1">
        <w:r>
          <w:rPr>
            <w:rFonts w:ascii="仿宋" w:eastAsia="仿宋" w:hAnsi="仿宋" w:cs="仿宋" w:hint="eastAsia"/>
            <w:lang w:eastAsia="zh-CN"/>
          </w:rPr>
          <w:t>(五)、降噪塔项目总投资</w:t>
        </w:r>
        <w:r>
          <w:tab/>
        </w:r>
        <w:r>
          <w:fldChar w:fldCharType="begin"/>
        </w:r>
        <w:r>
          <w:instrText xml:space="preserve"> PAGEREF _Toc17760 \h </w:instrText>
        </w:r>
        <w:r>
          <w:fldChar w:fldCharType="separate"/>
        </w:r>
        <w:r>
          <w:t>84</w:t>
        </w:r>
        <w:r>
          <w:fldChar w:fldCharType="end"/>
        </w:r>
      </w:hyperlink>
    </w:p>
    <w:p>
      <w:pPr>
        <w:pStyle w:val="TOC2"/>
        <w:tabs>
          <w:tab w:val="right" w:leader="dot" w:pos="8306"/>
        </w:tabs>
      </w:pPr>
      <w:hyperlink w:anchor="_Toc27787" w:history="1">
        <w:r>
          <w:rPr>
            <w:rFonts w:ascii="仿宋" w:eastAsia="仿宋" w:hAnsi="仿宋" w:cs="仿宋" w:hint="eastAsia"/>
            <w:lang w:eastAsia="zh-CN"/>
          </w:rPr>
          <w:t>(六)、资金筹措与投资计划</w:t>
        </w:r>
        <w:r>
          <w:tab/>
        </w:r>
        <w:r>
          <w:fldChar w:fldCharType="begin"/>
        </w:r>
        <w:r>
          <w:instrText xml:space="preserve"> PAGEREF _Toc27787 \h </w:instrText>
        </w:r>
        <w:r>
          <w:fldChar w:fldCharType="separate"/>
        </w:r>
        <w:r>
          <w:t>85</w:t>
        </w:r>
        <w:r>
          <w:fldChar w:fldCharType="end"/>
        </w:r>
      </w:hyperlink>
    </w:p>
    <w:p>
      <w:pPr>
        <w:pStyle w:val="TOC1"/>
        <w:tabs>
          <w:tab w:val="right" w:leader="dot" w:pos="8306"/>
        </w:tabs>
      </w:pPr>
      <w:hyperlink w:anchor="_Toc13220" w:history="1">
        <w:r>
          <w:rPr>
            <w:rFonts w:ascii="仿宋" w:eastAsia="仿宋" w:hAnsi="仿宋" w:cs="仿宋" w:hint="eastAsia"/>
            <w:lang w:eastAsia="zh-CN"/>
          </w:rPr>
          <w:t>二十二人才管理与团队建设</w:t>
        </w:r>
        <w:r>
          <w:tab/>
        </w:r>
        <w:r>
          <w:fldChar w:fldCharType="begin"/>
        </w:r>
        <w:r>
          <w:instrText xml:space="preserve"> PAGEREF _Toc13220 \h </w:instrText>
        </w:r>
        <w:r>
          <w:fldChar w:fldCharType="separate"/>
        </w:r>
        <w:r>
          <w:t>85</w:t>
        </w:r>
        <w:r>
          <w:fldChar w:fldCharType="end"/>
        </w:r>
      </w:hyperlink>
    </w:p>
    <w:p>
      <w:pPr>
        <w:pStyle w:val="TOC2"/>
        <w:tabs>
          <w:tab w:val="right" w:leader="dot" w:pos="8306"/>
        </w:tabs>
      </w:pPr>
      <w:hyperlink w:anchor="_Toc20926" w:history="1">
        <w:r>
          <w:rPr>
            <w:rFonts w:ascii="仿宋" w:eastAsia="仿宋" w:hAnsi="仿宋" w:cs="仿宋" w:hint="eastAsia"/>
            <w:lang w:eastAsia="zh-CN"/>
          </w:rPr>
          <w:t>(一)、人才需求与招聘计划</w:t>
        </w:r>
        <w:r>
          <w:tab/>
        </w:r>
        <w:r>
          <w:fldChar w:fldCharType="begin"/>
        </w:r>
        <w:r>
          <w:instrText xml:space="preserve"> PAGEREF _Toc20926 \h </w:instrText>
        </w:r>
        <w:r>
          <w:fldChar w:fldCharType="separate"/>
        </w:r>
        <w:r>
          <w:t>85</w:t>
        </w:r>
        <w:r>
          <w:fldChar w:fldCharType="end"/>
        </w:r>
      </w:hyperlink>
    </w:p>
    <w:p>
      <w:pPr>
        <w:pStyle w:val="TOC2"/>
        <w:tabs>
          <w:tab w:val="right" w:leader="dot" w:pos="8306"/>
        </w:tabs>
      </w:pPr>
      <w:hyperlink w:anchor="_Toc25006" w:history="1">
        <w:r>
          <w:rPr>
            <w:rFonts w:ascii="仿宋" w:eastAsia="仿宋" w:hAnsi="仿宋" w:cs="仿宋" w:hint="eastAsia"/>
            <w:lang w:eastAsia="zh-CN"/>
          </w:rPr>
          <w:t>(二)、团队建设与培训</w:t>
        </w:r>
        <w:r>
          <w:tab/>
        </w:r>
        <w:r>
          <w:fldChar w:fldCharType="begin"/>
        </w:r>
        <w:r>
          <w:instrText xml:space="preserve"> PAGEREF _Toc25006 \h </w:instrText>
        </w:r>
        <w:r>
          <w:fldChar w:fldCharType="separate"/>
        </w:r>
        <w:r>
          <w:t>86</w:t>
        </w:r>
        <w:r>
          <w:fldChar w:fldCharType="end"/>
        </w:r>
      </w:hyperlink>
    </w:p>
    <w:p>
      <w:pPr>
        <w:pStyle w:val="TOC2"/>
        <w:tabs>
          <w:tab w:val="right" w:leader="dot" w:pos="8306"/>
        </w:tabs>
      </w:pPr>
      <w:hyperlink w:anchor="_Toc26071" w:history="1">
        <w:r>
          <w:rPr>
            <w:rFonts w:ascii="仿宋" w:eastAsia="仿宋" w:hAnsi="仿宋" w:cs="仿宋" w:hint="eastAsia"/>
            <w:lang w:eastAsia="zh-CN"/>
          </w:rPr>
          <w:t>(三)、绩效考核与激励机制</w:t>
        </w:r>
        <w:r>
          <w:tab/>
        </w:r>
        <w:r>
          <w:fldChar w:fldCharType="begin"/>
        </w:r>
        <w:r>
          <w:instrText xml:space="preserve"> PAGEREF _Toc26071 \h </w:instrText>
        </w:r>
        <w:r>
          <w:fldChar w:fldCharType="separate"/>
        </w:r>
        <w:r>
          <w:t>87</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8778"/>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您开始阅读本报告之前，我们特此声明本文档是为非商业性质的学习和研究交流目的编写。本报告中的任何内容、分析及结论均不得用于商业性用途，且不得用于任何可能产生经济利益的场合。我们期望读者能自觉尊重这一点，确保本报告的合理利用。阅读者的合法使用将有助于维持一个共享与尊重知识产权的学术环境。感谢您的配合。</w:t>
      </w:r>
    </w:p>
    <w:p>
      <w:pPr>
        <w:pStyle w:val="Heading1"/>
        <w:ind w:firstLine="560" w:firstLineChars="200"/>
        <w:rPr>
          <w:rFonts w:ascii="仿宋" w:eastAsia="仿宋" w:hAnsi="仿宋" w:cs="仿宋" w:hint="eastAsia"/>
          <w:sz w:val="28"/>
          <w:lang w:eastAsia="zh-CN"/>
        </w:rPr>
      </w:pPr>
      <w:bookmarkStart w:id="2" w:name="_Toc30722"/>
      <w:r>
        <w:rPr>
          <w:rFonts w:ascii="仿宋" w:eastAsia="仿宋" w:hAnsi="仿宋" w:cs="仿宋" w:hint="eastAsia"/>
          <w:sz w:val="28"/>
          <w:lang w:eastAsia="zh-CN"/>
        </w:rPr>
        <w:t>一、降噪塔项目投资背景分析</w:t>
      </w:r>
      <w:bookmarkEnd w:id="2"/>
    </w:p>
    <w:p>
      <w:pPr>
        <w:pStyle w:val="Heading2"/>
        <w:rPr>
          <w:rFonts w:ascii="仿宋" w:eastAsia="仿宋" w:hAnsi="仿宋" w:cs="仿宋" w:hint="eastAsia"/>
          <w:lang w:eastAsia="zh-CN"/>
        </w:rPr>
      </w:pPr>
      <w:bookmarkStart w:id="3" w:name="_Toc4670"/>
      <w:r>
        <w:rPr>
          <w:rFonts w:ascii="仿宋" w:eastAsia="仿宋" w:hAnsi="仿宋" w:cs="仿宋" w:hint="eastAsia"/>
          <w:lang w:eastAsia="zh-CN"/>
        </w:rPr>
        <w:t>(一)、行业背景分析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4.1 降噪塔供需状况的考察显示了几个重要的动态。首先，由于全球经济一体化和人口增长以及城市化趋势的影响，全球对降噪塔的需求稳步增长。广泛应用的降噪塔在各行业中扮演了不可或缺的角色，包括工业、医疗、科学研究和电子制造等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其次，供应端也发生了显著变化。全球降噪塔市场形成了几家大型的跨国降噪塔生产企业，这些企业在市场中占据着主导地位。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4.2 降噪塔的主要供应商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w:t>
      </w:r>
    </w:p>
    <w:p>
      <w:pPr>
        <w:ind w:firstLine="560" w:firstLineChars="200"/>
        <w:rPr>
          <w:rFonts w:ascii="仿宋" w:eastAsia="仿宋" w:hAnsi="仿宋" w:cs="仿宋" w:hint="eastAsia"/>
          <w:sz w:val="28"/>
        </w:rPr>
      </w:pPr>
      <w:r>
        <w:rPr>
          <w:rFonts w:ascii="仿宋" w:eastAsia="仿宋" w:hAnsi="仿宋" w:cs="仿宋" w:hint="eastAsia"/>
          <w:sz w:val="28"/>
          <w:lang w:eastAsia="zh-CN"/>
        </w:rPr>
        <w:t>4.3 降噪塔在下游应用市场的广泛应用使其成为多个领域的重要组成部分。</w:t>
      </w:r>
    </w:p>
    <w:p>
      <w:pPr>
        <w:ind w:firstLine="560" w:firstLineChars="200"/>
        <w:rPr>
          <w:rFonts w:ascii="仿宋" w:eastAsia="仿宋" w:hAnsi="仿宋" w:cs="仿宋" w:hint="eastAsia"/>
          <w:sz w:val="28"/>
        </w:rPr>
      </w:pPr>
      <w:r>
        <w:rPr>
          <w:rFonts w:ascii="仿宋" w:eastAsia="仿宋" w:hAnsi="仿宋" w:cs="仿宋" w:hint="eastAsia"/>
          <w:sz w:val="28"/>
          <w:lang w:eastAsia="zh-CN"/>
        </w:rPr>
        <w:t>4.4 国际因素对降噪塔市场的影响</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https://d.book118.com/805200343142011113</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降噪塔行业商业计划书</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降噪塔行业商业计划书</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降噪塔行业商业计划书</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降噪塔行业商业计划书</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降噪塔行业商业计划书</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21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F2E7F24"/>
    <w:rsid w:val="2F2E7F24"/>
    <w:rsid w:val="4593521B"/>
    <w:rsid w:val="7AE7341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805200343142011113"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WPS_1644550690</dc:creator>
  <cp:lastModifiedBy>WPS_1644550690</cp:lastModifiedBy>
  <cp:revision>1</cp:revision>
  <dcterms:created xsi:type="dcterms:W3CDTF">2024-02-26T02:28:00Z</dcterms:created>
  <dcterms:modified xsi:type="dcterms:W3CDTF">2024-02-26T02:28:58Z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06BD0DE8ACD141A18F806ECA728976F4_11</vt:lpwstr>
  </property>
  <property fmtid="{D5CDD505-2E9C-101B-9397-08002B2CF9AE}" pid="3" name="KSOProductBuildVer">
    <vt:lpwstr>2052-12.1.0.16250</vt:lpwstr>
  </property>
</Properties>
</file>