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高性能纤维超细纤维相关行业公司成立方案及可行性研究报告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90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_Toc30903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2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_Toc9528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_Toc9530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_Toc12055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_Toc25731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_Toc14632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_Toc21169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_Toc7450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8" w:history="1">
        <w:r>
          <w:rPr>
            <w:rFonts w:ascii="仿宋" w:eastAsia="仿宋" w:hAnsi="仿宋" w:cs="仿宋" w:hint="eastAsia"/>
            <w:lang w:eastAsia="zh-CN"/>
          </w:rPr>
          <w:t>(七)、高性能纤维超细纤维项目建设必要性分析</w:t>
        </w:r>
        <w:r>
          <w:tab/>
        </w:r>
        <w:r>
          <w:fldChar w:fldCharType="begin"/>
        </w:r>
        <w:r>
          <w:instrText xml:space="preserve"> PAGEREF _Toc8318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87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_Toc14187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_Toc29836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_Toc18396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89" w:history="1">
        <w:r>
          <w:rPr>
            <w:rFonts w:ascii="仿宋" w:eastAsia="仿宋" w:hAnsi="仿宋" w:cs="仿宋" w:hint="eastAsia"/>
            <w:lang w:eastAsia="zh-CN"/>
          </w:rPr>
          <w:t>三、高性能纤维超细纤维筹建公司基本信息</w:t>
        </w:r>
        <w:r>
          <w:tab/>
        </w:r>
        <w:r>
          <w:fldChar w:fldCharType="begin"/>
        </w:r>
        <w:r>
          <w:instrText xml:space="preserve"> PAGEREF _Toc15489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_Toc9925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_Toc5006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_Toc32225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_Toc21137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_Toc26748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_Toc15864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2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_Toc15928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_Toc10254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_Toc9402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_Toc21082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_Toc10240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62" w:history="1">
        <w:r>
          <w:rPr>
            <w:rFonts w:ascii="仿宋" w:eastAsia="仿宋" w:hAnsi="仿宋" w:cs="仿宋" w:hint="eastAsia"/>
            <w:lang w:eastAsia="zh-CN"/>
          </w:rPr>
          <w:t>五、高性能纤维超细纤维项目概况</w:t>
        </w:r>
        <w:r>
          <w:tab/>
        </w:r>
        <w:r>
          <w:fldChar w:fldCharType="begin"/>
        </w:r>
        <w:r>
          <w:instrText xml:space="preserve"> PAGEREF _Toc28462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_Toc22067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6" w:history="1">
        <w:r>
          <w:rPr>
            <w:rFonts w:ascii="仿宋" w:eastAsia="仿宋" w:hAnsi="仿宋" w:cs="仿宋" w:hint="eastAsia"/>
            <w:lang w:eastAsia="zh-CN"/>
          </w:rPr>
          <w:t>(二)、高性能纤维超细纤维项目提出的理由</w:t>
        </w:r>
        <w:r>
          <w:tab/>
        </w:r>
        <w:r>
          <w:fldChar w:fldCharType="begin"/>
        </w:r>
        <w:r>
          <w:instrText xml:space="preserve"> PAGEREF _Toc27816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" w:history="1">
        <w:r>
          <w:rPr>
            <w:rFonts w:ascii="仿宋" w:eastAsia="仿宋" w:hAnsi="仿宋" w:cs="仿宋" w:hint="eastAsia"/>
            <w:lang w:eastAsia="zh-CN"/>
          </w:rPr>
          <w:t>(三)、高性能纤维超细纤维项目选址</w:t>
        </w:r>
        <w:r>
          <w:tab/>
        </w:r>
        <w:r>
          <w:fldChar w:fldCharType="begin"/>
        </w:r>
        <w:r>
          <w:instrText xml:space="preserve"> PAGEREF _Toc811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_Toc15530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_Toc14599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0" w:history="1">
        <w:r>
          <w:rPr>
            <w:rFonts w:ascii="仿宋" w:eastAsia="仿宋" w:hAnsi="仿宋" w:cs="仿宋" w:hint="eastAsia"/>
            <w:lang w:eastAsia="zh-CN"/>
          </w:rPr>
          <w:t>(六)、高性能纤维超细纤维项目投资</w:t>
        </w:r>
        <w:r>
          <w:tab/>
        </w:r>
        <w:r>
          <w:fldChar w:fldCharType="begin"/>
        </w:r>
        <w:r>
          <w:instrText xml:space="preserve"> PAGEREF _Toc10640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0" w:history="1">
        <w:r>
          <w:rPr>
            <w:rFonts w:ascii="仿宋" w:eastAsia="仿宋" w:hAnsi="仿宋" w:cs="仿宋" w:hint="eastAsia"/>
            <w:lang w:eastAsia="zh-CN"/>
          </w:rPr>
          <w:t>(七)、高性能纤维超细纤维项目进度规划</w:t>
        </w:r>
        <w:r>
          <w:tab/>
        </w:r>
        <w:r>
          <w:fldChar w:fldCharType="begin"/>
        </w:r>
        <w:r>
          <w:instrText xml:space="preserve"> PAGEREF _Toc18050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_Toc1463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6" w:history="1">
        <w:r>
          <w:rPr>
            <w:rFonts w:ascii="仿宋" w:eastAsia="仿宋" w:hAnsi="仿宋" w:cs="仿宋" w:hint="eastAsia"/>
            <w:lang w:eastAsia="zh-CN"/>
          </w:rPr>
          <w:t>(九)、高性能纤维超细纤维项目综合评价</w:t>
        </w:r>
        <w:r>
          <w:tab/>
        </w:r>
        <w:r>
          <w:fldChar w:fldCharType="begin"/>
        </w:r>
        <w:r>
          <w:instrText xml:space="preserve"> PAGEREF _Toc8426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23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_Toc13323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_Toc16105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_Toc14904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_Toc31362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_Toc20787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33" w:history="1">
        <w:r>
          <w:rPr>
            <w:rFonts w:ascii="仿宋" w:eastAsia="仿宋" w:hAnsi="仿宋" w:cs="仿宋" w:hint="eastAsia"/>
            <w:lang w:eastAsia="zh-CN"/>
          </w:rPr>
          <w:t>七、高性能纤维超细纤维项目风险分析</w:t>
        </w:r>
        <w:r>
          <w:tab/>
        </w:r>
        <w:r>
          <w:fldChar w:fldCharType="begin"/>
        </w:r>
        <w:r>
          <w:instrText xml:space="preserve"> PAGEREF _Toc15333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4" w:history="1">
        <w:r>
          <w:rPr>
            <w:rFonts w:ascii="仿宋" w:eastAsia="仿宋" w:hAnsi="仿宋" w:cs="仿宋" w:hint="eastAsia"/>
            <w:lang w:eastAsia="zh-CN"/>
          </w:rPr>
          <w:t>(一)、高性能纤维超细纤维项目风险分析</w:t>
        </w:r>
        <w:r>
          <w:tab/>
        </w:r>
        <w:r>
          <w:fldChar w:fldCharType="begin"/>
        </w:r>
        <w:r>
          <w:instrText xml:space="preserve"> PAGEREF _Toc20274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60" w:history="1">
        <w:r>
          <w:rPr>
            <w:rFonts w:ascii="仿宋" w:eastAsia="仿宋" w:hAnsi="仿宋" w:cs="仿宋" w:hint="eastAsia"/>
            <w:lang w:eastAsia="zh-CN"/>
          </w:rPr>
          <w:t>(二)、高性能纤维超细纤维项目风险对策</w:t>
        </w:r>
        <w:r>
          <w:tab/>
        </w:r>
        <w:r>
          <w:fldChar w:fldCharType="begin"/>
        </w:r>
        <w:r>
          <w:instrText xml:space="preserve"> PAGEREF _Toc31760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48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_Toc24148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7" w:history="1">
        <w:r>
          <w:rPr>
            <w:rFonts w:ascii="仿宋" w:eastAsia="仿宋" w:hAnsi="仿宋" w:cs="仿宋" w:hint="eastAsia"/>
            <w:lang w:eastAsia="zh-CN"/>
          </w:rPr>
          <w:t>(一)、高性能纤维超细纤维项目背景分析</w:t>
        </w:r>
        <w:r>
          <w:tab/>
        </w:r>
        <w:r>
          <w:fldChar w:fldCharType="begin"/>
        </w:r>
        <w:r>
          <w:instrText xml:space="preserve"> PAGEREF _Toc25947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0" w:history="1">
        <w:r>
          <w:rPr>
            <w:rFonts w:ascii="仿宋" w:eastAsia="仿宋" w:hAnsi="仿宋" w:cs="仿宋" w:hint="eastAsia"/>
            <w:lang w:eastAsia="zh-CN"/>
          </w:rPr>
          <w:t>(二)、高性能纤维超细纤维项目建设必要性分析</w:t>
        </w:r>
        <w:r>
          <w:tab/>
        </w:r>
        <w:r>
          <w:fldChar w:fldCharType="begin"/>
        </w:r>
        <w:r>
          <w:instrText xml:space="preserve"> PAGEREF _Toc19840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_Toc18771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_Toc30021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3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_Toc7835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_Toc14536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_Toc3754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_Toc11001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_Toc6812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_Toc25261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_Toc22392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_Toc7249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_Toc32326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_Toc9164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_Toc15668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_Toc26493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_Toc7650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_Toc9356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_Toc21663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_Toc11044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89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_Toc6789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4" w:history="1">
        <w:r>
          <w:rPr>
            <w:rFonts w:ascii="仿宋" w:eastAsia="仿宋" w:hAnsi="仿宋" w:cs="仿宋" w:hint="eastAsia"/>
            <w:lang w:eastAsia="zh-CN"/>
          </w:rPr>
          <w:t>(一)、社会责任高性能纤维超细纤维项目</w:t>
        </w:r>
        <w:r>
          <w:tab/>
        </w:r>
        <w:r>
          <w:fldChar w:fldCharType="begin"/>
        </w:r>
        <w:r>
          <w:instrText xml:space="preserve"> PAGEREF _Toc15874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_Toc24410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_Toc30165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0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_Toc10506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_Toc14575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_Toc9320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90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52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530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055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https://d.book118.com/805240232144011044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高性能纤维超细纤维相关行业公司成立方案及可行性研究报告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高性能纤维超细纤维相关行业公司成立方案及可行性研究报告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高性能纤维超细纤维相关行业公司成立方案及可行性研究报告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高性能纤维超细纤维相关行业公司成立方案及可行性研究报告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高性能纤维超细纤维相关行业公司成立方案及可行性研究报告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5240232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2024-01-04T08:07:00Z</dcterms:created>
  <dcterms:modified xsi:type="dcterms:W3CDTF">2024-01-04T08:07:51Z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01CBD077CE314106AB1749A6EA054156_11</vt:lpwstr>
  </property>
  <property fmtid="{D5CDD505-2E9C-101B-9397-08002B2CF9AE}" pid="3" name="KSOProductBuildVer">
    <vt:lpwstr>2052-12.1.0.16120</vt:lpwstr>
  </property>
</Properties>
</file>