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内燃机电点火起动装置，相关电工器材项目建设总纲及方案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58" w:history="1">
        <w:r>
          <w:rPr>
            <w:rFonts w:ascii="仿宋" w:eastAsia="仿宋" w:hAnsi="仿宋" w:cs="仿宋" w:hint="eastAsia"/>
            <w:lang w:eastAsia="zh-CN"/>
          </w:rPr>
          <w:t>序言</w:t>
        </w:r>
        <w:r>
          <w:tab/>
        </w:r>
        <w:r>
          <w:fldChar w:fldCharType="begin"/>
        </w:r>
        <w:r>
          <w:instrText xml:space="preserve"> PAGEREF _Toc27758 \h </w:instrText>
        </w:r>
        <w:r>
          <w:fldChar w:fldCharType="separate"/>
        </w:r>
        <w:r>
          <w:t>3</w:t>
        </w:r>
        <w:r>
          <w:fldChar w:fldCharType="end"/>
        </w:r>
      </w:hyperlink>
    </w:p>
    <w:p>
      <w:pPr>
        <w:pStyle w:val="TOC1"/>
        <w:tabs>
          <w:tab w:val="right" w:leader="dot" w:pos="8306"/>
        </w:tabs>
      </w:pPr>
      <w:hyperlink w:anchor="_Toc16378" w:history="1">
        <w:r>
          <w:rPr>
            <w:rFonts w:ascii="仿宋" w:eastAsia="仿宋" w:hAnsi="仿宋" w:cs="仿宋" w:hint="eastAsia"/>
            <w:lang w:eastAsia="zh-CN"/>
          </w:rPr>
          <w:t>一、背景、必要性分析</w:t>
        </w:r>
        <w:r>
          <w:tab/>
        </w:r>
        <w:r>
          <w:fldChar w:fldCharType="begin"/>
        </w:r>
        <w:r>
          <w:instrText xml:space="preserve"> PAGEREF _Toc16378 \h </w:instrText>
        </w:r>
        <w:r>
          <w:fldChar w:fldCharType="separate"/>
        </w:r>
        <w:r>
          <w:t>3</w:t>
        </w:r>
        <w:r>
          <w:fldChar w:fldCharType="end"/>
        </w:r>
      </w:hyperlink>
    </w:p>
    <w:p>
      <w:pPr>
        <w:pStyle w:val="TOC2"/>
        <w:tabs>
          <w:tab w:val="right" w:leader="dot" w:pos="8306"/>
        </w:tabs>
      </w:pPr>
      <w:hyperlink w:anchor="_Toc31673" w:history="1">
        <w:r>
          <w:rPr>
            <w:rFonts w:ascii="仿宋" w:eastAsia="仿宋" w:hAnsi="仿宋" w:cs="仿宋" w:hint="eastAsia"/>
            <w:lang w:eastAsia="zh-CN"/>
          </w:rPr>
          <w:t>(一)、项目建设背景</w:t>
        </w:r>
        <w:r>
          <w:tab/>
        </w:r>
        <w:r>
          <w:fldChar w:fldCharType="begin"/>
        </w:r>
        <w:r>
          <w:instrText xml:space="preserve"> PAGEREF _Toc31673 \h </w:instrText>
        </w:r>
        <w:r>
          <w:fldChar w:fldCharType="separate"/>
        </w:r>
        <w:r>
          <w:t>3</w:t>
        </w:r>
        <w:r>
          <w:fldChar w:fldCharType="end"/>
        </w:r>
      </w:hyperlink>
    </w:p>
    <w:p>
      <w:pPr>
        <w:pStyle w:val="TOC2"/>
        <w:tabs>
          <w:tab w:val="right" w:leader="dot" w:pos="8306"/>
        </w:tabs>
      </w:pPr>
      <w:hyperlink w:anchor="_Toc7619" w:history="1">
        <w:r>
          <w:rPr>
            <w:rFonts w:ascii="仿宋" w:eastAsia="仿宋" w:hAnsi="仿宋" w:cs="仿宋" w:hint="eastAsia"/>
            <w:lang w:eastAsia="zh-CN"/>
          </w:rPr>
          <w:t>(二)、必要性分析</w:t>
        </w:r>
        <w:r>
          <w:tab/>
        </w:r>
        <w:r>
          <w:fldChar w:fldCharType="begin"/>
        </w:r>
        <w:r>
          <w:instrText xml:space="preserve"> PAGEREF _Toc7619 \h </w:instrText>
        </w:r>
        <w:r>
          <w:fldChar w:fldCharType="separate"/>
        </w:r>
        <w:r>
          <w:t>4</w:t>
        </w:r>
        <w:r>
          <w:fldChar w:fldCharType="end"/>
        </w:r>
      </w:hyperlink>
    </w:p>
    <w:p>
      <w:pPr>
        <w:pStyle w:val="TOC2"/>
        <w:tabs>
          <w:tab w:val="right" w:leader="dot" w:pos="8306"/>
        </w:tabs>
      </w:pPr>
      <w:hyperlink w:anchor="_Toc3717" w:history="1">
        <w:r>
          <w:rPr>
            <w:rFonts w:ascii="仿宋" w:eastAsia="仿宋" w:hAnsi="仿宋" w:cs="仿宋" w:hint="eastAsia"/>
            <w:lang w:eastAsia="zh-CN"/>
          </w:rPr>
          <w:t>(三)、项目建设有利条件</w:t>
        </w:r>
        <w:r>
          <w:tab/>
        </w:r>
        <w:r>
          <w:fldChar w:fldCharType="begin"/>
        </w:r>
        <w:r>
          <w:instrText xml:space="preserve"> PAGEREF _Toc3717 \h </w:instrText>
        </w:r>
        <w:r>
          <w:fldChar w:fldCharType="separate"/>
        </w:r>
        <w:r>
          <w:t>6</w:t>
        </w:r>
        <w:r>
          <w:fldChar w:fldCharType="end"/>
        </w:r>
      </w:hyperlink>
    </w:p>
    <w:p>
      <w:pPr>
        <w:pStyle w:val="TOC1"/>
        <w:tabs>
          <w:tab w:val="right" w:leader="dot" w:pos="8306"/>
        </w:tabs>
      </w:pPr>
      <w:hyperlink w:anchor="_Toc29587" w:history="1">
        <w:r>
          <w:rPr>
            <w:rFonts w:ascii="仿宋" w:eastAsia="仿宋" w:hAnsi="仿宋" w:cs="仿宋" w:hint="eastAsia"/>
            <w:lang w:eastAsia="zh-CN"/>
          </w:rPr>
          <w:t>二、内燃机电点火起动装置，相关电工器材项目概论</w:t>
        </w:r>
        <w:r>
          <w:tab/>
        </w:r>
        <w:r>
          <w:fldChar w:fldCharType="begin"/>
        </w:r>
        <w:r>
          <w:instrText xml:space="preserve"> PAGEREF _Toc29587 \h </w:instrText>
        </w:r>
        <w:r>
          <w:fldChar w:fldCharType="separate"/>
        </w:r>
        <w:r>
          <w:t>7</w:t>
        </w:r>
        <w:r>
          <w:fldChar w:fldCharType="end"/>
        </w:r>
      </w:hyperlink>
    </w:p>
    <w:p>
      <w:pPr>
        <w:pStyle w:val="TOC2"/>
        <w:tabs>
          <w:tab w:val="right" w:leader="dot" w:pos="8306"/>
        </w:tabs>
      </w:pPr>
      <w:hyperlink w:anchor="_Toc10905" w:history="1">
        <w:r>
          <w:rPr>
            <w:rFonts w:ascii="仿宋" w:eastAsia="仿宋" w:hAnsi="仿宋" w:cs="仿宋" w:hint="eastAsia"/>
            <w:lang w:eastAsia="zh-CN"/>
          </w:rPr>
          <w:t>(一)、项目申报单位概况</w:t>
        </w:r>
        <w:r>
          <w:tab/>
        </w:r>
        <w:r>
          <w:fldChar w:fldCharType="begin"/>
        </w:r>
        <w:r>
          <w:instrText xml:space="preserve"> PAGEREF _Toc10905 \h </w:instrText>
        </w:r>
        <w:r>
          <w:fldChar w:fldCharType="separate"/>
        </w:r>
        <w:r>
          <w:t>7</w:t>
        </w:r>
        <w:r>
          <w:fldChar w:fldCharType="end"/>
        </w:r>
      </w:hyperlink>
    </w:p>
    <w:p>
      <w:pPr>
        <w:pStyle w:val="TOC2"/>
        <w:tabs>
          <w:tab w:val="right" w:leader="dot" w:pos="8306"/>
        </w:tabs>
      </w:pPr>
      <w:hyperlink w:anchor="_Toc28264" w:history="1">
        <w:r>
          <w:rPr>
            <w:rFonts w:ascii="仿宋" w:eastAsia="仿宋" w:hAnsi="仿宋" w:cs="仿宋" w:hint="eastAsia"/>
            <w:lang w:eastAsia="zh-CN"/>
          </w:rPr>
          <w:t>(二)、项目概况</w:t>
        </w:r>
        <w:r>
          <w:tab/>
        </w:r>
        <w:r>
          <w:fldChar w:fldCharType="begin"/>
        </w:r>
        <w:r>
          <w:instrText xml:space="preserve"> PAGEREF _Toc28264 \h </w:instrText>
        </w:r>
        <w:r>
          <w:fldChar w:fldCharType="separate"/>
        </w:r>
        <w:r>
          <w:t>8</w:t>
        </w:r>
        <w:r>
          <w:fldChar w:fldCharType="end"/>
        </w:r>
      </w:hyperlink>
    </w:p>
    <w:p>
      <w:pPr>
        <w:pStyle w:val="TOC1"/>
        <w:tabs>
          <w:tab w:val="right" w:leader="dot" w:pos="8306"/>
        </w:tabs>
      </w:pPr>
      <w:hyperlink w:anchor="_Toc22027" w:history="1">
        <w:r>
          <w:rPr>
            <w:rFonts w:ascii="仿宋" w:eastAsia="仿宋" w:hAnsi="仿宋" w:cs="仿宋" w:hint="eastAsia"/>
            <w:lang w:eastAsia="zh-CN"/>
          </w:rPr>
          <w:t>三、环境和生态影响分析</w:t>
        </w:r>
        <w:r>
          <w:tab/>
        </w:r>
        <w:r>
          <w:fldChar w:fldCharType="begin"/>
        </w:r>
        <w:r>
          <w:instrText xml:space="preserve"> PAGEREF _Toc22027 \h </w:instrText>
        </w:r>
        <w:r>
          <w:fldChar w:fldCharType="separate"/>
        </w:r>
        <w:r>
          <w:t>11</w:t>
        </w:r>
        <w:r>
          <w:fldChar w:fldCharType="end"/>
        </w:r>
      </w:hyperlink>
    </w:p>
    <w:p>
      <w:pPr>
        <w:pStyle w:val="TOC2"/>
        <w:tabs>
          <w:tab w:val="right" w:leader="dot" w:pos="8306"/>
        </w:tabs>
      </w:pPr>
      <w:hyperlink w:anchor="_Toc31966" w:history="1">
        <w:r>
          <w:rPr>
            <w:rFonts w:ascii="仿宋" w:eastAsia="仿宋" w:hAnsi="仿宋" w:cs="仿宋" w:hint="eastAsia"/>
            <w:lang w:eastAsia="zh-CN"/>
          </w:rPr>
          <w:t>(一)、环境和生态现状</w:t>
        </w:r>
        <w:r>
          <w:tab/>
        </w:r>
        <w:r>
          <w:fldChar w:fldCharType="begin"/>
        </w:r>
        <w:r>
          <w:instrText xml:space="preserve"> PAGEREF _Toc31966 \h </w:instrText>
        </w:r>
        <w:r>
          <w:fldChar w:fldCharType="separate"/>
        </w:r>
        <w:r>
          <w:t>11</w:t>
        </w:r>
        <w:r>
          <w:fldChar w:fldCharType="end"/>
        </w:r>
      </w:hyperlink>
    </w:p>
    <w:p>
      <w:pPr>
        <w:pStyle w:val="TOC2"/>
        <w:tabs>
          <w:tab w:val="right" w:leader="dot" w:pos="8306"/>
        </w:tabs>
      </w:pPr>
      <w:hyperlink w:anchor="_Toc19038" w:history="1">
        <w:r>
          <w:rPr>
            <w:rFonts w:ascii="仿宋" w:eastAsia="仿宋" w:hAnsi="仿宋" w:cs="仿宋" w:hint="eastAsia"/>
            <w:lang w:eastAsia="zh-CN"/>
          </w:rPr>
          <w:t>(二)、生态环境影响分析</w:t>
        </w:r>
        <w:r>
          <w:tab/>
        </w:r>
        <w:r>
          <w:fldChar w:fldCharType="begin"/>
        </w:r>
        <w:r>
          <w:instrText xml:space="preserve"> PAGEREF _Toc19038 \h </w:instrText>
        </w:r>
        <w:r>
          <w:fldChar w:fldCharType="separate"/>
        </w:r>
        <w:r>
          <w:t>13</w:t>
        </w:r>
        <w:r>
          <w:fldChar w:fldCharType="end"/>
        </w:r>
      </w:hyperlink>
    </w:p>
    <w:p>
      <w:pPr>
        <w:pStyle w:val="TOC2"/>
        <w:tabs>
          <w:tab w:val="right" w:leader="dot" w:pos="8306"/>
        </w:tabs>
      </w:pPr>
      <w:hyperlink w:anchor="_Toc19044" w:history="1">
        <w:r>
          <w:rPr>
            <w:rFonts w:ascii="仿宋" w:eastAsia="仿宋" w:hAnsi="仿宋" w:cs="仿宋" w:hint="eastAsia"/>
            <w:lang w:eastAsia="zh-CN"/>
          </w:rPr>
          <w:t>(三)、生态环境保护措施</w:t>
        </w:r>
        <w:r>
          <w:tab/>
        </w:r>
        <w:r>
          <w:fldChar w:fldCharType="begin"/>
        </w:r>
        <w:r>
          <w:instrText xml:space="preserve"> PAGEREF _Toc19044 \h </w:instrText>
        </w:r>
        <w:r>
          <w:fldChar w:fldCharType="separate"/>
        </w:r>
        <w:r>
          <w:t>14</w:t>
        </w:r>
        <w:r>
          <w:fldChar w:fldCharType="end"/>
        </w:r>
      </w:hyperlink>
    </w:p>
    <w:p>
      <w:pPr>
        <w:pStyle w:val="TOC2"/>
        <w:tabs>
          <w:tab w:val="right" w:leader="dot" w:pos="8306"/>
        </w:tabs>
      </w:pPr>
      <w:hyperlink w:anchor="_Toc17777" w:history="1">
        <w:r>
          <w:rPr>
            <w:rFonts w:ascii="仿宋" w:eastAsia="仿宋" w:hAnsi="仿宋" w:cs="仿宋" w:hint="eastAsia"/>
            <w:lang w:eastAsia="zh-CN"/>
          </w:rPr>
          <w:t>(四)、地质灾害影响分析</w:t>
        </w:r>
        <w:r>
          <w:tab/>
        </w:r>
        <w:r>
          <w:fldChar w:fldCharType="begin"/>
        </w:r>
        <w:r>
          <w:instrText xml:space="preserve"> PAGEREF _Toc17777 \h </w:instrText>
        </w:r>
        <w:r>
          <w:fldChar w:fldCharType="separate"/>
        </w:r>
        <w:r>
          <w:t>16</w:t>
        </w:r>
        <w:r>
          <w:fldChar w:fldCharType="end"/>
        </w:r>
      </w:hyperlink>
    </w:p>
    <w:p>
      <w:pPr>
        <w:pStyle w:val="TOC2"/>
        <w:tabs>
          <w:tab w:val="right" w:leader="dot" w:pos="8306"/>
        </w:tabs>
      </w:pPr>
      <w:hyperlink w:anchor="_Toc1244" w:history="1">
        <w:r>
          <w:rPr>
            <w:rFonts w:ascii="仿宋" w:eastAsia="仿宋" w:hAnsi="仿宋" w:cs="仿宋" w:hint="eastAsia"/>
            <w:lang w:eastAsia="zh-CN"/>
          </w:rPr>
          <w:t>(五)、特殊环境影响</w:t>
        </w:r>
        <w:r>
          <w:tab/>
        </w:r>
        <w:r>
          <w:fldChar w:fldCharType="begin"/>
        </w:r>
        <w:r>
          <w:instrText xml:space="preserve"> PAGEREF _Toc1244 \h </w:instrText>
        </w:r>
        <w:r>
          <w:fldChar w:fldCharType="separate"/>
        </w:r>
        <w:r>
          <w:t>18</w:t>
        </w:r>
        <w:r>
          <w:fldChar w:fldCharType="end"/>
        </w:r>
      </w:hyperlink>
    </w:p>
    <w:p>
      <w:pPr>
        <w:pStyle w:val="TOC1"/>
        <w:tabs>
          <w:tab w:val="right" w:leader="dot" w:pos="8306"/>
        </w:tabs>
      </w:pPr>
      <w:hyperlink w:anchor="_Toc3864" w:history="1">
        <w:r>
          <w:rPr>
            <w:rFonts w:ascii="仿宋" w:eastAsia="仿宋" w:hAnsi="仿宋" w:cs="仿宋" w:hint="eastAsia"/>
            <w:lang w:eastAsia="zh-CN"/>
          </w:rPr>
          <w:t>四、经济影响分析</w:t>
        </w:r>
        <w:r>
          <w:tab/>
        </w:r>
        <w:r>
          <w:fldChar w:fldCharType="begin"/>
        </w:r>
        <w:r>
          <w:instrText xml:space="preserve"> PAGEREF _Toc3864 \h </w:instrText>
        </w:r>
        <w:r>
          <w:fldChar w:fldCharType="separate"/>
        </w:r>
        <w:r>
          <w:t>19</w:t>
        </w:r>
        <w:r>
          <w:fldChar w:fldCharType="end"/>
        </w:r>
      </w:hyperlink>
    </w:p>
    <w:p>
      <w:pPr>
        <w:pStyle w:val="TOC2"/>
        <w:tabs>
          <w:tab w:val="right" w:leader="dot" w:pos="8306"/>
        </w:tabs>
      </w:pPr>
      <w:hyperlink w:anchor="_Toc18525" w:history="1">
        <w:r>
          <w:rPr>
            <w:rFonts w:ascii="仿宋" w:eastAsia="仿宋" w:hAnsi="仿宋" w:cs="仿宋" w:hint="eastAsia"/>
            <w:lang w:eastAsia="zh-CN"/>
          </w:rPr>
          <w:t>(一)、经济费用效益或费用效果分析</w:t>
        </w:r>
        <w:r>
          <w:tab/>
        </w:r>
        <w:r>
          <w:fldChar w:fldCharType="begin"/>
        </w:r>
        <w:r>
          <w:instrText xml:space="preserve"> PAGEREF _Toc18525 \h </w:instrText>
        </w:r>
        <w:r>
          <w:fldChar w:fldCharType="separate"/>
        </w:r>
        <w:r>
          <w:t>19</w:t>
        </w:r>
        <w:r>
          <w:fldChar w:fldCharType="end"/>
        </w:r>
      </w:hyperlink>
    </w:p>
    <w:p>
      <w:pPr>
        <w:pStyle w:val="TOC2"/>
        <w:tabs>
          <w:tab w:val="right" w:leader="dot" w:pos="8306"/>
        </w:tabs>
      </w:pPr>
      <w:hyperlink w:anchor="_Toc16472" w:history="1">
        <w:r>
          <w:rPr>
            <w:rFonts w:ascii="仿宋" w:eastAsia="仿宋" w:hAnsi="仿宋" w:cs="仿宋" w:hint="eastAsia"/>
            <w:lang w:eastAsia="zh-CN"/>
          </w:rPr>
          <w:t>(二)、行业影响分析</w:t>
        </w:r>
        <w:r>
          <w:tab/>
        </w:r>
        <w:r>
          <w:fldChar w:fldCharType="begin"/>
        </w:r>
        <w:r>
          <w:instrText xml:space="preserve"> PAGEREF _Toc16472 \h </w:instrText>
        </w:r>
        <w:r>
          <w:fldChar w:fldCharType="separate"/>
        </w:r>
        <w:r>
          <w:t>21</w:t>
        </w:r>
        <w:r>
          <w:fldChar w:fldCharType="end"/>
        </w:r>
      </w:hyperlink>
    </w:p>
    <w:p>
      <w:pPr>
        <w:pStyle w:val="TOC2"/>
        <w:tabs>
          <w:tab w:val="right" w:leader="dot" w:pos="8306"/>
        </w:tabs>
      </w:pPr>
      <w:hyperlink w:anchor="_Toc10743" w:history="1">
        <w:r>
          <w:rPr>
            <w:rFonts w:ascii="仿宋" w:eastAsia="仿宋" w:hAnsi="仿宋" w:cs="仿宋" w:hint="eastAsia"/>
            <w:lang w:eastAsia="zh-CN"/>
          </w:rPr>
          <w:t>(三)、区域经济影响分析</w:t>
        </w:r>
        <w:r>
          <w:tab/>
        </w:r>
        <w:r>
          <w:fldChar w:fldCharType="begin"/>
        </w:r>
        <w:r>
          <w:instrText xml:space="preserve"> PAGEREF _Toc10743 \h </w:instrText>
        </w:r>
        <w:r>
          <w:fldChar w:fldCharType="separate"/>
        </w:r>
        <w:r>
          <w:t>23</w:t>
        </w:r>
        <w:r>
          <w:fldChar w:fldCharType="end"/>
        </w:r>
      </w:hyperlink>
    </w:p>
    <w:p>
      <w:pPr>
        <w:pStyle w:val="TOC2"/>
        <w:tabs>
          <w:tab w:val="right" w:leader="dot" w:pos="8306"/>
        </w:tabs>
      </w:pPr>
      <w:hyperlink w:anchor="_Toc408" w:history="1">
        <w:r>
          <w:rPr>
            <w:rFonts w:ascii="仿宋" w:eastAsia="仿宋" w:hAnsi="仿宋" w:cs="仿宋" w:hint="eastAsia"/>
            <w:lang w:eastAsia="zh-CN"/>
          </w:rPr>
          <w:t>(四)、宏观经济影响分析</w:t>
        </w:r>
        <w:r>
          <w:tab/>
        </w:r>
        <w:r>
          <w:fldChar w:fldCharType="begin"/>
        </w:r>
        <w:r>
          <w:instrText xml:space="preserve"> PAGEREF _Toc408 \h </w:instrText>
        </w:r>
        <w:r>
          <w:fldChar w:fldCharType="separate"/>
        </w:r>
        <w:r>
          <w:t>24</w:t>
        </w:r>
        <w:r>
          <w:fldChar w:fldCharType="end"/>
        </w:r>
      </w:hyperlink>
    </w:p>
    <w:p>
      <w:pPr>
        <w:pStyle w:val="TOC1"/>
        <w:tabs>
          <w:tab w:val="right" w:leader="dot" w:pos="8306"/>
        </w:tabs>
      </w:pPr>
      <w:hyperlink w:anchor="_Toc25001" w:history="1">
        <w:r>
          <w:rPr>
            <w:rFonts w:ascii="仿宋" w:eastAsia="仿宋" w:hAnsi="仿宋" w:cs="仿宋" w:hint="eastAsia"/>
            <w:lang w:eastAsia="zh-CN"/>
          </w:rPr>
          <w:t>五、发展规划、产业政策和行业准入分析</w:t>
        </w:r>
        <w:r>
          <w:tab/>
        </w:r>
        <w:r>
          <w:fldChar w:fldCharType="begin"/>
        </w:r>
        <w:r>
          <w:instrText xml:space="preserve"> PAGEREF _Toc25001 \h </w:instrText>
        </w:r>
        <w:r>
          <w:fldChar w:fldCharType="separate"/>
        </w:r>
        <w:r>
          <w:t>26</w:t>
        </w:r>
        <w:r>
          <w:fldChar w:fldCharType="end"/>
        </w:r>
      </w:hyperlink>
    </w:p>
    <w:p>
      <w:pPr>
        <w:pStyle w:val="TOC2"/>
        <w:tabs>
          <w:tab w:val="right" w:leader="dot" w:pos="8306"/>
        </w:tabs>
      </w:pPr>
      <w:hyperlink w:anchor="_Toc24393" w:history="1">
        <w:r>
          <w:rPr>
            <w:rFonts w:ascii="仿宋" w:eastAsia="仿宋" w:hAnsi="仿宋" w:cs="仿宋" w:hint="eastAsia"/>
            <w:lang w:eastAsia="zh-CN"/>
          </w:rPr>
          <w:t>(一)、发展规划分析</w:t>
        </w:r>
        <w:r>
          <w:tab/>
        </w:r>
        <w:r>
          <w:fldChar w:fldCharType="begin"/>
        </w:r>
        <w:r>
          <w:instrText xml:space="preserve"> PAGEREF _Toc24393 \h </w:instrText>
        </w:r>
        <w:r>
          <w:fldChar w:fldCharType="separate"/>
        </w:r>
        <w:r>
          <w:t>26</w:t>
        </w:r>
        <w:r>
          <w:fldChar w:fldCharType="end"/>
        </w:r>
      </w:hyperlink>
    </w:p>
    <w:p>
      <w:pPr>
        <w:pStyle w:val="TOC2"/>
        <w:tabs>
          <w:tab w:val="right" w:leader="dot" w:pos="8306"/>
        </w:tabs>
      </w:pPr>
      <w:hyperlink w:anchor="_Toc21733" w:history="1">
        <w:r>
          <w:rPr>
            <w:rFonts w:ascii="仿宋" w:eastAsia="仿宋" w:hAnsi="仿宋" w:cs="仿宋" w:hint="eastAsia"/>
            <w:lang w:eastAsia="zh-CN"/>
          </w:rPr>
          <w:t>(二)、产业政策分析</w:t>
        </w:r>
        <w:r>
          <w:tab/>
        </w:r>
        <w:r>
          <w:fldChar w:fldCharType="begin"/>
        </w:r>
        <w:r>
          <w:instrText xml:space="preserve"> PAGEREF _Toc21733 \h </w:instrText>
        </w:r>
        <w:r>
          <w:fldChar w:fldCharType="separate"/>
        </w:r>
        <w:r>
          <w:t>27</w:t>
        </w:r>
        <w:r>
          <w:fldChar w:fldCharType="end"/>
        </w:r>
      </w:hyperlink>
    </w:p>
    <w:p>
      <w:pPr>
        <w:pStyle w:val="TOC2"/>
        <w:tabs>
          <w:tab w:val="right" w:leader="dot" w:pos="8306"/>
        </w:tabs>
      </w:pPr>
      <w:hyperlink w:anchor="_Toc4299" w:history="1">
        <w:r>
          <w:rPr>
            <w:rFonts w:ascii="仿宋" w:eastAsia="仿宋" w:hAnsi="仿宋" w:cs="仿宋" w:hint="eastAsia"/>
            <w:lang w:eastAsia="zh-CN"/>
          </w:rPr>
          <w:t>(三)、行业准入分析</w:t>
        </w:r>
        <w:r>
          <w:tab/>
        </w:r>
        <w:r>
          <w:fldChar w:fldCharType="begin"/>
        </w:r>
        <w:r>
          <w:instrText xml:space="preserve"> PAGEREF _Toc4299 \h </w:instrText>
        </w:r>
        <w:r>
          <w:fldChar w:fldCharType="separate"/>
        </w:r>
        <w:r>
          <w:t>29</w:t>
        </w:r>
        <w:r>
          <w:fldChar w:fldCharType="end"/>
        </w:r>
      </w:hyperlink>
    </w:p>
    <w:p>
      <w:pPr>
        <w:pStyle w:val="TOC1"/>
        <w:tabs>
          <w:tab w:val="right" w:leader="dot" w:pos="8306"/>
        </w:tabs>
      </w:pPr>
      <w:hyperlink w:anchor="_Toc3672" w:history="1">
        <w:r>
          <w:rPr>
            <w:rFonts w:ascii="仿宋" w:eastAsia="仿宋" w:hAnsi="仿宋" w:cs="仿宋" w:hint="eastAsia"/>
            <w:lang w:eastAsia="zh-CN"/>
          </w:rPr>
          <w:t>六、社会影响分析</w:t>
        </w:r>
        <w:r>
          <w:tab/>
        </w:r>
        <w:r>
          <w:fldChar w:fldCharType="begin"/>
        </w:r>
        <w:r>
          <w:instrText xml:space="preserve"> PAGEREF _Toc3672 \h </w:instrText>
        </w:r>
        <w:r>
          <w:fldChar w:fldCharType="separate"/>
        </w:r>
        <w:r>
          <w:t>31</w:t>
        </w:r>
        <w:r>
          <w:fldChar w:fldCharType="end"/>
        </w:r>
      </w:hyperlink>
    </w:p>
    <w:p>
      <w:pPr>
        <w:pStyle w:val="TOC2"/>
        <w:tabs>
          <w:tab w:val="right" w:leader="dot" w:pos="8306"/>
        </w:tabs>
      </w:pPr>
      <w:hyperlink w:anchor="_Toc11174" w:history="1">
        <w:r>
          <w:rPr>
            <w:rFonts w:ascii="仿宋" w:eastAsia="仿宋" w:hAnsi="仿宋" w:cs="仿宋" w:hint="eastAsia"/>
            <w:lang w:eastAsia="zh-CN"/>
          </w:rPr>
          <w:t>(一)、社会影响效果分析</w:t>
        </w:r>
        <w:r>
          <w:tab/>
        </w:r>
        <w:r>
          <w:fldChar w:fldCharType="begin"/>
        </w:r>
        <w:r>
          <w:instrText xml:space="preserve"> PAGEREF _Toc11174 \h </w:instrText>
        </w:r>
        <w:r>
          <w:fldChar w:fldCharType="separate"/>
        </w:r>
        <w:r>
          <w:t>31</w:t>
        </w:r>
        <w:r>
          <w:fldChar w:fldCharType="end"/>
        </w:r>
      </w:hyperlink>
    </w:p>
    <w:p>
      <w:pPr>
        <w:pStyle w:val="TOC2"/>
        <w:tabs>
          <w:tab w:val="right" w:leader="dot" w:pos="8306"/>
        </w:tabs>
      </w:pPr>
      <w:hyperlink w:anchor="_Toc21711" w:history="1">
        <w:r>
          <w:rPr>
            <w:rFonts w:ascii="仿宋" w:eastAsia="仿宋" w:hAnsi="仿宋" w:cs="仿宋" w:hint="eastAsia"/>
            <w:lang w:eastAsia="zh-CN"/>
          </w:rPr>
          <w:t>(二)、社会适应性分析</w:t>
        </w:r>
        <w:r>
          <w:tab/>
        </w:r>
        <w:r>
          <w:fldChar w:fldCharType="begin"/>
        </w:r>
        <w:r>
          <w:instrText xml:space="preserve"> PAGEREF _Toc21711 \h </w:instrText>
        </w:r>
        <w:r>
          <w:fldChar w:fldCharType="separate"/>
        </w:r>
        <w:r>
          <w:t>33</w:t>
        </w:r>
        <w:r>
          <w:fldChar w:fldCharType="end"/>
        </w:r>
      </w:hyperlink>
    </w:p>
    <w:p>
      <w:pPr>
        <w:pStyle w:val="TOC2"/>
        <w:tabs>
          <w:tab w:val="right" w:leader="dot" w:pos="8306"/>
        </w:tabs>
      </w:pPr>
      <w:hyperlink w:anchor="_Toc19783" w:history="1">
        <w:r>
          <w:rPr>
            <w:rFonts w:ascii="仿宋" w:eastAsia="仿宋" w:hAnsi="仿宋" w:cs="仿宋" w:hint="eastAsia"/>
            <w:lang w:eastAsia="zh-CN"/>
          </w:rPr>
          <w:t>(三)、社会风险及对策分析</w:t>
        </w:r>
        <w:r>
          <w:tab/>
        </w:r>
        <w:r>
          <w:fldChar w:fldCharType="begin"/>
        </w:r>
        <w:r>
          <w:instrText xml:space="preserve"> PAGEREF _Toc19783 \h </w:instrText>
        </w:r>
        <w:r>
          <w:fldChar w:fldCharType="separate"/>
        </w:r>
        <w:r>
          <w:t>35</w:t>
        </w:r>
        <w:r>
          <w:fldChar w:fldCharType="end"/>
        </w:r>
      </w:hyperlink>
    </w:p>
    <w:p>
      <w:pPr>
        <w:pStyle w:val="TOC1"/>
        <w:tabs>
          <w:tab w:val="right" w:leader="dot" w:pos="8306"/>
        </w:tabs>
      </w:pPr>
      <w:hyperlink w:anchor="_Toc25204" w:history="1">
        <w:r>
          <w:rPr>
            <w:rFonts w:ascii="仿宋" w:eastAsia="仿宋" w:hAnsi="仿宋" w:cs="仿宋" w:hint="eastAsia"/>
            <w:lang w:eastAsia="zh-CN"/>
          </w:rPr>
          <w:t>七、环境保护与治理方案</w:t>
        </w:r>
        <w:r>
          <w:tab/>
        </w:r>
        <w:r>
          <w:fldChar w:fldCharType="begin"/>
        </w:r>
        <w:r>
          <w:instrText xml:space="preserve"> PAGEREF _Toc25204 \h </w:instrText>
        </w:r>
        <w:r>
          <w:fldChar w:fldCharType="separate"/>
        </w:r>
        <w:r>
          <w:t>38</w:t>
        </w:r>
        <w:r>
          <w:fldChar w:fldCharType="end"/>
        </w:r>
      </w:hyperlink>
    </w:p>
    <w:p>
      <w:pPr>
        <w:pStyle w:val="TOC2"/>
        <w:tabs>
          <w:tab w:val="right" w:leader="dot" w:pos="8306"/>
        </w:tabs>
      </w:pPr>
      <w:hyperlink w:anchor="_Toc22496" w:history="1">
        <w:r>
          <w:rPr>
            <w:rFonts w:ascii="仿宋" w:eastAsia="仿宋" w:hAnsi="仿宋" w:cs="仿宋" w:hint="eastAsia"/>
            <w:lang w:eastAsia="zh-CN"/>
          </w:rPr>
          <w:t>(一)、项目环境影响评估</w:t>
        </w:r>
        <w:r>
          <w:tab/>
        </w:r>
        <w:r>
          <w:fldChar w:fldCharType="begin"/>
        </w:r>
        <w:r>
          <w:instrText xml:space="preserve"> PAGEREF _Toc22496 \h </w:instrText>
        </w:r>
        <w:r>
          <w:fldChar w:fldCharType="separate"/>
        </w:r>
        <w:r>
          <w:t>38</w:t>
        </w:r>
        <w:r>
          <w:fldChar w:fldCharType="end"/>
        </w:r>
      </w:hyperlink>
    </w:p>
    <w:p>
      <w:pPr>
        <w:pStyle w:val="TOC2"/>
        <w:tabs>
          <w:tab w:val="right" w:leader="dot" w:pos="8306"/>
        </w:tabs>
      </w:pPr>
      <w:hyperlink w:anchor="_Toc1715" w:history="1">
        <w:r>
          <w:rPr>
            <w:rFonts w:ascii="仿宋" w:eastAsia="仿宋" w:hAnsi="仿宋" w:cs="仿宋" w:hint="eastAsia"/>
            <w:lang w:eastAsia="zh-CN"/>
          </w:rPr>
          <w:t>(二)、环境保护措施与治理方案</w:t>
        </w:r>
        <w:r>
          <w:tab/>
        </w:r>
        <w:r>
          <w:fldChar w:fldCharType="begin"/>
        </w:r>
        <w:r>
          <w:instrText xml:space="preserve"> PAGEREF _Toc1715 \h </w:instrText>
        </w:r>
        <w:r>
          <w:fldChar w:fldCharType="separate"/>
        </w:r>
        <w:r>
          <w:t>39</w:t>
        </w:r>
        <w:r>
          <w:fldChar w:fldCharType="end"/>
        </w:r>
      </w:hyperlink>
    </w:p>
    <w:p>
      <w:pPr>
        <w:pStyle w:val="TOC1"/>
        <w:tabs>
          <w:tab w:val="right" w:leader="dot" w:pos="8306"/>
        </w:tabs>
      </w:pPr>
      <w:hyperlink w:anchor="_Toc804" w:history="1">
        <w:r>
          <w:rPr>
            <w:rFonts w:ascii="仿宋" w:eastAsia="仿宋" w:hAnsi="仿宋" w:cs="仿宋" w:hint="eastAsia"/>
            <w:lang w:eastAsia="zh-CN"/>
          </w:rPr>
          <w:t>八、项目实施与管理方案</w:t>
        </w:r>
        <w:r>
          <w:tab/>
        </w:r>
        <w:r>
          <w:fldChar w:fldCharType="begin"/>
        </w:r>
        <w:r>
          <w:instrText xml:space="preserve"> PAGEREF _Toc804 \h </w:instrText>
        </w:r>
        <w:r>
          <w:fldChar w:fldCharType="separate"/>
        </w:r>
        <w:r>
          <w:t>39</w:t>
        </w:r>
        <w:r>
          <w:fldChar w:fldCharType="end"/>
        </w:r>
      </w:hyperlink>
    </w:p>
    <w:p>
      <w:pPr>
        <w:pStyle w:val="TOC2"/>
        <w:tabs>
          <w:tab w:val="right" w:leader="dot" w:pos="8306"/>
        </w:tabs>
      </w:pPr>
      <w:hyperlink w:anchor="_Toc4231" w:history="1">
        <w:r>
          <w:rPr>
            <w:rFonts w:ascii="仿宋" w:eastAsia="仿宋" w:hAnsi="仿宋" w:cs="仿宋" w:hint="eastAsia"/>
            <w:lang w:eastAsia="zh-CN"/>
          </w:rPr>
          <w:t>(一)、项目实施计划</w:t>
        </w:r>
        <w:r>
          <w:tab/>
        </w:r>
        <w:r>
          <w:fldChar w:fldCharType="begin"/>
        </w:r>
        <w:r>
          <w:instrText xml:space="preserve"> PAGEREF _Toc4231 \h </w:instrText>
        </w:r>
        <w:r>
          <w:fldChar w:fldCharType="separate"/>
        </w:r>
        <w:r>
          <w:t>39</w:t>
        </w:r>
        <w:r>
          <w:fldChar w:fldCharType="end"/>
        </w:r>
      </w:hyperlink>
    </w:p>
    <w:p>
      <w:pPr>
        <w:pStyle w:val="TOC2"/>
        <w:tabs>
          <w:tab w:val="right" w:leader="dot" w:pos="8306"/>
        </w:tabs>
      </w:pPr>
      <w:hyperlink w:anchor="_Toc18411" w:history="1">
        <w:r>
          <w:rPr>
            <w:rFonts w:ascii="仿宋" w:eastAsia="仿宋" w:hAnsi="仿宋" w:cs="仿宋" w:hint="eastAsia"/>
            <w:lang w:eastAsia="zh-CN"/>
          </w:rPr>
          <w:t>(二)、项目组织机构与职责</w:t>
        </w:r>
        <w:r>
          <w:tab/>
        </w:r>
        <w:r>
          <w:fldChar w:fldCharType="begin"/>
        </w:r>
        <w:r>
          <w:instrText xml:space="preserve"> PAGEREF _Toc18411 \h </w:instrText>
        </w:r>
        <w:r>
          <w:fldChar w:fldCharType="separate"/>
        </w:r>
        <w:r>
          <w:t>41</w:t>
        </w:r>
        <w:r>
          <w:fldChar w:fldCharType="end"/>
        </w:r>
      </w:hyperlink>
    </w:p>
    <w:p>
      <w:pPr>
        <w:pStyle w:val="TOC2"/>
        <w:tabs>
          <w:tab w:val="right" w:leader="dot" w:pos="8306"/>
        </w:tabs>
      </w:pPr>
      <w:hyperlink w:anchor="_Toc3079" w:history="1">
        <w:r>
          <w:rPr>
            <w:rFonts w:ascii="仿宋" w:eastAsia="仿宋" w:hAnsi="仿宋" w:cs="仿宋" w:hint="eastAsia"/>
            <w:lang w:eastAsia="zh-CN"/>
          </w:rPr>
          <w:t>(三)、项目管理与监控体系</w:t>
        </w:r>
        <w:r>
          <w:tab/>
        </w:r>
        <w:r>
          <w:fldChar w:fldCharType="begin"/>
        </w:r>
        <w:r>
          <w:instrText xml:space="preserve"> PAGEREF _Toc3079 \h </w:instrText>
        </w:r>
        <w:r>
          <w:fldChar w:fldCharType="separate"/>
        </w:r>
        <w:r>
          <w:t>43</w:t>
        </w:r>
        <w:r>
          <w:fldChar w:fldCharType="end"/>
        </w:r>
      </w:hyperlink>
    </w:p>
    <w:p>
      <w:pPr>
        <w:pStyle w:val="TOC1"/>
        <w:tabs>
          <w:tab w:val="right" w:leader="dot" w:pos="8306"/>
        </w:tabs>
      </w:pPr>
      <w:hyperlink w:anchor="_Toc9741" w:history="1">
        <w:r>
          <w:rPr>
            <w:rFonts w:ascii="仿宋" w:eastAsia="仿宋" w:hAnsi="仿宋" w:cs="仿宋" w:hint="eastAsia"/>
            <w:lang w:eastAsia="zh-CN"/>
          </w:rPr>
          <w:t>九、经济效益与社会效益优化</w:t>
        </w:r>
        <w:r>
          <w:tab/>
        </w:r>
        <w:r>
          <w:fldChar w:fldCharType="begin"/>
        </w:r>
        <w:r>
          <w:instrText xml:space="preserve"> PAGEREF _Toc9741 \h </w:instrText>
        </w:r>
        <w:r>
          <w:fldChar w:fldCharType="separate"/>
        </w:r>
        <w:r>
          <w:t>45</w:t>
        </w:r>
        <w:r>
          <w:fldChar w:fldCharType="end"/>
        </w:r>
      </w:hyperlink>
    </w:p>
    <w:p>
      <w:pPr>
        <w:pStyle w:val="TOC2"/>
        <w:tabs>
          <w:tab w:val="right" w:leader="dot" w:pos="8306"/>
        </w:tabs>
      </w:pPr>
      <w:hyperlink w:anchor="_Toc30046" w:history="1">
        <w:r>
          <w:rPr>
            <w:rFonts w:ascii="仿宋" w:eastAsia="仿宋" w:hAnsi="仿宋" w:cs="仿宋" w:hint="eastAsia"/>
            <w:lang w:eastAsia="zh-CN"/>
          </w:rPr>
          <w:t>(一)、经济效益提升策略</w:t>
        </w:r>
        <w:r>
          <w:tab/>
        </w:r>
        <w:r>
          <w:fldChar w:fldCharType="begin"/>
        </w:r>
        <w:r>
          <w:instrText xml:space="preserve"> PAGEREF _Toc30046 \h </w:instrText>
        </w:r>
        <w:r>
          <w:fldChar w:fldCharType="separate"/>
        </w:r>
        <w:r>
          <w:t>45</w:t>
        </w:r>
        <w:r>
          <w:fldChar w:fldCharType="end"/>
        </w:r>
      </w:hyperlink>
    </w:p>
    <w:p>
      <w:pPr>
        <w:pStyle w:val="TOC2"/>
        <w:tabs>
          <w:tab w:val="right" w:leader="dot" w:pos="8306"/>
        </w:tabs>
      </w:pPr>
      <w:hyperlink w:anchor="_Toc32239" w:history="1">
        <w:r>
          <w:rPr>
            <w:rFonts w:ascii="仿宋" w:eastAsia="仿宋" w:hAnsi="仿宋" w:cs="仿宋" w:hint="eastAsia"/>
            <w:lang w:eastAsia="zh-CN"/>
          </w:rPr>
          <w:t>(二)、社会效益增强方案</w:t>
        </w:r>
        <w:r>
          <w:tab/>
        </w:r>
        <w:r>
          <w:fldChar w:fldCharType="begin"/>
        </w:r>
        <w:r>
          <w:instrText xml:space="preserve"> PAGEREF _Toc32239 \h </w:instrText>
        </w:r>
        <w:r>
          <w:fldChar w:fldCharType="separate"/>
        </w:r>
        <w:r>
          <w:t>46</w:t>
        </w:r>
        <w:r>
          <w:fldChar w:fldCharType="end"/>
        </w:r>
      </w:hyperlink>
    </w:p>
    <w:p>
      <w:pPr>
        <w:pStyle w:val="TOC1"/>
        <w:tabs>
          <w:tab w:val="right" w:leader="dot" w:pos="8306"/>
        </w:tabs>
      </w:pPr>
      <w:hyperlink w:anchor="_Toc21663" w:history="1">
        <w:r>
          <w:rPr>
            <w:rFonts w:ascii="仿宋" w:eastAsia="仿宋" w:hAnsi="仿宋" w:cs="仿宋" w:hint="eastAsia"/>
            <w:lang w:eastAsia="zh-CN"/>
          </w:rPr>
          <w:t>十、项目质量与标准</w:t>
        </w:r>
        <w:r>
          <w:tab/>
        </w:r>
        <w:r>
          <w:fldChar w:fldCharType="begin"/>
        </w:r>
        <w:r>
          <w:instrText xml:space="preserve"> PAGEREF _Toc21663 \h </w:instrText>
        </w:r>
        <w:r>
          <w:fldChar w:fldCharType="separate"/>
        </w:r>
        <w:r>
          <w:t>47</w:t>
        </w:r>
        <w:r>
          <w:fldChar w:fldCharType="end"/>
        </w:r>
      </w:hyperlink>
    </w:p>
    <w:p>
      <w:pPr>
        <w:pStyle w:val="TOC2"/>
        <w:tabs>
          <w:tab w:val="right" w:leader="dot" w:pos="8306"/>
        </w:tabs>
      </w:pPr>
      <w:hyperlink w:anchor="_Toc17302" w:history="1">
        <w:r>
          <w:rPr>
            <w:rFonts w:ascii="仿宋" w:eastAsia="仿宋" w:hAnsi="仿宋" w:cs="仿宋" w:hint="eastAsia"/>
            <w:lang w:eastAsia="zh-CN"/>
          </w:rPr>
          <w:t>(一)、质量保障体系</w:t>
        </w:r>
        <w:r>
          <w:tab/>
        </w:r>
        <w:r>
          <w:fldChar w:fldCharType="begin"/>
        </w:r>
        <w:r>
          <w:instrText xml:space="preserve"> PAGEREF _Toc17302 \h </w:instrText>
        </w:r>
        <w:r>
          <w:fldChar w:fldCharType="separate"/>
        </w:r>
        <w:r>
          <w:t>47</w:t>
        </w:r>
        <w:r>
          <w:fldChar w:fldCharType="end"/>
        </w:r>
      </w:hyperlink>
    </w:p>
    <w:p>
      <w:pPr>
        <w:pStyle w:val="TOC2"/>
        <w:tabs>
          <w:tab w:val="right" w:leader="dot" w:pos="8306"/>
        </w:tabs>
      </w:pPr>
      <w:hyperlink w:anchor="_Toc4365" w:history="1">
        <w:r>
          <w:rPr>
            <w:rFonts w:ascii="仿宋" w:eastAsia="仿宋" w:hAnsi="仿宋" w:cs="仿宋" w:hint="eastAsia"/>
            <w:lang w:eastAsia="zh-CN"/>
          </w:rPr>
          <w:t>(二)、标准化作业流程</w:t>
        </w:r>
        <w:r>
          <w:tab/>
        </w:r>
        <w:r>
          <w:fldChar w:fldCharType="begin"/>
        </w:r>
        <w:r>
          <w:instrText xml:space="preserve"> PAGEREF _Toc4365 \h </w:instrText>
        </w:r>
        <w:r>
          <w:fldChar w:fldCharType="separate"/>
        </w:r>
        <w:r>
          <w:t>49</w:t>
        </w:r>
        <w:r>
          <w:fldChar w:fldCharType="end"/>
        </w:r>
      </w:hyperlink>
    </w:p>
    <w:p>
      <w:pPr>
        <w:pStyle w:val="TOC2"/>
        <w:tabs>
          <w:tab w:val="right" w:leader="dot" w:pos="8306"/>
        </w:tabs>
      </w:pPr>
      <w:hyperlink w:anchor="_Toc16193" w:history="1">
        <w:r>
          <w:rPr>
            <w:rFonts w:ascii="仿宋" w:eastAsia="仿宋" w:hAnsi="仿宋" w:cs="仿宋" w:hint="eastAsia"/>
            <w:lang w:eastAsia="zh-CN"/>
          </w:rPr>
          <w:t>(三)、质量监控与评估</w:t>
        </w:r>
        <w:r>
          <w:tab/>
        </w:r>
        <w:r>
          <w:fldChar w:fldCharType="begin"/>
        </w:r>
        <w:r>
          <w:instrText xml:space="preserve"> PAGEREF _Toc16193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20" w:history="1">
        <w:r>
          <w:rPr>
            <w:rFonts w:ascii="仿宋" w:eastAsia="仿宋" w:hAnsi="仿宋" w:cs="仿宋" w:hint="eastAsia"/>
            <w:lang w:eastAsia="zh-CN"/>
          </w:rPr>
          <w:t>(四)、质量改进计划</w:t>
        </w:r>
        <w:r>
          <w:tab/>
        </w:r>
        <w:r>
          <w:fldChar w:fldCharType="begin"/>
        </w:r>
        <w:r>
          <w:instrText xml:space="preserve"> PAGEREF _Toc32720 \h </w:instrText>
        </w:r>
        <w:r>
          <w:fldChar w:fldCharType="separate"/>
        </w:r>
        <w:r>
          <w:t>51</w:t>
        </w:r>
        <w:r>
          <w:fldChar w:fldCharType="end"/>
        </w:r>
      </w:hyperlink>
    </w:p>
    <w:p>
      <w:pPr>
        <w:pStyle w:val="TOC1"/>
        <w:tabs>
          <w:tab w:val="right" w:leader="dot" w:pos="8306"/>
        </w:tabs>
      </w:pPr>
      <w:hyperlink w:anchor="_Toc28624" w:history="1">
        <w:r>
          <w:rPr>
            <w:rFonts w:ascii="仿宋" w:eastAsia="仿宋" w:hAnsi="仿宋" w:cs="仿宋" w:hint="eastAsia"/>
            <w:lang w:eastAsia="zh-CN"/>
          </w:rPr>
          <w:t>十一、环境保护与绿色发展</w:t>
        </w:r>
        <w:r>
          <w:tab/>
        </w:r>
        <w:r>
          <w:fldChar w:fldCharType="begin"/>
        </w:r>
        <w:r>
          <w:instrText xml:space="preserve"> PAGEREF _Toc28624 \h </w:instrText>
        </w:r>
        <w:r>
          <w:fldChar w:fldCharType="separate"/>
        </w:r>
        <w:r>
          <w:t>52</w:t>
        </w:r>
        <w:r>
          <w:fldChar w:fldCharType="end"/>
        </w:r>
      </w:hyperlink>
    </w:p>
    <w:p>
      <w:pPr>
        <w:pStyle w:val="TOC2"/>
        <w:tabs>
          <w:tab w:val="right" w:leader="dot" w:pos="8306"/>
        </w:tabs>
      </w:pPr>
      <w:hyperlink w:anchor="_Toc4403" w:history="1">
        <w:r>
          <w:rPr>
            <w:rFonts w:ascii="仿宋" w:eastAsia="仿宋" w:hAnsi="仿宋" w:cs="仿宋" w:hint="eastAsia"/>
            <w:lang w:eastAsia="zh-CN"/>
          </w:rPr>
          <w:t>(一)、环境保护措施</w:t>
        </w:r>
        <w:r>
          <w:tab/>
        </w:r>
        <w:r>
          <w:fldChar w:fldCharType="begin"/>
        </w:r>
        <w:r>
          <w:instrText xml:space="preserve"> PAGEREF _Toc4403 \h </w:instrText>
        </w:r>
        <w:r>
          <w:fldChar w:fldCharType="separate"/>
        </w:r>
        <w:r>
          <w:t>52</w:t>
        </w:r>
        <w:r>
          <w:fldChar w:fldCharType="end"/>
        </w:r>
      </w:hyperlink>
    </w:p>
    <w:p>
      <w:pPr>
        <w:pStyle w:val="TOC2"/>
        <w:tabs>
          <w:tab w:val="right" w:leader="dot" w:pos="8306"/>
        </w:tabs>
      </w:pPr>
      <w:hyperlink w:anchor="_Toc1425" w:history="1">
        <w:r>
          <w:rPr>
            <w:rFonts w:ascii="仿宋" w:eastAsia="仿宋" w:hAnsi="仿宋" w:cs="仿宋" w:hint="eastAsia"/>
            <w:lang w:eastAsia="zh-CN"/>
          </w:rPr>
          <w:t>(二)、绿色发展与可持续发展策略</w:t>
        </w:r>
        <w:r>
          <w:tab/>
        </w:r>
        <w:r>
          <w:fldChar w:fldCharType="begin"/>
        </w:r>
        <w:r>
          <w:instrText xml:space="preserve"> PAGEREF _Toc1425 \h </w:instrText>
        </w:r>
        <w:r>
          <w:fldChar w:fldCharType="separate"/>
        </w:r>
        <w:r>
          <w:t>54</w:t>
        </w:r>
        <w:r>
          <w:fldChar w:fldCharType="end"/>
        </w:r>
      </w:hyperlink>
    </w:p>
    <w:p>
      <w:pPr>
        <w:pStyle w:val="TOC1"/>
        <w:tabs>
          <w:tab w:val="right" w:leader="dot" w:pos="8306"/>
        </w:tabs>
      </w:pPr>
      <w:hyperlink w:anchor="_Toc22742" w:history="1">
        <w:r>
          <w:rPr>
            <w:rFonts w:ascii="仿宋" w:eastAsia="仿宋" w:hAnsi="仿宋" w:cs="仿宋" w:hint="eastAsia"/>
            <w:lang w:eastAsia="zh-CN"/>
          </w:rPr>
          <w:t>十二、项目进度计划</w:t>
        </w:r>
        <w:r>
          <w:tab/>
        </w:r>
        <w:r>
          <w:fldChar w:fldCharType="begin"/>
        </w:r>
        <w:r>
          <w:instrText xml:space="preserve"> PAGEREF _Toc22742 \h </w:instrText>
        </w:r>
        <w:r>
          <w:fldChar w:fldCharType="separate"/>
        </w:r>
        <w:r>
          <w:t>56</w:t>
        </w:r>
        <w:r>
          <w:fldChar w:fldCharType="end"/>
        </w:r>
      </w:hyperlink>
    </w:p>
    <w:p>
      <w:pPr>
        <w:pStyle w:val="TOC2"/>
        <w:tabs>
          <w:tab w:val="right" w:leader="dot" w:pos="8306"/>
        </w:tabs>
      </w:pPr>
      <w:hyperlink w:anchor="_Toc24604" w:history="1">
        <w:r>
          <w:rPr>
            <w:rFonts w:ascii="仿宋" w:eastAsia="仿宋" w:hAnsi="仿宋" w:cs="仿宋" w:hint="eastAsia"/>
            <w:lang w:eastAsia="zh-CN"/>
          </w:rPr>
          <w:t>(一)、建设周期</w:t>
        </w:r>
        <w:r>
          <w:tab/>
        </w:r>
        <w:r>
          <w:fldChar w:fldCharType="begin"/>
        </w:r>
        <w:r>
          <w:instrText xml:space="preserve"> PAGEREF _Toc24604 \h </w:instrText>
        </w:r>
        <w:r>
          <w:fldChar w:fldCharType="separate"/>
        </w:r>
        <w:r>
          <w:t>56</w:t>
        </w:r>
        <w:r>
          <w:fldChar w:fldCharType="end"/>
        </w:r>
      </w:hyperlink>
    </w:p>
    <w:p>
      <w:pPr>
        <w:pStyle w:val="TOC2"/>
        <w:tabs>
          <w:tab w:val="right" w:leader="dot" w:pos="8306"/>
        </w:tabs>
      </w:pPr>
      <w:hyperlink w:anchor="_Toc20607" w:history="1">
        <w:r>
          <w:rPr>
            <w:rFonts w:ascii="仿宋" w:eastAsia="仿宋" w:hAnsi="仿宋" w:cs="仿宋" w:hint="eastAsia"/>
            <w:lang w:eastAsia="zh-CN"/>
          </w:rPr>
          <w:t>(二)、建设进度</w:t>
        </w:r>
        <w:r>
          <w:tab/>
        </w:r>
        <w:r>
          <w:fldChar w:fldCharType="begin"/>
        </w:r>
        <w:r>
          <w:instrText xml:space="preserve"> PAGEREF _Toc20607 \h </w:instrText>
        </w:r>
        <w:r>
          <w:fldChar w:fldCharType="separate"/>
        </w:r>
        <w:r>
          <w:t>56</w:t>
        </w:r>
        <w:r>
          <w:fldChar w:fldCharType="end"/>
        </w:r>
      </w:hyperlink>
    </w:p>
    <w:p>
      <w:pPr>
        <w:pStyle w:val="TOC2"/>
        <w:tabs>
          <w:tab w:val="right" w:leader="dot" w:pos="8306"/>
        </w:tabs>
      </w:pPr>
      <w:hyperlink w:anchor="_Toc4197" w:history="1">
        <w:r>
          <w:rPr>
            <w:rFonts w:ascii="仿宋" w:eastAsia="仿宋" w:hAnsi="仿宋" w:cs="仿宋" w:hint="eastAsia"/>
            <w:lang w:eastAsia="zh-CN"/>
          </w:rPr>
          <w:t>(三)、进度安排注意事项</w:t>
        </w:r>
        <w:r>
          <w:tab/>
        </w:r>
        <w:r>
          <w:fldChar w:fldCharType="begin"/>
        </w:r>
        <w:r>
          <w:instrText xml:space="preserve"> PAGEREF _Toc4197 \h </w:instrText>
        </w:r>
        <w:r>
          <w:fldChar w:fldCharType="separate"/>
        </w:r>
        <w:r>
          <w:t>57</w:t>
        </w:r>
        <w:r>
          <w:fldChar w:fldCharType="end"/>
        </w:r>
      </w:hyperlink>
    </w:p>
    <w:p>
      <w:pPr>
        <w:pStyle w:val="TOC2"/>
        <w:tabs>
          <w:tab w:val="right" w:leader="dot" w:pos="8306"/>
        </w:tabs>
      </w:pPr>
      <w:hyperlink w:anchor="_Toc29299" w:history="1">
        <w:r>
          <w:rPr>
            <w:rFonts w:ascii="仿宋" w:eastAsia="仿宋" w:hAnsi="仿宋" w:cs="仿宋" w:hint="eastAsia"/>
            <w:lang w:eastAsia="zh-CN"/>
          </w:rPr>
          <w:t>(四)、人力资源配置</w:t>
        </w:r>
        <w:r>
          <w:tab/>
        </w:r>
        <w:r>
          <w:fldChar w:fldCharType="begin"/>
        </w:r>
        <w:r>
          <w:instrText xml:space="preserve"> PAGEREF _Toc29299 \h </w:instrText>
        </w:r>
        <w:r>
          <w:fldChar w:fldCharType="separate"/>
        </w:r>
        <w:r>
          <w:t>58</w:t>
        </w:r>
        <w:r>
          <w:fldChar w:fldCharType="end"/>
        </w:r>
      </w:hyperlink>
    </w:p>
    <w:p>
      <w:pPr>
        <w:pStyle w:val="TOC2"/>
        <w:tabs>
          <w:tab w:val="right" w:leader="dot" w:pos="8306"/>
        </w:tabs>
      </w:pPr>
      <w:hyperlink w:anchor="_Toc10300" w:history="1">
        <w:r>
          <w:rPr>
            <w:rFonts w:ascii="仿宋" w:eastAsia="仿宋" w:hAnsi="仿宋" w:cs="仿宋" w:hint="eastAsia"/>
            <w:lang w:eastAsia="zh-CN"/>
          </w:rPr>
          <w:t>(五)、员工培训</w:t>
        </w:r>
        <w:r>
          <w:tab/>
        </w:r>
        <w:r>
          <w:fldChar w:fldCharType="begin"/>
        </w:r>
        <w:r>
          <w:instrText xml:space="preserve"> PAGEREF _Toc10300 \h </w:instrText>
        </w:r>
        <w:r>
          <w:fldChar w:fldCharType="separate"/>
        </w:r>
        <w:r>
          <w:t>60</w:t>
        </w:r>
        <w:r>
          <w:fldChar w:fldCharType="end"/>
        </w:r>
      </w:hyperlink>
    </w:p>
    <w:p>
      <w:pPr>
        <w:pStyle w:val="TOC2"/>
        <w:tabs>
          <w:tab w:val="right" w:leader="dot" w:pos="8306"/>
        </w:tabs>
      </w:pPr>
      <w:hyperlink w:anchor="_Toc28531" w:history="1">
        <w:r>
          <w:rPr>
            <w:rFonts w:ascii="仿宋" w:eastAsia="仿宋" w:hAnsi="仿宋" w:cs="仿宋" w:hint="eastAsia"/>
            <w:lang w:eastAsia="zh-CN"/>
          </w:rPr>
          <w:t>(六)、项目实施保障</w:t>
        </w:r>
        <w:r>
          <w:tab/>
        </w:r>
        <w:r>
          <w:fldChar w:fldCharType="begin"/>
        </w:r>
        <w:r>
          <w:instrText xml:space="preserve"> PAGEREF _Toc28531 \h </w:instrText>
        </w:r>
        <w:r>
          <w:fldChar w:fldCharType="separate"/>
        </w:r>
        <w:r>
          <w:t>61</w:t>
        </w:r>
        <w:r>
          <w:fldChar w:fldCharType="end"/>
        </w:r>
      </w:hyperlink>
    </w:p>
    <w:p>
      <w:pPr>
        <w:pStyle w:val="TOC2"/>
        <w:tabs>
          <w:tab w:val="right" w:leader="dot" w:pos="8306"/>
        </w:tabs>
      </w:pPr>
      <w:hyperlink w:anchor="_Toc10950" w:history="1">
        <w:r>
          <w:rPr>
            <w:rFonts w:ascii="仿宋" w:eastAsia="仿宋" w:hAnsi="仿宋" w:cs="仿宋" w:hint="eastAsia"/>
            <w:lang w:eastAsia="zh-CN"/>
          </w:rPr>
          <w:t>(七)、安全规范管理</w:t>
        </w:r>
        <w:r>
          <w:tab/>
        </w:r>
        <w:r>
          <w:fldChar w:fldCharType="begin"/>
        </w:r>
        <w:r>
          <w:instrText xml:space="preserve"> PAGEREF _Toc10950 \h </w:instrText>
        </w:r>
        <w:r>
          <w:fldChar w:fldCharType="separate"/>
        </w:r>
        <w:r>
          <w:t>62</w:t>
        </w:r>
        <w:r>
          <w:fldChar w:fldCharType="end"/>
        </w:r>
      </w:hyperlink>
    </w:p>
    <w:p>
      <w:pPr>
        <w:pStyle w:val="TOC1"/>
        <w:tabs>
          <w:tab w:val="right" w:leader="dot" w:pos="8306"/>
        </w:tabs>
      </w:pPr>
      <w:hyperlink w:anchor="_Toc9689" w:history="1">
        <w:r>
          <w:rPr>
            <w:rFonts w:ascii="仿宋" w:eastAsia="仿宋" w:hAnsi="仿宋" w:cs="仿宋" w:hint="eastAsia"/>
            <w:lang w:eastAsia="zh-CN"/>
          </w:rPr>
          <w:t>十三、企业合规与伦理</w:t>
        </w:r>
        <w:r>
          <w:tab/>
        </w:r>
        <w:r>
          <w:fldChar w:fldCharType="begin"/>
        </w:r>
        <w:r>
          <w:instrText xml:space="preserve"> PAGEREF _Toc9689 \h </w:instrText>
        </w:r>
        <w:r>
          <w:fldChar w:fldCharType="separate"/>
        </w:r>
        <w:r>
          <w:t>63</w:t>
        </w:r>
        <w:r>
          <w:fldChar w:fldCharType="end"/>
        </w:r>
      </w:hyperlink>
    </w:p>
    <w:p>
      <w:pPr>
        <w:pStyle w:val="TOC2"/>
        <w:tabs>
          <w:tab w:val="right" w:leader="dot" w:pos="8306"/>
        </w:tabs>
      </w:pPr>
      <w:hyperlink w:anchor="_Toc19888" w:history="1">
        <w:r>
          <w:rPr>
            <w:rFonts w:ascii="仿宋" w:eastAsia="仿宋" w:hAnsi="仿宋" w:cs="仿宋" w:hint="eastAsia"/>
            <w:lang w:eastAsia="zh-CN"/>
          </w:rPr>
          <w:t>(一)、合规政策与程序</w:t>
        </w:r>
        <w:r>
          <w:tab/>
        </w:r>
        <w:r>
          <w:fldChar w:fldCharType="begin"/>
        </w:r>
        <w:r>
          <w:instrText xml:space="preserve"> PAGEREF _Toc19888 \h </w:instrText>
        </w:r>
        <w:r>
          <w:fldChar w:fldCharType="separate"/>
        </w:r>
        <w:r>
          <w:t>63</w:t>
        </w:r>
        <w:r>
          <w:fldChar w:fldCharType="end"/>
        </w:r>
      </w:hyperlink>
    </w:p>
    <w:p>
      <w:pPr>
        <w:pStyle w:val="TOC2"/>
        <w:tabs>
          <w:tab w:val="right" w:leader="dot" w:pos="8306"/>
        </w:tabs>
      </w:pPr>
      <w:hyperlink w:anchor="_Toc27240" w:history="1">
        <w:r>
          <w:rPr>
            <w:rFonts w:ascii="仿宋" w:eastAsia="仿宋" w:hAnsi="仿宋" w:cs="仿宋" w:hint="eastAsia"/>
            <w:lang w:eastAsia="zh-CN"/>
          </w:rPr>
          <w:t>(二)、伦理规范与培训</w:t>
        </w:r>
        <w:r>
          <w:tab/>
        </w:r>
        <w:r>
          <w:fldChar w:fldCharType="begin"/>
        </w:r>
        <w:r>
          <w:instrText xml:space="preserve"> PAGEREF _Toc27240 \h </w:instrText>
        </w:r>
        <w:r>
          <w:fldChar w:fldCharType="separate"/>
        </w:r>
        <w:r>
          <w:t>65</w:t>
        </w:r>
        <w:r>
          <w:fldChar w:fldCharType="end"/>
        </w:r>
      </w:hyperlink>
    </w:p>
    <w:p>
      <w:pPr>
        <w:pStyle w:val="TOC2"/>
        <w:tabs>
          <w:tab w:val="right" w:leader="dot" w:pos="8306"/>
        </w:tabs>
      </w:pPr>
      <w:hyperlink w:anchor="_Toc31032" w:history="1">
        <w:r>
          <w:rPr>
            <w:rFonts w:ascii="仿宋" w:eastAsia="仿宋" w:hAnsi="仿宋" w:cs="仿宋" w:hint="eastAsia"/>
            <w:lang w:eastAsia="zh-CN"/>
          </w:rPr>
          <w:t>(三)、合规风险评估</w:t>
        </w:r>
        <w:r>
          <w:tab/>
        </w:r>
        <w:r>
          <w:fldChar w:fldCharType="begin"/>
        </w:r>
        <w:r>
          <w:instrText xml:space="preserve"> PAGEREF _Toc31032 \h </w:instrText>
        </w:r>
        <w:r>
          <w:fldChar w:fldCharType="separate"/>
        </w:r>
        <w:r>
          <w:t>65</w:t>
        </w:r>
        <w:r>
          <w:fldChar w:fldCharType="end"/>
        </w:r>
      </w:hyperlink>
    </w:p>
    <w:p>
      <w:pPr>
        <w:pStyle w:val="TOC2"/>
        <w:tabs>
          <w:tab w:val="right" w:leader="dot" w:pos="8306"/>
        </w:tabs>
      </w:pPr>
      <w:hyperlink w:anchor="_Toc30922" w:history="1">
        <w:r>
          <w:rPr>
            <w:rFonts w:ascii="仿宋" w:eastAsia="仿宋" w:hAnsi="仿宋" w:cs="仿宋" w:hint="eastAsia"/>
            <w:lang w:eastAsia="zh-CN"/>
          </w:rPr>
          <w:t>(四)、合规监督与执行</w:t>
        </w:r>
        <w:r>
          <w:tab/>
        </w:r>
        <w:r>
          <w:fldChar w:fldCharType="begin"/>
        </w:r>
        <w:r>
          <w:instrText xml:space="preserve"> PAGEREF _Toc30922 \h </w:instrText>
        </w:r>
        <w:r>
          <w:fldChar w:fldCharType="separate"/>
        </w:r>
        <w:r>
          <w:t>67</w:t>
        </w:r>
        <w:r>
          <w:fldChar w:fldCharType="end"/>
        </w:r>
      </w:hyperlink>
    </w:p>
    <w:p>
      <w:pPr>
        <w:pStyle w:val="TOC1"/>
        <w:tabs>
          <w:tab w:val="right" w:leader="dot" w:pos="8306"/>
        </w:tabs>
      </w:pPr>
      <w:hyperlink w:anchor="_Toc9535" w:history="1">
        <w:r>
          <w:rPr>
            <w:rFonts w:ascii="仿宋" w:eastAsia="仿宋" w:hAnsi="仿宋" w:cs="仿宋" w:hint="eastAsia"/>
            <w:lang w:eastAsia="zh-CN"/>
          </w:rPr>
          <w:t>十四、设施与设备管理</w:t>
        </w:r>
        <w:r>
          <w:tab/>
        </w:r>
        <w:r>
          <w:fldChar w:fldCharType="begin"/>
        </w:r>
        <w:r>
          <w:instrText xml:space="preserve"> PAGEREF _Toc9535 \h </w:instrText>
        </w:r>
        <w:r>
          <w:fldChar w:fldCharType="separate"/>
        </w:r>
        <w:r>
          <w:t>67</w:t>
        </w:r>
        <w:r>
          <w:fldChar w:fldCharType="end"/>
        </w:r>
      </w:hyperlink>
    </w:p>
    <w:p>
      <w:pPr>
        <w:pStyle w:val="TOC2"/>
        <w:tabs>
          <w:tab w:val="right" w:leader="dot" w:pos="8306"/>
        </w:tabs>
      </w:pPr>
      <w:hyperlink w:anchor="_Toc20691" w:history="1">
        <w:r>
          <w:rPr>
            <w:rFonts w:ascii="仿宋" w:eastAsia="仿宋" w:hAnsi="仿宋" w:cs="仿宋" w:hint="eastAsia"/>
            <w:lang w:eastAsia="zh-CN"/>
          </w:rPr>
          <w:t>(一)、设施规划与配置</w:t>
        </w:r>
        <w:r>
          <w:tab/>
        </w:r>
        <w:r>
          <w:fldChar w:fldCharType="begin"/>
        </w:r>
        <w:r>
          <w:instrText xml:space="preserve"> PAGEREF _Toc20691 \h </w:instrText>
        </w:r>
        <w:r>
          <w:fldChar w:fldCharType="separate"/>
        </w:r>
        <w:r>
          <w:t>67</w:t>
        </w:r>
        <w:r>
          <w:fldChar w:fldCharType="end"/>
        </w:r>
      </w:hyperlink>
    </w:p>
    <w:p>
      <w:pPr>
        <w:pStyle w:val="TOC2"/>
        <w:tabs>
          <w:tab w:val="right" w:leader="dot" w:pos="8306"/>
        </w:tabs>
      </w:pPr>
      <w:hyperlink w:anchor="_Toc25584" w:history="1">
        <w:r>
          <w:rPr>
            <w:rFonts w:ascii="仿宋" w:eastAsia="仿宋" w:hAnsi="仿宋" w:cs="仿宋" w:hint="eastAsia"/>
            <w:lang w:eastAsia="zh-CN"/>
          </w:rPr>
          <w:t>(二)、设备采购与维护管理</w:t>
        </w:r>
        <w:r>
          <w:tab/>
        </w:r>
        <w:r>
          <w:fldChar w:fldCharType="begin"/>
        </w:r>
        <w:r>
          <w:instrText xml:space="preserve"> PAGEREF _Toc25584 \h </w:instrText>
        </w:r>
        <w:r>
          <w:fldChar w:fldCharType="separate"/>
        </w:r>
        <w:r>
          <w:t>68</w:t>
        </w:r>
        <w:r>
          <w:fldChar w:fldCharType="end"/>
        </w:r>
      </w:hyperlink>
    </w:p>
    <w:p>
      <w:pPr>
        <w:pStyle w:val="TOC2"/>
        <w:tabs>
          <w:tab w:val="right" w:leader="dot" w:pos="8306"/>
        </w:tabs>
      </w:pPr>
      <w:hyperlink w:anchor="_Toc12030" w:history="1">
        <w:r>
          <w:rPr>
            <w:rFonts w:ascii="仿宋" w:eastAsia="仿宋" w:hAnsi="仿宋" w:cs="仿宋" w:hint="eastAsia"/>
            <w:lang w:eastAsia="zh-CN"/>
          </w:rPr>
          <w:t>(三)、设施设备升级策略</w:t>
        </w:r>
        <w:r>
          <w:tab/>
        </w:r>
        <w:r>
          <w:fldChar w:fldCharType="begin"/>
        </w:r>
        <w:r>
          <w:instrText xml:space="preserve"> PAGEREF _Toc12030 \h </w:instrText>
        </w:r>
        <w:r>
          <w:fldChar w:fldCharType="separate"/>
        </w:r>
        <w:r>
          <w:t>69</w:t>
        </w:r>
        <w:r>
          <w:fldChar w:fldCharType="end"/>
        </w:r>
      </w:hyperlink>
    </w:p>
    <w:p>
      <w:pPr>
        <w:pStyle w:val="TOC1"/>
        <w:tabs>
          <w:tab w:val="right" w:leader="dot" w:pos="8306"/>
        </w:tabs>
      </w:pPr>
      <w:hyperlink w:anchor="_Toc11988" w:history="1">
        <w:r>
          <w:rPr>
            <w:rFonts w:ascii="仿宋" w:eastAsia="仿宋" w:hAnsi="仿宋" w:cs="仿宋" w:hint="eastAsia"/>
            <w:lang w:eastAsia="zh-CN"/>
          </w:rPr>
          <w:t>十五、质量管理与控制</w:t>
        </w:r>
        <w:r>
          <w:tab/>
        </w:r>
        <w:r>
          <w:fldChar w:fldCharType="begin"/>
        </w:r>
        <w:r>
          <w:instrText xml:space="preserve"> PAGEREF _Toc11988 \h </w:instrText>
        </w:r>
        <w:r>
          <w:fldChar w:fldCharType="separate"/>
        </w:r>
        <w:r>
          <w:t>69</w:t>
        </w:r>
        <w:r>
          <w:fldChar w:fldCharType="end"/>
        </w:r>
      </w:hyperlink>
    </w:p>
    <w:p>
      <w:pPr>
        <w:pStyle w:val="TOC2"/>
        <w:tabs>
          <w:tab w:val="right" w:leader="dot" w:pos="8306"/>
        </w:tabs>
      </w:pPr>
      <w:hyperlink w:anchor="_Toc454" w:history="1">
        <w:r>
          <w:rPr>
            <w:rFonts w:ascii="仿宋" w:eastAsia="仿宋" w:hAnsi="仿宋" w:cs="仿宋" w:hint="eastAsia"/>
            <w:lang w:eastAsia="zh-CN"/>
          </w:rPr>
          <w:t>(一)、质量管理体系建设</w:t>
        </w:r>
        <w:r>
          <w:tab/>
        </w:r>
        <w:r>
          <w:fldChar w:fldCharType="begin"/>
        </w:r>
        <w:r>
          <w:instrText xml:space="preserve"> PAGEREF _Toc454 \h </w:instrText>
        </w:r>
        <w:r>
          <w:fldChar w:fldCharType="separate"/>
        </w:r>
        <w:r>
          <w:t>69</w:t>
        </w:r>
        <w:r>
          <w:fldChar w:fldCharType="end"/>
        </w:r>
      </w:hyperlink>
    </w:p>
    <w:p>
      <w:pPr>
        <w:pStyle w:val="TOC2"/>
        <w:tabs>
          <w:tab w:val="right" w:leader="dot" w:pos="8306"/>
        </w:tabs>
      </w:pPr>
      <w:hyperlink w:anchor="_Toc28994" w:history="1">
        <w:r>
          <w:rPr>
            <w:rFonts w:ascii="仿宋" w:eastAsia="仿宋" w:hAnsi="仿宋" w:cs="仿宋" w:hint="eastAsia"/>
            <w:lang w:eastAsia="zh-CN"/>
          </w:rPr>
          <w:t>(二)、质量控制措施</w:t>
        </w:r>
        <w:r>
          <w:tab/>
        </w:r>
        <w:r>
          <w:fldChar w:fldCharType="begin"/>
        </w:r>
        <w:r>
          <w:instrText xml:space="preserve"> PAGEREF _Toc28994 \h </w:instrText>
        </w:r>
        <w:r>
          <w:fldChar w:fldCharType="separate"/>
        </w:r>
        <w:r>
          <w:t>71</w:t>
        </w:r>
        <w:r>
          <w:fldChar w:fldCharType="end"/>
        </w:r>
      </w:hyperlink>
    </w:p>
    <w:p>
      <w:pPr>
        <w:pStyle w:val="TOC1"/>
        <w:tabs>
          <w:tab w:val="right" w:leader="dot" w:pos="8306"/>
        </w:tabs>
      </w:pPr>
      <w:hyperlink w:anchor="_Toc2757" w:history="1">
        <w:r>
          <w:rPr>
            <w:rFonts w:ascii="仿宋" w:eastAsia="仿宋" w:hAnsi="仿宋" w:cs="仿宋" w:hint="eastAsia"/>
            <w:lang w:eastAsia="zh-CN"/>
          </w:rPr>
          <w:t>十六、法律法规与政策遵循</w:t>
        </w:r>
        <w:r>
          <w:tab/>
        </w:r>
        <w:r>
          <w:fldChar w:fldCharType="begin"/>
        </w:r>
        <w:r>
          <w:instrText xml:space="preserve"> PAGEREF _Toc2757 \h </w:instrText>
        </w:r>
        <w:r>
          <w:fldChar w:fldCharType="separate"/>
        </w:r>
        <w:r>
          <w:t>72</w:t>
        </w:r>
        <w:r>
          <w:fldChar w:fldCharType="end"/>
        </w:r>
      </w:hyperlink>
    </w:p>
    <w:p>
      <w:pPr>
        <w:pStyle w:val="TOC2"/>
        <w:tabs>
          <w:tab w:val="right" w:leader="dot" w:pos="8306"/>
        </w:tabs>
      </w:pPr>
      <w:hyperlink w:anchor="_Toc25483" w:history="1">
        <w:r>
          <w:rPr>
            <w:rFonts w:ascii="仿宋" w:eastAsia="仿宋" w:hAnsi="仿宋" w:cs="仿宋" w:hint="eastAsia"/>
            <w:lang w:eastAsia="zh-CN"/>
          </w:rPr>
          <w:t>(一)、法律法规遵守</w:t>
        </w:r>
        <w:r>
          <w:tab/>
        </w:r>
        <w:r>
          <w:fldChar w:fldCharType="begin"/>
        </w:r>
        <w:r>
          <w:instrText xml:space="preserve"> PAGEREF _Toc25483 \h </w:instrText>
        </w:r>
        <w:r>
          <w:fldChar w:fldCharType="separate"/>
        </w:r>
        <w:r>
          <w:t>72</w:t>
        </w:r>
        <w:r>
          <w:fldChar w:fldCharType="end"/>
        </w:r>
      </w:hyperlink>
    </w:p>
    <w:p>
      <w:pPr>
        <w:pStyle w:val="TOC2"/>
        <w:tabs>
          <w:tab w:val="right" w:leader="dot" w:pos="8306"/>
        </w:tabs>
      </w:pPr>
      <w:hyperlink w:anchor="_Toc4538" w:history="1">
        <w:r>
          <w:rPr>
            <w:rFonts w:ascii="仿宋" w:eastAsia="仿宋" w:hAnsi="仿宋" w:cs="仿宋" w:hint="eastAsia"/>
            <w:lang w:eastAsia="zh-CN"/>
          </w:rPr>
          <w:t>(二)、政策导向与利用</w:t>
        </w:r>
        <w:r>
          <w:tab/>
        </w:r>
        <w:r>
          <w:fldChar w:fldCharType="begin"/>
        </w:r>
        <w:r>
          <w:instrText xml:space="preserve"> PAGEREF _Toc4538 \h </w:instrText>
        </w:r>
        <w:r>
          <w:fldChar w:fldCharType="separate"/>
        </w:r>
        <w:r>
          <w:t>73</w:t>
        </w:r>
        <w:r>
          <w:fldChar w:fldCharType="end"/>
        </w:r>
      </w:hyperlink>
    </w:p>
    <w:p>
      <w:pPr>
        <w:pStyle w:val="TOC1"/>
        <w:tabs>
          <w:tab w:val="right" w:leader="dot" w:pos="8306"/>
        </w:tabs>
      </w:pPr>
      <w:hyperlink w:anchor="_Toc9305" w:history="1">
        <w:r>
          <w:rPr>
            <w:rFonts w:ascii="仿宋" w:eastAsia="仿宋" w:hAnsi="仿宋" w:cs="仿宋" w:hint="eastAsia"/>
            <w:lang w:eastAsia="zh-CN"/>
          </w:rPr>
          <w:t>十七、合作与交流机制建立</w:t>
        </w:r>
        <w:r>
          <w:tab/>
        </w:r>
        <w:r>
          <w:fldChar w:fldCharType="begin"/>
        </w:r>
        <w:r>
          <w:instrText xml:space="preserve"> PAGEREF _Toc9305 \h </w:instrText>
        </w:r>
        <w:r>
          <w:fldChar w:fldCharType="separate"/>
        </w:r>
        <w:r>
          <w:t>74</w:t>
        </w:r>
        <w:r>
          <w:fldChar w:fldCharType="end"/>
        </w:r>
      </w:hyperlink>
    </w:p>
    <w:p>
      <w:pPr>
        <w:pStyle w:val="TOC2"/>
        <w:tabs>
          <w:tab w:val="right" w:leader="dot" w:pos="8306"/>
        </w:tabs>
      </w:pPr>
      <w:hyperlink w:anchor="_Toc237" w:history="1">
        <w:r>
          <w:rPr>
            <w:rFonts w:ascii="仿宋" w:eastAsia="仿宋" w:hAnsi="仿宋" w:cs="仿宋" w:hint="eastAsia"/>
            <w:lang w:eastAsia="zh-CN"/>
          </w:rPr>
          <w:t>(一)、合作伙伴选择与合作方式</w:t>
        </w:r>
        <w:r>
          <w:tab/>
        </w:r>
        <w:r>
          <w:fldChar w:fldCharType="begin"/>
        </w:r>
        <w:r>
          <w:instrText xml:space="preserve"> PAGEREF _Toc237 \h </w:instrText>
        </w:r>
        <w:r>
          <w:fldChar w:fldCharType="separate"/>
        </w:r>
        <w:r>
          <w:t>74</w:t>
        </w:r>
        <w:r>
          <w:fldChar w:fldCharType="end"/>
        </w:r>
      </w:hyperlink>
    </w:p>
    <w:p>
      <w:pPr>
        <w:pStyle w:val="TOC2"/>
        <w:tabs>
          <w:tab w:val="right" w:leader="dot" w:pos="8306"/>
        </w:tabs>
      </w:pPr>
      <w:hyperlink w:anchor="_Toc10764" w:history="1">
        <w:r>
          <w:rPr>
            <w:rFonts w:ascii="仿宋" w:eastAsia="仿宋" w:hAnsi="仿宋" w:cs="仿宋" w:hint="eastAsia"/>
            <w:lang w:eastAsia="zh-CN"/>
          </w:rPr>
          <w:t>(二)、交流与合作平台搭建</w:t>
        </w:r>
        <w:r>
          <w:tab/>
        </w:r>
        <w:r>
          <w:fldChar w:fldCharType="begin"/>
        </w:r>
        <w:r>
          <w:instrText xml:space="preserve"> PAGEREF _Toc10764 \h </w:instrText>
        </w:r>
        <w:r>
          <w:fldChar w:fldCharType="separate"/>
        </w:r>
        <w:r>
          <w:t>75</w:t>
        </w:r>
        <w:r>
          <w:fldChar w:fldCharType="end"/>
        </w:r>
      </w:hyperlink>
    </w:p>
    <w:p>
      <w:pPr>
        <w:pStyle w:val="TOC1"/>
        <w:tabs>
          <w:tab w:val="right" w:leader="dot" w:pos="8306"/>
        </w:tabs>
      </w:pPr>
      <w:hyperlink w:anchor="_Toc15755" w:history="1">
        <w:r>
          <w:rPr>
            <w:rFonts w:ascii="仿宋" w:eastAsia="仿宋" w:hAnsi="仿宋" w:cs="仿宋" w:hint="eastAsia"/>
            <w:lang w:eastAsia="zh-CN"/>
          </w:rPr>
          <w:t>十八、项目施工方案</w:t>
        </w:r>
        <w:r>
          <w:tab/>
        </w:r>
        <w:r>
          <w:fldChar w:fldCharType="begin"/>
        </w:r>
        <w:r>
          <w:instrText xml:space="preserve"> PAGEREF _Toc15755 \h </w:instrText>
        </w:r>
        <w:r>
          <w:fldChar w:fldCharType="separate"/>
        </w:r>
        <w:r>
          <w:t>77</w:t>
        </w:r>
        <w:r>
          <w:fldChar w:fldCharType="end"/>
        </w:r>
      </w:hyperlink>
    </w:p>
    <w:p>
      <w:pPr>
        <w:pStyle w:val="TOC2"/>
        <w:tabs>
          <w:tab w:val="right" w:leader="dot" w:pos="8306"/>
        </w:tabs>
      </w:pPr>
      <w:hyperlink w:anchor="_Toc13354" w:history="1">
        <w:r>
          <w:rPr>
            <w:rFonts w:ascii="仿宋" w:eastAsia="仿宋" w:hAnsi="仿宋" w:cs="仿宋" w:hint="eastAsia"/>
            <w:lang w:eastAsia="zh-CN"/>
          </w:rPr>
          <w:t>(一)、施工组织设计</w:t>
        </w:r>
        <w:r>
          <w:tab/>
        </w:r>
        <w:r>
          <w:fldChar w:fldCharType="begin"/>
        </w:r>
        <w:r>
          <w:instrText xml:space="preserve"> PAGEREF _Toc13354 \h </w:instrText>
        </w:r>
        <w:r>
          <w:fldChar w:fldCharType="separate"/>
        </w:r>
        <w:r>
          <w:t>77</w:t>
        </w:r>
        <w:r>
          <w:fldChar w:fldCharType="end"/>
        </w:r>
      </w:hyperlink>
    </w:p>
    <w:p>
      <w:pPr>
        <w:pStyle w:val="TOC2"/>
        <w:tabs>
          <w:tab w:val="right" w:leader="dot" w:pos="8306"/>
        </w:tabs>
      </w:pPr>
      <w:hyperlink w:anchor="_Toc25574" w:history="1">
        <w:r>
          <w:rPr>
            <w:rFonts w:ascii="仿宋" w:eastAsia="仿宋" w:hAnsi="仿宋" w:cs="仿宋" w:hint="eastAsia"/>
            <w:lang w:eastAsia="zh-CN"/>
          </w:rPr>
          <w:t>(二)、施工工艺与技术路线</w:t>
        </w:r>
        <w:r>
          <w:tab/>
        </w:r>
        <w:r>
          <w:fldChar w:fldCharType="begin"/>
        </w:r>
        <w:r>
          <w:instrText xml:space="preserve"> PAGEREF _Toc25574 \h </w:instrText>
        </w:r>
        <w:r>
          <w:fldChar w:fldCharType="separate"/>
        </w:r>
        <w:r>
          <w:t>79</w:t>
        </w:r>
        <w:r>
          <w:fldChar w:fldCharType="end"/>
        </w:r>
      </w:hyperlink>
    </w:p>
    <w:p>
      <w:pPr>
        <w:pStyle w:val="TOC2"/>
        <w:tabs>
          <w:tab w:val="right" w:leader="dot" w:pos="8306"/>
        </w:tabs>
      </w:pPr>
      <w:hyperlink w:anchor="_Toc25880" w:history="1">
        <w:r>
          <w:rPr>
            <w:rFonts w:ascii="仿宋" w:eastAsia="仿宋" w:hAnsi="仿宋" w:cs="仿宋" w:hint="eastAsia"/>
            <w:lang w:eastAsia="zh-CN"/>
          </w:rPr>
          <w:t>(三)、关键节点施工计划</w:t>
        </w:r>
        <w:r>
          <w:tab/>
        </w:r>
        <w:r>
          <w:fldChar w:fldCharType="begin"/>
        </w:r>
        <w:r>
          <w:instrText xml:space="preserve"> PAGEREF _Toc25880 \h </w:instrText>
        </w:r>
        <w:r>
          <w:fldChar w:fldCharType="separate"/>
        </w:r>
        <w:r>
          <w:t>80</w:t>
        </w:r>
        <w:r>
          <w:fldChar w:fldCharType="end"/>
        </w:r>
      </w:hyperlink>
    </w:p>
    <w:p>
      <w:pPr>
        <w:pStyle w:val="TOC2"/>
        <w:tabs>
          <w:tab w:val="right" w:leader="dot" w:pos="8306"/>
        </w:tabs>
      </w:pPr>
      <w:hyperlink w:anchor="_Toc3780" w:history="1">
        <w:r>
          <w:rPr>
            <w:rFonts w:ascii="仿宋" w:eastAsia="仿宋" w:hAnsi="仿宋" w:cs="仿宋" w:hint="eastAsia"/>
            <w:lang w:eastAsia="zh-CN"/>
          </w:rPr>
          <w:t>(四)、施工现场管理</w:t>
        </w:r>
        <w:r>
          <w:tab/>
        </w:r>
        <w:r>
          <w:fldChar w:fldCharType="begin"/>
        </w:r>
        <w:r>
          <w:instrText xml:space="preserve"> PAGEREF _Toc3780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37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167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内燃机电点火起动装置，相关电工器材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内燃机电点火起动装置，相关电工器材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61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内燃机电点火起动装置，相关电工器材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机电点火起动装置，相关电工器材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内燃机电点火起动装置，相关电工器材项目还致力于提升当地居民的技能和就业能力，通过与当地教育机构合作提供培训和教育机会，从而提高社区整体的生活水平和社会福祉。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内燃机电点火起动装置，相关电工器材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717"/>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内燃机电点火起动装置，相关电工器材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内燃机电点火起动装置，相关电工器材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587"/>
      <w:r>
        <w:rPr>
          <w:rFonts w:ascii="仿宋" w:eastAsia="仿宋" w:hAnsi="仿宋" w:cs="仿宋" w:hint="eastAsia"/>
          <w:sz w:val="28"/>
          <w:lang w:eastAsia="zh-CN"/>
        </w:rPr>
        <w:t>二、内燃机电点火起动装置，相关电工器材项目概论</w:t>
      </w:r>
      <w:bookmarkEnd w:id="6"/>
    </w:p>
    <w:p>
      <w:pPr>
        <w:pStyle w:val="Heading2"/>
        <w:rPr>
          <w:rFonts w:ascii="仿宋" w:eastAsia="仿宋" w:hAnsi="仿宋" w:cs="仿宋" w:hint="eastAsia"/>
          <w:lang w:eastAsia="zh-CN"/>
        </w:rPr>
      </w:pPr>
      <w:bookmarkStart w:id="7" w:name="_Toc1090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申报单位是“XXX实业发展公司”，这是一家在其所处行业内备受尊敬的企业。公司自成立以来，通过其在内燃机电点火起动装置，相关电工器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内燃机电点火起动装置，相关电工器材项目及其他多个行业领域中都有着显著的贡献。秦XX以其出色的领导才能和敏锐的商业洞察力，带领公司在内燃机电点火起动装置，相关电工器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内燃机电点火起动装置，相关电工器材项目的重要合作伙伴。公司专注于[行业名称]领域，以创新作为驱动力，不断推动技术进步和市场扩张。在内燃机电点火起动装置，相关电工器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内燃机电点火起动装置，相关电工器材项目中展现了强劲的增长和稳定的财务表现。公司通过有效的策略，在内燃机电点火起动装置，相关电工器材项目中扩大了其市场份额并增强了盈利能力。同时，公司积极承担社会责任，参与各类社会公益项目，增强了其在内燃机电点火起动装置，相关电工器材项目中的品牌形象和社会影响力。</w:t>
      </w:r>
    </w:p>
    <w:p>
      <w:pPr>
        <w:pStyle w:val="Heading2"/>
        <w:ind w:firstLine="560" w:firstLineChars="200"/>
        <w:rPr>
          <w:rFonts w:ascii="仿宋" w:eastAsia="仿宋" w:hAnsi="仿宋" w:cs="仿宋" w:hint="eastAsia"/>
          <w:sz w:val="28"/>
          <w:lang w:eastAsia="zh-CN"/>
        </w:rPr>
      </w:pPr>
      <w:bookmarkStart w:id="8" w:name="_Toc28264"/>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燃机电点火起动装置，相关电工器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内燃机电点火起动装置，相关电工器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027"/>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31966"/>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https://d.book118.com/805302132233011103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EC6717"/>
    <w:rsid w:val="33EC67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5302132233011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2024-02-04T13:39:00Z</dcterms:created>
  <dcterms:modified xsi:type="dcterms:W3CDTF">2024-02-04T13:39:27Z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C207ACD4396C423890320FF083B37879_11</vt:lpwstr>
  </property>
  <property fmtid="{D5CDD505-2E9C-101B-9397-08002B2CF9AE}" pid="3" name="KSOProductBuildVer">
    <vt:lpwstr>2052-12.1.0.16250</vt:lpwstr>
  </property>
</Properties>
</file>