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12" w:history="1">
        <w:r>
          <w:rPr>
            <w:rFonts w:ascii="仿宋" w:eastAsia="仿宋" w:hAnsi="仿宋" w:cs="仿宋" w:hint="eastAsia"/>
            <w:lang w:eastAsia="zh-CN"/>
          </w:rPr>
          <w:t>前言</w:t>
        </w:r>
        <w:r>
          <w:tab/>
        </w:r>
        <w:r>
          <w:fldChar w:fldCharType="begin"/>
        </w:r>
        <w:r>
          <w:instrText xml:space="preserve"> PAGEREF _Toc16512 \h </w:instrText>
        </w:r>
        <w:r>
          <w:fldChar w:fldCharType="separate"/>
        </w:r>
        <w:r>
          <w:t>3</w:t>
        </w:r>
        <w:r>
          <w:fldChar w:fldCharType="end"/>
        </w:r>
      </w:hyperlink>
    </w:p>
    <w:p>
      <w:pPr>
        <w:pStyle w:val="TOC1"/>
        <w:tabs>
          <w:tab w:val="right" w:leader="dot" w:pos="8306"/>
        </w:tabs>
      </w:pPr>
      <w:hyperlink w:anchor="_Toc1940" w:history="1">
        <w:r>
          <w:rPr>
            <w:rFonts w:ascii="仿宋" w:eastAsia="仿宋" w:hAnsi="仿宋" w:cs="仿宋" w:hint="eastAsia"/>
            <w:lang w:eastAsia="zh-CN"/>
          </w:rPr>
          <w:t>一、锦纶项目建设单位说明</w:t>
        </w:r>
        <w:r>
          <w:tab/>
        </w:r>
        <w:r>
          <w:fldChar w:fldCharType="begin"/>
        </w:r>
        <w:r>
          <w:instrText xml:space="preserve"> PAGEREF _Toc1940 \h </w:instrText>
        </w:r>
        <w:r>
          <w:fldChar w:fldCharType="separate"/>
        </w:r>
        <w:r>
          <w:t>3</w:t>
        </w:r>
        <w:r>
          <w:fldChar w:fldCharType="end"/>
        </w:r>
      </w:hyperlink>
    </w:p>
    <w:p>
      <w:pPr>
        <w:pStyle w:val="TOC2"/>
        <w:tabs>
          <w:tab w:val="right" w:leader="dot" w:pos="8306"/>
        </w:tabs>
      </w:pPr>
      <w:hyperlink w:anchor="_Toc7196" w:history="1">
        <w:r>
          <w:rPr>
            <w:rFonts w:ascii="仿宋" w:eastAsia="仿宋" w:hAnsi="仿宋" w:cs="仿宋" w:hint="eastAsia"/>
            <w:lang w:eastAsia="zh-CN"/>
          </w:rPr>
          <w:t>(一)、锦纶项目承办单位基本情况</w:t>
        </w:r>
        <w:r>
          <w:tab/>
        </w:r>
        <w:r>
          <w:fldChar w:fldCharType="begin"/>
        </w:r>
        <w:r>
          <w:instrText xml:space="preserve"> PAGEREF _Toc7196 \h </w:instrText>
        </w:r>
        <w:r>
          <w:fldChar w:fldCharType="separate"/>
        </w:r>
        <w:r>
          <w:t>3</w:t>
        </w:r>
        <w:r>
          <w:fldChar w:fldCharType="end"/>
        </w:r>
      </w:hyperlink>
    </w:p>
    <w:p>
      <w:pPr>
        <w:pStyle w:val="TOC2"/>
        <w:tabs>
          <w:tab w:val="right" w:leader="dot" w:pos="8306"/>
        </w:tabs>
      </w:pPr>
      <w:hyperlink w:anchor="_Toc3885" w:history="1">
        <w:r>
          <w:rPr>
            <w:rFonts w:ascii="仿宋" w:eastAsia="仿宋" w:hAnsi="仿宋" w:cs="仿宋" w:hint="eastAsia"/>
            <w:lang w:eastAsia="zh-CN"/>
          </w:rPr>
          <w:t>(二)、公司经济效益分析</w:t>
        </w:r>
        <w:r>
          <w:tab/>
        </w:r>
        <w:r>
          <w:fldChar w:fldCharType="begin"/>
        </w:r>
        <w:r>
          <w:instrText xml:space="preserve"> PAGEREF _Toc3885 \h </w:instrText>
        </w:r>
        <w:r>
          <w:fldChar w:fldCharType="separate"/>
        </w:r>
        <w:r>
          <w:t>4</w:t>
        </w:r>
        <w:r>
          <w:fldChar w:fldCharType="end"/>
        </w:r>
      </w:hyperlink>
    </w:p>
    <w:p>
      <w:pPr>
        <w:pStyle w:val="TOC1"/>
        <w:tabs>
          <w:tab w:val="right" w:leader="dot" w:pos="8306"/>
        </w:tabs>
      </w:pPr>
      <w:hyperlink w:anchor="_Toc6706" w:history="1">
        <w:r>
          <w:rPr>
            <w:rFonts w:ascii="仿宋" w:eastAsia="仿宋" w:hAnsi="仿宋" w:cs="仿宋" w:hint="eastAsia"/>
            <w:lang w:eastAsia="zh-CN"/>
          </w:rPr>
          <w:t>二、产品规划分析</w:t>
        </w:r>
        <w:r>
          <w:tab/>
        </w:r>
        <w:r>
          <w:fldChar w:fldCharType="begin"/>
        </w:r>
        <w:r>
          <w:instrText xml:space="preserve"> PAGEREF _Toc6706 \h </w:instrText>
        </w:r>
        <w:r>
          <w:fldChar w:fldCharType="separate"/>
        </w:r>
        <w:r>
          <w:t>5</w:t>
        </w:r>
        <w:r>
          <w:fldChar w:fldCharType="end"/>
        </w:r>
      </w:hyperlink>
    </w:p>
    <w:p>
      <w:pPr>
        <w:pStyle w:val="TOC2"/>
        <w:tabs>
          <w:tab w:val="right" w:leader="dot" w:pos="8306"/>
        </w:tabs>
      </w:pPr>
      <w:hyperlink w:anchor="_Toc10728" w:history="1">
        <w:r>
          <w:rPr>
            <w:rFonts w:ascii="仿宋" w:eastAsia="仿宋" w:hAnsi="仿宋" w:cs="仿宋" w:hint="eastAsia"/>
            <w:lang w:eastAsia="zh-CN"/>
          </w:rPr>
          <w:t>(一)、产品规划</w:t>
        </w:r>
        <w:r>
          <w:tab/>
        </w:r>
        <w:r>
          <w:fldChar w:fldCharType="begin"/>
        </w:r>
        <w:r>
          <w:instrText xml:space="preserve"> PAGEREF _Toc10728 \h </w:instrText>
        </w:r>
        <w:r>
          <w:fldChar w:fldCharType="separate"/>
        </w:r>
        <w:r>
          <w:t>5</w:t>
        </w:r>
        <w:r>
          <w:fldChar w:fldCharType="end"/>
        </w:r>
      </w:hyperlink>
    </w:p>
    <w:p>
      <w:pPr>
        <w:pStyle w:val="TOC2"/>
        <w:tabs>
          <w:tab w:val="right" w:leader="dot" w:pos="8306"/>
        </w:tabs>
      </w:pPr>
      <w:hyperlink w:anchor="_Toc4131" w:history="1">
        <w:r>
          <w:rPr>
            <w:rFonts w:ascii="仿宋" w:eastAsia="仿宋" w:hAnsi="仿宋" w:cs="仿宋" w:hint="eastAsia"/>
            <w:lang w:eastAsia="zh-CN"/>
          </w:rPr>
          <w:t>(二)、建设规模</w:t>
        </w:r>
        <w:r>
          <w:tab/>
        </w:r>
        <w:r>
          <w:fldChar w:fldCharType="begin"/>
        </w:r>
        <w:r>
          <w:instrText xml:space="preserve"> PAGEREF _Toc4131 \h </w:instrText>
        </w:r>
        <w:r>
          <w:fldChar w:fldCharType="separate"/>
        </w:r>
        <w:r>
          <w:t>5</w:t>
        </w:r>
        <w:r>
          <w:fldChar w:fldCharType="end"/>
        </w:r>
      </w:hyperlink>
    </w:p>
    <w:p>
      <w:pPr>
        <w:pStyle w:val="TOC1"/>
        <w:tabs>
          <w:tab w:val="right" w:leader="dot" w:pos="8306"/>
        </w:tabs>
      </w:pPr>
      <w:hyperlink w:anchor="_Toc26187" w:history="1">
        <w:r>
          <w:rPr>
            <w:rFonts w:ascii="仿宋" w:eastAsia="仿宋" w:hAnsi="仿宋" w:cs="仿宋" w:hint="eastAsia"/>
            <w:lang w:eastAsia="zh-CN"/>
          </w:rPr>
          <w:t>三、锦纶项目建设背景及必要性分析</w:t>
        </w:r>
        <w:r>
          <w:tab/>
        </w:r>
        <w:r>
          <w:fldChar w:fldCharType="begin"/>
        </w:r>
        <w:r>
          <w:instrText xml:space="preserve"> PAGEREF _Toc26187 \h </w:instrText>
        </w:r>
        <w:r>
          <w:fldChar w:fldCharType="separate"/>
        </w:r>
        <w:r>
          <w:t>7</w:t>
        </w:r>
        <w:r>
          <w:fldChar w:fldCharType="end"/>
        </w:r>
      </w:hyperlink>
    </w:p>
    <w:p>
      <w:pPr>
        <w:pStyle w:val="TOC2"/>
        <w:tabs>
          <w:tab w:val="right" w:leader="dot" w:pos="8306"/>
        </w:tabs>
      </w:pPr>
      <w:hyperlink w:anchor="_Toc11899" w:history="1">
        <w:r>
          <w:rPr>
            <w:rFonts w:ascii="仿宋" w:eastAsia="仿宋" w:hAnsi="仿宋" w:cs="仿宋" w:hint="eastAsia"/>
            <w:lang w:eastAsia="zh-CN"/>
          </w:rPr>
          <w:t>(一)、锦纶项目背景分析</w:t>
        </w:r>
        <w:r>
          <w:tab/>
        </w:r>
        <w:r>
          <w:fldChar w:fldCharType="begin"/>
        </w:r>
        <w:r>
          <w:instrText xml:space="preserve"> PAGEREF _Toc11899 \h </w:instrText>
        </w:r>
        <w:r>
          <w:fldChar w:fldCharType="separate"/>
        </w:r>
        <w:r>
          <w:t>7</w:t>
        </w:r>
        <w:r>
          <w:fldChar w:fldCharType="end"/>
        </w:r>
      </w:hyperlink>
    </w:p>
    <w:p>
      <w:pPr>
        <w:pStyle w:val="TOC2"/>
        <w:tabs>
          <w:tab w:val="right" w:leader="dot" w:pos="8306"/>
        </w:tabs>
      </w:pPr>
      <w:hyperlink w:anchor="_Toc1632" w:history="1">
        <w:r>
          <w:rPr>
            <w:rFonts w:ascii="仿宋" w:eastAsia="仿宋" w:hAnsi="仿宋" w:cs="仿宋" w:hint="eastAsia"/>
            <w:lang w:eastAsia="zh-CN"/>
          </w:rPr>
          <w:t>(二)、锦纶项目建设必要性分析</w:t>
        </w:r>
        <w:r>
          <w:tab/>
        </w:r>
        <w:r>
          <w:fldChar w:fldCharType="begin"/>
        </w:r>
        <w:r>
          <w:instrText xml:space="preserve"> PAGEREF _Toc1632 \h </w:instrText>
        </w:r>
        <w:r>
          <w:fldChar w:fldCharType="separate"/>
        </w:r>
        <w:r>
          <w:t>8</w:t>
        </w:r>
        <w:r>
          <w:fldChar w:fldCharType="end"/>
        </w:r>
      </w:hyperlink>
    </w:p>
    <w:p>
      <w:pPr>
        <w:pStyle w:val="TOC1"/>
        <w:tabs>
          <w:tab w:val="right" w:leader="dot" w:pos="8306"/>
        </w:tabs>
      </w:pPr>
      <w:hyperlink w:anchor="_Toc31750" w:history="1">
        <w:r>
          <w:rPr>
            <w:rFonts w:ascii="仿宋" w:eastAsia="仿宋" w:hAnsi="仿宋" w:cs="仿宋" w:hint="eastAsia"/>
            <w:lang w:eastAsia="zh-CN"/>
          </w:rPr>
          <w:t>四、锦纶项目可持续发展</w:t>
        </w:r>
        <w:r>
          <w:tab/>
        </w:r>
        <w:r>
          <w:fldChar w:fldCharType="begin"/>
        </w:r>
        <w:r>
          <w:instrText xml:space="preserve"> PAGEREF _Toc31750 \h </w:instrText>
        </w:r>
        <w:r>
          <w:fldChar w:fldCharType="separate"/>
        </w:r>
        <w:r>
          <w:t>10</w:t>
        </w:r>
        <w:r>
          <w:fldChar w:fldCharType="end"/>
        </w:r>
      </w:hyperlink>
    </w:p>
    <w:p>
      <w:pPr>
        <w:pStyle w:val="TOC2"/>
        <w:tabs>
          <w:tab w:val="right" w:leader="dot" w:pos="8306"/>
        </w:tabs>
      </w:pPr>
      <w:hyperlink w:anchor="_Toc14085" w:history="1">
        <w:r>
          <w:rPr>
            <w:rFonts w:ascii="仿宋" w:eastAsia="仿宋" w:hAnsi="仿宋" w:cs="仿宋" w:hint="eastAsia"/>
            <w:lang w:eastAsia="zh-CN"/>
          </w:rPr>
          <w:t>(一)、可持续战略与实践</w:t>
        </w:r>
        <w:r>
          <w:tab/>
        </w:r>
        <w:r>
          <w:fldChar w:fldCharType="begin"/>
        </w:r>
        <w:r>
          <w:instrText xml:space="preserve"> PAGEREF _Toc14085 \h </w:instrText>
        </w:r>
        <w:r>
          <w:fldChar w:fldCharType="separate"/>
        </w:r>
        <w:r>
          <w:t>10</w:t>
        </w:r>
        <w:r>
          <w:fldChar w:fldCharType="end"/>
        </w:r>
      </w:hyperlink>
    </w:p>
    <w:p>
      <w:pPr>
        <w:pStyle w:val="TOC2"/>
        <w:tabs>
          <w:tab w:val="right" w:leader="dot" w:pos="8306"/>
        </w:tabs>
      </w:pPr>
      <w:hyperlink w:anchor="_Toc13919" w:history="1">
        <w:r>
          <w:rPr>
            <w:rFonts w:ascii="仿宋" w:eastAsia="仿宋" w:hAnsi="仿宋" w:cs="仿宋" w:hint="eastAsia"/>
            <w:lang w:eastAsia="zh-CN"/>
          </w:rPr>
          <w:t>(二)、环保与社会责任</w:t>
        </w:r>
        <w:r>
          <w:tab/>
        </w:r>
        <w:r>
          <w:fldChar w:fldCharType="begin"/>
        </w:r>
        <w:r>
          <w:instrText xml:space="preserve"> PAGEREF _Toc13919 \h </w:instrText>
        </w:r>
        <w:r>
          <w:fldChar w:fldCharType="separate"/>
        </w:r>
        <w:r>
          <w:t>10</w:t>
        </w:r>
        <w:r>
          <w:fldChar w:fldCharType="end"/>
        </w:r>
      </w:hyperlink>
    </w:p>
    <w:p>
      <w:pPr>
        <w:pStyle w:val="TOC1"/>
        <w:tabs>
          <w:tab w:val="right" w:leader="dot" w:pos="8306"/>
        </w:tabs>
      </w:pPr>
      <w:hyperlink w:anchor="_Toc23230" w:history="1">
        <w:r>
          <w:rPr>
            <w:rFonts w:ascii="仿宋" w:eastAsia="仿宋" w:hAnsi="仿宋" w:cs="仿宋" w:hint="eastAsia"/>
            <w:lang w:eastAsia="zh-CN"/>
          </w:rPr>
          <w:t>五、锦纶项目文档管理</w:t>
        </w:r>
        <w:r>
          <w:tab/>
        </w:r>
        <w:r>
          <w:fldChar w:fldCharType="begin"/>
        </w:r>
        <w:r>
          <w:instrText xml:space="preserve"> PAGEREF _Toc23230 \h </w:instrText>
        </w:r>
        <w:r>
          <w:fldChar w:fldCharType="separate"/>
        </w:r>
        <w:r>
          <w:t>11</w:t>
        </w:r>
        <w:r>
          <w:fldChar w:fldCharType="end"/>
        </w:r>
      </w:hyperlink>
    </w:p>
    <w:p>
      <w:pPr>
        <w:pStyle w:val="TOC2"/>
        <w:tabs>
          <w:tab w:val="right" w:leader="dot" w:pos="8306"/>
        </w:tabs>
      </w:pPr>
      <w:hyperlink w:anchor="_Toc11274" w:history="1">
        <w:r>
          <w:rPr>
            <w:rFonts w:ascii="仿宋" w:eastAsia="仿宋" w:hAnsi="仿宋" w:cs="仿宋" w:hint="eastAsia"/>
            <w:lang w:eastAsia="zh-CN"/>
          </w:rPr>
          <w:t>(一)、文档编制与审查</w:t>
        </w:r>
        <w:r>
          <w:tab/>
        </w:r>
        <w:r>
          <w:fldChar w:fldCharType="begin"/>
        </w:r>
        <w:r>
          <w:instrText xml:space="preserve"> PAGEREF _Toc11274 \h </w:instrText>
        </w:r>
        <w:r>
          <w:fldChar w:fldCharType="separate"/>
        </w:r>
        <w:r>
          <w:t>11</w:t>
        </w:r>
        <w:r>
          <w:fldChar w:fldCharType="end"/>
        </w:r>
      </w:hyperlink>
    </w:p>
    <w:p>
      <w:pPr>
        <w:pStyle w:val="TOC2"/>
        <w:tabs>
          <w:tab w:val="right" w:leader="dot" w:pos="8306"/>
        </w:tabs>
      </w:pPr>
      <w:hyperlink w:anchor="_Toc19423" w:history="1">
        <w:r>
          <w:rPr>
            <w:rFonts w:ascii="仿宋" w:eastAsia="仿宋" w:hAnsi="仿宋" w:cs="仿宋" w:hint="eastAsia"/>
            <w:lang w:eastAsia="zh-CN"/>
          </w:rPr>
          <w:t>(二)、文档发布与分发</w:t>
        </w:r>
        <w:r>
          <w:tab/>
        </w:r>
        <w:r>
          <w:fldChar w:fldCharType="begin"/>
        </w:r>
        <w:r>
          <w:instrText xml:space="preserve"> PAGEREF _Toc19423 \h </w:instrText>
        </w:r>
        <w:r>
          <w:fldChar w:fldCharType="separate"/>
        </w:r>
        <w:r>
          <w:t>12</w:t>
        </w:r>
        <w:r>
          <w:fldChar w:fldCharType="end"/>
        </w:r>
      </w:hyperlink>
    </w:p>
    <w:p>
      <w:pPr>
        <w:pStyle w:val="TOC2"/>
        <w:tabs>
          <w:tab w:val="right" w:leader="dot" w:pos="8306"/>
        </w:tabs>
      </w:pPr>
      <w:hyperlink w:anchor="_Toc1119" w:history="1">
        <w:r>
          <w:rPr>
            <w:rFonts w:ascii="仿宋" w:eastAsia="仿宋" w:hAnsi="仿宋" w:cs="仿宋" w:hint="eastAsia"/>
            <w:lang w:eastAsia="zh-CN"/>
          </w:rPr>
          <w:t>(三)、文档存档与归档</w:t>
        </w:r>
        <w:r>
          <w:tab/>
        </w:r>
        <w:r>
          <w:fldChar w:fldCharType="begin"/>
        </w:r>
        <w:r>
          <w:instrText xml:space="preserve"> PAGEREF _Toc1119 \h </w:instrText>
        </w:r>
        <w:r>
          <w:fldChar w:fldCharType="separate"/>
        </w:r>
        <w:r>
          <w:t>13</w:t>
        </w:r>
        <w:r>
          <w:fldChar w:fldCharType="end"/>
        </w:r>
      </w:hyperlink>
    </w:p>
    <w:p>
      <w:pPr>
        <w:pStyle w:val="TOC1"/>
        <w:tabs>
          <w:tab w:val="right" w:leader="dot" w:pos="8306"/>
        </w:tabs>
      </w:pPr>
      <w:hyperlink w:anchor="_Toc22866" w:history="1">
        <w:r>
          <w:rPr>
            <w:rFonts w:ascii="仿宋" w:eastAsia="仿宋" w:hAnsi="仿宋" w:cs="仿宋" w:hint="eastAsia"/>
            <w:lang w:eastAsia="zh-CN"/>
          </w:rPr>
          <w:t>六、锦纶项目概论</w:t>
        </w:r>
        <w:r>
          <w:tab/>
        </w:r>
        <w:r>
          <w:fldChar w:fldCharType="begin"/>
        </w:r>
        <w:r>
          <w:instrText xml:space="preserve"> PAGEREF _Toc22866 \h </w:instrText>
        </w:r>
        <w:r>
          <w:fldChar w:fldCharType="separate"/>
        </w:r>
        <w:r>
          <w:t>15</w:t>
        </w:r>
        <w:r>
          <w:fldChar w:fldCharType="end"/>
        </w:r>
      </w:hyperlink>
    </w:p>
    <w:p>
      <w:pPr>
        <w:pStyle w:val="TOC2"/>
        <w:tabs>
          <w:tab w:val="right" w:leader="dot" w:pos="8306"/>
        </w:tabs>
      </w:pPr>
      <w:hyperlink w:anchor="_Toc19408" w:history="1">
        <w:r>
          <w:rPr>
            <w:rFonts w:ascii="仿宋" w:eastAsia="仿宋" w:hAnsi="仿宋" w:cs="仿宋" w:hint="eastAsia"/>
            <w:lang w:eastAsia="zh-CN"/>
          </w:rPr>
          <w:t>(一)、锦纶项目概况</w:t>
        </w:r>
        <w:r>
          <w:tab/>
        </w:r>
        <w:r>
          <w:fldChar w:fldCharType="begin"/>
        </w:r>
        <w:r>
          <w:instrText xml:space="preserve"> PAGEREF _Toc19408 \h </w:instrText>
        </w:r>
        <w:r>
          <w:fldChar w:fldCharType="separate"/>
        </w:r>
        <w:r>
          <w:t>15</w:t>
        </w:r>
        <w:r>
          <w:fldChar w:fldCharType="end"/>
        </w:r>
      </w:hyperlink>
    </w:p>
    <w:p>
      <w:pPr>
        <w:pStyle w:val="TOC2"/>
        <w:tabs>
          <w:tab w:val="right" w:leader="dot" w:pos="8306"/>
        </w:tabs>
      </w:pPr>
      <w:hyperlink w:anchor="_Toc6724" w:history="1">
        <w:r>
          <w:rPr>
            <w:rFonts w:ascii="仿宋" w:eastAsia="仿宋" w:hAnsi="仿宋" w:cs="仿宋" w:hint="eastAsia"/>
            <w:lang w:eastAsia="zh-CN"/>
          </w:rPr>
          <w:t>(二)、锦纶项目目标</w:t>
        </w:r>
        <w:r>
          <w:tab/>
        </w:r>
        <w:r>
          <w:fldChar w:fldCharType="begin"/>
        </w:r>
        <w:r>
          <w:instrText xml:space="preserve"> PAGEREF _Toc6724 \h </w:instrText>
        </w:r>
        <w:r>
          <w:fldChar w:fldCharType="separate"/>
        </w:r>
        <w:r>
          <w:t>17</w:t>
        </w:r>
        <w:r>
          <w:fldChar w:fldCharType="end"/>
        </w:r>
      </w:hyperlink>
    </w:p>
    <w:p>
      <w:pPr>
        <w:pStyle w:val="TOC2"/>
        <w:tabs>
          <w:tab w:val="right" w:leader="dot" w:pos="8306"/>
        </w:tabs>
      </w:pPr>
      <w:hyperlink w:anchor="_Toc3915" w:history="1">
        <w:r>
          <w:rPr>
            <w:rFonts w:ascii="仿宋" w:eastAsia="仿宋" w:hAnsi="仿宋" w:cs="仿宋" w:hint="eastAsia"/>
            <w:lang w:eastAsia="zh-CN"/>
          </w:rPr>
          <w:t>(三)、锦纶项目提出的理由</w:t>
        </w:r>
        <w:r>
          <w:tab/>
        </w:r>
        <w:r>
          <w:fldChar w:fldCharType="begin"/>
        </w:r>
        <w:r>
          <w:instrText xml:space="preserve"> PAGEREF _Toc3915 \h </w:instrText>
        </w:r>
        <w:r>
          <w:fldChar w:fldCharType="separate"/>
        </w:r>
        <w:r>
          <w:t>18</w:t>
        </w:r>
        <w:r>
          <w:fldChar w:fldCharType="end"/>
        </w:r>
      </w:hyperlink>
    </w:p>
    <w:p>
      <w:pPr>
        <w:pStyle w:val="TOC2"/>
        <w:tabs>
          <w:tab w:val="right" w:leader="dot" w:pos="8306"/>
        </w:tabs>
      </w:pPr>
      <w:hyperlink w:anchor="_Toc22651" w:history="1">
        <w:r>
          <w:rPr>
            <w:rFonts w:ascii="仿宋" w:eastAsia="仿宋" w:hAnsi="仿宋" w:cs="仿宋" w:hint="eastAsia"/>
            <w:lang w:eastAsia="zh-CN"/>
          </w:rPr>
          <w:t>(四)、锦纶项目意义</w:t>
        </w:r>
        <w:r>
          <w:tab/>
        </w:r>
        <w:r>
          <w:fldChar w:fldCharType="begin"/>
        </w:r>
        <w:r>
          <w:instrText xml:space="preserve"> PAGEREF _Toc22651 \h </w:instrText>
        </w:r>
        <w:r>
          <w:fldChar w:fldCharType="separate"/>
        </w:r>
        <w:r>
          <w:t>19</w:t>
        </w:r>
        <w:r>
          <w:fldChar w:fldCharType="end"/>
        </w:r>
      </w:hyperlink>
    </w:p>
    <w:p>
      <w:pPr>
        <w:pStyle w:val="TOC2"/>
        <w:tabs>
          <w:tab w:val="right" w:leader="dot" w:pos="8306"/>
        </w:tabs>
      </w:pPr>
      <w:hyperlink w:anchor="_Toc26572" w:history="1">
        <w:r>
          <w:rPr>
            <w:rFonts w:ascii="仿宋" w:eastAsia="仿宋" w:hAnsi="仿宋" w:cs="仿宋" w:hint="eastAsia"/>
            <w:lang w:eastAsia="zh-CN"/>
          </w:rPr>
          <w:t>(五)、锦纶项目背景</w:t>
        </w:r>
        <w:r>
          <w:tab/>
        </w:r>
        <w:r>
          <w:fldChar w:fldCharType="begin"/>
        </w:r>
        <w:r>
          <w:instrText xml:space="preserve"> PAGEREF _Toc26572 \h </w:instrText>
        </w:r>
        <w:r>
          <w:fldChar w:fldCharType="separate"/>
        </w:r>
        <w:r>
          <w:t>20</w:t>
        </w:r>
        <w:r>
          <w:fldChar w:fldCharType="end"/>
        </w:r>
      </w:hyperlink>
    </w:p>
    <w:p>
      <w:pPr>
        <w:pStyle w:val="TOC1"/>
        <w:tabs>
          <w:tab w:val="right" w:leader="dot" w:pos="8306"/>
        </w:tabs>
      </w:pPr>
      <w:hyperlink w:anchor="_Toc3624" w:history="1">
        <w:r>
          <w:rPr>
            <w:rFonts w:ascii="仿宋" w:eastAsia="仿宋" w:hAnsi="仿宋" w:cs="仿宋" w:hint="eastAsia"/>
            <w:lang w:eastAsia="zh-CN"/>
          </w:rPr>
          <w:t>七、锦纶项目人力资源管理</w:t>
        </w:r>
        <w:r>
          <w:tab/>
        </w:r>
        <w:r>
          <w:fldChar w:fldCharType="begin"/>
        </w:r>
        <w:r>
          <w:instrText xml:space="preserve"> PAGEREF _Toc3624 \h </w:instrText>
        </w:r>
        <w:r>
          <w:fldChar w:fldCharType="separate"/>
        </w:r>
        <w:r>
          <w:t>21</w:t>
        </w:r>
        <w:r>
          <w:fldChar w:fldCharType="end"/>
        </w:r>
      </w:hyperlink>
    </w:p>
    <w:p>
      <w:pPr>
        <w:pStyle w:val="TOC2"/>
        <w:tabs>
          <w:tab w:val="right" w:leader="dot" w:pos="8306"/>
        </w:tabs>
      </w:pPr>
      <w:hyperlink w:anchor="_Toc8024" w:history="1">
        <w:r>
          <w:rPr>
            <w:rFonts w:ascii="仿宋" w:eastAsia="仿宋" w:hAnsi="仿宋" w:cs="仿宋" w:hint="eastAsia"/>
            <w:lang w:eastAsia="zh-CN"/>
          </w:rPr>
          <w:t>(一)、建立健全的预算管理制度</w:t>
        </w:r>
        <w:r>
          <w:tab/>
        </w:r>
        <w:r>
          <w:fldChar w:fldCharType="begin"/>
        </w:r>
        <w:r>
          <w:instrText xml:space="preserve"> PAGEREF _Toc8024 \h </w:instrText>
        </w:r>
        <w:r>
          <w:fldChar w:fldCharType="separate"/>
        </w:r>
        <w:r>
          <w:t>21</w:t>
        </w:r>
        <w:r>
          <w:fldChar w:fldCharType="end"/>
        </w:r>
      </w:hyperlink>
    </w:p>
    <w:p>
      <w:pPr>
        <w:pStyle w:val="TOC2"/>
        <w:tabs>
          <w:tab w:val="right" w:leader="dot" w:pos="8306"/>
        </w:tabs>
      </w:pPr>
      <w:hyperlink w:anchor="_Toc7020" w:history="1">
        <w:r>
          <w:rPr>
            <w:rFonts w:ascii="仿宋" w:eastAsia="仿宋" w:hAnsi="仿宋" w:cs="仿宋" w:hint="eastAsia"/>
            <w:lang w:eastAsia="zh-CN"/>
          </w:rPr>
          <w:t>(二)、加强资金流动监控</w:t>
        </w:r>
        <w:r>
          <w:tab/>
        </w:r>
        <w:r>
          <w:fldChar w:fldCharType="begin"/>
        </w:r>
        <w:r>
          <w:instrText xml:space="preserve"> PAGEREF _Toc7020 \h </w:instrText>
        </w:r>
        <w:r>
          <w:fldChar w:fldCharType="separate"/>
        </w:r>
        <w:r>
          <w:t>23</w:t>
        </w:r>
        <w:r>
          <w:fldChar w:fldCharType="end"/>
        </w:r>
      </w:hyperlink>
    </w:p>
    <w:p>
      <w:pPr>
        <w:pStyle w:val="TOC2"/>
        <w:tabs>
          <w:tab w:val="right" w:leader="dot" w:pos="8306"/>
        </w:tabs>
      </w:pPr>
      <w:hyperlink w:anchor="_Toc8952" w:history="1">
        <w:r>
          <w:rPr>
            <w:rFonts w:ascii="仿宋" w:eastAsia="仿宋" w:hAnsi="仿宋" w:cs="仿宋" w:hint="eastAsia"/>
            <w:lang w:eastAsia="zh-CN"/>
          </w:rPr>
          <w:t>(三)、制定完善的风险控制机制</w:t>
        </w:r>
        <w:r>
          <w:tab/>
        </w:r>
        <w:r>
          <w:fldChar w:fldCharType="begin"/>
        </w:r>
        <w:r>
          <w:instrText xml:space="preserve"> PAGEREF _Toc8952 \h </w:instrText>
        </w:r>
        <w:r>
          <w:fldChar w:fldCharType="separate"/>
        </w:r>
        <w:r>
          <w:t>24</w:t>
        </w:r>
        <w:r>
          <w:fldChar w:fldCharType="end"/>
        </w:r>
      </w:hyperlink>
    </w:p>
    <w:p>
      <w:pPr>
        <w:pStyle w:val="TOC2"/>
        <w:tabs>
          <w:tab w:val="right" w:leader="dot" w:pos="8306"/>
        </w:tabs>
      </w:pPr>
      <w:hyperlink w:anchor="_Toc14572" w:history="1">
        <w:r>
          <w:rPr>
            <w:rFonts w:ascii="仿宋" w:eastAsia="仿宋" w:hAnsi="仿宋" w:cs="仿宋" w:hint="eastAsia"/>
            <w:lang w:eastAsia="zh-CN"/>
          </w:rPr>
          <w:t>(四)、优化成本管理</w:t>
        </w:r>
        <w:r>
          <w:tab/>
        </w:r>
        <w:r>
          <w:fldChar w:fldCharType="begin"/>
        </w:r>
        <w:r>
          <w:instrText xml:space="preserve"> PAGEREF _Toc14572 \h </w:instrText>
        </w:r>
        <w:r>
          <w:fldChar w:fldCharType="separate"/>
        </w:r>
        <w:r>
          <w:t>25</w:t>
        </w:r>
        <w:r>
          <w:fldChar w:fldCharType="end"/>
        </w:r>
      </w:hyperlink>
    </w:p>
    <w:p>
      <w:pPr>
        <w:pStyle w:val="TOC1"/>
        <w:tabs>
          <w:tab w:val="right" w:leader="dot" w:pos="8306"/>
        </w:tabs>
      </w:pPr>
      <w:hyperlink w:anchor="_Toc20851" w:history="1">
        <w:r>
          <w:rPr>
            <w:rFonts w:ascii="仿宋" w:eastAsia="仿宋" w:hAnsi="仿宋" w:cs="仿宋" w:hint="eastAsia"/>
            <w:lang w:eastAsia="zh-CN"/>
          </w:rPr>
          <w:t>八、锦纶项目风险管理</w:t>
        </w:r>
        <w:r>
          <w:tab/>
        </w:r>
        <w:r>
          <w:fldChar w:fldCharType="begin"/>
        </w:r>
        <w:r>
          <w:instrText xml:space="preserve"> PAGEREF _Toc20851 \h </w:instrText>
        </w:r>
        <w:r>
          <w:fldChar w:fldCharType="separate"/>
        </w:r>
        <w:r>
          <w:t>26</w:t>
        </w:r>
        <w:r>
          <w:fldChar w:fldCharType="end"/>
        </w:r>
      </w:hyperlink>
    </w:p>
    <w:p>
      <w:pPr>
        <w:pStyle w:val="TOC2"/>
        <w:tabs>
          <w:tab w:val="right" w:leader="dot" w:pos="8306"/>
        </w:tabs>
      </w:pPr>
      <w:hyperlink w:anchor="_Toc6188" w:history="1">
        <w:r>
          <w:rPr>
            <w:rFonts w:ascii="仿宋" w:eastAsia="仿宋" w:hAnsi="仿宋" w:cs="仿宋" w:hint="eastAsia"/>
            <w:lang w:eastAsia="zh-CN"/>
          </w:rPr>
          <w:t>(一)、风险识别与评估</w:t>
        </w:r>
        <w:r>
          <w:tab/>
        </w:r>
        <w:r>
          <w:fldChar w:fldCharType="begin"/>
        </w:r>
        <w:r>
          <w:instrText xml:space="preserve"> PAGEREF _Toc6188 \h </w:instrText>
        </w:r>
        <w:r>
          <w:fldChar w:fldCharType="separate"/>
        </w:r>
        <w:r>
          <w:t>26</w:t>
        </w:r>
        <w:r>
          <w:fldChar w:fldCharType="end"/>
        </w:r>
      </w:hyperlink>
    </w:p>
    <w:p>
      <w:pPr>
        <w:pStyle w:val="TOC2"/>
        <w:tabs>
          <w:tab w:val="right" w:leader="dot" w:pos="8306"/>
        </w:tabs>
      </w:pPr>
      <w:hyperlink w:anchor="_Toc29898" w:history="1">
        <w:r>
          <w:rPr>
            <w:rFonts w:ascii="仿宋" w:eastAsia="仿宋" w:hAnsi="仿宋" w:cs="仿宋" w:hint="eastAsia"/>
            <w:lang w:eastAsia="zh-CN"/>
          </w:rPr>
          <w:t>(二)、风险应对策略</w:t>
        </w:r>
        <w:r>
          <w:tab/>
        </w:r>
        <w:r>
          <w:fldChar w:fldCharType="begin"/>
        </w:r>
        <w:r>
          <w:instrText xml:space="preserve"> PAGEREF _Toc29898 \h </w:instrText>
        </w:r>
        <w:r>
          <w:fldChar w:fldCharType="separate"/>
        </w:r>
        <w:r>
          <w:t>27</w:t>
        </w:r>
        <w:r>
          <w:fldChar w:fldCharType="end"/>
        </w:r>
      </w:hyperlink>
    </w:p>
    <w:p>
      <w:pPr>
        <w:pStyle w:val="TOC2"/>
        <w:tabs>
          <w:tab w:val="right" w:leader="dot" w:pos="8306"/>
        </w:tabs>
      </w:pPr>
      <w:hyperlink w:anchor="_Toc26498" w:history="1">
        <w:r>
          <w:rPr>
            <w:rFonts w:ascii="仿宋" w:eastAsia="仿宋" w:hAnsi="仿宋" w:cs="仿宋" w:hint="eastAsia"/>
            <w:lang w:eastAsia="zh-CN"/>
          </w:rPr>
          <w:t>(三)、风险监控与控制</w:t>
        </w:r>
        <w:r>
          <w:tab/>
        </w:r>
        <w:r>
          <w:fldChar w:fldCharType="begin"/>
        </w:r>
        <w:r>
          <w:instrText xml:space="preserve"> PAGEREF _Toc26498 \h </w:instrText>
        </w:r>
        <w:r>
          <w:fldChar w:fldCharType="separate"/>
        </w:r>
        <w:r>
          <w:t>29</w:t>
        </w:r>
        <w:r>
          <w:fldChar w:fldCharType="end"/>
        </w:r>
      </w:hyperlink>
    </w:p>
    <w:p>
      <w:pPr>
        <w:pStyle w:val="TOC1"/>
        <w:tabs>
          <w:tab w:val="right" w:leader="dot" w:pos="8306"/>
        </w:tabs>
      </w:pPr>
      <w:hyperlink w:anchor="_Toc25812" w:history="1">
        <w:r>
          <w:rPr>
            <w:rFonts w:ascii="仿宋" w:eastAsia="仿宋" w:hAnsi="仿宋" w:cs="仿宋" w:hint="eastAsia"/>
            <w:lang w:eastAsia="zh-CN"/>
          </w:rPr>
          <w:t>九、锦纶项目财务管理</w:t>
        </w:r>
        <w:r>
          <w:tab/>
        </w:r>
        <w:r>
          <w:fldChar w:fldCharType="begin"/>
        </w:r>
        <w:r>
          <w:instrText xml:space="preserve"> PAGEREF _Toc25812 \h </w:instrText>
        </w:r>
        <w:r>
          <w:fldChar w:fldCharType="separate"/>
        </w:r>
        <w:r>
          <w:t>30</w:t>
        </w:r>
        <w:r>
          <w:fldChar w:fldCharType="end"/>
        </w:r>
      </w:hyperlink>
    </w:p>
    <w:p>
      <w:pPr>
        <w:pStyle w:val="TOC2"/>
        <w:tabs>
          <w:tab w:val="right" w:leader="dot" w:pos="8306"/>
        </w:tabs>
      </w:pPr>
      <w:hyperlink w:anchor="_Toc24288" w:history="1">
        <w:r>
          <w:rPr>
            <w:rFonts w:ascii="仿宋" w:eastAsia="仿宋" w:hAnsi="仿宋" w:cs="仿宋" w:hint="eastAsia"/>
            <w:lang w:eastAsia="zh-CN"/>
          </w:rPr>
          <w:t>(一)、资金需求大</w:t>
        </w:r>
        <w:r>
          <w:tab/>
        </w:r>
        <w:r>
          <w:fldChar w:fldCharType="begin"/>
        </w:r>
        <w:r>
          <w:instrText xml:space="preserve"> PAGEREF _Toc24288 \h </w:instrText>
        </w:r>
        <w:r>
          <w:fldChar w:fldCharType="separate"/>
        </w:r>
        <w:r>
          <w:t>30</w:t>
        </w:r>
        <w:r>
          <w:fldChar w:fldCharType="end"/>
        </w:r>
      </w:hyperlink>
    </w:p>
    <w:p>
      <w:pPr>
        <w:pStyle w:val="TOC2"/>
        <w:tabs>
          <w:tab w:val="right" w:leader="dot" w:pos="8306"/>
        </w:tabs>
      </w:pPr>
      <w:hyperlink w:anchor="_Toc867" w:history="1">
        <w:r>
          <w:rPr>
            <w:rFonts w:ascii="仿宋" w:eastAsia="仿宋" w:hAnsi="仿宋" w:cs="仿宋" w:hint="eastAsia"/>
            <w:lang w:eastAsia="zh-CN"/>
          </w:rPr>
          <w:t>(二)、研发周期长</w:t>
        </w:r>
        <w:r>
          <w:tab/>
        </w:r>
        <w:r>
          <w:fldChar w:fldCharType="begin"/>
        </w:r>
        <w:r>
          <w:instrText xml:space="preserve"> PAGEREF _Toc867 \h </w:instrText>
        </w:r>
        <w:r>
          <w:fldChar w:fldCharType="separate"/>
        </w:r>
        <w:r>
          <w:t>31</w:t>
        </w:r>
        <w:r>
          <w:fldChar w:fldCharType="end"/>
        </w:r>
      </w:hyperlink>
    </w:p>
    <w:p>
      <w:pPr>
        <w:pStyle w:val="TOC2"/>
        <w:tabs>
          <w:tab w:val="right" w:leader="dot" w:pos="8306"/>
        </w:tabs>
      </w:pPr>
      <w:hyperlink w:anchor="_Toc25553" w:history="1">
        <w:r>
          <w:rPr>
            <w:rFonts w:ascii="仿宋" w:eastAsia="仿宋" w:hAnsi="仿宋" w:cs="仿宋" w:hint="eastAsia"/>
            <w:lang w:eastAsia="zh-CN"/>
          </w:rPr>
          <w:t>(三)、市场风险大</w:t>
        </w:r>
        <w:r>
          <w:tab/>
        </w:r>
        <w:r>
          <w:fldChar w:fldCharType="begin"/>
        </w:r>
        <w:r>
          <w:instrText xml:space="preserve"> PAGEREF _Toc25553 \h </w:instrText>
        </w:r>
        <w:r>
          <w:fldChar w:fldCharType="separate"/>
        </w:r>
        <w:r>
          <w:t>32</w:t>
        </w:r>
        <w:r>
          <w:fldChar w:fldCharType="end"/>
        </w:r>
      </w:hyperlink>
    </w:p>
    <w:p>
      <w:pPr>
        <w:pStyle w:val="TOC2"/>
        <w:tabs>
          <w:tab w:val="right" w:leader="dot" w:pos="8306"/>
        </w:tabs>
      </w:pPr>
      <w:hyperlink w:anchor="_Toc1749" w:history="1">
        <w:r>
          <w:rPr>
            <w:rFonts w:ascii="仿宋" w:eastAsia="仿宋" w:hAnsi="仿宋" w:cs="仿宋" w:hint="eastAsia"/>
            <w:lang w:eastAsia="zh-CN"/>
          </w:rPr>
          <w:t>(四)、利润率高</w:t>
        </w:r>
        <w:r>
          <w:tab/>
        </w:r>
        <w:r>
          <w:fldChar w:fldCharType="begin"/>
        </w:r>
        <w:r>
          <w:instrText xml:space="preserve"> PAGEREF _Toc1749 \h </w:instrText>
        </w:r>
        <w:r>
          <w:fldChar w:fldCharType="separate"/>
        </w:r>
        <w:r>
          <w:t>35</w:t>
        </w:r>
        <w:r>
          <w:fldChar w:fldCharType="end"/>
        </w:r>
      </w:hyperlink>
    </w:p>
    <w:p>
      <w:pPr>
        <w:pStyle w:val="TOC1"/>
        <w:tabs>
          <w:tab w:val="right" w:leader="dot" w:pos="8306"/>
        </w:tabs>
      </w:pPr>
      <w:hyperlink w:anchor="_Toc1613" w:history="1">
        <w:r>
          <w:rPr>
            <w:rFonts w:ascii="仿宋" w:eastAsia="仿宋" w:hAnsi="仿宋" w:cs="仿宋" w:hint="eastAsia"/>
            <w:lang w:eastAsia="zh-CN"/>
          </w:rPr>
          <w:t>十、锦纶项目环境影响分析</w:t>
        </w:r>
        <w:r>
          <w:tab/>
        </w:r>
        <w:r>
          <w:fldChar w:fldCharType="begin"/>
        </w:r>
        <w:r>
          <w:instrText xml:space="preserve"> PAGEREF _Toc1613 \h </w:instrText>
        </w:r>
        <w:r>
          <w:fldChar w:fldCharType="separate"/>
        </w:r>
        <w:r>
          <w:t>37</w:t>
        </w:r>
        <w:r>
          <w:fldChar w:fldCharType="end"/>
        </w:r>
      </w:hyperlink>
    </w:p>
    <w:p>
      <w:pPr>
        <w:pStyle w:val="TOC2"/>
        <w:tabs>
          <w:tab w:val="right" w:leader="dot" w:pos="8306"/>
        </w:tabs>
      </w:pPr>
      <w:hyperlink w:anchor="_Toc28169" w:history="1">
        <w:r>
          <w:rPr>
            <w:rFonts w:ascii="仿宋" w:eastAsia="仿宋" w:hAnsi="仿宋" w:cs="仿宋" w:hint="eastAsia"/>
            <w:lang w:eastAsia="zh-CN"/>
          </w:rPr>
          <w:t>(一)、建设区域环境质量现状</w:t>
        </w:r>
        <w:r>
          <w:tab/>
        </w:r>
        <w:r>
          <w:fldChar w:fldCharType="begin"/>
        </w:r>
        <w:r>
          <w:instrText xml:space="preserve"> PAGEREF _Toc28169 \h </w:instrText>
        </w:r>
        <w:r>
          <w:fldChar w:fldCharType="separate"/>
        </w:r>
        <w:r>
          <w:t>37</w:t>
        </w:r>
        <w:r>
          <w:fldChar w:fldCharType="end"/>
        </w:r>
      </w:hyperlink>
    </w:p>
    <w:p>
      <w:pPr>
        <w:pStyle w:val="TOC2"/>
        <w:tabs>
          <w:tab w:val="right" w:leader="dot" w:pos="8306"/>
        </w:tabs>
      </w:pPr>
      <w:hyperlink w:anchor="_Toc25947" w:history="1">
        <w:r>
          <w:rPr>
            <w:rFonts w:ascii="仿宋" w:eastAsia="仿宋" w:hAnsi="仿宋" w:cs="仿宋" w:hint="eastAsia"/>
            <w:lang w:eastAsia="zh-CN"/>
          </w:rPr>
          <w:t>(二)、建设期环境保护</w:t>
        </w:r>
        <w:r>
          <w:tab/>
        </w:r>
        <w:r>
          <w:fldChar w:fldCharType="begin"/>
        </w:r>
        <w:r>
          <w:instrText xml:space="preserve"> PAGEREF _Toc25947 \h </w:instrText>
        </w:r>
        <w:r>
          <w:fldChar w:fldCharType="separate"/>
        </w:r>
        <w:r>
          <w:t>38</w:t>
        </w:r>
        <w:r>
          <w:fldChar w:fldCharType="end"/>
        </w:r>
      </w:hyperlink>
    </w:p>
    <w:p>
      <w:pPr>
        <w:pStyle w:val="TOC2"/>
        <w:tabs>
          <w:tab w:val="right" w:leader="dot" w:pos="8306"/>
        </w:tabs>
      </w:pPr>
      <w:hyperlink w:anchor="_Toc4357" w:history="1">
        <w:r>
          <w:rPr>
            <w:rFonts w:ascii="仿宋" w:eastAsia="仿宋" w:hAnsi="仿宋" w:cs="仿宋" w:hint="eastAsia"/>
            <w:lang w:eastAsia="zh-CN"/>
          </w:rPr>
          <w:t>(三)、运营期环境保护</w:t>
        </w:r>
        <w:r>
          <w:tab/>
        </w:r>
        <w:r>
          <w:fldChar w:fldCharType="begin"/>
        </w:r>
        <w:r>
          <w:instrText xml:space="preserve"> PAGEREF _Toc4357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3" w:history="1">
        <w:r>
          <w:rPr>
            <w:rFonts w:ascii="仿宋" w:eastAsia="仿宋" w:hAnsi="仿宋" w:cs="仿宋" w:hint="eastAsia"/>
            <w:lang w:eastAsia="zh-CN"/>
          </w:rPr>
          <w:t>(四)、锦纶项目建设对区域经济的影响</w:t>
        </w:r>
        <w:r>
          <w:tab/>
        </w:r>
        <w:r>
          <w:fldChar w:fldCharType="begin"/>
        </w:r>
        <w:r>
          <w:instrText xml:space="preserve"> PAGEREF _Toc16793 \h </w:instrText>
        </w:r>
        <w:r>
          <w:fldChar w:fldCharType="separate"/>
        </w:r>
        <w:r>
          <w:t>41</w:t>
        </w:r>
        <w:r>
          <w:fldChar w:fldCharType="end"/>
        </w:r>
      </w:hyperlink>
    </w:p>
    <w:p>
      <w:pPr>
        <w:pStyle w:val="TOC2"/>
        <w:tabs>
          <w:tab w:val="right" w:leader="dot" w:pos="8306"/>
        </w:tabs>
      </w:pPr>
      <w:hyperlink w:anchor="_Toc7127" w:history="1">
        <w:r>
          <w:rPr>
            <w:rFonts w:ascii="仿宋" w:eastAsia="仿宋" w:hAnsi="仿宋" w:cs="仿宋" w:hint="eastAsia"/>
            <w:lang w:eastAsia="zh-CN"/>
          </w:rPr>
          <w:t>(五)、废弃物处理</w:t>
        </w:r>
        <w:r>
          <w:tab/>
        </w:r>
        <w:r>
          <w:fldChar w:fldCharType="begin"/>
        </w:r>
        <w:r>
          <w:instrText xml:space="preserve"> PAGEREF _Toc7127 \h </w:instrText>
        </w:r>
        <w:r>
          <w:fldChar w:fldCharType="separate"/>
        </w:r>
        <w:r>
          <w:t>43</w:t>
        </w:r>
        <w:r>
          <w:fldChar w:fldCharType="end"/>
        </w:r>
      </w:hyperlink>
    </w:p>
    <w:p>
      <w:pPr>
        <w:pStyle w:val="TOC2"/>
        <w:tabs>
          <w:tab w:val="right" w:leader="dot" w:pos="8306"/>
        </w:tabs>
      </w:pPr>
      <w:hyperlink w:anchor="_Toc29981" w:history="1">
        <w:r>
          <w:rPr>
            <w:rFonts w:ascii="仿宋" w:eastAsia="仿宋" w:hAnsi="仿宋" w:cs="仿宋" w:hint="eastAsia"/>
            <w:lang w:eastAsia="zh-CN"/>
          </w:rPr>
          <w:t>(六)、特殊环境影响分析</w:t>
        </w:r>
        <w:r>
          <w:tab/>
        </w:r>
        <w:r>
          <w:fldChar w:fldCharType="begin"/>
        </w:r>
        <w:r>
          <w:instrText xml:space="preserve"> PAGEREF _Toc29981 \h </w:instrText>
        </w:r>
        <w:r>
          <w:fldChar w:fldCharType="separate"/>
        </w:r>
        <w:r>
          <w:t>44</w:t>
        </w:r>
        <w:r>
          <w:fldChar w:fldCharType="end"/>
        </w:r>
      </w:hyperlink>
    </w:p>
    <w:p>
      <w:pPr>
        <w:pStyle w:val="TOC2"/>
        <w:tabs>
          <w:tab w:val="right" w:leader="dot" w:pos="8306"/>
        </w:tabs>
      </w:pPr>
      <w:hyperlink w:anchor="_Toc28024" w:history="1">
        <w:r>
          <w:rPr>
            <w:rFonts w:ascii="仿宋" w:eastAsia="仿宋" w:hAnsi="仿宋" w:cs="仿宋" w:hint="eastAsia"/>
            <w:lang w:eastAsia="zh-CN"/>
          </w:rPr>
          <w:t>(七)、清洁生产</w:t>
        </w:r>
        <w:r>
          <w:tab/>
        </w:r>
        <w:r>
          <w:fldChar w:fldCharType="begin"/>
        </w:r>
        <w:r>
          <w:instrText xml:space="preserve"> PAGEREF _Toc28024 \h </w:instrText>
        </w:r>
        <w:r>
          <w:fldChar w:fldCharType="separate"/>
        </w:r>
        <w:r>
          <w:t>45</w:t>
        </w:r>
        <w:r>
          <w:fldChar w:fldCharType="end"/>
        </w:r>
      </w:hyperlink>
    </w:p>
    <w:p>
      <w:pPr>
        <w:pStyle w:val="TOC2"/>
        <w:tabs>
          <w:tab w:val="right" w:leader="dot" w:pos="8306"/>
        </w:tabs>
      </w:pPr>
      <w:hyperlink w:anchor="_Toc849" w:history="1">
        <w:r>
          <w:rPr>
            <w:rFonts w:ascii="仿宋" w:eastAsia="仿宋" w:hAnsi="仿宋" w:cs="仿宋" w:hint="eastAsia"/>
            <w:lang w:eastAsia="zh-CN"/>
          </w:rPr>
          <w:t>(八)、环境保护综合评价</w:t>
        </w:r>
        <w:r>
          <w:tab/>
        </w:r>
        <w:r>
          <w:fldChar w:fldCharType="begin"/>
        </w:r>
        <w:r>
          <w:instrText xml:space="preserve"> PAGEREF _Toc849 \h </w:instrText>
        </w:r>
        <w:r>
          <w:fldChar w:fldCharType="separate"/>
        </w:r>
        <w:r>
          <w:t>46</w:t>
        </w:r>
        <w:r>
          <w:fldChar w:fldCharType="end"/>
        </w:r>
      </w:hyperlink>
    </w:p>
    <w:p>
      <w:pPr>
        <w:pStyle w:val="TOC1"/>
        <w:tabs>
          <w:tab w:val="right" w:leader="dot" w:pos="8306"/>
        </w:tabs>
      </w:pPr>
      <w:hyperlink w:anchor="_Toc25267" w:history="1">
        <w:r>
          <w:rPr>
            <w:rFonts w:ascii="仿宋" w:eastAsia="仿宋" w:hAnsi="仿宋" w:cs="仿宋" w:hint="eastAsia"/>
            <w:lang w:eastAsia="zh-CN"/>
          </w:rPr>
          <w:t>十一、生产安全保护</w:t>
        </w:r>
        <w:r>
          <w:tab/>
        </w:r>
        <w:r>
          <w:fldChar w:fldCharType="begin"/>
        </w:r>
        <w:r>
          <w:instrText xml:space="preserve"> PAGEREF _Toc25267 \h </w:instrText>
        </w:r>
        <w:r>
          <w:fldChar w:fldCharType="separate"/>
        </w:r>
        <w:r>
          <w:t>47</w:t>
        </w:r>
        <w:r>
          <w:fldChar w:fldCharType="end"/>
        </w:r>
      </w:hyperlink>
    </w:p>
    <w:p>
      <w:pPr>
        <w:pStyle w:val="TOC2"/>
        <w:tabs>
          <w:tab w:val="right" w:leader="dot" w:pos="8306"/>
        </w:tabs>
      </w:pPr>
      <w:hyperlink w:anchor="_Toc18614" w:history="1">
        <w:r>
          <w:rPr>
            <w:rFonts w:ascii="仿宋" w:eastAsia="仿宋" w:hAnsi="仿宋" w:cs="仿宋" w:hint="eastAsia"/>
            <w:lang w:eastAsia="zh-CN"/>
          </w:rPr>
          <w:t>(一)、消防安全</w:t>
        </w:r>
        <w:r>
          <w:tab/>
        </w:r>
        <w:r>
          <w:fldChar w:fldCharType="begin"/>
        </w:r>
        <w:r>
          <w:instrText xml:space="preserve"> PAGEREF _Toc18614 \h </w:instrText>
        </w:r>
        <w:r>
          <w:fldChar w:fldCharType="separate"/>
        </w:r>
        <w:r>
          <w:t>47</w:t>
        </w:r>
        <w:r>
          <w:fldChar w:fldCharType="end"/>
        </w:r>
      </w:hyperlink>
    </w:p>
    <w:p>
      <w:pPr>
        <w:pStyle w:val="TOC2"/>
        <w:tabs>
          <w:tab w:val="right" w:leader="dot" w:pos="8306"/>
        </w:tabs>
      </w:pPr>
      <w:hyperlink w:anchor="_Toc5474" w:history="1">
        <w:r>
          <w:rPr>
            <w:rFonts w:ascii="仿宋" w:eastAsia="仿宋" w:hAnsi="仿宋" w:cs="仿宋" w:hint="eastAsia"/>
            <w:lang w:eastAsia="zh-CN"/>
          </w:rPr>
          <w:t>(二)、防火防爆总图布置措施</w:t>
        </w:r>
        <w:r>
          <w:tab/>
        </w:r>
        <w:r>
          <w:fldChar w:fldCharType="begin"/>
        </w:r>
        <w:r>
          <w:instrText xml:space="preserve"> PAGEREF _Toc5474 \h </w:instrText>
        </w:r>
        <w:r>
          <w:fldChar w:fldCharType="separate"/>
        </w:r>
        <w:r>
          <w:t>49</w:t>
        </w:r>
        <w:r>
          <w:fldChar w:fldCharType="end"/>
        </w:r>
      </w:hyperlink>
    </w:p>
    <w:p>
      <w:pPr>
        <w:pStyle w:val="TOC2"/>
        <w:tabs>
          <w:tab w:val="right" w:leader="dot" w:pos="8306"/>
        </w:tabs>
      </w:pPr>
      <w:hyperlink w:anchor="_Toc20913" w:history="1">
        <w:r>
          <w:rPr>
            <w:rFonts w:ascii="仿宋" w:eastAsia="仿宋" w:hAnsi="仿宋" w:cs="仿宋" w:hint="eastAsia"/>
            <w:lang w:eastAsia="zh-CN"/>
          </w:rPr>
          <w:t>(三)、自然灾害防范措施</w:t>
        </w:r>
        <w:r>
          <w:tab/>
        </w:r>
        <w:r>
          <w:fldChar w:fldCharType="begin"/>
        </w:r>
        <w:r>
          <w:instrText xml:space="preserve"> PAGEREF _Toc20913 \h </w:instrText>
        </w:r>
        <w:r>
          <w:fldChar w:fldCharType="separate"/>
        </w:r>
        <w:r>
          <w:t>49</w:t>
        </w:r>
        <w:r>
          <w:fldChar w:fldCharType="end"/>
        </w:r>
      </w:hyperlink>
    </w:p>
    <w:p>
      <w:pPr>
        <w:pStyle w:val="TOC2"/>
        <w:tabs>
          <w:tab w:val="right" w:leader="dot" w:pos="8306"/>
        </w:tabs>
      </w:pPr>
      <w:hyperlink w:anchor="_Toc6785" w:history="1">
        <w:r>
          <w:rPr>
            <w:rFonts w:ascii="仿宋" w:eastAsia="仿宋" w:hAnsi="仿宋" w:cs="仿宋" w:hint="eastAsia"/>
            <w:lang w:eastAsia="zh-CN"/>
          </w:rPr>
          <w:t>(四)、安全色及安全标志使用要求</w:t>
        </w:r>
        <w:r>
          <w:tab/>
        </w:r>
        <w:r>
          <w:fldChar w:fldCharType="begin"/>
        </w:r>
        <w:r>
          <w:instrText xml:space="preserve"> PAGEREF _Toc6785 \h </w:instrText>
        </w:r>
        <w:r>
          <w:fldChar w:fldCharType="separate"/>
        </w:r>
        <w:r>
          <w:t>50</w:t>
        </w:r>
        <w:r>
          <w:fldChar w:fldCharType="end"/>
        </w:r>
      </w:hyperlink>
    </w:p>
    <w:p>
      <w:pPr>
        <w:pStyle w:val="TOC2"/>
        <w:tabs>
          <w:tab w:val="right" w:leader="dot" w:pos="8306"/>
        </w:tabs>
      </w:pPr>
      <w:hyperlink w:anchor="_Toc22732" w:history="1">
        <w:r>
          <w:rPr>
            <w:rFonts w:ascii="仿宋" w:eastAsia="仿宋" w:hAnsi="仿宋" w:cs="仿宋" w:hint="eastAsia"/>
            <w:lang w:eastAsia="zh-CN"/>
          </w:rPr>
          <w:t>(五)、防尘防毒措施</w:t>
        </w:r>
        <w:r>
          <w:tab/>
        </w:r>
        <w:r>
          <w:fldChar w:fldCharType="begin"/>
        </w:r>
        <w:r>
          <w:instrText xml:space="preserve"> PAGEREF _Toc22732 \h </w:instrText>
        </w:r>
        <w:r>
          <w:fldChar w:fldCharType="separate"/>
        </w:r>
        <w:r>
          <w:t>51</w:t>
        </w:r>
        <w:r>
          <w:fldChar w:fldCharType="end"/>
        </w:r>
      </w:hyperlink>
    </w:p>
    <w:p>
      <w:pPr>
        <w:pStyle w:val="TOC2"/>
        <w:tabs>
          <w:tab w:val="right" w:leader="dot" w:pos="8306"/>
        </w:tabs>
      </w:pPr>
      <w:hyperlink w:anchor="_Toc24036" w:history="1">
        <w:r>
          <w:rPr>
            <w:rFonts w:ascii="仿宋" w:eastAsia="仿宋" w:hAnsi="仿宋" w:cs="仿宋" w:hint="eastAsia"/>
            <w:lang w:eastAsia="zh-CN"/>
          </w:rPr>
          <w:t>(六)、防静电、触电防护及防雷措施</w:t>
        </w:r>
        <w:r>
          <w:tab/>
        </w:r>
        <w:r>
          <w:fldChar w:fldCharType="begin"/>
        </w:r>
        <w:r>
          <w:instrText xml:space="preserve"> PAGEREF _Toc24036 \h </w:instrText>
        </w:r>
        <w:r>
          <w:fldChar w:fldCharType="separate"/>
        </w:r>
        <w:r>
          <w:t>52</w:t>
        </w:r>
        <w:r>
          <w:fldChar w:fldCharType="end"/>
        </w:r>
      </w:hyperlink>
    </w:p>
    <w:p>
      <w:pPr>
        <w:pStyle w:val="TOC2"/>
        <w:tabs>
          <w:tab w:val="right" w:leader="dot" w:pos="8306"/>
        </w:tabs>
      </w:pPr>
      <w:hyperlink w:anchor="_Toc12319" w:history="1">
        <w:r>
          <w:rPr>
            <w:rFonts w:ascii="仿宋" w:eastAsia="仿宋" w:hAnsi="仿宋" w:cs="仿宋" w:hint="eastAsia"/>
            <w:lang w:eastAsia="zh-CN"/>
          </w:rPr>
          <w:t>(七)、机械设备安全保障措施</w:t>
        </w:r>
        <w:r>
          <w:tab/>
        </w:r>
        <w:r>
          <w:fldChar w:fldCharType="begin"/>
        </w:r>
        <w:r>
          <w:instrText xml:space="preserve"> PAGEREF _Toc12319 \h </w:instrText>
        </w:r>
        <w:r>
          <w:fldChar w:fldCharType="separate"/>
        </w:r>
        <w:r>
          <w:t>53</w:t>
        </w:r>
        <w:r>
          <w:fldChar w:fldCharType="end"/>
        </w:r>
      </w:hyperlink>
    </w:p>
    <w:p>
      <w:pPr>
        <w:pStyle w:val="TOC1"/>
        <w:tabs>
          <w:tab w:val="right" w:leader="dot" w:pos="8306"/>
        </w:tabs>
      </w:pPr>
      <w:hyperlink w:anchor="_Toc28822" w:history="1">
        <w:r>
          <w:rPr>
            <w:rFonts w:ascii="仿宋" w:eastAsia="仿宋" w:hAnsi="仿宋" w:cs="仿宋" w:hint="eastAsia"/>
            <w:lang w:eastAsia="zh-CN"/>
          </w:rPr>
          <w:t>十二、锦纶项目社会影响</w:t>
        </w:r>
        <w:r>
          <w:tab/>
        </w:r>
        <w:r>
          <w:fldChar w:fldCharType="begin"/>
        </w:r>
        <w:r>
          <w:instrText xml:space="preserve"> PAGEREF _Toc28822 \h </w:instrText>
        </w:r>
        <w:r>
          <w:fldChar w:fldCharType="separate"/>
        </w:r>
        <w:r>
          <w:t>55</w:t>
        </w:r>
        <w:r>
          <w:fldChar w:fldCharType="end"/>
        </w:r>
      </w:hyperlink>
    </w:p>
    <w:p>
      <w:pPr>
        <w:pStyle w:val="TOC2"/>
        <w:tabs>
          <w:tab w:val="right" w:leader="dot" w:pos="8306"/>
        </w:tabs>
      </w:pPr>
      <w:hyperlink w:anchor="_Toc13996" w:history="1">
        <w:r>
          <w:rPr>
            <w:rFonts w:ascii="仿宋" w:eastAsia="仿宋" w:hAnsi="仿宋" w:cs="仿宋" w:hint="eastAsia"/>
            <w:lang w:eastAsia="zh-CN"/>
          </w:rPr>
          <w:t>(一)、社会责任与义务</w:t>
        </w:r>
        <w:r>
          <w:tab/>
        </w:r>
        <w:r>
          <w:fldChar w:fldCharType="begin"/>
        </w:r>
        <w:r>
          <w:instrText xml:space="preserve"> PAGEREF _Toc13996 \h </w:instrText>
        </w:r>
        <w:r>
          <w:fldChar w:fldCharType="separate"/>
        </w:r>
        <w:r>
          <w:t>55</w:t>
        </w:r>
        <w:r>
          <w:fldChar w:fldCharType="end"/>
        </w:r>
      </w:hyperlink>
    </w:p>
    <w:p>
      <w:pPr>
        <w:pStyle w:val="TOC2"/>
        <w:tabs>
          <w:tab w:val="right" w:leader="dot" w:pos="8306"/>
        </w:tabs>
      </w:pPr>
      <w:hyperlink w:anchor="_Toc1830" w:history="1">
        <w:r>
          <w:rPr>
            <w:rFonts w:ascii="仿宋" w:eastAsia="仿宋" w:hAnsi="仿宋" w:cs="仿宋" w:hint="eastAsia"/>
            <w:lang w:eastAsia="zh-CN"/>
          </w:rPr>
          <w:t>(二)、社会参与与沟通</w:t>
        </w:r>
        <w:r>
          <w:tab/>
        </w:r>
        <w:r>
          <w:fldChar w:fldCharType="begin"/>
        </w:r>
        <w:r>
          <w:instrText xml:space="preserve"> PAGEREF _Toc1830 \h </w:instrText>
        </w:r>
        <w:r>
          <w:fldChar w:fldCharType="separate"/>
        </w:r>
        <w:r>
          <w:t>56</w:t>
        </w:r>
        <w:r>
          <w:fldChar w:fldCharType="end"/>
        </w:r>
      </w:hyperlink>
    </w:p>
    <w:p>
      <w:pPr>
        <w:pStyle w:val="TOC1"/>
        <w:tabs>
          <w:tab w:val="right" w:leader="dot" w:pos="8306"/>
        </w:tabs>
      </w:pPr>
      <w:hyperlink w:anchor="_Toc16888" w:history="1">
        <w:r>
          <w:rPr>
            <w:rFonts w:ascii="仿宋" w:eastAsia="仿宋" w:hAnsi="仿宋" w:cs="仿宋" w:hint="eastAsia"/>
            <w:lang w:eastAsia="zh-CN"/>
          </w:rPr>
          <w:t>十三、风险识别与分类</w:t>
        </w:r>
        <w:r>
          <w:tab/>
        </w:r>
        <w:r>
          <w:fldChar w:fldCharType="begin"/>
        </w:r>
        <w:r>
          <w:instrText xml:space="preserve"> PAGEREF _Toc16888 \h </w:instrText>
        </w:r>
        <w:r>
          <w:fldChar w:fldCharType="separate"/>
        </w:r>
        <w:r>
          <w:t>56</w:t>
        </w:r>
        <w:r>
          <w:fldChar w:fldCharType="end"/>
        </w:r>
      </w:hyperlink>
    </w:p>
    <w:p>
      <w:pPr>
        <w:pStyle w:val="TOC2"/>
        <w:tabs>
          <w:tab w:val="right" w:leader="dot" w:pos="8306"/>
        </w:tabs>
      </w:pPr>
      <w:hyperlink w:anchor="_Toc3952" w:history="1">
        <w:r>
          <w:rPr>
            <w:rFonts w:ascii="仿宋" w:eastAsia="仿宋" w:hAnsi="仿宋" w:cs="仿宋" w:hint="eastAsia"/>
            <w:lang w:eastAsia="zh-CN"/>
          </w:rPr>
          <w:t>(一)、风险识别</w:t>
        </w:r>
        <w:r>
          <w:tab/>
        </w:r>
        <w:r>
          <w:fldChar w:fldCharType="begin"/>
        </w:r>
        <w:r>
          <w:instrText xml:space="preserve"> PAGEREF _Toc3952 \h </w:instrText>
        </w:r>
        <w:r>
          <w:fldChar w:fldCharType="separate"/>
        </w:r>
        <w:r>
          <w:t>56</w:t>
        </w:r>
        <w:r>
          <w:fldChar w:fldCharType="end"/>
        </w:r>
      </w:hyperlink>
    </w:p>
    <w:p>
      <w:pPr>
        <w:pStyle w:val="TOC2"/>
        <w:tabs>
          <w:tab w:val="right" w:leader="dot" w:pos="8306"/>
        </w:tabs>
      </w:pPr>
      <w:hyperlink w:anchor="_Toc25904" w:history="1">
        <w:r>
          <w:rPr>
            <w:rFonts w:ascii="仿宋" w:eastAsia="仿宋" w:hAnsi="仿宋" w:cs="仿宋" w:hint="eastAsia"/>
            <w:lang w:eastAsia="zh-CN"/>
          </w:rPr>
          <w:t>(二)、风险分类</w:t>
        </w:r>
        <w:r>
          <w:tab/>
        </w:r>
        <w:r>
          <w:fldChar w:fldCharType="begin"/>
        </w:r>
        <w:r>
          <w:instrText xml:space="preserve"> PAGEREF _Toc25904 \h </w:instrText>
        </w:r>
        <w:r>
          <w:fldChar w:fldCharType="separate"/>
        </w:r>
        <w:r>
          <w:t>58</w:t>
        </w:r>
        <w:r>
          <w:fldChar w:fldCharType="end"/>
        </w:r>
      </w:hyperlink>
    </w:p>
    <w:p>
      <w:pPr>
        <w:pStyle w:val="TOC1"/>
        <w:tabs>
          <w:tab w:val="right" w:leader="dot" w:pos="8306"/>
        </w:tabs>
      </w:pPr>
      <w:hyperlink w:anchor="_Toc16806" w:history="1">
        <w:r>
          <w:rPr>
            <w:rFonts w:ascii="仿宋" w:eastAsia="仿宋" w:hAnsi="仿宋" w:cs="仿宋" w:hint="eastAsia"/>
            <w:lang w:eastAsia="zh-CN"/>
          </w:rPr>
          <w:t>十四、锦纶项目治理与监督</w:t>
        </w:r>
        <w:r>
          <w:tab/>
        </w:r>
        <w:r>
          <w:fldChar w:fldCharType="begin"/>
        </w:r>
        <w:r>
          <w:instrText xml:space="preserve"> PAGEREF _Toc16806 \h </w:instrText>
        </w:r>
        <w:r>
          <w:fldChar w:fldCharType="separate"/>
        </w:r>
        <w:r>
          <w:t>59</w:t>
        </w:r>
        <w:r>
          <w:fldChar w:fldCharType="end"/>
        </w:r>
      </w:hyperlink>
    </w:p>
    <w:p>
      <w:pPr>
        <w:pStyle w:val="TOC2"/>
        <w:tabs>
          <w:tab w:val="right" w:leader="dot" w:pos="8306"/>
        </w:tabs>
      </w:pPr>
      <w:hyperlink w:anchor="_Toc2703" w:history="1">
        <w:r>
          <w:rPr>
            <w:rFonts w:ascii="仿宋" w:eastAsia="仿宋" w:hAnsi="仿宋" w:cs="仿宋" w:hint="eastAsia"/>
            <w:lang w:eastAsia="zh-CN"/>
          </w:rPr>
          <w:t>(一)、锦纶项目治理结构</w:t>
        </w:r>
        <w:r>
          <w:tab/>
        </w:r>
        <w:r>
          <w:fldChar w:fldCharType="begin"/>
        </w:r>
        <w:r>
          <w:instrText xml:space="preserve"> PAGEREF _Toc2703 \h </w:instrText>
        </w:r>
        <w:r>
          <w:fldChar w:fldCharType="separate"/>
        </w:r>
        <w:r>
          <w:t>59</w:t>
        </w:r>
        <w:r>
          <w:fldChar w:fldCharType="end"/>
        </w:r>
      </w:hyperlink>
    </w:p>
    <w:p>
      <w:pPr>
        <w:pStyle w:val="TOC2"/>
        <w:tabs>
          <w:tab w:val="right" w:leader="dot" w:pos="8306"/>
        </w:tabs>
      </w:pPr>
      <w:hyperlink w:anchor="_Toc28324" w:history="1">
        <w:r>
          <w:rPr>
            <w:rFonts w:ascii="仿宋" w:eastAsia="仿宋" w:hAnsi="仿宋" w:cs="仿宋" w:hint="eastAsia"/>
            <w:lang w:eastAsia="zh-CN"/>
          </w:rPr>
          <w:t>(二)、监督与审计</w:t>
        </w:r>
        <w:r>
          <w:tab/>
        </w:r>
        <w:r>
          <w:fldChar w:fldCharType="begin"/>
        </w:r>
        <w:r>
          <w:instrText xml:space="preserve"> PAGEREF _Toc28324 \h </w:instrText>
        </w:r>
        <w:r>
          <w:fldChar w:fldCharType="separate"/>
        </w:r>
        <w:r>
          <w:t>61</w:t>
        </w:r>
        <w:r>
          <w:fldChar w:fldCharType="end"/>
        </w:r>
      </w:hyperlink>
    </w:p>
    <w:p>
      <w:pPr>
        <w:pStyle w:val="TOC1"/>
        <w:tabs>
          <w:tab w:val="right" w:leader="dot" w:pos="8306"/>
        </w:tabs>
      </w:pPr>
      <w:hyperlink w:anchor="_Toc14566" w:history="1">
        <w:r>
          <w:rPr>
            <w:rFonts w:ascii="仿宋" w:eastAsia="仿宋" w:hAnsi="仿宋" w:cs="仿宋" w:hint="eastAsia"/>
            <w:lang w:eastAsia="zh-CN"/>
          </w:rPr>
          <w:t>十五、营销与推广策略</w:t>
        </w:r>
        <w:r>
          <w:tab/>
        </w:r>
        <w:r>
          <w:fldChar w:fldCharType="begin"/>
        </w:r>
        <w:r>
          <w:instrText xml:space="preserve"> PAGEREF _Toc14566 \h </w:instrText>
        </w:r>
        <w:r>
          <w:fldChar w:fldCharType="separate"/>
        </w:r>
        <w:r>
          <w:t>62</w:t>
        </w:r>
        <w:r>
          <w:fldChar w:fldCharType="end"/>
        </w:r>
      </w:hyperlink>
    </w:p>
    <w:p>
      <w:pPr>
        <w:pStyle w:val="TOC2"/>
        <w:tabs>
          <w:tab w:val="right" w:leader="dot" w:pos="8306"/>
        </w:tabs>
      </w:pPr>
      <w:hyperlink w:anchor="_Toc7632" w:history="1">
        <w:r>
          <w:rPr>
            <w:rFonts w:ascii="仿宋" w:eastAsia="仿宋" w:hAnsi="仿宋" w:cs="仿宋" w:hint="eastAsia"/>
            <w:lang w:eastAsia="zh-CN"/>
          </w:rPr>
          <w:t>(一)、产品/服务定位与特点</w:t>
        </w:r>
        <w:r>
          <w:tab/>
        </w:r>
        <w:r>
          <w:fldChar w:fldCharType="begin"/>
        </w:r>
        <w:r>
          <w:instrText xml:space="preserve"> PAGEREF _Toc7632 \h </w:instrText>
        </w:r>
        <w:r>
          <w:fldChar w:fldCharType="separate"/>
        </w:r>
        <w:r>
          <w:t>62</w:t>
        </w:r>
        <w:r>
          <w:fldChar w:fldCharType="end"/>
        </w:r>
      </w:hyperlink>
    </w:p>
    <w:p>
      <w:pPr>
        <w:pStyle w:val="TOC2"/>
        <w:tabs>
          <w:tab w:val="right" w:leader="dot" w:pos="8306"/>
        </w:tabs>
      </w:pPr>
      <w:hyperlink w:anchor="_Toc28275" w:history="1">
        <w:r>
          <w:rPr>
            <w:rFonts w:ascii="仿宋" w:eastAsia="仿宋" w:hAnsi="仿宋" w:cs="仿宋" w:hint="eastAsia"/>
            <w:lang w:eastAsia="zh-CN"/>
          </w:rPr>
          <w:t>(二)、市场定位与竞争分析</w:t>
        </w:r>
        <w:r>
          <w:tab/>
        </w:r>
        <w:r>
          <w:fldChar w:fldCharType="begin"/>
        </w:r>
        <w:r>
          <w:instrText xml:space="preserve"> PAGEREF _Toc28275 \h </w:instrText>
        </w:r>
        <w:r>
          <w:fldChar w:fldCharType="separate"/>
        </w:r>
        <w:r>
          <w:t>63</w:t>
        </w:r>
        <w:r>
          <w:fldChar w:fldCharType="end"/>
        </w:r>
      </w:hyperlink>
    </w:p>
    <w:p>
      <w:pPr>
        <w:pStyle w:val="TOC2"/>
        <w:tabs>
          <w:tab w:val="right" w:leader="dot" w:pos="8306"/>
        </w:tabs>
      </w:pPr>
      <w:hyperlink w:anchor="_Toc24343" w:history="1">
        <w:r>
          <w:rPr>
            <w:rFonts w:ascii="仿宋" w:eastAsia="仿宋" w:hAnsi="仿宋" w:cs="仿宋" w:hint="eastAsia"/>
            <w:lang w:eastAsia="zh-CN"/>
          </w:rPr>
          <w:t>(三)、营销渠道与策略</w:t>
        </w:r>
        <w:r>
          <w:tab/>
        </w:r>
        <w:r>
          <w:fldChar w:fldCharType="begin"/>
        </w:r>
        <w:r>
          <w:instrText xml:space="preserve"> PAGEREF _Toc24343 \h </w:instrText>
        </w:r>
        <w:r>
          <w:fldChar w:fldCharType="separate"/>
        </w:r>
        <w:r>
          <w:t>65</w:t>
        </w:r>
        <w:r>
          <w:fldChar w:fldCharType="end"/>
        </w:r>
      </w:hyperlink>
    </w:p>
    <w:p>
      <w:pPr>
        <w:pStyle w:val="TOC2"/>
        <w:tabs>
          <w:tab w:val="right" w:leader="dot" w:pos="8306"/>
        </w:tabs>
      </w:pPr>
      <w:hyperlink w:anchor="_Toc878" w:history="1">
        <w:r>
          <w:rPr>
            <w:rFonts w:ascii="仿宋" w:eastAsia="仿宋" w:hAnsi="仿宋" w:cs="仿宋" w:hint="eastAsia"/>
            <w:lang w:eastAsia="zh-CN"/>
          </w:rPr>
          <w:t>(四)、推广与宣传活动</w:t>
        </w:r>
        <w:r>
          <w:tab/>
        </w:r>
        <w:r>
          <w:fldChar w:fldCharType="begin"/>
        </w:r>
        <w:r>
          <w:instrText xml:space="preserve"> PAGEREF _Toc878 \h </w:instrText>
        </w:r>
        <w:r>
          <w:fldChar w:fldCharType="separate"/>
        </w:r>
        <w:r>
          <w:t>66</w:t>
        </w:r>
        <w:r>
          <w:fldChar w:fldCharType="end"/>
        </w:r>
      </w:hyperlink>
    </w:p>
    <w:p>
      <w:pPr>
        <w:pStyle w:val="TOC1"/>
        <w:tabs>
          <w:tab w:val="right" w:leader="dot" w:pos="8306"/>
        </w:tabs>
      </w:pPr>
      <w:hyperlink w:anchor="_Toc6606" w:history="1">
        <w:r>
          <w:rPr>
            <w:rFonts w:ascii="仿宋" w:eastAsia="仿宋" w:hAnsi="仿宋" w:cs="仿宋" w:hint="eastAsia"/>
            <w:lang w:eastAsia="zh-CN"/>
          </w:rPr>
          <w:t>十六、锦纶项目变更管理</w:t>
        </w:r>
        <w:r>
          <w:tab/>
        </w:r>
        <w:r>
          <w:fldChar w:fldCharType="begin"/>
        </w:r>
        <w:r>
          <w:instrText xml:space="preserve"> PAGEREF _Toc6606 \h </w:instrText>
        </w:r>
        <w:r>
          <w:fldChar w:fldCharType="separate"/>
        </w:r>
        <w:r>
          <w:t>71</w:t>
        </w:r>
        <w:r>
          <w:fldChar w:fldCharType="end"/>
        </w:r>
      </w:hyperlink>
    </w:p>
    <w:p>
      <w:pPr>
        <w:pStyle w:val="TOC2"/>
        <w:tabs>
          <w:tab w:val="right" w:leader="dot" w:pos="8306"/>
        </w:tabs>
      </w:pPr>
      <w:hyperlink w:anchor="_Toc23025" w:history="1">
        <w:r>
          <w:rPr>
            <w:rFonts w:ascii="仿宋" w:eastAsia="仿宋" w:hAnsi="仿宋" w:cs="仿宋" w:hint="eastAsia"/>
            <w:lang w:eastAsia="zh-CN"/>
          </w:rPr>
          <w:t>(一)、变更申请与评估</w:t>
        </w:r>
        <w:r>
          <w:tab/>
        </w:r>
        <w:r>
          <w:fldChar w:fldCharType="begin"/>
        </w:r>
        <w:r>
          <w:instrText xml:space="preserve"> PAGEREF _Toc23025 \h </w:instrText>
        </w:r>
        <w:r>
          <w:fldChar w:fldCharType="separate"/>
        </w:r>
        <w:r>
          <w:t>71</w:t>
        </w:r>
        <w:r>
          <w:fldChar w:fldCharType="end"/>
        </w:r>
      </w:hyperlink>
    </w:p>
    <w:p>
      <w:pPr>
        <w:pStyle w:val="TOC2"/>
        <w:tabs>
          <w:tab w:val="right" w:leader="dot" w:pos="8306"/>
        </w:tabs>
      </w:pPr>
      <w:hyperlink w:anchor="_Toc10097" w:history="1">
        <w:r>
          <w:rPr>
            <w:rFonts w:ascii="仿宋" w:eastAsia="仿宋" w:hAnsi="仿宋" w:cs="仿宋" w:hint="eastAsia"/>
            <w:lang w:eastAsia="zh-CN"/>
          </w:rPr>
          <w:t>(二)、变更实施与控制</w:t>
        </w:r>
        <w:r>
          <w:tab/>
        </w:r>
        <w:r>
          <w:fldChar w:fldCharType="begin"/>
        </w:r>
        <w:r>
          <w:instrText xml:space="preserve"> PAGEREF _Toc10097 \h </w:instrText>
        </w:r>
        <w:r>
          <w:fldChar w:fldCharType="separate"/>
        </w:r>
        <w:r>
          <w:t>71</w:t>
        </w:r>
        <w:r>
          <w:fldChar w:fldCharType="end"/>
        </w:r>
      </w:hyperlink>
    </w:p>
    <w:p>
      <w:pPr>
        <w:pStyle w:val="TOC1"/>
        <w:tabs>
          <w:tab w:val="right" w:leader="dot" w:pos="8306"/>
        </w:tabs>
      </w:pPr>
      <w:hyperlink w:anchor="_Toc3620" w:history="1">
        <w:r>
          <w:rPr>
            <w:rFonts w:ascii="仿宋" w:eastAsia="仿宋" w:hAnsi="仿宋" w:cs="仿宋" w:hint="eastAsia"/>
            <w:lang w:eastAsia="zh-CN"/>
          </w:rPr>
          <w:t>十七、锦纶项目实施保障措施</w:t>
        </w:r>
        <w:r>
          <w:tab/>
        </w:r>
        <w:r>
          <w:fldChar w:fldCharType="begin"/>
        </w:r>
        <w:r>
          <w:instrText xml:space="preserve"> PAGEREF _Toc3620 \h </w:instrText>
        </w:r>
        <w:r>
          <w:fldChar w:fldCharType="separate"/>
        </w:r>
        <w:r>
          <w:t>72</w:t>
        </w:r>
        <w:r>
          <w:fldChar w:fldCharType="end"/>
        </w:r>
      </w:hyperlink>
    </w:p>
    <w:p>
      <w:pPr>
        <w:pStyle w:val="TOC2"/>
        <w:tabs>
          <w:tab w:val="right" w:leader="dot" w:pos="8306"/>
        </w:tabs>
      </w:pPr>
      <w:hyperlink w:anchor="_Toc16801" w:history="1">
        <w:r>
          <w:rPr>
            <w:rFonts w:ascii="仿宋" w:eastAsia="仿宋" w:hAnsi="仿宋" w:cs="仿宋" w:hint="eastAsia"/>
            <w:lang w:eastAsia="zh-CN"/>
          </w:rPr>
          <w:t>(一)、锦纶项目实施保障机制</w:t>
        </w:r>
        <w:r>
          <w:tab/>
        </w:r>
        <w:r>
          <w:fldChar w:fldCharType="begin"/>
        </w:r>
        <w:r>
          <w:instrText xml:space="preserve"> PAGEREF _Toc16801 \h </w:instrText>
        </w:r>
        <w:r>
          <w:fldChar w:fldCharType="separate"/>
        </w:r>
        <w:r>
          <w:t>72</w:t>
        </w:r>
        <w:r>
          <w:fldChar w:fldCharType="end"/>
        </w:r>
      </w:hyperlink>
    </w:p>
    <w:p>
      <w:pPr>
        <w:pStyle w:val="TOC2"/>
        <w:tabs>
          <w:tab w:val="right" w:leader="dot" w:pos="8306"/>
        </w:tabs>
      </w:pPr>
      <w:hyperlink w:anchor="_Toc12506" w:history="1">
        <w:r>
          <w:rPr>
            <w:rFonts w:ascii="仿宋" w:eastAsia="仿宋" w:hAnsi="仿宋" w:cs="仿宋" w:hint="eastAsia"/>
            <w:lang w:eastAsia="zh-CN"/>
          </w:rPr>
          <w:t>(二)、锦纶项目法律合规要求</w:t>
        </w:r>
        <w:r>
          <w:tab/>
        </w:r>
        <w:r>
          <w:fldChar w:fldCharType="begin"/>
        </w:r>
        <w:r>
          <w:instrText xml:space="preserve"> PAGEREF _Toc12506 \h </w:instrText>
        </w:r>
        <w:r>
          <w:fldChar w:fldCharType="separate"/>
        </w:r>
        <w:r>
          <w:t>75</w:t>
        </w:r>
        <w:r>
          <w:fldChar w:fldCharType="end"/>
        </w:r>
      </w:hyperlink>
    </w:p>
    <w:p>
      <w:pPr>
        <w:pStyle w:val="TOC2"/>
        <w:tabs>
          <w:tab w:val="right" w:leader="dot" w:pos="8306"/>
        </w:tabs>
      </w:pPr>
      <w:hyperlink w:anchor="_Toc17615" w:history="1">
        <w:r>
          <w:rPr>
            <w:rFonts w:ascii="仿宋" w:eastAsia="仿宋" w:hAnsi="仿宋" w:cs="仿宋" w:hint="eastAsia"/>
            <w:lang w:eastAsia="zh-CN"/>
          </w:rPr>
          <w:t>(三)、锦纶项目合同管理与法律事务</w:t>
        </w:r>
        <w:r>
          <w:tab/>
        </w:r>
        <w:r>
          <w:fldChar w:fldCharType="begin"/>
        </w:r>
        <w:r>
          <w:instrText xml:space="preserve"> PAGEREF _Toc17615 \h </w:instrText>
        </w:r>
        <w:r>
          <w:fldChar w:fldCharType="separate"/>
        </w:r>
        <w:r>
          <w:t>79</w:t>
        </w:r>
        <w:r>
          <w:fldChar w:fldCharType="end"/>
        </w:r>
      </w:hyperlink>
    </w:p>
    <w:p>
      <w:pPr>
        <w:pStyle w:val="TOC2"/>
        <w:tabs>
          <w:tab w:val="right" w:leader="dot" w:pos="8306"/>
        </w:tabs>
      </w:pPr>
      <w:hyperlink w:anchor="_Toc10240" w:history="1">
        <w:r>
          <w:rPr>
            <w:rFonts w:ascii="仿宋" w:eastAsia="仿宋" w:hAnsi="仿宋" w:cs="仿宋" w:hint="eastAsia"/>
            <w:lang w:eastAsia="zh-CN"/>
          </w:rPr>
          <w:t>(四)、锦纶项目知识产权保护策略</w:t>
        </w:r>
        <w:r>
          <w:tab/>
        </w:r>
        <w:r>
          <w:fldChar w:fldCharType="begin"/>
        </w:r>
        <w:r>
          <w:instrText xml:space="preserve"> PAGEREF _Toc10240 \h </w:instrText>
        </w:r>
        <w:r>
          <w:fldChar w:fldCharType="separate"/>
        </w:r>
        <w:r>
          <w:t>85</w:t>
        </w:r>
        <w:r>
          <w:fldChar w:fldCharType="end"/>
        </w:r>
      </w:hyperlink>
    </w:p>
    <w:p>
      <w:pPr>
        <w:pStyle w:val="TOC1"/>
        <w:tabs>
          <w:tab w:val="right" w:leader="dot" w:pos="8306"/>
        </w:tabs>
      </w:pPr>
      <w:hyperlink w:anchor="_Toc5489" w:history="1">
        <w:r>
          <w:rPr>
            <w:rFonts w:ascii="仿宋" w:eastAsia="仿宋" w:hAnsi="仿宋" w:cs="仿宋" w:hint="eastAsia"/>
            <w:lang w:eastAsia="zh-CN"/>
          </w:rPr>
          <w:t>十八、利益相关者分析与沟通计划</w:t>
        </w:r>
        <w:r>
          <w:tab/>
        </w:r>
        <w:r>
          <w:fldChar w:fldCharType="begin"/>
        </w:r>
        <w:r>
          <w:instrText xml:space="preserve"> PAGEREF _Toc5489 \h </w:instrText>
        </w:r>
        <w:r>
          <w:fldChar w:fldCharType="separate"/>
        </w:r>
        <w:r>
          <w:t>88</w:t>
        </w:r>
        <w:r>
          <w:fldChar w:fldCharType="end"/>
        </w:r>
      </w:hyperlink>
    </w:p>
    <w:p>
      <w:pPr>
        <w:pStyle w:val="TOC2"/>
        <w:tabs>
          <w:tab w:val="right" w:leader="dot" w:pos="8306"/>
        </w:tabs>
      </w:pPr>
      <w:hyperlink w:anchor="_Toc27527" w:history="1">
        <w:r>
          <w:rPr>
            <w:rFonts w:ascii="仿宋" w:eastAsia="仿宋" w:hAnsi="仿宋" w:cs="仿宋" w:hint="eastAsia"/>
            <w:lang w:eastAsia="zh-CN"/>
          </w:rPr>
          <w:t>(一)、利益相关者分析</w:t>
        </w:r>
        <w:r>
          <w:tab/>
        </w:r>
        <w:r>
          <w:fldChar w:fldCharType="begin"/>
        </w:r>
        <w:r>
          <w:instrText xml:space="preserve"> PAGEREF _Toc27527 \h </w:instrText>
        </w:r>
        <w:r>
          <w:fldChar w:fldCharType="separate"/>
        </w:r>
        <w:r>
          <w:t>88</w:t>
        </w:r>
        <w:r>
          <w:fldChar w:fldCharType="end"/>
        </w:r>
      </w:hyperlink>
    </w:p>
    <w:p>
      <w:pPr>
        <w:pStyle w:val="TOC2"/>
        <w:tabs>
          <w:tab w:val="right" w:leader="dot" w:pos="8306"/>
        </w:tabs>
      </w:pPr>
      <w:hyperlink w:anchor="_Toc9145" w:history="1">
        <w:r>
          <w:rPr>
            <w:rFonts w:ascii="仿宋" w:eastAsia="仿宋" w:hAnsi="仿宋" w:cs="仿宋" w:hint="eastAsia"/>
            <w:lang w:eastAsia="zh-CN"/>
          </w:rPr>
          <w:t>(二)、沟通计划</w:t>
        </w:r>
        <w:r>
          <w:tab/>
        </w:r>
        <w:r>
          <w:fldChar w:fldCharType="begin"/>
        </w:r>
        <w:r>
          <w:instrText xml:space="preserve"> PAGEREF _Toc9145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0"/>
      <w:r>
        <w:rPr>
          <w:rFonts w:ascii="仿宋" w:eastAsia="仿宋" w:hAnsi="仿宋" w:cs="仿宋" w:hint="eastAsia"/>
          <w:sz w:val="28"/>
          <w:lang w:eastAsia="zh-CN"/>
        </w:rPr>
        <w:t>一、锦纶项目建设单位说明</w:t>
      </w:r>
      <w:bookmarkEnd w:id="2"/>
    </w:p>
    <w:p>
      <w:pPr>
        <w:pStyle w:val="Heading2"/>
        <w:rPr>
          <w:rFonts w:ascii="仿宋" w:eastAsia="仿宋" w:hAnsi="仿宋" w:cs="仿宋" w:hint="eastAsia"/>
          <w:lang w:eastAsia="zh-CN"/>
        </w:rPr>
      </w:pPr>
      <w:bookmarkStart w:id="3" w:name="_Toc7196"/>
      <w:r>
        <w:rPr>
          <w:rFonts w:ascii="仿宋" w:eastAsia="仿宋" w:hAnsi="仿宋" w:cs="仿宋" w:hint="eastAsia"/>
          <w:lang w:eastAsia="zh-CN"/>
        </w:rPr>
        <w:t>(一)、锦纶项目承办单位基本情况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8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锦纶项目承办单位的XXXX，我们着眼于实现可持续的经济效益。通过技术创新和解决方案的提供，公司预计在锦纶项目执行期间将获得可观的收入增长。这一收入来源主要包括锦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同时，我们注重成本控制和效率提升，以确保锦纶项目的可持续盈利。透过精细的管理和资源优化，公司期望实现锦纶项目利润最大化。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锦纶项目实施进行全面的投资评估，包括锦纶项目启动阶段的资金投入和后续运营成本。通过对锦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为确保公司在锦纶项目实施过程中具备足够的资金流动性，公司将进行详尽的现金流分析。这包括资金需求的合理预测、锦纶项目周期内的资金峰谷分析以及灵活的财务管理策略，以应对各种潜在的经济变动。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70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72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锦纶项目的主要产品是XXXX，预计年产值为XXX万元。这一产品在市场中占据着重要的地位，其广泛的应用范围使得该锦纶项目的市场前景非常广阔。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锦纶项目的xxx产品作为重要的原材料之一，将在多个领域发挥关键作用。其在建筑、交通、能源等方面的广泛应用将为整个产业链提供强大的支持，形成产业协同效应。锦纶项目的年产值XXX万XXX万XXX万万元不仅反映了其在市场上的巨大潜力，更预示着它对国民经济的积极贡献。这种关联度高、涉及面广的产业关系，使得该锦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13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总征地面积为XXXX平方米，相当于约XX.XX亩，其中净用地面积为XXXX平方米，红线范围内相当于约XX.XX亩。这一用地规模充分考虑了锦纶项目的建设需求，保障了锦纶项目在合适的空间内得以充分发展。锦纶项目规划的总建筑面积为XXXX平方米，其中主体工程建设占XXXX平方米，计容建筑面积达XXXX平方米。预计建筑工程的投资将达到XXXX万元，为锦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计划购置的设备共计XXXX台（套），设备购置费用为XXXX万元。这一设备购置计划充分考虑到锦纶项目的生产需求和技术要求，确保了锦纶项目在生产运营中具备先进的技术装备和高效的生产能力。设备的合理配置将为锦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锦纶项目计划总投资为XXXX万元，预计年实现营业收入为XXXX万元。这一产能规模的设定旨在确保锦纶项目能够在投资与回报之间取得平衡，实现长期可持续的发展。锦纶项目的总投资充分考虑到各个方面的需求，包括用地建设、设备购置等多个环节，以确保锦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6187"/>
      <w:r>
        <w:rPr>
          <w:rFonts w:ascii="仿宋" w:eastAsia="仿宋" w:hAnsi="仿宋" w:cs="仿宋" w:hint="eastAsia"/>
          <w:sz w:val="28"/>
          <w:lang w:eastAsia="zh-CN"/>
        </w:rPr>
        <w:t>三、锦纶项目建设背景及必要性分析</w:t>
      </w:r>
      <w:bookmarkEnd w:id="8"/>
    </w:p>
    <w:p>
      <w:pPr>
        <w:pStyle w:val="Heading2"/>
        <w:rPr>
          <w:rFonts w:ascii="仿宋" w:eastAsia="仿宋" w:hAnsi="仿宋" w:cs="仿宋" w:hint="eastAsia"/>
          <w:lang w:eastAsia="zh-CN"/>
        </w:rPr>
      </w:pPr>
      <w:bookmarkStart w:id="9" w:name="_Toc11899"/>
      <w:r>
        <w:rPr>
          <w:rFonts w:ascii="仿宋" w:eastAsia="仿宋" w:hAnsi="仿宋" w:cs="仿宋" w:hint="eastAsia"/>
          <w:lang w:eastAsia="zh-CN"/>
        </w:rPr>
        <w:t>(一)、锦纶项目背景分析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锦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我们的背景分析将深入挖掘当前行业的发展趋势，通过对竞争态势的全面审视，找到锦纶项目在这个潮流中的定位。同时，我们将关注行业内涌现的新兴机遇，以便锦纶项目更好地融入行业发展的潮流中。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锦纶项目提供了强大的发展动力。我们将聚焦于行业内最新的技术发展趋势，包括但不限于人工智能、大数据分析、物联网等领域。通过深度的技术研究，我们将确保锦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锦纶项目发展的源泉。我们将投入更多的精力对市场需求进行深入剖析，超越表面的需求，深入挖掘潜在的市场痛点和机遇。通过对市场需求的细致了解，锦纶项目将更有针对性地设计解决方案，满足市场的多样化需求，从而更好地促进锦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锦纶项目战略至关重要。我们将对竞争态势进行更为深入的分析，包括但不限于市场份额、产品特点、客户满意度等多个维度。通过深度的竞争分析，锦纶项目将能够更准确地把握市场脉搏，制定具有竞争力的锦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锦纶项目的发展具有直接的影响。我们将进行更为全面的法规和政策分析，了解行业发展中的潜在法律风险和合规挑战。通过充分了解和遵守相关法规，锦纶项目将确保在法律框架内合法合规运营，为锦纶项目的稳健发展提供有力支持。</w:t>
      </w:r>
    </w:p>
    <w:p>
      <w:pPr>
        <w:pStyle w:val="Heading2"/>
        <w:ind w:firstLine="560" w:firstLineChars="200"/>
        <w:rPr>
          <w:rFonts w:ascii="仿宋" w:eastAsia="仿宋" w:hAnsi="仿宋" w:cs="仿宋" w:hint="eastAsia"/>
          <w:sz w:val="28"/>
          <w:lang w:eastAsia="zh-CN"/>
        </w:rPr>
      </w:pPr>
      <w:bookmarkStart w:id="10" w:name="_Toc1632"/>
      <w:r>
        <w:rPr>
          <w:rFonts w:ascii="仿宋" w:eastAsia="仿宋" w:hAnsi="仿宋" w:cs="仿宋" w:hint="eastAsia"/>
          <w:sz w:val="28"/>
          <w:lang w:eastAsia="zh-CN"/>
        </w:rPr>
        <w:t>(二)、锦纶项目建设必要性分析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建设的迫切性源于对行业发展趋势的深刻洞察。我们正处于一个行业变革的时代，科技创新、数字化转型成为企业发展的关键动力。锦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建设不仅仅是为了跟上潮流，更是为了通过技术创新推动企业的持续发展。通过引入先进的技术和解决方案，锦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锦纶项目的建设成为必然选择，通过提高产品质量、拓展服务领域，从而在竞争中获得更多的机会。锦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锦纶项目建设的必要性体现在对客户需求更精准的满足。通过锦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锦纶项目建设的背后是对企业持续创新的追求。只有通过不断创新，企业才能在竞争中立于不败之地。锦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750"/>
      <w:r>
        <w:rPr>
          <w:rFonts w:ascii="仿宋" w:eastAsia="仿宋" w:hAnsi="仿宋" w:cs="仿宋" w:hint="eastAsia"/>
          <w:sz w:val="28"/>
          <w:lang w:eastAsia="zh-CN"/>
        </w:rPr>
        <w:t>四、锦纶项目可持续发展</w:t>
      </w:r>
      <w:bookmarkEnd w:id="11"/>
    </w:p>
    <w:p>
      <w:pPr>
        <w:pStyle w:val="Heading2"/>
        <w:rPr>
          <w:rFonts w:ascii="仿宋" w:eastAsia="仿宋" w:hAnsi="仿宋" w:cs="仿宋" w:hint="eastAsia"/>
          <w:lang w:eastAsia="zh-CN"/>
        </w:rPr>
      </w:pPr>
      <w:bookmarkStart w:id="12" w:name="_Toc1408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项目中，锦纶项目团队着眼于未来，明确了可持续发展的战略方向。制定的具体可持续发展目标包括降低资源使用、采用环保技术、最大化社会效益等。这一步骤不仅有助于锦纶项目在环保和社会责任方面达到最高标准，也为未来提供了明确的指引，确保锦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可持续实践的融入锦纶项目管理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锦纶项目管理周期。从锦纶项目规划开始，锦纶项目团队就考虑了环境和社会的因素。在执行阶段，锦纶项目团队积极推动绿色技术的应用，优化资源利用。此外，关注员工的社会责任，通过培训和沟通活动提高员工对可持续发展的认知，使他们能够在日常工作中践行可持续实践。这些举措不仅为锦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91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扎根于锦纶项目的可持续发展理念，我们深信环保与社会责任是锦纶项目成功的关键支柱。在锦纶项目的每一步，我们都致力于通过创新和实践，履行对环境和社会的坚定责任。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团队通过引入先进的环保技术、建立高效的废物处理系统以及推动能源节约措施，积极履行环保责任。定期的环保监测和评估确保锦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不仅致力于自身可持续发展，还注重对社会的回馈。通过支持社区锦纶项目、参与慈善事业、提供培训机会等方式，锦纶项目积极履行社会责任。与当地社区建立积极互动，关注员工的工作与生活平衡，以及员工的身心健康，是锦纶项目在社会责任层面的关键举措。这样的实践不仅增强了锦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3230"/>
      <w:r>
        <w:rPr>
          <w:rFonts w:ascii="仿宋" w:eastAsia="仿宋" w:hAnsi="仿宋" w:cs="仿宋" w:hint="eastAsia"/>
          <w:sz w:val="28"/>
          <w:lang w:eastAsia="zh-CN"/>
        </w:rPr>
        <w:t>五、锦纶项目文档管理</w:t>
      </w:r>
      <w:bookmarkEnd w:id="14"/>
    </w:p>
    <w:p>
      <w:pPr>
        <w:pStyle w:val="Heading2"/>
        <w:rPr>
          <w:rFonts w:ascii="仿宋" w:eastAsia="仿宋" w:hAnsi="仿宋" w:cs="仿宋" w:hint="eastAsia"/>
          <w:lang w:eastAsia="zh-CN"/>
        </w:rPr>
      </w:pPr>
      <w:bookmarkStart w:id="15" w:name="_Toc1127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锦纶项目高度重视文档的质量和准确性，以支持锦纶项目的各项活动和决策。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文档的编制始于锦纶项目计划的初期，我们制定了详细的文档编制计划，明确了每个文档的内容、格式和编写责任人。在锦纶项目启动阶段，我们首先编制了锦纶项目章程，明确定义了锦纶项目的目标、范围、风险等关键要素。随后，锦纶项目团队根据计划陆续编制了需求文档、设计文档、测试文档等各类文档，确保锦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锦纶项目管理中的重要环节，旨在确保锦纶项目文档符合质量标准和锦纶项目需求。在锦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除了内部审查，我们还进行了外部审查，邀请锦纶项目相关利益方和专业领域的专家对文档进行独立审查。这有助于获取更全面、客观的反馈，确保锦纶项目文档不仅符合内部标准，也满足外部需求。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锦纶项目在文档编制与审查方面建立了严格的管理机制，通过规范的流程和多维度的审查，确保锦纶项目文档的质量、准确性和可靠性，为锦纶项目的顺利推进提供了有力支持。</w:t>
      </w:r>
    </w:p>
    <w:p>
      <w:pPr>
        <w:pStyle w:val="Heading2"/>
        <w:ind w:firstLine="560" w:firstLineChars="200"/>
        <w:rPr>
          <w:rFonts w:ascii="仿宋" w:eastAsia="仿宋" w:hAnsi="仿宋" w:cs="仿宋" w:hint="eastAsia"/>
          <w:sz w:val="28"/>
          <w:lang w:eastAsia="zh-CN"/>
        </w:rPr>
      </w:pPr>
      <w:bookmarkStart w:id="16" w:name="_Toc1942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我们通过多渠道发布文档，包括电子邮件、锦纶项目管理平台、内部网站等，以满足不同团队成员的偏好和需求。多渠道发布确保了信息的全面覆盖。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我们采用了精细的权限控制，确保只有授权人员可以访问敏感信息。这种安全措施保护了锦纶项目文档的机密性，防止了未经授权的信息泄露。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11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文档存档与归档是锦纶项目生命周期中一个至关重要的环节，直接关系到锦纶项目信息的长期保存和历史记录的完整性。在锦纶项目中，我们实施了一系列有效的文档存档与归档管理策略：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2866"/>
      <w:r>
        <w:rPr>
          <w:rFonts w:ascii="仿宋" w:eastAsia="仿宋" w:hAnsi="仿宋" w:cs="仿宋" w:hint="eastAsia"/>
          <w:sz w:val="28"/>
          <w:lang w:eastAsia="zh-CN"/>
        </w:rPr>
        <w:t>六、锦纶项目概论</w:t>
      </w:r>
      <w:bookmarkEnd w:id="18"/>
    </w:p>
    <w:p>
      <w:pPr>
        <w:pStyle w:val="Heading2"/>
        <w:rPr>
          <w:rFonts w:ascii="仿宋" w:eastAsia="仿宋" w:hAnsi="仿宋" w:cs="仿宋" w:hint="eastAsia"/>
          <w:lang w:eastAsia="zh-CN"/>
        </w:rPr>
      </w:pPr>
      <w:bookmarkStart w:id="19" w:name="_Toc19408"/>
      <w:r>
        <w:rPr>
          <w:rFonts w:ascii="仿宋" w:eastAsia="仿宋" w:hAnsi="仿宋" w:cs="仿宋" w:hint="eastAsia"/>
          <w:lang w:eastAsia="zh-CN"/>
        </w:rPr>
        <w:t>(一)、锦纶项目概况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的起源追溯至对市场的深入洞察。市场的不断演变与变革为锦纶项目提供了难得的机遇。当前市场存在的需求缺口和变革的大环境共同构成了锦纶项目的背景。这个锦纶项目旨在充分利用市场机遇，填补行业中尚未满足的需求，为客户提供全新的解决方案。市场的变革和需求的增长使得这个锦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锦纶项目名称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锦纶项目正式命名为锦纶。这个名称不仅仅是一个标识，更代表了锦纶项目的核心理念和愿景。它蕴含着锦纶项目所要解决问题的关键字，具有强烈的表达和辨识度，为锦纶项目树立了鲜明的品牌形象。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锦纶项目目标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的核心目标是提供一种全新、高效的解决方案，满足客户日益增长的需求。锦纶项目追求的不仅仅是满足市场需求，更是在市场中获得卓越的竞争优势。通过不断提升产品或服务的质量和创新水平，锦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锦纶项目范围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全面涵盖了产品研发、制造、市场推广和售后服务，确保从产品设计到最终用户体验的全方位关注。这一全面的锦纶项目范围是为了确保锦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锦纶项目时间表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锦纶项目计划在未来18个月内完成，包括研发、测试、市场试点和正式推出等不同阶段。这个时间表的合理设计是为了确保锦纶项目各个阶段的顺利推进，以便按时交付高质量的成果。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锦纶项目预算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锦纶项目总预算估算为XX百万美元，主要分配在研发、市场推广、人员培训和运营等方面。这一充足的预算为锦纶项目提供了充足的资源，确保锦纶项目在各个方面都能取得优异的表现。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锦纶项目风险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锦纶项目可能面临的风险包括市场接受度低、技术难题、竞争激烈等。锦纶项目团队已经制定了相应的风险应对计划，通过前瞻性的风险管理，确保锦纶项目在面对不确定性时能够迅速做出应对。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锦纶项目团队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锦纶项目汇聚了一支经验丰富、多领域专业素养的核心团队，确保锦纶项目在各个方面都能拥有高水平的执行力。团队的协同作战是锦纶项目成功的关键因素之一。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锦纶项目背景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锦纶项目的背景根植于市场对更高效、创新产品的渴望，同时也受到科技发展对行业格局的深刻改变的影响。这为锦纶项目提供了广阔的发展空间和市场需求。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锦纶项目现状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https://d.book118.com/805334104011011043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35BD6"/>
    <w:rsid w:val="34335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334104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2024-01-16T03:12:00Z</dcterms:created>
  <dcterms:modified xsi:type="dcterms:W3CDTF">2024-01-16T03:12:59Z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B064DF6423BF41599834539011FCD33F_11</vt:lpwstr>
  </property>
  <property fmtid="{D5CDD505-2E9C-101B-9397-08002B2CF9AE}" pid="3" name="KSOProductBuildVer">
    <vt:lpwstr>2052-12.1.0.16120</vt:lpwstr>
  </property>
</Properties>
</file>