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以下( )动作后必须有保持回路。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重瓦斯保护</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轻瓦斯保护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当电压为5V时,导体的电阻值为5欧，那么当电阻两端电压为2V时，电阻值为(  )欧。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一三相对称负载,三角形连接,已知:相电流IBC=10Z-10°安,则线电流I=(  )安。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17.3/-40°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10/-160°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17.3/80°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电缆接头制作安装成败的关键是电缆接头(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导体的连接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密封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增绕绝缘和电场的处理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灯炮上标有'220V，40W'的字样，其意义是(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接在220V以下的电源上，其功率是40W;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接在220V电源上，其功率是40W;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接在220V以上的电源上，其功率是40W;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接在40V电源上，其功率是220W.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真空断路器主要用于(  )电压等级。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3～10KV;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35～110KV;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220～500KV.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电动系功率表的电压线圈是并联接入电路，标有“*”的“发电机端”接至(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负载侧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任一侧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流端钮的任一端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手车式开关柜断路器手车在试验位置时摇不进的原因之一是(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断路器在合闸位置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断路器在分闸位置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接地开关在分闸位置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接地开关摇把已取出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敷设电缆时，路径的选择原则是(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造价经济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方便施工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安全运行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前三种说法都对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保持电气设备正常运行要做到(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保持电压.电流.温升等不超过允许值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保持电气设备绝缘良好.保持各导电部分连接可靠良好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保持电气设备清洁.通风良好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正弦交流电的平均值等于( )倍最大值。</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2／π；</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0.707。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以下过电压中( )属于内部过电压。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感应雷过电压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操作过电压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额外电压是指高压断路器正常作业时所能承受的电压等级,它决议了断路器的(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耐热程度</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通断才干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电与热的转化关系为Q=I2Rt表明(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热能=电能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导体产生的热量=导体消耗的电能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无功功率=电功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串联电阻可以起到(  )作用。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分压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限流分压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对称的三相电路中，有功功率为(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P=√3U线*I线*cosfi</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P=√3U相*I相*cosfi</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P=√3U线*I线*sinfi</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P=√3U相*I相*sinfi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下列哪一种不属于变压器的冷却方式(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油浸自冷式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油浸风冷式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油浸水冷式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10kv配电变压器速断保护动作跳闸，判断故障范围在(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变压器高低压两侧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变压器低压侧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备用电源只能投入(  )次。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在易燃.易爆危险场所，供电线路应采用(  )方式供电。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单相网线制，三相五线制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为保护人身和二次设备的安全,要求电流互感器在运行中(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二次侧严禁开路；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必须一点接地；</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严禁超过规定容量加带负荷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Ⅰ类手持电动工具带电零件与外壳之间的绝缘阻值不应低于( )兆欧。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当电路发生(  )和严重过载时，熔断器中的熔体将自动熔断。</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一台三相电力变压器的接线组别是Y，d11表示一次绕组为Y接，二次绕组为△接，那么二次绕组超前一次绕组(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新装和大修后的低压线路和设备绝缘电阻不能低于(  )MΩ。</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 )仪表可直接用于交.直流测量,但精确度低。</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检定电压互感器时，要求环境条件满足:环境温度.相对湿度分别为(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＋10～35℃和85%以下；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0～35℃和85%以下；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＋10～35℃和80%以下；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0～35℃和80%以下。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接触器触点重新更换后应调整(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压力.开距.超程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压力</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开距</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压力.开距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测量线路和电气设备的绝缘电阻应选(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根据设计要求，施工现场配电室顶棚的高度应当距地面不低于(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能分.合负载电流，不能分.合短路电流的电器是(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隔离开关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在下水道.煤气管线.潮湿地.垃圾堆或有腐质物等附近挖坑时,应设(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每一照明(包括风扇)支路总容量一般不大于(  )kW。</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热继电器动作后“自动复位”可在5min内复位；手动复位时，则在(  )后，按复位键复位。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4min；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中性点不接地系统发生单相接地故障时，接地相对地电压(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最高为线电压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最高为相电压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最低为零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运转值勤人员在室外进行巡回查看,如高压设备发生接地时,不得挨近毛病点(  )以内。</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避雷器的用途为(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防过电压，迅速截断工频电弧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防过电流，迅速截断工频电弧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防过电压，不截断工频电弧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防过电流，不截断工频电弧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高压断路器采用弹簧储能操作机构，在未储能时，断路器(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不能合闸</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可以远方合闸</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可以电动合闸</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可以手动合闸</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在TT系统中，PE线表示(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变配电室中央信号报警系统，现在多采用( )报警系统。</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微机型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机电式继电器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提示型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自动型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延长环属于(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联接金具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不同线路或设备对绝缘电阻值有不同的要求，架空线路每个悬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式绝缘子的绝缘电阻不应低于(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200MΩ</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250MΩ</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300MΩ</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同材料同长度导线的电阻与截面积的关系是(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对于“△”接法的电动机，过载保护应选用(  )热继电器。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两相结构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三相结构</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带断相保护装置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若电源允许，考虑到性能和体积等因素，应选用电压较高.频率为(  )的自整角机。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400Hz</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1000Hz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钳形电流表上读出的交流电流值是电流的(  )。</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最大值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锗管的正偏导通电压为(  )伏左右。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单相电度表主要由一个可转动铝盘和分别绕在不同铁芯上的一个( )和一个电流线圈组成。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接地中线相色漆规定涂为(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井巷工程中，锚注支护主要应用于(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不稳定岩层，或者松软破碎岩层中的巷道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稳定岩层</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稳定巷道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采区巷道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当变压器带容性负载运行时，副边端电压随负载电流的增大而(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降低很多</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  ).送丝驱动系统.压紧机构等都是埋弧自动焊机送丝机构的组成部分。</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控制面板</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焊接小车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焊丝盘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矫直滚轮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在采用多级熔断器保护中,后级的熔体额定电流比前级大,目的是防止熔断器越级熔断而(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减小停电范围</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查障困难</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扩大停电范围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爆炸危险环境1区的固定式白炽灯应选用(  )型防爆灯具。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运用手持电动工具时，下列注意事项哪个正确?(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运用全能插座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运用漏电维护器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身体或衣服湿润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已知一台变压器的一.二次侧绕组匝数分别为N1N2，铁芯中交变磁通的幅值为Φm，当频率为f的交流电源电压加到该变压器的一次绕组后，一次侧绕组中的感应电势为(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E1=4.44fN1Φm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E1=4.44fN2Φm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E2=4.44fN1Φm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对违章及事故的责任人，(  )或省辖市安全生产监督管理部门应吊销或注销所发的特种作业操作资格证书。</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区县级；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市级；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省级；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国家级；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万用表实质是一个带有整流器的(  )仪表。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以下设备属于二次系统的是(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如果直流电源为220V，而中间继电器的额定电压为110V，回路的连接可以采用中间继电器串联电阻的方式，串联电阻的一端应接于(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正电源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负电源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继电器线圈的正极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电流继电器的符号是(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LJ</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YJ</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SJ</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ZJ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大型电力系统有强大的调频和(  )能力，有较大的抵御谐波的能力，可以提供质量更高的电能。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调相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调功</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调流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调压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金属导体的电阻随温度升高而增大,其主要原因是(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电阻率随温度升高而增大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导体长度随温度升高而增大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导体的截面积随温度升高而增大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弹簧操作机构的分闸弹簧是在断路器(  )时储能的。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定时限电流保护具有(  )的特点</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电流越大，动作时间越短，电流越小，动作时间越长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电流越小，动作时间越短，电流越大，动作时间越长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动作时间固定不变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动作时间随电流大小而变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为了避免电弧与熔管直接接触而烧毁熔管，跌落式高压熔断器熔管内设有(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陶瓷芯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消弧管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吹弧喷口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运输液化气，石油等的槽车在行驶时.在槽车底部应采用金属链条或导电橡胶使之与大地接触，其目的是(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泄露槽车行驶中产生的静电荷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中和播车行驶中产生的静电荷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为满足焊接要求，电焊变压器具有(  )的外特性。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陡降</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较硬</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上升</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平直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https://d.book118.com/805340304211011114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34030421101111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