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并条机项目规划设计纲要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41" w:history="1">
        <w:r>
          <w:rPr>
            <w:rFonts w:ascii="仿宋" w:eastAsia="仿宋" w:hAnsi="仿宋" w:cs="仿宋" w:hint="eastAsia"/>
            <w:lang w:eastAsia="zh-CN"/>
          </w:rPr>
          <w:t>概论</w:t>
        </w:r>
        <w:r>
          <w:tab/>
        </w:r>
        <w:r>
          <w:fldChar w:fldCharType="begin"/>
        </w:r>
        <w:r>
          <w:instrText xml:space="preserve"> PAGEREF _Toc19441 \h </w:instrText>
        </w:r>
        <w:r>
          <w:fldChar w:fldCharType="separate"/>
        </w:r>
        <w:r>
          <w:t>3</w:t>
        </w:r>
        <w:r>
          <w:fldChar w:fldCharType="end"/>
        </w:r>
      </w:hyperlink>
    </w:p>
    <w:p>
      <w:pPr>
        <w:pStyle w:val="TOC1"/>
        <w:tabs>
          <w:tab w:val="right" w:leader="dot" w:pos="8306"/>
        </w:tabs>
      </w:pPr>
      <w:hyperlink w:anchor="_Toc21065" w:history="1">
        <w:r>
          <w:rPr>
            <w:rFonts w:ascii="仿宋" w:eastAsia="仿宋" w:hAnsi="仿宋" w:cs="仿宋" w:hint="eastAsia"/>
            <w:lang w:eastAsia="zh-CN"/>
          </w:rPr>
          <w:t>一、并条机项目建设单位说明</w:t>
        </w:r>
        <w:r>
          <w:tab/>
        </w:r>
        <w:r>
          <w:fldChar w:fldCharType="begin"/>
        </w:r>
        <w:r>
          <w:instrText xml:space="preserve"> PAGEREF _Toc21065 \h </w:instrText>
        </w:r>
        <w:r>
          <w:fldChar w:fldCharType="separate"/>
        </w:r>
        <w:r>
          <w:t>3</w:t>
        </w:r>
        <w:r>
          <w:fldChar w:fldCharType="end"/>
        </w:r>
      </w:hyperlink>
    </w:p>
    <w:p>
      <w:pPr>
        <w:pStyle w:val="TOC2"/>
        <w:tabs>
          <w:tab w:val="right" w:leader="dot" w:pos="8306"/>
        </w:tabs>
      </w:pPr>
      <w:hyperlink w:anchor="_Toc17354" w:history="1">
        <w:r>
          <w:rPr>
            <w:rFonts w:ascii="仿宋" w:eastAsia="仿宋" w:hAnsi="仿宋" w:cs="仿宋" w:hint="eastAsia"/>
            <w:lang w:eastAsia="zh-CN"/>
          </w:rPr>
          <w:t>(一)、并条机项目承办单位基本情况</w:t>
        </w:r>
        <w:r>
          <w:tab/>
        </w:r>
        <w:r>
          <w:fldChar w:fldCharType="begin"/>
        </w:r>
        <w:r>
          <w:instrText xml:space="preserve"> PAGEREF _Toc17354 \h </w:instrText>
        </w:r>
        <w:r>
          <w:fldChar w:fldCharType="separate"/>
        </w:r>
        <w:r>
          <w:t>3</w:t>
        </w:r>
        <w:r>
          <w:fldChar w:fldCharType="end"/>
        </w:r>
      </w:hyperlink>
    </w:p>
    <w:p>
      <w:pPr>
        <w:pStyle w:val="TOC2"/>
        <w:tabs>
          <w:tab w:val="right" w:leader="dot" w:pos="8306"/>
        </w:tabs>
      </w:pPr>
      <w:hyperlink w:anchor="_Toc5147" w:history="1">
        <w:r>
          <w:rPr>
            <w:rFonts w:ascii="仿宋" w:eastAsia="仿宋" w:hAnsi="仿宋" w:cs="仿宋" w:hint="eastAsia"/>
            <w:lang w:eastAsia="zh-CN"/>
          </w:rPr>
          <w:t>(二)、公司经济效益分析</w:t>
        </w:r>
        <w:r>
          <w:tab/>
        </w:r>
        <w:r>
          <w:fldChar w:fldCharType="begin"/>
        </w:r>
        <w:r>
          <w:instrText xml:space="preserve"> PAGEREF _Toc5147 \h </w:instrText>
        </w:r>
        <w:r>
          <w:fldChar w:fldCharType="separate"/>
        </w:r>
        <w:r>
          <w:t>4</w:t>
        </w:r>
        <w:r>
          <w:fldChar w:fldCharType="end"/>
        </w:r>
      </w:hyperlink>
    </w:p>
    <w:p>
      <w:pPr>
        <w:pStyle w:val="TOC1"/>
        <w:tabs>
          <w:tab w:val="right" w:leader="dot" w:pos="8306"/>
        </w:tabs>
      </w:pPr>
      <w:hyperlink w:anchor="_Toc23904" w:history="1">
        <w:r>
          <w:rPr>
            <w:rFonts w:ascii="仿宋" w:eastAsia="仿宋" w:hAnsi="仿宋" w:cs="仿宋" w:hint="eastAsia"/>
            <w:lang w:eastAsia="zh-CN"/>
          </w:rPr>
          <w:t>二、工艺说明</w:t>
        </w:r>
        <w:r>
          <w:tab/>
        </w:r>
        <w:r>
          <w:fldChar w:fldCharType="begin"/>
        </w:r>
        <w:r>
          <w:instrText xml:space="preserve"> PAGEREF _Toc23904 \h </w:instrText>
        </w:r>
        <w:r>
          <w:fldChar w:fldCharType="separate"/>
        </w:r>
        <w:r>
          <w:t>5</w:t>
        </w:r>
        <w:r>
          <w:fldChar w:fldCharType="end"/>
        </w:r>
      </w:hyperlink>
    </w:p>
    <w:p>
      <w:pPr>
        <w:pStyle w:val="TOC2"/>
        <w:tabs>
          <w:tab w:val="right" w:leader="dot" w:pos="8306"/>
        </w:tabs>
      </w:pPr>
      <w:hyperlink w:anchor="_Toc6359" w:history="1">
        <w:r>
          <w:rPr>
            <w:rFonts w:ascii="仿宋" w:eastAsia="仿宋" w:hAnsi="仿宋" w:cs="仿宋" w:hint="eastAsia"/>
            <w:lang w:eastAsia="zh-CN"/>
          </w:rPr>
          <w:t>(一)、技术管理特点</w:t>
        </w:r>
        <w:r>
          <w:tab/>
        </w:r>
        <w:r>
          <w:fldChar w:fldCharType="begin"/>
        </w:r>
        <w:r>
          <w:instrText xml:space="preserve"> PAGEREF _Toc6359 \h </w:instrText>
        </w:r>
        <w:r>
          <w:fldChar w:fldCharType="separate"/>
        </w:r>
        <w:r>
          <w:t>5</w:t>
        </w:r>
        <w:r>
          <w:fldChar w:fldCharType="end"/>
        </w:r>
      </w:hyperlink>
    </w:p>
    <w:p>
      <w:pPr>
        <w:pStyle w:val="TOC2"/>
        <w:tabs>
          <w:tab w:val="right" w:leader="dot" w:pos="8306"/>
        </w:tabs>
      </w:pPr>
      <w:hyperlink w:anchor="_Toc3790" w:history="1">
        <w:r>
          <w:rPr>
            <w:rFonts w:ascii="仿宋" w:eastAsia="仿宋" w:hAnsi="仿宋" w:cs="仿宋" w:hint="eastAsia"/>
            <w:lang w:eastAsia="zh-CN"/>
          </w:rPr>
          <w:t>(二)、并条机项目工艺技术设计方案</w:t>
        </w:r>
        <w:r>
          <w:tab/>
        </w:r>
        <w:r>
          <w:fldChar w:fldCharType="begin"/>
        </w:r>
        <w:r>
          <w:instrText xml:space="preserve"> PAGEREF _Toc3790 \h </w:instrText>
        </w:r>
        <w:r>
          <w:fldChar w:fldCharType="separate"/>
        </w:r>
        <w:r>
          <w:t>6</w:t>
        </w:r>
        <w:r>
          <w:fldChar w:fldCharType="end"/>
        </w:r>
      </w:hyperlink>
    </w:p>
    <w:p>
      <w:pPr>
        <w:pStyle w:val="TOC2"/>
        <w:tabs>
          <w:tab w:val="right" w:leader="dot" w:pos="8306"/>
        </w:tabs>
      </w:pPr>
      <w:hyperlink w:anchor="_Toc10558" w:history="1">
        <w:r>
          <w:rPr>
            <w:rFonts w:ascii="仿宋" w:eastAsia="仿宋" w:hAnsi="仿宋" w:cs="仿宋" w:hint="eastAsia"/>
            <w:lang w:eastAsia="zh-CN"/>
          </w:rPr>
          <w:t>(三)、设备选型方案</w:t>
        </w:r>
        <w:r>
          <w:tab/>
        </w:r>
        <w:r>
          <w:fldChar w:fldCharType="begin"/>
        </w:r>
        <w:r>
          <w:instrText xml:space="preserve"> PAGEREF _Toc10558 \h </w:instrText>
        </w:r>
        <w:r>
          <w:fldChar w:fldCharType="separate"/>
        </w:r>
        <w:r>
          <w:t>7</w:t>
        </w:r>
        <w:r>
          <w:fldChar w:fldCharType="end"/>
        </w:r>
      </w:hyperlink>
    </w:p>
    <w:p>
      <w:pPr>
        <w:pStyle w:val="TOC1"/>
        <w:tabs>
          <w:tab w:val="right" w:leader="dot" w:pos="8306"/>
        </w:tabs>
      </w:pPr>
      <w:hyperlink w:anchor="_Toc17570" w:history="1">
        <w:r>
          <w:rPr>
            <w:rFonts w:ascii="仿宋" w:eastAsia="仿宋" w:hAnsi="仿宋" w:cs="仿宋" w:hint="eastAsia"/>
            <w:lang w:eastAsia="zh-CN"/>
          </w:rPr>
          <w:t>三、并条机项目土建工程</w:t>
        </w:r>
        <w:r>
          <w:tab/>
        </w:r>
        <w:r>
          <w:fldChar w:fldCharType="begin"/>
        </w:r>
        <w:r>
          <w:instrText xml:space="preserve"> PAGEREF _Toc17570 \h </w:instrText>
        </w:r>
        <w:r>
          <w:fldChar w:fldCharType="separate"/>
        </w:r>
        <w:r>
          <w:t>8</w:t>
        </w:r>
        <w:r>
          <w:fldChar w:fldCharType="end"/>
        </w:r>
      </w:hyperlink>
    </w:p>
    <w:p>
      <w:pPr>
        <w:pStyle w:val="TOC2"/>
        <w:tabs>
          <w:tab w:val="right" w:leader="dot" w:pos="8306"/>
        </w:tabs>
      </w:pPr>
      <w:hyperlink w:anchor="_Toc21323" w:history="1">
        <w:r>
          <w:rPr>
            <w:rFonts w:ascii="仿宋" w:eastAsia="仿宋" w:hAnsi="仿宋" w:cs="仿宋" w:hint="eastAsia"/>
            <w:lang w:eastAsia="zh-CN"/>
          </w:rPr>
          <w:t>(一)、建筑工程设计原则</w:t>
        </w:r>
        <w:r>
          <w:tab/>
        </w:r>
        <w:r>
          <w:fldChar w:fldCharType="begin"/>
        </w:r>
        <w:r>
          <w:instrText xml:space="preserve"> PAGEREF _Toc21323 \h </w:instrText>
        </w:r>
        <w:r>
          <w:fldChar w:fldCharType="separate"/>
        </w:r>
        <w:r>
          <w:t>8</w:t>
        </w:r>
        <w:r>
          <w:fldChar w:fldCharType="end"/>
        </w:r>
      </w:hyperlink>
    </w:p>
    <w:p>
      <w:pPr>
        <w:pStyle w:val="TOC2"/>
        <w:tabs>
          <w:tab w:val="right" w:leader="dot" w:pos="8306"/>
        </w:tabs>
      </w:pPr>
      <w:hyperlink w:anchor="_Toc25088" w:history="1">
        <w:r>
          <w:rPr>
            <w:rFonts w:ascii="仿宋" w:eastAsia="仿宋" w:hAnsi="仿宋" w:cs="仿宋" w:hint="eastAsia"/>
            <w:lang w:eastAsia="zh-CN"/>
          </w:rPr>
          <w:t>(二)、土建工程设计年限及安全等级</w:t>
        </w:r>
        <w:r>
          <w:tab/>
        </w:r>
        <w:r>
          <w:fldChar w:fldCharType="begin"/>
        </w:r>
        <w:r>
          <w:instrText xml:space="preserve"> PAGEREF _Toc25088 \h </w:instrText>
        </w:r>
        <w:r>
          <w:fldChar w:fldCharType="separate"/>
        </w:r>
        <w:r>
          <w:t>9</w:t>
        </w:r>
        <w:r>
          <w:fldChar w:fldCharType="end"/>
        </w:r>
      </w:hyperlink>
    </w:p>
    <w:p>
      <w:pPr>
        <w:pStyle w:val="TOC2"/>
        <w:tabs>
          <w:tab w:val="right" w:leader="dot" w:pos="8306"/>
        </w:tabs>
      </w:pPr>
      <w:hyperlink w:anchor="_Toc11843" w:history="1">
        <w:r>
          <w:rPr>
            <w:rFonts w:ascii="仿宋" w:eastAsia="仿宋" w:hAnsi="仿宋" w:cs="仿宋" w:hint="eastAsia"/>
            <w:lang w:eastAsia="zh-CN"/>
          </w:rPr>
          <w:t>(三)、建筑工程设计总体要求</w:t>
        </w:r>
        <w:r>
          <w:tab/>
        </w:r>
        <w:r>
          <w:fldChar w:fldCharType="begin"/>
        </w:r>
        <w:r>
          <w:instrText xml:space="preserve"> PAGEREF _Toc11843 \h </w:instrText>
        </w:r>
        <w:r>
          <w:fldChar w:fldCharType="separate"/>
        </w:r>
        <w:r>
          <w:t>11</w:t>
        </w:r>
        <w:r>
          <w:fldChar w:fldCharType="end"/>
        </w:r>
      </w:hyperlink>
    </w:p>
    <w:p>
      <w:pPr>
        <w:pStyle w:val="TOC2"/>
        <w:tabs>
          <w:tab w:val="right" w:leader="dot" w:pos="8306"/>
        </w:tabs>
      </w:pPr>
      <w:hyperlink w:anchor="_Toc9988" w:history="1">
        <w:r>
          <w:rPr>
            <w:rFonts w:ascii="仿宋" w:eastAsia="仿宋" w:hAnsi="仿宋" w:cs="仿宋" w:hint="eastAsia"/>
            <w:lang w:eastAsia="zh-CN"/>
          </w:rPr>
          <w:t>(四)、土建工程建设指标</w:t>
        </w:r>
        <w:r>
          <w:tab/>
        </w:r>
        <w:r>
          <w:fldChar w:fldCharType="begin"/>
        </w:r>
        <w:r>
          <w:instrText xml:space="preserve"> PAGEREF _Toc9988 \h </w:instrText>
        </w:r>
        <w:r>
          <w:fldChar w:fldCharType="separate"/>
        </w:r>
        <w:r>
          <w:t>11</w:t>
        </w:r>
        <w:r>
          <w:fldChar w:fldCharType="end"/>
        </w:r>
      </w:hyperlink>
    </w:p>
    <w:p>
      <w:pPr>
        <w:pStyle w:val="TOC1"/>
        <w:tabs>
          <w:tab w:val="right" w:leader="dot" w:pos="8306"/>
        </w:tabs>
      </w:pPr>
      <w:hyperlink w:anchor="_Toc4114" w:history="1">
        <w:r>
          <w:rPr>
            <w:rFonts w:ascii="仿宋" w:eastAsia="仿宋" w:hAnsi="仿宋" w:cs="仿宋" w:hint="eastAsia"/>
            <w:lang w:eastAsia="zh-CN"/>
          </w:rPr>
          <w:t>四、并条机项目可持续发展</w:t>
        </w:r>
        <w:r>
          <w:tab/>
        </w:r>
        <w:r>
          <w:fldChar w:fldCharType="begin"/>
        </w:r>
        <w:r>
          <w:instrText xml:space="preserve"> PAGEREF _Toc4114 \h </w:instrText>
        </w:r>
        <w:r>
          <w:fldChar w:fldCharType="separate"/>
        </w:r>
        <w:r>
          <w:t>12</w:t>
        </w:r>
        <w:r>
          <w:fldChar w:fldCharType="end"/>
        </w:r>
      </w:hyperlink>
    </w:p>
    <w:p>
      <w:pPr>
        <w:pStyle w:val="TOC2"/>
        <w:tabs>
          <w:tab w:val="right" w:leader="dot" w:pos="8306"/>
        </w:tabs>
      </w:pPr>
      <w:hyperlink w:anchor="_Toc22309" w:history="1">
        <w:r>
          <w:rPr>
            <w:rFonts w:ascii="仿宋" w:eastAsia="仿宋" w:hAnsi="仿宋" w:cs="仿宋" w:hint="eastAsia"/>
            <w:lang w:eastAsia="zh-CN"/>
          </w:rPr>
          <w:t>(一)、可持续战略与实践</w:t>
        </w:r>
        <w:r>
          <w:tab/>
        </w:r>
        <w:r>
          <w:fldChar w:fldCharType="begin"/>
        </w:r>
        <w:r>
          <w:instrText xml:space="preserve"> PAGEREF _Toc22309 \h </w:instrText>
        </w:r>
        <w:r>
          <w:fldChar w:fldCharType="separate"/>
        </w:r>
        <w:r>
          <w:t>12</w:t>
        </w:r>
        <w:r>
          <w:fldChar w:fldCharType="end"/>
        </w:r>
      </w:hyperlink>
    </w:p>
    <w:p>
      <w:pPr>
        <w:pStyle w:val="TOC2"/>
        <w:tabs>
          <w:tab w:val="right" w:leader="dot" w:pos="8306"/>
        </w:tabs>
      </w:pPr>
      <w:hyperlink w:anchor="_Toc18088" w:history="1">
        <w:r>
          <w:rPr>
            <w:rFonts w:ascii="仿宋" w:eastAsia="仿宋" w:hAnsi="仿宋" w:cs="仿宋" w:hint="eastAsia"/>
            <w:lang w:eastAsia="zh-CN"/>
          </w:rPr>
          <w:t>(二)、环保与社会责任</w:t>
        </w:r>
        <w:r>
          <w:tab/>
        </w:r>
        <w:r>
          <w:fldChar w:fldCharType="begin"/>
        </w:r>
        <w:r>
          <w:instrText xml:space="preserve"> PAGEREF _Toc18088 \h </w:instrText>
        </w:r>
        <w:r>
          <w:fldChar w:fldCharType="separate"/>
        </w:r>
        <w:r>
          <w:t>12</w:t>
        </w:r>
        <w:r>
          <w:fldChar w:fldCharType="end"/>
        </w:r>
      </w:hyperlink>
    </w:p>
    <w:p>
      <w:pPr>
        <w:pStyle w:val="TOC1"/>
        <w:tabs>
          <w:tab w:val="right" w:leader="dot" w:pos="8306"/>
        </w:tabs>
      </w:pPr>
      <w:hyperlink w:anchor="_Toc1947" w:history="1">
        <w:r>
          <w:rPr>
            <w:rFonts w:ascii="仿宋" w:eastAsia="仿宋" w:hAnsi="仿宋" w:cs="仿宋" w:hint="eastAsia"/>
            <w:lang w:eastAsia="zh-CN"/>
          </w:rPr>
          <w:t>五、并条机项目选址可行性分析</w:t>
        </w:r>
        <w:r>
          <w:tab/>
        </w:r>
        <w:r>
          <w:fldChar w:fldCharType="begin"/>
        </w:r>
        <w:r>
          <w:instrText xml:space="preserve"> PAGEREF _Toc1947 \h </w:instrText>
        </w:r>
        <w:r>
          <w:fldChar w:fldCharType="separate"/>
        </w:r>
        <w:r>
          <w:t>13</w:t>
        </w:r>
        <w:r>
          <w:fldChar w:fldCharType="end"/>
        </w:r>
      </w:hyperlink>
    </w:p>
    <w:p>
      <w:pPr>
        <w:pStyle w:val="TOC2"/>
        <w:tabs>
          <w:tab w:val="right" w:leader="dot" w:pos="8306"/>
        </w:tabs>
      </w:pPr>
      <w:hyperlink w:anchor="_Toc15676" w:history="1">
        <w:r>
          <w:rPr>
            <w:rFonts w:ascii="仿宋" w:eastAsia="仿宋" w:hAnsi="仿宋" w:cs="仿宋" w:hint="eastAsia"/>
            <w:lang w:eastAsia="zh-CN"/>
          </w:rPr>
          <w:t>(一)、并条机项目选址</w:t>
        </w:r>
        <w:r>
          <w:tab/>
        </w:r>
        <w:r>
          <w:fldChar w:fldCharType="begin"/>
        </w:r>
        <w:r>
          <w:instrText xml:space="preserve"> PAGEREF _Toc15676 \h </w:instrText>
        </w:r>
        <w:r>
          <w:fldChar w:fldCharType="separate"/>
        </w:r>
        <w:r>
          <w:t>13</w:t>
        </w:r>
        <w:r>
          <w:fldChar w:fldCharType="end"/>
        </w:r>
      </w:hyperlink>
    </w:p>
    <w:p>
      <w:pPr>
        <w:pStyle w:val="TOC2"/>
        <w:tabs>
          <w:tab w:val="right" w:leader="dot" w:pos="8306"/>
        </w:tabs>
      </w:pPr>
      <w:hyperlink w:anchor="_Toc32287" w:history="1">
        <w:r>
          <w:rPr>
            <w:rFonts w:ascii="仿宋" w:eastAsia="仿宋" w:hAnsi="仿宋" w:cs="仿宋" w:hint="eastAsia"/>
            <w:lang w:eastAsia="zh-CN"/>
          </w:rPr>
          <w:t>(二)、用地控制指标</w:t>
        </w:r>
        <w:r>
          <w:tab/>
        </w:r>
        <w:r>
          <w:fldChar w:fldCharType="begin"/>
        </w:r>
        <w:r>
          <w:instrText xml:space="preserve"> PAGEREF _Toc32287 \h </w:instrText>
        </w:r>
        <w:r>
          <w:fldChar w:fldCharType="separate"/>
        </w:r>
        <w:r>
          <w:t>13</w:t>
        </w:r>
        <w:r>
          <w:fldChar w:fldCharType="end"/>
        </w:r>
      </w:hyperlink>
    </w:p>
    <w:p>
      <w:pPr>
        <w:pStyle w:val="TOC2"/>
        <w:tabs>
          <w:tab w:val="right" w:leader="dot" w:pos="8306"/>
        </w:tabs>
      </w:pPr>
      <w:hyperlink w:anchor="_Toc29847" w:history="1">
        <w:r>
          <w:rPr>
            <w:rFonts w:ascii="仿宋" w:eastAsia="仿宋" w:hAnsi="仿宋" w:cs="仿宋" w:hint="eastAsia"/>
            <w:lang w:eastAsia="zh-CN"/>
          </w:rPr>
          <w:t>(三)、节约用地措施</w:t>
        </w:r>
        <w:r>
          <w:tab/>
        </w:r>
        <w:r>
          <w:fldChar w:fldCharType="begin"/>
        </w:r>
        <w:r>
          <w:instrText xml:space="preserve"> PAGEREF _Toc29847 \h </w:instrText>
        </w:r>
        <w:r>
          <w:fldChar w:fldCharType="separate"/>
        </w:r>
        <w:r>
          <w:t>15</w:t>
        </w:r>
        <w:r>
          <w:fldChar w:fldCharType="end"/>
        </w:r>
      </w:hyperlink>
    </w:p>
    <w:p>
      <w:pPr>
        <w:pStyle w:val="TOC2"/>
        <w:tabs>
          <w:tab w:val="right" w:leader="dot" w:pos="8306"/>
        </w:tabs>
      </w:pPr>
      <w:hyperlink w:anchor="_Toc2682" w:history="1">
        <w:r>
          <w:rPr>
            <w:rFonts w:ascii="仿宋" w:eastAsia="仿宋" w:hAnsi="仿宋" w:cs="仿宋" w:hint="eastAsia"/>
            <w:lang w:eastAsia="zh-CN"/>
          </w:rPr>
          <w:t>(四)、总图布置方案</w:t>
        </w:r>
        <w:r>
          <w:tab/>
        </w:r>
        <w:r>
          <w:fldChar w:fldCharType="begin"/>
        </w:r>
        <w:r>
          <w:instrText xml:space="preserve"> PAGEREF _Toc2682 \h </w:instrText>
        </w:r>
        <w:r>
          <w:fldChar w:fldCharType="separate"/>
        </w:r>
        <w:r>
          <w:t>16</w:t>
        </w:r>
        <w:r>
          <w:fldChar w:fldCharType="end"/>
        </w:r>
      </w:hyperlink>
    </w:p>
    <w:p>
      <w:pPr>
        <w:pStyle w:val="TOC2"/>
        <w:tabs>
          <w:tab w:val="right" w:leader="dot" w:pos="8306"/>
        </w:tabs>
      </w:pPr>
      <w:hyperlink w:anchor="_Toc11996" w:history="1">
        <w:r>
          <w:rPr>
            <w:rFonts w:ascii="仿宋" w:eastAsia="仿宋" w:hAnsi="仿宋" w:cs="仿宋" w:hint="eastAsia"/>
            <w:lang w:eastAsia="zh-CN"/>
          </w:rPr>
          <w:t>(五)、选址综合评价</w:t>
        </w:r>
        <w:r>
          <w:tab/>
        </w:r>
        <w:r>
          <w:fldChar w:fldCharType="begin"/>
        </w:r>
        <w:r>
          <w:instrText xml:space="preserve"> PAGEREF _Toc11996 \h </w:instrText>
        </w:r>
        <w:r>
          <w:fldChar w:fldCharType="separate"/>
        </w:r>
        <w:r>
          <w:t>17</w:t>
        </w:r>
        <w:r>
          <w:fldChar w:fldCharType="end"/>
        </w:r>
      </w:hyperlink>
    </w:p>
    <w:p>
      <w:pPr>
        <w:pStyle w:val="TOC1"/>
        <w:tabs>
          <w:tab w:val="right" w:leader="dot" w:pos="8306"/>
        </w:tabs>
      </w:pPr>
      <w:hyperlink w:anchor="_Toc22976" w:history="1">
        <w:r>
          <w:rPr>
            <w:rFonts w:ascii="仿宋" w:eastAsia="仿宋" w:hAnsi="仿宋" w:cs="仿宋" w:hint="eastAsia"/>
            <w:lang w:eastAsia="zh-CN"/>
          </w:rPr>
          <w:t>六、并条机项目概论</w:t>
        </w:r>
        <w:r>
          <w:tab/>
        </w:r>
        <w:r>
          <w:fldChar w:fldCharType="begin"/>
        </w:r>
        <w:r>
          <w:instrText xml:space="preserve"> PAGEREF _Toc22976 \h </w:instrText>
        </w:r>
        <w:r>
          <w:fldChar w:fldCharType="separate"/>
        </w:r>
        <w:r>
          <w:t>18</w:t>
        </w:r>
        <w:r>
          <w:fldChar w:fldCharType="end"/>
        </w:r>
      </w:hyperlink>
    </w:p>
    <w:p>
      <w:pPr>
        <w:pStyle w:val="TOC2"/>
        <w:tabs>
          <w:tab w:val="right" w:leader="dot" w:pos="8306"/>
        </w:tabs>
      </w:pPr>
      <w:hyperlink w:anchor="_Toc29287" w:history="1">
        <w:r>
          <w:rPr>
            <w:rFonts w:ascii="仿宋" w:eastAsia="仿宋" w:hAnsi="仿宋" w:cs="仿宋" w:hint="eastAsia"/>
            <w:lang w:eastAsia="zh-CN"/>
          </w:rPr>
          <w:t>(一)、并条机项目概况</w:t>
        </w:r>
        <w:r>
          <w:tab/>
        </w:r>
        <w:r>
          <w:fldChar w:fldCharType="begin"/>
        </w:r>
        <w:r>
          <w:instrText xml:space="preserve"> PAGEREF _Toc29287 \h </w:instrText>
        </w:r>
        <w:r>
          <w:fldChar w:fldCharType="separate"/>
        </w:r>
        <w:r>
          <w:t>18</w:t>
        </w:r>
        <w:r>
          <w:fldChar w:fldCharType="end"/>
        </w:r>
      </w:hyperlink>
    </w:p>
    <w:p>
      <w:pPr>
        <w:pStyle w:val="TOC2"/>
        <w:tabs>
          <w:tab w:val="right" w:leader="dot" w:pos="8306"/>
        </w:tabs>
      </w:pPr>
      <w:hyperlink w:anchor="_Toc30760" w:history="1">
        <w:r>
          <w:rPr>
            <w:rFonts w:ascii="仿宋" w:eastAsia="仿宋" w:hAnsi="仿宋" w:cs="仿宋" w:hint="eastAsia"/>
            <w:lang w:eastAsia="zh-CN"/>
          </w:rPr>
          <w:t>(二)、并条机项目目标</w:t>
        </w:r>
        <w:r>
          <w:tab/>
        </w:r>
        <w:r>
          <w:fldChar w:fldCharType="begin"/>
        </w:r>
        <w:r>
          <w:instrText xml:space="preserve"> PAGEREF _Toc30760 \h </w:instrText>
        </w:r>
        <w:r>
          <w:fldChar w:fldCharType="separate"/>
        </w:r>
        <w:r>
          <w:t>21</w:t>
        </w:r>
        <w:r>
          <w:fldChar w:fldCharType="end"/>
        </w:r>
      </w:hyperlink>
    </w:p>
    <w:p>
      <w:pPr>
        <w:pStyle w:val="TOC2"/>
        <w:tabs>
          <w:tab w:val="right" w:leader="dot" w:pos="8306"/>
        </w:tabs>
      </w:pPr>
      <w:hyperlink w:anchor="_Toc25778" w:history="1">
        <w:r>
          <w:rPr>
            <w:rFonts w:ascii="仿宋" w:eastAsia="仿宋" w:hAnsi="仿宋" w:cs="仿宋" w:hint="eastAsia"/>
            <w:lang w:eastAsia="zh-CN"/>
          </w:rPr>
          <w:t>(三)、并条机项目提出的理由</w:t>
        </w:r>
        <w:r>
          <w:tab/>
        </w:r>
        <w:r>
          <w:fldChar w:fldCharType="begin"/>
        </w:r>
        <w:r>
          <w:instrText xml:space="preserve"> PAGEREF _Toc25778 \h </w:instrText>
        </w:r>
        <w:r>
          <w:fldChar w:fldCharType="separate"/>
        </w:r>
        <w:r>
          <w:t>21</w:t>
        </w:r>
        <w:r>
          <w:fldChar w:fldCharType="end"/>
        </w:r>
      </w:hyperlink>
    </w:p>
    <w:p>
      <w:pPr>
        <w:pStyle w:val="TOC2"/>
        <w:tabs>
          <w:tab w:val="right" w:leader="dot" w:pos="8306"/>
        </w:tabs>
      </w:pPr>
      <w:hyperlink w:anchor="_Toc7904" w:history="1">
        <w:r>
          <w:rPr>
            <w:rFonts w:ascii="仿宋" w:eastAsia="仿宋" w:hAnsi="仿宋" w:cs="仿宋" w:hint="eastAsia"/>
            <w:lang w:eastAsia="zh-CN"/>
          </w:rPr>
          <w:t>(四)、并条机项目意义</w:t>
        </w:r>
        <w:r>
          <w:tab/>
        </w:r>
        <w:r>
          <w:fldChar w:fldCharType="begin"/>
        </w:r>
        <w:r>
          <w:instrText xml:space="preserve"> PAGEREF _Toc7904 \h </w:instrText>
        </w:r>
        <w:r>
          <w:fldChar w:fldCharType="separate"/>
        </w:r>
        <w:r>
          <w:t>23</w:t>
        </w:r>
        <w:r>
          <w:fldChar w:fldCharType="end"/>
        </w:r>
      </w:hyperlink>
    </w:p>
    <w:p>
      <w:pPr>
        <w:pStyle w:val="TOC2"/>
        <w:tabs>
          <w:tab w:val="right" w:leader="dot" w:pos="8306"/>
        </w:tabs>
      </w:pPr>
      <w:hyperlink w:anchor="_Toc17766" w:history="1">
        <w:r>
          <w:rPr>
            <w:rFonts w:ascii="仿宋" w:eastAsia="仿宋" w:hAnsi="仿宋" w:cs="仿宋" w:hint="eastAsia"/>
            <w:lang w:eastAsia="zh-CN"/>
          </w:rPr>
          <w:t>(五)、并条机项目背景</w:t>
        </w:r>
        <w:r>
          <w:tab/>
        </w:r>
        <w:r>
          <w:fldChar w:fldCharType="begin"/>
        </w:r>
        <w:r>
          <w:instrText xml:space="preserve"> PAGEREF _Toc17766 \h </w:instrText>
        </w:r>
        <w:r>
          <w:fldChar w:fldCharType="separate"/>
        </w:r>
        <w:r>
          <w:t>24</w:t>
        </w:r>
        <w:r>
          <w:fldChar w:fldCharType="end"/>
        </w:r>
      </w:hyperlink>
    </w:p>
    <w:p>
      <w:pPr>
        <w:pStyle w:val="TOC1"/>
        <w:tabs>
          <w:tab w:val="right" w:leader="dot" w:pos="8306"/>
        </w:tabs>
      </w:pPr>
      <w:hyperlink w:anchor="_Toc5458" w:history="1">
        <w:r>
          <w:rPr>
            <w:rFonts w:ascii="仿宋" w:eastAsia="仿宋" w:hAnsi="仿宋" w:cs="仿宋" w:hint="eastAsia"/>
            <w:lang w:eastAsia="zh-CN"/>
          </w:rPr>
          <w:t>七、并条机项目技术管理</w:t>
        </w:r>
        <w:r>
          <w:tab/>
        </w:r>
        <w:r>
          <w:fldChar w:fldCharType="begin"/>
        </w:r>
        <w:r>
          <w:instrText xml:space="preserve"> PAGEREF _Toc5458 \h </w:instrText>
        </w:r>
        <w:r>
          <w:fldChar w:fldCharType="separate"/>
        </w:r>
        <w:r>
          <w:t>25</w:t>
        </w:r>
        <w:r>
          <w:fldChar w:fldCharType="end"/>
        </w:r>
      </w:hyperlink>
    </w:p>
    <w:p>
      <w:pPr>
        <w:pStyle w:val="TOC2"/>
        <w:tabs>
          <w:tab w:val="right" w:leader="dot" w:pos="8306"/>
        </w:tabs>
      </w:pPr>
      <w:hyperlink w:anchor="_Toc21255" w:history="1">
        <w:r>
          <w:rPr>
            <w:rFonts w:ascii="仿宋" w:eastAsia="仿宋" w:hAnsi="仿宋" w:cs="仿宋" w:hint="eastAsia"/>
            <w:lang w:eastAsia="zh-CN"/>
          </w:rPr>
          <w:t>(一)、技术方案选用方向</w:t>
        </w:r>
        <w:r>
          <w:tab/>
        </w:r>
        <w:r>
          <w:fldChar w:fldCharType="begin"/>
        </w:r>
        <w:r>
          <w:instrText xml:space="preserve"> PAGEREF _Toc21255 \h </w:instrText>
        </w:r>
        <w:r>
          <w:fldChar w:fldCharType="separate"/>
        </w:r>
        <w:r>
          <w:t>25</w:t>
        </w:r>
        <w:r>
          <w:fldChar w:fldCharType="end"/>
        </w:r>
      </w:hyperlink>
    </w:p>
    <w:p>
      <w:pPr>
        <w:pStyle w:val="TOC2"/>
        <w:tabs>
          <w:tab w:val="right" w:leader="dot" w:pos="8306"/>
        </w:tabs>
      </w:pPr>
      <w:hyperlink w:anchor="_Toc27053" w:history="1">
        <w:r>
          <w:rPr>
            <w:rFonts w:ascii="仿宋" w:eastAsia="仿宋" w:hAnsi="仿宋" w:cs="仿宋" w:hint="eastAsia"/>
            <w:lang w:eastAsia="zh-CN"/>
          </w:rPr>
          <w:t>(二)、工艺技术方案选用原则</w:t>
        </w:r>
        <w:r>
          <w:tab/>
        </w:r>
        <w:r>
          <w:fldChar w:fldCharType="begin"/>
        </w:r>
        <w:r>
          <w:instrText xml:space="preserve"> PAGEREF _Toc27053 \h </w:instrText>
        </w:r>
        <w:r>
          <w:fldChar w:fldCharType="separate"/>
        </w:r>
        <w:r>
          <w:t>26</w:t>
        </w:r>
        <w:r>
          <w:fldChar w:fldCharType="end"/>
        </w:r>
      </w:hyperlink>
    </w:p>
    <w:p>
      <w:pPr>
        <w:pStyle w:val="TOC2"/>
        <w:tabs>
          <w:tab w:val="right" w:leader="dot" w:pos="8306"/>
        </w:tabs>
      </w:pPr>
      <w:hyperlink w:anchor="_Toc28118" w:history="1">
        <w:r>
          <w:rPr>
            <w:rFonts w:ascii="仿宋" w:eastAsia="仿宋" w:hAnsi="仿宋" w:cs="仿宋" w:hint="eastAsia"/>
            <w:lang w:eastAsia="zh-CN"/>
          </w:rPr>
          <w:t>(三)、工艺技术方案要求</w:t>
        </w:r>
        <w:r>
          <w:tab/>
        </w:r>
        <w:r>
          <w:fldChar w:fldCharType="begin"/>
        </w:r>
        <w:r>
          <w:instrText xml:space="preserve"> PAGEREF _Toc28118 \h </w:instrText>
        </w:r>
        <w:r>
          <w:fldChar w:fldCharType="separate"/>
        </w:r>
        <w:r>
          <w:t>29</w:t>
        </w:r>
        <w:r>
          <w:fldChar w:fldCharType="end"/>
        </w:r>
      </w:hyperlink>
    </w:p>
    <w:p>
      <w:pPr>
        <w:pStyle w:val="TOC1"/>
        <w:tabs>
          <w:tab w:val="right" w:leader="dot" w:pos="8306"/>
        </w:tabs>
      </w:pPr>
      <w:hyperlink w:anchor="_Toc8892" w:history="1">
        <w:r>
          <w:rPr>
            <w:rFonts w:ascii="仿宋" w:eastAsia="仿宋" w:hAnsi="仿宋" w:cs="仿宋" w:hint="eastAsia"/>
            <w:lang w:eastAsia="zh-CN"/>
          </w:rPr>
          <w:t>八、并条机项目创新与研发</w:t>
        </w:r>
        <w:r>
          <w:tab/>
        </w:r>
        <w:r>
          <w:fldChar w:fldCharType="begin"/>
        </w:r>
        <w:r>
          <w:instrText xml:space="preserve"> PAGEREF _Toc8892 \h </w:instrText>
        </w:r>
        <w:r>
          <w:fldChar w:fldCharType="separate"/>
        </w:r>
        <w:r>
          <w:t>31</w:t>
        </w:r>
        <w:r>
          <w:fldChar w:fldCharType="end"/>
        </w:r>
      </w:hyperlink>
    </w:p>
    <w:p>
      <w:pPr>
        <w:pStyle w:val="TOC2"/>
        <w:tabs>
          <w:tab w:val="right" w:leader="dot" w:pos="8306"/>
        </w:tabs>
      </w:pPr>
      <w:hyperlink w:anchor="_Toc13017" w:history="1">
        <w:r>
          <w:rPr>
            <w:rFonts w:ascii="仿宋" w:eastAsia="仿宋" w:hAnsi="仿宋" w:cs="仿宋" w:hint="eastAsia"/>
            <w:lang w:eastAsia="zh-CN"/>
          </w:rPr>
          <w:t>(一)、创新策略与方向</w:t>
        </w:r>
        <w:r>
          <w:tab/>
        </w:r>
        <w:r>
          <w:fldChar w:fldCharType="begin"/>
        </w:r>
        <w:r>
          <w:instrText xml:space="preserve"> PAGEREF _Toc13017 \h </w:instrText>
        </w:r>
        <w:r>
          <w:fldChar w:fldCharType="separate"/>
        </w:r>
        <w:r>
          <w:t>31</w:t>
        </w:r>
        <w:r>
          <w:fldChar w:fldCharType="end"/>
        </w:r>
      </w:hyperlink>
    </w:p>
    <w:p>
      <w:pPr>
        <w:pStyle w:val="TOC2"/>
        <w:tabs>
          <w:tab w:val="right" w:leader="dot" w:pos="8306"/>
        </w:tabs>
      </w:pPr>
      <w:hyperlink w:anchor="_Toc23875" w:history="1">
        <w:r>
          <w:rPr>
            <w:rFonts w:ascii="仿宋" w:eastAsia="仿宋" w:hAnsi="仿宋" w:cs="仿宋" w:hint="eastAsia"/>
            <w:lang w:eastAsia="zh-CN"/>
          </w:rPr>
          <w:t>(二)、研发规划与投入</w:t>
        </w:r>
        <w:r>
          <w:tab/>
        </w:r>
        <w:r>
          <w:fldChar w:fldCharType="begin"/>
        </w:r>
        <w:r>
          <w:instrText xml:space="preserve"> PAGEREF _Toc23875 \h </w:instrText>
        </w:r>
        <w:r>
          <w:fldChar w:fldCharType="separate"/>
        </w:r>
        <w:r>
          <w:t>32</w:t>
        </w:r>
        <w:r>
          <w:fldChar w:fldCharType="end"/>
        </w:r>
      </w:hyperlink>
    </w:p>
    <w:p>
      <w:pPr>
        <w:pStyle w:val="TOC1"/>
        <w:tabs>
          <w:tab w:val="right" w:leader="dot" w:pos="8306"/>
        </w:tabs>
      </w:pPr>
      <w:hyperlink w:anchor="_Toc22581" w:history="1">
        <w:r>
          <w:rPr>
            <w:rFonts w:ascii="仿宋" w:eastAsia="仿宋" w:hAnsi="仿宋" w:cs="仿宋" w:hint="eastAsia"/>
            <w:lang w:eastAsia="zh-CN"/>
          </w:rPr>
          <w:t>九、并条机项目环境影响分析</w:t>
        </w:r>
        <w:r>
          <w:tab/>
        </w:r>
        <w:r>
          <w:fldChar w:fldCharType="begin"/>
        </w:r>
        <w:r>
          <w:instrText xml:space="preserve"> PAGEREF _Toc22581 \h </w:instrText>
        </w:r>
        <w:r>
          <w:fldChar w:fldCharType="separate"/>
        </w:r>
        <w:r>
          <w:t>34</w:t>
        </w:r>
        <w:r>
          <w:fldChar w:fldCharType="end"/>
        </w:r>
      </w:hyperlink>
    </w:p>
    <w:p>
      <w:pPr>
        <w:pStyle w:val="TOC2"/>
        <w:tabs>
          <w:tab w:val="right" w:leader="dot" w:pos="8306"/>
        </w:tabs>
      </w:pPr>
      <w:hyperlink w:anchor="_Toc6525" w:history="1">
        <w:r>
          <w:rPr>
            <w:rFonts w:ascii="仿宋" w:eastAsia="仿宋" w:hAnsi="仿宋" w:cs="仿宋" w:hint="eastAsia"/>
            <w:lang w:eastAsia="zh-CN"/>
          </w:rPr>
          <w:t>(一)、建设区域环境质量现状</w:t>
        </w:r>
        <w:r>
          <w:tab/>
        </w:r>
        <w:r>
          <w:fldChar w:fldCharType="begin"/>
        </w:r>
        <w:r>
          <w:instrText xml:space="preserve"> PAGEREF _Toc6525 \h </w:instrText>
        </w:r>
        <w:r>
          <w:fldChar w:fldCharType="separate"/>
        </w:r>
        <w:r>
          <w:t>34</w:t>
        </w:r>
        <w:r>
          <w:fldChar w:fldCharType="end"/>
        </w:r>
      </w:hyperlink>
    </w:p>
    <w:p>
      <w:pPr>
        <w:pStyle w:val="TOC2"/>
        <w:tabs>
          <w:tab w:val="right" w:leader="dot" w:pos="8306"/>
        </w:tabs>
      </w:pPr>
      <w:hyperlink w:anchor="_Toc7480" w:history="1">
        <w:r>
          <w:rPr>
            <w:rFonts w:ascii="仿宋" w:eastAsia="仿宋" w:hAnsi="仿宋" w:cs="仿宋" w:hint="eastAsia"/>
            <w:lang w:eastAsia="zh-CN"/>
          </w:rPr>
          <w:t>(二)、建设期环境保护</w:t>
        </w:r>
        <w:r>
          <w:tab/>
        </w:r>
        <w:r>
          <w:fldChar w:fldCharType="begin"/>
        </w:r>
        <w:r>
          <w:instrText xml:space="preserve"> PAGEREF _Toc7480 \h </w:instrText>
        </w:r>
        <w:r>
          <w:fldChar w:fldCharType="separate"/>
        </w:r>
        <w:r>
          <w:t>35</w:t>
        </w:r>
        <w:r>
          <w:fldChar w:fldCharType="end"/>
        </w:r>
      </w:hyperlink>
    </w:p>
    <w:p>
      <w:pPr>
        <w:pStyle w:val="TOC2"/>
        <w:tabs>
          <w:tab w:val="right" w:leader="dot" w:pos="8306"/>
        </w:tabs>
      </w:pPr>
      <w:hyperlink w:anchor="_Toc24957" w:history="1">
        <w:r>
          <w:rPr>
            <w:rFonts w:ascii="仿宋" w:eastAsia="仿宋" w:hAnsi="仿宋" w:cs="仿宋" w:hint="eastAsia"/>
            <w:lang w:eastAsia="zh-CN"/>
          </w:rPr>
          <w:t>(三)、运营期环境保护</w:t>
        </w:r>
        <w:r>
          <w:tab/>
        </w:r>
        <w:r>
          <w:fldChar w:fldCharType="begin"/>
        </w:r>
        <w:r>
          <w:instrText xml:space="preserve"> PAGEREF _Toc24957 \h </w:instrText>
        </w:r>
        <w:r>
          <w:fldChar w:fldCharType="separate"/>
        </w:r>
        <w:r>
          <w:t>37</w:t>
        </w:r>
        <w:r>
          <w:fldChar w:fldCharType="end"/>
        </w:r>
      </w:hyperlink>
    </w:p>
    <w:p>
      <w:pPr>
        <w:pStyle w:val="TOC2"/>
        <w:tabs>
          <w:tab w:val="right" w:leader="dot" w:pos="8306"/>
        </w:tabs>
      </w:pPr>
      <w:hyperlink w:anchor="_Toc29634" w:history="1">
        <w:r>
          <w:rPr>
            <w:rFonts w:ascii="仿宋" w:eastAsia="仿宋" w:hAnsi="仿宋" w:cs="仿宋" w:hint="eastAsia"/>
            <w:lang w:eastAsia="zh-CN"/>
          </w:rPr>
          <w:t>(四)、并条机项目建设对区域经济的影响</w:t>
        </w:r>
        <w:r>
          <w:tab/>
        </w:r>
        <w:r>
          <w:fldChar w:fldCharType="begin"/>
        </w:r>
        <w:r>
          <w:instrText xml:space="preserve"> PAGEREF _Toc29634 \h </w:instrText>
        </w:r>
        <w:r>
          <w:fldChar w:fldCharType="separate"/>
        </w:r>
        <w:r>
          <w:t>38</w:t>
        </w:r>
        <w:r>
          <w:fldChar w:fldCharType="end"/>
        </w:r>
      </w:hyperlink>
    </w:p>
    <w:p>
      <w:pPr>
        <w:pStyle w:val="TOC2"/>
        <w:tabs>
          <w:tab w:val="right" w:leader="dot" w:pos="8306"/>
        </w:tabs>
      </w:pPr>
      <w:hyperlink w:anchor="_Toc30572" w:history="1">
        <w:r>
          <w:rPr>
            <w:rFonts w:ascii="仿宋" w:eastAsia="仿宋" w:hAnsi="仿宋" w:cs="仿宋" w:hint="eastAsia"/>
            <w:lang w:eastAsia="zh-CN"/>
          </w:rPr>
          <w:t>(五)、废弃物处理</w:t>
        </w:r>
        <w:r>
          <w:tab/>
        </w:r>
        <w:r>
          <w:fldChar w:fldCharType="begin"/>
        </w:r>
        <w:r>
          <w:instrText xml:space="preserve"> PAGEREF _Toc30572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92" w:history="1">
        <w:r>
          <w:rPr>
            <w:rFonts w:ascii="仿宋" w:eastAsia="仿宋" w:hAnsi="仿宋" w:cs="仿宋" w:hint="eastAsia"/>
            <w:lang w:eastAsia="zh-CN"/>
          </w:rPr>
          <w:t>(六)、特殊环境影响分析</w:t>
        </w:r>
        <w:r>
          <w:tab/>
        </w:r>
        <w:r>
          <w:fldChar w:fldCharType="begin"/>
        </w:r>
        <w:r>
          <w:instrText xml:space="preserve"> PAGEREF _Toc30192 \h </w:instrText>
        </w:r>
        <w:r>
          <w:fldChar w:fldCharType="separate"/>
        </w:r>
        <w:r>
          <w:t>41</w:t>
        </w:r>
        <w:r>
          <w:fldChar w:fldCharType="end"/>
        </w:r>
      </w:hyperlink>
    </w:p>
    <w:p>
      <w:pPr>
        <w:pStyle w:val="TOC2"/>
        <w:tabs>
          <w:tab w:val="right" w:leader="dot" w:pos="8306"/>
        </w:tabs>
      </w:pPr>
      <w:hyperlink w:anchor="_Toc29450" w:history="1">
        <w:r>
          <w:rPr>
            <w:rFonts w:ascii="仿宋" w:eastAsia="仿宋" w:hAnsi="仿宋" w:cs="仿宋" w:hint="eastAsia"/>
            <w:lang w:eastAsia="zh-CN"/>
          </w:rPr>
          <w:t>(七)、清洁生产</w:t>
        </w:r>
        <w:r>
          <w:tab/>
        </w:r>
        <w:r>
          <w:fldChar w:fldCharType="begin"/>
        </w:r>
        <w:r>
          <w:instrText xml:space="preserve"> PAGEREF _Toc29450 \h </w:instrText>
        </w:r>
        <w:r>
          <w:fldChar w:fldCharType="separate"/>
        </w:r>
        <w:r>
          <w:t>42</w:t>
        </w:r>
        <w:r>
          <w:fldChar w:fldCharType="end"/>
        </w:r>
      </w:hyperlink>
    </w:p>
    <w:p>
      <w:pPr>
        <w:pStyle w:val="TOC2"/>
        <w:tabs>
          <w:tab w:val="right" w:leader="dot" w:pos="8306"/>
        </w:tabs>
      </w:pPr>
      <w:hyperlink w:anchor="_Toc4668" w:history="1">
        <w:r>
          <w:rPr>
            <w:rFonts w:ascii="仿宋" w:eastAsia="仿宋" w:hAnsi="仿宋" w:cs="仿宋" w:hint="eastAsia"/>
            <w:lang w:eastAsia="zh-CN"/>
          </w:rPr>
          <w:t>(八)、环境保护综合评价</w:t>
        </w:r>
        <w:r>
          <w:tab/>
        </w:r>
        <w:r>
          <w:fldChar w:fldCharType="begin"/>
        </w:r>
        <w:r>
          <w:instrText xml:space="preserve"> PAGEREF _Toc4668 \h </w:instrText>
        </w:r>
        <w:r>
          <w:fldChar w:fldCharType="separate"/>
        </w:r>
        <w:r>
          <w:t>43</w:t>
        </w:r>
        <w:r>
          <w:fldChar w:fldCharType="end"/>
        </w:r>
      </w:hyperlink>
    </w:p>
    <w:p>
      <w:pPr>
        <w:pStyle w:val="TOC1"/>
        <w:tabs>
          <w:tab w:val="right" w:leader="dot" w:pos="8306"/>
        </w:tabs>
      </w:pPr>
      <w:hyperlink w:anchor="_Toc12246" w:history="1">
        <w:r>
          <w:rPr>
            <w:rFonts w:ascii="仿宋" w:eastAsia="仿宋" w:hAnsi="仿宋" w:cs="仿宋" w:hint="eastAsia"/>
            <w:lang w:eastAsia="zh-CN"/>
          </w:rPr>
          <w:t>十、并条机项目经营效益</w:t>
        </w:r>
        <w:r>
          <w:tab/>
        </w:r>
        <w:r>
          <w:fldChar w:fldCharType="begin"/>
        </w:r>
        <w:r>
          <w:instrText xml:space="preserve"> PAGEREF _Toc12246 \h </w:instrText>
        </w:r>
        <w:r>
          <w:fldChar w:fldCharType="separate"/>
        </w:r>
        <w:r>
          <w:t>44</w:t>
        </w:r>
        <w:r>
          <w:fldChar w:fldCharType="end"/>
        </w:r>
      </w:hyperlink>
    </w:p>
    <w:p>
      <w:pPr>
        <w:pStyle w:val="TOC2"/>
        <w:tabs>
          <w:tab w:val="right" w:leader="dot" w:pos="8306"/>
        </w:tabs>
      </w:pPr>
      <w:hyperlink w:anchor="_Toc26984" w:history="1">
        <w:r>
          <w:rPr>
            <w:rFonts w:ascii="仿宋" w:eastAsia="仿宋" w:hAnsi="仿宋" w:cs="仿宋" w:hint="eastAsia"/>
            <w:lang w:eastAsia="zh-CN"/>
          </w:rPr>
          <w:t>(一)、经济评价财务测算</w:t>
        </w:r>
        <w:r>
          <w:tab/>
        </w:r>
        <w:r>
          <w:fldChar w:fldCharType="begin"/>
        </w:r>
        <w:r>
          <w:instrText xml:space="preserve"> PAGEREF _Toc26984 \h </w:instrText>
        </w:r>
        <w:r>
          <w:fldChar w:fldCharType="separate"/>
        </w:r>
        <w:r>
          <w:t>44</w:t>
        </w:r>
        <w:r>
          <w:fldChar w:fldCharType="end"/>
        </w:r>
      </w:hyperlink>
    </w:p>
    <w:p>
      <w:pPr>
        <w:pStyle w:val="TOC2"/>
        <w:tabs>
          <w:tab w:val="right" w:leader="dot" w:pos="8306"/>
        </w:tabs>
      </w:pPr>
      <w:hyperlink w:anchor="_Toc14787" w:history="1">
        <w:r>
          <w:rPr>
            <w:rFonts w:ascii="仿宋" w:eastAsia="仿宋" w:hAnsi="仿宋" w:cs="仿宋" w:hint="eastAsia"/>
            <w:lang w:eastAsia="zh-CN"/>
          </w:rPr>
          <w:t>(二)、并条机项目盈利能力分析</w:t>
        </w:r>
        <w:r>
          <w:tab/>
        </w:r>
        <w:r>
          <w:fldChar w:fldCharType="begin"/>
        </w:r>
        <w:r>
          <w:instrText xml:space="preserve"> PAGEREF _Toc14787 \h </w:instrText>
        </w:r>
        <w:r>
          <w:fldChar w:fldCharType="separate"/>
        </w:r>
        <w:r>
          <w:t>46</w:t>
        </w:r>
        <w:r>
          <w:fldChar w:fldCharType="end"/>
        </w:r>
      </w:hyperlink>
    </w:p>
    <w:p>
      <w:pPr>
        <w:pStyle w:val="TOC1"/>
        <w:tabs>
          <w:tab w:val="right" w:leader="dot" w:pos="8306"/>
        </w:tabs>
      </w:pPr>
      <w:hyperlink w:anchor="_Toc29933" w:history="1">
        <w:r>
          <w:rPr>
            <w:rFonts w:ascii="仿宋" w:eastAsia="仿宋" w:hAnsi="仿宋" w:cs="仿宋" w:hint="eastAsia"/>
            <w:lang w:eastAsia="zh-CN"/>
          </w:rPr>
          <w:t>十一、并条机项目人力资源培养与发展</w:t>
        </w:r>
        <w:r>
          <w:tab/>
        </w:r>
        <w:r>
          <w:fldChar w:fldCharType="begin"/>
        </w:r>
        <w:r>
          <w:instrText xml:space="preserve"> PAGEREF _Toc29933 \h </w:instrText>
        </w:r>
        <w:r>
          <w:fldChar w:fldCharType="separate"/>
        </w:r>
        <w:r>
          <w:t>46</w:t>
        </w:r>
        <w:r>
          <w:fldChar w:fldCharType="end"/>
        </w:r>
      </w:hyperlink>
    </w:p>
    <w:p>
      <w:pPr>
        <w:pStyle w:val="TOC2"/>
        <w:tabs>
          <w:tab w:val="right" w:leader="dot" w:pos="8306"/>
        </w:tabs>
      </w:pPr>
      <w:hyperlink w:anchor="_Toc5234" w:history="1">
        <w:r>
          <w:rPr>
            <w:rFonts w:ascii="仿宋" w:eastAsia="仿宋" w:hAnsi="仿宋" w:cs="仿宋" w:hint="eastAsia"/>
            <w:lang w:eastAsia="zh-CN"/>
          </w:rPr>
          <w:t>(一)、人才需求与规划</w:t>
        </w:r>
        <w:r>
          <w:tab/>
        </w:r>
        <w:r>
          <w:fldChar w:fldCharType="begin"/>
        </w:r>
        <w:r>
          <w:instrText xml:space="preserve"> PAGEREF _Toc5234 \h </w:instrText>
        </w:r>
        <w:r>
          <w:fldChar w:fldCharType="separate"/>
        </w:r>
        <w:r>
          <w:t>46</w:t>
        </w:r>
        <w:r>
          <w:fldChar w:fldCharType="end"/>
        </w:r>
      </w:hyperlink>
    </w:p>
    <w:p>
      <w:pPr>
        <w:pStyle w:val="TOC2"/>
        <w:tabs>
          <w:tab w:val="right" w:leader="dot" w:pos="8306"/>
        </w:tabs>
      </w:pPr>
      <w:hyperlink w:anchor="_Toc458" w:history="1">
        <w:r>
          <w:rPr>
            <w:rFonts w:ascii="仿宋" w:eastAsia="仿宋" w:hAnsi="仿宋" w:cs="仿宋" w:hint="eastAsia"/>
            <w:lang w:eastAsia="zh-CN"/>
          </w:rPr>
          <w:t>(二)、培训与发展计划</w:t>
        </w:r>
        <w:r>
          <w:tab/>
        </w:r>
        <w:r>
          <w:fldChar w:fldCharType="begin"/>
        </w:r>
        <w:r>
          <w:instrText xml:space="preserve"> PAGEREF _Toc458 \h </w:instrText>
        </w:r>
        <w:r>
          <w:fldChar w:fldCharType="separate"/>
        </w:r>
        <w:r>
          <w:t>47</w:t>
        </w:r>
        <w:r>
          <w:fldChar w:fldCharType="end"/>
        </w:r>
      </w:hyperlink>
    </w:p>
    <w:p>
      <w:pPr>
        <w:pStyle w:val="TOC1"/>
        <w:tabs>
          <w:tab w:val="right" w:leader="dot" w:pos="8306"/>
        </w:tabs>
      </w:pPr>
      <w:hyperlink w:anchor="_Toc22843" w:history="1">
        <w:r>
          <w:rPr>
            <w:rFonts w:ascii="仿宋" w:eastAsia="仿宋" w:hAnsi="仿宋" w:cs="仿宋" w:hint="eastAsia"/>
            <w:lang w:eastAsia="zh-CN"/>
          </w:rPr>
          <w:t>十二、并条机项目投资规划</w:t>
        </w:r>
        <w:r>
          <w:tab/>
        </w:r>
        <w:r>
          <w:fldChar w:fldCharType="begin"/>
        </w:r>
        <w:r>
          <w:instrText xml:space="preserve"> PAGEREF _Toc22843 \h </w:instrText>
        </w:r>
        <w:r>
          <w:fldChar w:fldCharType="separate"/>
        </w:r>
        <w:r>
          <w:t>47</w:t>
        </w:r>
        <w:r>
          <w:fldChar w:fldCharType="end"/>
        </w:r>
      </w:hyperlink>
    </w:p>
    <w:p>
      <w:pPr>
        <w:pStyle w:val="TOC2"/>
        <w:tabs>
          <w:tab w:val="right" w:leader="dot" w:pos="8306"/>
        </w:tabs>
      </w:pPr>
      <w:hyperlink w:anchor="_Toc10983" w:history="1">
        <w:r>
          <w:rPr>
            <w:rFonts w:ascii="仿宋" w:eastAsia="仿宋" w:hAnsi="仿宋" w:cs="仿宋" w:hint="eastAsia"/>
            <w:lang w:eastAsia="zh-CN"/>
          </w:rPr>
          <w:t>(一)、并条机项目总投资估算</w:t>
        </w:r>
        <w:r>
          <w:tab/>
        </w:r>
        <w:r>
          <w:fldChar w:fldCharType="begin"/>
        </w:r>
        <w:r>
          <w:instrText xml:space="preserve"> PAGEREF _Toc10983 \h </w:instrText>
        </w:r>
        <w:r>
          <w:fldChar w:fldCharType="separate"/>
        </w:r>
        <w:r>
          <w:t>47</w:t>
        </w:r>
        <w:r>
          <w:fldChar w:fldCharType="end"/>
        </w:r>
      </w:hyperlink>
    </w:p>
    <w:p>
      <w:pPr>
        <w:pStyle w:val="TOC2"/>
        <w:tabs>
          <w:tab w:val="right" w:leader="dot" w:pos="8306"/>
        </w:tabs>
      </w:pPr>
      <w:hyperlink w:anchor="_Toc19094" w:history="1">
        <w:r>
          <w:rPr>
            <w:rFonts w:ascii="仿宋" w:eastAsia="仿宋" w:hAnsi="仿宋" w:cs="仿宋" w:hint="eastAsia"/>
            <w:lang w:eastAsia="zh-CN"/>
          </w:rPr>
          <w:t>(二)、资金筹措</w:t>
        </w:r>
        <w:r>
          <w:tab/>
        </w:r>
        <w:r>
          <w:fldChar w:fldCharType="begin"/>
        </w:r>
        <w:r>
          <w:instrText xml:space="preserve"> PAGEREF _Toc19094 \h </w:instrText>
        </w:r>
        <w:r>
          <w:fldChar w:fldCharType="separate"/>
        </w:r>
        <w:r>
          <w:t>49</w:t>
        </w:r>
        <w:r>
          <w:fldChar w:fldCharType="end"/>
        </w:r>
      </w:hyperlink>
    </w:p>
    <w:p>
      <w:pPr>
        <w:pStyle w:val="TOC1"/>
        <w:tabs>
          <w:tab w:val="right" w:leader="dot" w:pos="8306"/>
        </w:tabs>
      </w:pPr>
      <w:hyperlink w:anchor="_Toc5988" w:history="1">
        <w:r>
          <w:rPr>
            <w:rFonts w:ascii="仿宋" w:eastAsia="仿宋" w:hAnsi="仿宋" w:cs="仿宋" w:hint="eastAsia"/>
            <w:lang w:eastAsia="zh-CN"/>
          </w:rPr>
          <w:t>十三、风险识别与分类</w:t>
        </w:r>
        <w:r>
          <w:tab/>
        </w:r>
        <w:r>
          <w:fldChar w:fldCharType="begin"/>
        </w:r>
        <w:r>
          <w:instrText xml:space="preserve"> PAGEREF _Toc5988 \h </w:instrText>
        </w:r>
        <w:r>
          <w:fldChar w:fldCharType="separate"/>
        </w:r>
        <w:r>
          <w:t>49</w:t>
        </w:r>
        <w:r>
          <w:fldChar w:fldCharType="end"/>
        </w:r>
      </w:hyperlink>
    </w:p>
    <w:p>
      <w:pPr>
        <w:pStyle w:val="TOC2"/>
        <w:tabs>
          <w:tab w:val="right" w:leader="dot" w:pos="8306"/>
        </w:tabs>
      </w:pPr>
      <w:hyperlink w:anchor="_Toc12184" w:history="1">
        <w:r>
          <w:rPr>
            <w:rFonts w:ascii="仿宋" w:eastAsia="仿宋" w:hAnsi="仿宋" w:cs="仿宋" w:hint="eastAsia"/>
            <w:lang w:eastAsia="zh-CN"/>
          </w:rPr>
          <w:t>(一)、风险识别</w:t>
        </w:r>
        <w:r>
          <w:tab/>
        </w:r>
        <w:r>
          <w:fldChar w:fldCharType="begin"/>
        </w:r>
        <w:r>
          <w:instrText xml:space="preserve"> PAGEREF _Toc12184 \h </w:instrText>
        </w:r>
        <w:r>
          <w:fldChar w:fldCharType="separate"/>
        </w:r>
        <w:r>
          <w:t>49</w:t>
        </w:r>
        <w:r>
          <w:fldChar w:fldCharType="end"/>
        </w:r>
      </w:hyperlink>
    </w:p>
    <w:p>
      <w:pPr>
        <w:pStyle w:val="TOC2"/>
        <w:tabs>
          <w:tab w:val="right" w:leader="dot" w:pos="8306"/>
        </w:tabs>
      </w:pPr>
      <w:hyperlink w:anchor="_Toc9358" w:history="1">
        <w:r>
          <w:rPr>
            <w:rFonts w:ascii="仿宋" w:eastAsia="仿宋" w:hAnsi="仿宋" w:cs="仿宋" w:hint="eastAsia"/>
            <w:lang w:eastAsia="zh-CN"/>
          </w:rPr>
          <w:t>(二)、风险分类</w:t>
        </w:r>
        <w:r>
          <w:tab/>
        </w:r>
        <w:r>
          <w:fldChar w:fldCharType="begin"/>
        </w:r>
        <w:r>
          <w:instrText xml:space="preserve"> PAGEREF _Toc9358 \h </w:instrText>
        </w:r>
        <w:r>
          <w:fldChar w:fldCharType="separate"/>
        </w:r>
        <w:r>
          <w:t>51</w:t>
        </w:r>
        <w:r>
          <w:fldChar w:fldCharType="end"/>
        </w:r>
      </w:hyperlink>
    </w:p>
    <w:p>
      <w:pPr>
        <w:pStyle w:val="TOC1"/>
        <w:tabs>
          <w:tab w:val="right" w:leader="dot" w:pos="8306"/>
        </w:tabs>
      </w:pPr>
      <w:hyperlink w:anchor="_Toc8362" w:history="1">
        <w:r>
          <w:rPr>
            <w:rFonts w:ascii="仿宋" w:eastAsia="仿宋" w:hAnsi="仿宋" w:cs="仿宋" w:hint="eastAsia"/>
            <w:lang w:eastAsia="zh-CN"/>
          </w:rPr>
          <w:t>十四、营销与推广策略</w:t>
        </w:r>
        <w:r>
          <w:tab/>
        </w:r>
        <w:r>
          <w:fldChar w:fldCharType="begin"/>
        </w:r>
        <w:r>
          <w:instrText xml:space="preserve"> PAGEREF _Toc8362 \h </w:instrText>
        </w:r>
        <w:r>
          <w:fldChar w:fldCharType="separate"/>
        </w:r>
        <w:r>
          <w:t>52</w:t>
        </w:r>
        <w:r>
          <w:fldChar w:fldCharType="end"/>
        </w:r>
      </w:hyperlink>
    </w:p>
    <w:p>
      <w:pPr>
        <w:pStyle w:val="TOC2"/>
        <w:tabs>
          <w:tab w:val="right" w:leader="dot" w:pos="8306"/>
        </w:tabs>
      </w:pPr>
      <w:hyperlink w:anchor="_Toc8271" w:history="1">
        <w:r>
          <w:rPr>
            <w:rFonts w:ascii="仿宋" w:eastAsia="仿宋" w:hAnsi="仿宋" w:cs="仿宋" w:hint="eastAsia"/>
            <w:lang w:eastAsia="zh-CN"/>
          </w:rPr>
          <w:t>(一)、产品/服务定位与特点</w:t>
        </w:r>
        <w:r>
          <w:tab/>
        </w:r>
        <w:r>
          <w:fldChar w:fldCharType="begin"/>
        </w:r>
        <w:r>
          <w:instrText xml:space="preserve"> PAGEREF _Toc8271 \h </w:instrText>
        </w:r>
        <w:r>
          <w:fldChar w:fldCharType="separate"/>
        </w:r>
        <w:r>
          <w:t>52</w:t>
        </w:r>
        <w:r>
          <w:fldChar w:fldCharType="end"/>
        </w:r>
      </w:hyperlink>
    </w:p>
    <w:p>
      <w:pPr>
        <w:pStyle w:val="TOC2"/>
        <w:tabs>
          <w:tab w:val="right" w:leader="dot" w:pos="8306"/>
        </w:tabs>
      </w:pPr>
      <w:hyperlink w:anchor="_Toc30370" w:history="1">
        <w:r>
          <w:rPr>
            <w:rFonts w:ascii="仿宋" w:eastAsia="仿宋" w:hAnsi="仿宋" w:cs="仿宋" w:hint="eastAsia"/>
            <w:lang w:eastAsia="zh-CN"/>
          </w:rPr>
          <w:t>(二)、市场定位与竞争分析</w:t>
        </w:r>
        <w:r>
          <w:tab/>
        </w:r>
        <w:r>
          <w:fldChar w:fldCharType="begin"/>
        </w:r>
        <w:r>
          <w:instrText xml:space="preserve"> PAGEREF _Toc30370 \h </w:instrText>
        </w:r>
        <w:r>
          <w:fldChar w:fldCharType="separate"/>
        </w:r>
        <w:r>
          <w:t>54</w:t>
        </w:r>
        <w:r>
          <w:fldChar w:fldCharType="end"/>
        </w:r>
      </w:hyperlink>
    </w:p>
    <w:p>
      <w:pPr>
        <w:pStyle w:val="TOC2"/>
        <w:tabs>
          <w:tab w:val="right" w:leader="dot" w:pos="8306"/>
        </w:tabs>
      </w:pPr>
      <w:hyperlink w:anchor="_Toc8278" w:history="1">
        <w:r>
          <w:rPr>
            <w:rFonts w:ascii="仿宋" w:eastAsia="仿宋" w:hAnsi="仿宋" w:cs="仿宋" w:hint="eastAsia"/>
            <w:lang w:eastAsia="zh-CN"/>
          </w:rPr>
          <w:t>(三)、营销渠道与策略</w:t>
        </w:r>
        <w:r>
          <w:tab/>
        </w:r>
        <w:r>
          <w:fldChar w:fldCharType="begin"/>
        </w:r>
        <w:r>
          <w:instrText xml:space="preserve"> PAGEREF _Toc8278 \h </w:instrText>
        </w:r>
        <w:r>
          <w:fldChar w:fldCharType="separate"/>
        </w:r>
        <w:r>
          <w:t>55</w:t>
        </w:r>
        <w:r>
          <w:fldChar w:fldCharType="end"/>
        </w:r>
      </w:hyperlink>
    </w:p>
    <w:p>
      <w:pPr>
        <w:pStyle w:val="TOC2"/>
        <w:tabs>
          <w:tab w:val="right" w:leader="dot" w:pos="8306"/>
        </w:tabs>
      </w:pPr>
      <w:hyperlink w:anchor="_Toc22494" w:history="1">
        <w:r>
          <w:rPr>
            <w:rFonts w:ascii="仿宋" w:eastAsia="仿宋" w:hAnsi="仿宋" w:cs="仿宋" w:hint="eastAsia"/>
            <w:lang w:eastAsia="zh-CN"/>
          </w:rPr>
          <w:t>(四)、推广与宣传活动</w:t>
        </w:r>
        <w:r>
          <w:tab/>
        </w:r>
        <w:r>
          <w:fldChar w:fldCharType="begin"/>
        </w:r>
        <w:r>
          <w:instrText xml:space="preserve"> PAGEREF _Toc22494 \h </w:instrText>
        </w:r>
        <w:r>
          <w:fldChar w:fldCharType="separate"/>
        </w:r>
        <w:r>
          <w:t>56</w:t>
        </w:r>
        <w:r>
          <w:fldChar w:fldCharType="end"/>
        </w:r>
      </w:hyperlink>
    </w:p>
    <w:p>
      <w:pPr>
        <w:pStyle w:val="TOC1"/>
        <w:tabs>
          <w:tab w:val="right" w:leader="dot" w:pos="8306"/>
        </w:tabs>
      </w:pPr>
      <w:hyperlink w:anchor="_Toc9038" w:history="1">
        <w:r>
          <w:rPr>
            <w:rFonts w:ascii="仿宋" w:eastAsia="仿宋" w:hAnsi="仿宋" w:cs="仿宋" w:hint="eastAsia"/>
            <w:lang w:eastAsia="zh-CN"/>
          </w:rPr>
          <w:t>十五、并条机项目实施保障措施</w:t>
        </w:r>
        <w:r>
          <w:tab/>
        </w:r>
        <w:r>
          <w:fldChar w:fldCharType="begin"/>
        </w:r>
        <w:r>
          <w:instrText xml:space="preserve"> PAGEREF _Toc9038 \h </w:instrText>
        </w:r>
        <w:r>
          <w:fldChar w:fldCharType="separate"/>
        </w:r>
        <w:r>
          <w:t>61</w:t>
        </w:r>
        <w:r>
          <w:fldChar w:fldCharType="end"/>
        </w:r>
      </w:hyperlink>
    </w:p>
    <w:p>
      <w:pPr>
        <w:pStyle w:val="TOC2"/>
        <w:tabs>
          <w:tab w:val="right" w:leader="dot" w:pos="8306"/>
        </w:tabs>
      </w:pPr>
      <w:hyperlink w:anchor="_Toc31514" w:history="1">
        <w:r>
          <w:rPr>
            <w:rFonts w:ascii="仿宋" w:eastAsia="仿宋" w:hAnsi="仿宋" w:cs="仿宋" w:hint="eastAsia"/>
            <w:lang w:eastAsia="zh-CN"/>
          </w:rPr>
          <w:t>(一)、并条机项目实施保障机制</w:t>
        </w:r>
        <w:r>
          <w:tab/>
        </w:r>
        <w:r>
          <w:fldChar w:fldCharType="begin"/>
        </w:r>
        <w:r>
          <w:instrText xml:space="preserve"> PAGEREF _Toc31514 \h </w:instrText>
        </w:r>
        <w:r>
          <w:fldChar w:fldCharType="separate"/>
        </w:r>
        <w:r>
          <w:t>61</w:t>
        </w:r>
        <w:r>
          <w:fldChar w:fldCharType="end"/>
        </w:r>
      </w:hyperlink>
    </w:p>
    <w:p>
      <w:pPr>
        <w:pStyle w:val="TOC2"/>
        <w:tabs>
          <w:tab w:val="right" w:leader="dot" w:pos="8306"/>
        </w:tabs>
      </w:pPr>
      <w:hyperlink w:anchor="_Toc21710" w:history="1">
        <w:r>
          <w:rPr>
            <w:rFonts w:ascii="仿宋" w:eastAsia="仿宋" w:hAnsi="仿宋" w:cs="仿宋" w:hint="eastAsia"/>
            <w:lang w:eastAsia="zh-CN"/>
          </w:rPr>
          <w:t>(二)、并条机项目法律合规要求</w:t>
        </w:r>
        <w:r>
          <w:tab/>
        </w:r>
        <w:r>
          <w:fldChar w:fldCharType="begin"/>
        </w:r>
        <w:r>
          <w:instrText xml:space="preserve"> PAGEREF _Toc21710 \h </w:instrText>
        </w:r>
        <w:r>
          <w:fldChar w:fldCharType="separate"/>
        </w:r>
        <w:r>
          <w:t>65</w:t>
        </w:r>
        <w:r>
          <w:fldChar w:fldCharType="end"/>
        </w:r>
      </w:hyperlink>
    </w:p>
    <w:p>
      <w:pPr>
        <w:pStyle w:val="TOC2"/>
        <w:tabs>
          <w:tab w:val="right" w:leader="dot" w:pos="8306"/>
        </w:tabs>
      </w:pPr>
      <w:hyperlink w:anchor="_Toc13848" w:history="1">
        <w:r>
          <w:rPr>
            <w:rFonts w:ascii="仿宋" w:eastAsia="仿宋" w:hAnsi="仿宋" w:cs="仿宋" w:hint="eastAsia"/>
            <w:lang w:eastAsia="zh-CN"/>
          </w:rPr>
          <w:t>(三)、并条机项目合同管理与法律事务</w:t>
        </w:r>
        <w:r>
          <w:tab/>
        </w:r>
        <w:r>
          <w:fldChar w:fldCharType="begin"/>
        </w:r>
        <w:r>
          <w:instrText xml:space="preserve"> PAGEREF _Toc13848 \h </w:instrText>
        </w:r>
        <w:r>
          <w:fldChar w:fldCharType="separate"/>
        </w:r>
        <w:r>
          <w:t>69</w:t>
        </w:r>
        <w:r>
          <w:fldChar w:fldCharType="end"/>
        </w:r>
      </w:hyperlink>
    </w:p>
    <w:p>
      <w:pPr>
        <w:pStyle w:val="TOC2"/>
        <w:tabs>
          <w:tab w:val="right" w:leader="dot" w:pos="8306"/>
        </w:tabs>
      </w:pPr>
      <w:hyperlink w:anchor="_Toc20984" w:history="1">
        <w:r>
          <w:rPr>
            <w:rFonts w:ascii="仿宋" w:eastAsia="仿宋" w:hAnsi="仿宋" w:cs="仿宋" w:hint="eastAsia"/>
            <w:lang w:eastAsia="zh-CN"/>
          </w:rPr>
          <w:t>(四)、并条机项目知识产权保护策略</w:t>
        </w:r>
        <w:r>
          <w:tab/>
        </w:r>
        <w:r>
          <w:fldChar w:fldCharType="begin"/>
        </w:r>
        <w:r>
          <w:instrText xml:space="preserve"> PAGEREF _Toc20984 \h </w:instrText>
        </w:r>
        <w:r>
          <w:fldChar w:fldCharType="separate"/>
        </w:r>
        <w:r>
          <w:t>75</w:t>
        </w:r>
        <w:r>
          <w:fldChar w:fldCharType="end"/>
        </w:r>
      </w:hyperlink>
    </w:p>
    <w:p>
      <w:pPr>
        <w:pStyle w:val="TOC1"/>
        <w:tabs>
          <w:tab w:val="right" w:leader="dot" w:pos="8306"/>
        </w:tabs>
      </w:pPr>
      <w:hyperlink w:anchor="_Toc24141" w:history="1">
        <w:r>
          <w:rPr>
            <w:rFonts w:ascii="仿宋" w:eastAsia="仿宋" w:hAnsi="仿宋" w:cs="仿宋" w:hint="eastAsia"/>
            <w:lang w:eastAsia="zh-CN"/>
          </w:rPr>
          <w:t>十六、并条机项目实施时间节点</w:t>
        </w:r>
        <w:r>
          <w:tab/>
        </w:r>
        <w:r>
          <w:fldChar w:fldCharType="begin"/>
        </w:r>
        <w:r>
          <w:instrText xml:space="preserve"> PAGEREF _Toc24141 \h </w:instrText>
        </w:r>
        <w:r>
          <w:fldChar w:fldCharType="separate"/>
        </w:r>
        <w:r>
          <w:t>77</w:t>
        </w:r>
        <w:r>
          <w:fldChar w:fldCharType="end"/>
        </w:r>
      </w:hyperlink>
    </w:p>
    <w:p>
      <w:pPr>
        <w:pStyle w:val="TOC2"/>
        <w:tabs>
          <w:tab w:val="right" w:leader="dot" w:pos="8306"/>
        </w:tabs>
      </w:pPr>
      <w:hyperlink w:anchor="_Toc31710" w:history="1">
        <w:r>
          <w:rPr>
            <w:rFonts w:ascii="仿宋" w:eastAsia="仿宋" w:hAnsi="仿宋" w:cs="仿宋" w:hint="eastAsia"/>
            <w:lang w:eastAsia="zh-CN"/>
          </w:rPr>
          <w:t>(一)、并条机项目启动阶段时间节点</w:t>
        </w:r>
        <w:r>
          <w:tab/>
        </w:r>
        <w:r>
          <w:fldChar w:fldCharType="begin"/>
        </w:r>
        <w:r>
          <w:instrText xml:space="preserve"> PAGEREF _Toc31710 \h </w:instrText>
        </w:r>
        <w:r>
          <w:fldChar w:fldCharType="separate"/>
        </w:r>
        <w:r>
          <w:t>77</w:t>
        </w:r>
        <w:r>
          <w:fldChar w:fldCharType="end"/>
        </w:r>
      </w:hyperlink>
    </w:p>
    <w:p>
      <w:pPr>
        <w:pStyle w:val="TOC2"/>
        <w:tabs>
          <w:tab w:val="right" w:leader="dot" w:pos="8306"/>
        </w:tabs>
      </w:pPr>
      <w:hyperlink w:anchor="_Toc29744" w:history="1">
        <w:r>
          <w:rPr>
            <w:rFonts w:ascii="仿宋" w:eastAsia="仿宋" w:hAnsi="仿宋" w:cs="仿宋" w:hint="eastAsia"/>
            <w:lang w:eastAsia="zh-CN"/>
          </w:rPr>
          <w:t>(二)、并条机项目执行阶段时间节点</w:t>
        </w:r>
        <w:r>
          <w:tab/>
        </w:r>
        <w:r>
          <w:fldChar w:fldCharType="begin"/>
        </w:r>
        <w:r>
          <w:instrText xml:space="preserve"> PAGEREF _Toc29744 \h </w:instrText>
        </w:r>
        <w:r>
          <w:fldChar w:fldCharType="separate"/>
        </w:r>
        <w:r>
          <w:t>79</w:t>
        </w:r>
        <w:r>
          <w:fldChar w:fldCharType="end"/>
        </w:r>
      </w:hyperlink>
    </w:p>
    <w:p>
      <w:pPr>
        <w:pStyle w:val="TOC2"/>
        <w:tabs>
          <w:tab w:val="right" w:leader="dot" w:pos="8306"/>
        </w:tabs>
      </w:pPr>
      <w:hyperlink w:anchor="_Toc3610" w:history="1">
        <w:r>
          <w:rPr>
            <w:rFonts w:ascii="仿宋" w:eastAsia="仿宋" w:hAnsi="仿宋" w:cs="仿宋" w:hint="eastAsia"/>
            <w:lang w:eastAsia="zh-CN"/>
          </w:rPr>
          <w:t>(三)、并条机项目完成阶段时间节点</w:t>
        </w:r>
        <w:r>
          <w:tab/>
        </w:r>
        <w:r>
          <w:fldChar w:fldCharType="begin"/>
        </w:r>
        <w:r>
          <w:instrText xml:space="preserve"> PAGEREF _Toc3610 \h </w:instrText>
        </w:r>
        <w:r>
          <w:fldChar w:fldCharType="separate"/>
        </w:r>
        <w:r>
          <w:t>79</w:t>
        </w:r>
        <w:r>
          <w:fldChar w:fldCharType="end"/>
        </w:r>
      </w:hyperlink>
    </w:p>
    <w:p>
      <w:pPr>
        <w:pStyle w:val="TOC1"/>
        <w:tabs>
          <w:tab w:val="right" w:leader="dot" w:pos="8306"/>
        </w:tabs>
      </w:pPr>
      <w:hyperlink w:anchor="_Toc5609" w:history="1">
        <w:r>
          <w:rPr>
            <w:rFonts w:ascii="仿宋" w:eastAsia="仿宋" w:hAnsi="仿宋" w:cs="仿宋" w:hint="eastAsia"/>
            <w:lang w:eastAsia="zh-CN"/>
          </w:rPr>
          <w:t>十七、并条机项目变更管理</w:t>
        </w:r>
        <w:r>
          <w:tab/>
        </w:r>
        <w:r>
          <w:fldChar w:fldCharType="begin"/>
        </w:r>
        <w:r>
          <w:instrText xml:space="preserve"> PAGEREF _Toc5609 \h </w:instrText>
        </w:r>
        <w:r>
          <w:fldChar w:fldCharType="separate"/>
        </w:r>
        <w:r>
          <w:t>80</w:t>
        </w:r>
        <w:r>
          <w:fldChar w:fldCharType="end"/>
        </w:r>
      </w:hyperlink>
    </w:p>
    <w:p>
      <w:pPr>
        <w:pStyle w:val="TOC2"/>
        <w:tabs>
          <w:tab w:val="right" w:leader="dot" w:pos="8306"/>
        </w:tabs>
      </w:pPr>
      <w:hyperlink w:anchor="_Toc9036" w:history="1">
        <w:r>
          <w:rPr>
            <w:rFonts w:ascii="仿宋" w:eastAsia="仿宋" w:hAnsi="仿宋" w:cs="仿宋" w:hint="eastAsia"/>
            <w:lang w:eastAsia="zh-CN"/>
          </w:rPr>
          <w:t>(一)、变更申请与评估</w:t>
        </w:r>
        <w:r>
          <w:tab/>
        </w:r>
        <w:r>
          <w:fldChar w:fldCharType="begin"/>
        </w:r>
        <w:r>
          <w:instrText xml:space="preserve"> PAGEREF _Toc9036 \h </w:instrText>
        </w:r>
        <w:r>
          <w:fldChar w:fldCharType="separate"/>
        </w:r>
        <w:r>
          <w:t>80</w:t>
        </w:r>
        <w:r>
          <w:fldChar w:fldCharType="end"/>
        </w:r>
      </w:hyperlink>
    </w:p>
    <w:p>
      <w:pPr>
        <w:pStyle w:val="TOC2"/>
        <w:tabs>
          <w:tab w:val="right" w:leader="dot" w:pos="8306"/>
        </w:tabs>
      </w:pPr>
      <w:hyperlink w:anchor="_Toc23648" w:history="1">
        <w:r>
          <w:rPr>
            <w:rFonts w:ascii="仿宋" w:eastAsia="仿宋" w:hAnsi="仿宋" w:cs="仿宋" w:hint="eastAsia"/>
            <w:lang w:eastAsia="zh-CN"/>
          </w:rPr>
          <w:t>(二)、变更实施与控制</w:t>
        </w:r>
        <w:r>
          <w:tab/>
        </w:r>
        <w:r>
          <w:fldChar w:fldCharType="begin"/>
        </w:r>
        <w:r>
          <w:instrText xml:space="preserve"> PAGEREF _Toc23648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065"/>
      <w:r>
        <w:rPr>
          <w:rFonts w:ascii="仿宋" w:eastAsia="仿宋" w:hAnsi="仿宋" w:cs="仿宋" w:hint="eastAsia"/>
          <w:sz w:val="28"/>
          <w:lang w:eastAsia="zh-CN"/>
        </w:rPr>
        <w:t>一、并条机项目建设单位说明</w:t>
      </w:r>
      <w:bookmarkEnd w:id="2"/>
    </w:p>
    <w:p>
      <w:pPr>
        <w:pStyle w:val="Heading2"/>
        <w:rPr>
          <w:rFonts w:ascii="仿宋" w:eastAsia="仿宋" w:hAnsi="仿宋" w:cs="仿宋" w:hint="eastAsia"/>
          <w:lang w:eastAsia="zh-CN"/>
        </w:rPr>
      </w:pPr>
      <w:bookmarkStart w:id="3" w:name="_Toc17354"/>
      <w:r>
        <w:rPr>
          <w:rFonts w:ascii="仿宋" w:eastAsia="仿宋" w:hAnsi="仿宋" w:cs="仿宋" w:hint="eastAsia"/>
          <w:lang w:eastAsia="zh-CN"/>
        </w:rPr>
        <w:t>(一)、并条机项目承办单位基本情况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14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并条机项目承办单位的XXXX，我们着眼于实现可持续的经济效益。通过技术创新和解决方案的提供，公司预计在并条机项目执行期间将获得可观的收入增长。这一收入来源主要包括并条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同时，我们注重成本控制和效率提升，以确保并条机项目的可持续盈利。透过精细的管理和资源优化，公司期望实现并条机项目利润最大化。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并条机项目实施进行全面的投资评估，包括并条机项目启动阶段的资金投入和后续运营成本。通过对并条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并条机项目实施过程中具备足够的资金流动性，公司将进行详尽的现金流分析。这包括资金需求的合理预测、并条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90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635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并条机项目的技术管理特点体现在其创新导向。通过引入最先进的技术趋势和解决方案，并条机项目致力于提升科技含量、提高质量和效率水平。这意味着我们将采用最新的工具和方法，确保并条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并条机项目技术管理的显著特征。通过整合不同领域的技术资源，我们实现了跨学科的协同工作。这有助于优化技术架构，提高整体效能。此外，整合性策略还促进了不同技术团队之间的紧密沟通和高效合作，确保并条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并条机项目所采用的技术。通过不断优化技术方案，并条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并条机项目团队将在并条机项目初期识别可能的技术风险，并采取相应的预防和应对措施。通过建立健全的风险评估机制，并条机项目能够在实施过程中及时发现并解决潜在的技术问题，保障并条机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通过这些独特的技术管理特点，我们确信在并条机项目中，技术将成为并条机项目成功的有力支持。这一深度剖析揭示了技术管理在并条机项目实施中的关键作用，为并条机项目的技术基础奠定了坚实的基础。</w:t>
      </w:r>
    </w:p>
    <w:p>
      <w:pPr>
        <w:pStyle w:val="Heading2"/>
        <w:ind w:firstLine="560" w:firstLineChars="200"/>
        <w:rPr>
          <w:rFonts w:ascii="仿宋" w:eastAsia="仿宋" w:hAnsi="仿宋" w:cs="仿宋" w:hint="eastAsia"/>
          <w:sz w:val="28"/>
          <w:lang w:eastAsia="zh-CN"/>
        </w:rPr>
      </w:pPr>
      <w:bookmarkStart w:id="7" w:name="_Toc3790"/>
      <w:r>
        <w:rPr>
          <w:rFonts w:ascii="仿宋" w:eastAsia="仿宋" w:hAnsi="仿宋" w:cs="仿宋" w:hint="eastAsia"/>
          <w:sz w:val="28"/>
          <w:lang w:eastAsia="zh-CN"/>
        </w:rPr>
        <w:t>(二)、并条机项目工艺技术设计方案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并条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并条机项目将严格按照相关行业规范要求进行组织。通过有效控制产品质量，并条机项目将致力于为顾客提供优质的并条机项目产品和良好的服务。这体现了并条机项目对于生产活动合规性和质量标准的高度重视，为并条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并条机项目注重生态效益和清洁生产原则。并条机项目建设将紧密结合地方特色经济发展，与社会经济发展规划和区域环境保护规划方案相协调一致。通过与当地区域自然生态系统的结合，并条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并条机项目产品具有多样化的客户需求和个性化的特点。因此，并条机项目产品规格品种多样，且单批生产数量较小。为满足这一特点，并条机项目承办单位将建设先进的柔性制造生产线。通过广泛应用柔性制造技术，并条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并条机项目采用的技术具有较高的技术含量和自动化水平，处于国内先进水平。这一技术选用不仅体现了对生产效率、质量和环境友好性的高标准要求，同时为并条机项目的可持续发展奠定了坚实的基础。</w:t>
      </w:r>
    </w:p>
    <w:p>
      <w:pPr>
        <w:pStyle w:val="Heading2"/>
        <w:ind w:firstLine="560" w:firstLineChars="200"/>
        <w:rPr>
          <w:rFonts w:ascii="仿宋" w:eastAsia="仿宋" w:hAnsi="仿宋" w:cs="仿宋" w:hint="eastAsia"/>
          <w:sz w:val="28"/>
          <w:lang w:eastAsia="zh-CN"/>
        </w:rPr>
      </w:pPr>
      <w:bookmarkStart w:id="8" w:name="_Toc1055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为确保并条机项目的高效生产和技术实施，我们制定了一套精心设计的设备选型方案，以满足并条机项目生产、质量和环保的要求。该方案的主要特点如下：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并条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针对并条机项目产品的多样性和小批量生产的特点，我们将建设柔性制造生产线。通过在设备选型中考虑柔性制造技术，可以灵活应对不同产品规格和生产需求，实现生产线的高度灵活性和适应性。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7570"/>
      <w:r>
        <w:rPr>
          <w:rFonts w:ascii="仿宋" w:eastAsia="仿宋" w:hAnsi="仿宋" w:cs="仿宋" w:hint="eastAsia"/>
          <w:sz w:val="28"/>
          <w:lang w:eastAsia="zh-CN"/>
        </w:rPr>
        <w:t>三、并条机项目土建工程</w:t>
      </w:r>
      <w:bookmarkEnd w:id="9"/>
    </w:p>
    <w:p>
      <w:pPr>
        <w:pStyle w:val="Heading2"/>
        <w:rPr>
          <w:rFonts w:ascii="仿宋" w:eastAsia="仿宋" w:hAnsi="仿宋" w:cs="仿宋" w:hint="eastAsia"/>
          <w:lang w:eastAsia="zh-CN"/>
        </w:rPr>
      </w:pPr>
      <w:bookmarkStart w:id="10" w:name="_Toc2132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在并条机项目的建筑工程设计中，我们将秉承一系列重要的设计原则，以确保并条机项目建筑在功能、美观、可持续性等方面达到最佳效果。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首要原则是确保建筑的功能性得到最大化的发挥。我们将充分理解并条机项目的实际需求，合理布局各个功能区域，保证建筑在满足业务需求的同时，提供高效的工作环境。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在建筑设计中，我们将综合考虑建设和运营成本。通过精细的经济效益分析，确保设计方案在高效利用资源的同时，对并条机项目的长期盈利能力有积极的贡献。</w:t>
      </w:r>
    </w:p>
    <w:p>
      <w:pPr>
        <w:pStyle w:val="Heading2"/>
        <w:ind w:firstLine="560" w:firstLineChars="200"/>
        <w:rPr>
          <w:rFonts w:ascii="仿宋" w:eastAsia="仿宋" w:hAnsi="仿宋" w:cs="仿宋" w:hint="eastAsia"/>
          <w:sz w:val="28"/>
          <w:lang w:eastAsia="zh-CN"/>
        </w:rPr>
      </w:pPr>
      <w:bookmarkStart w:id="11" w:name="_Toc2508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并条机项目的土建工程设计中，我们将精准设定设计年限，结合并条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并条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184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并条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并条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并条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998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本期工程并条机项目预计总建筑面积XXX平方米，其中：计容建筑面积XXX平方米，计划建筑工程投资XX万元，占并条机项目总投资的XX%。</w:t>
      </w:r>
    </w:p>
    <w:p>
      <w:pPr>
        <w:pStyle w:val="Heading1"/>
        <w:ind w:firstLine="560" w:firstLineChars="200"/>
        <w:rPr>
          <w:rFonts w:ascii="仿宋" w:eastAsia="仿宋" w:hAnsi="仿宋" w:cs="仿宋" w:hint="eastAsia"/>
          <w:sz w:val="28"/>
          <w:lang w:eastAsia="zh-CN"/>
        </w:rPr>
      </w:pPr>
      <w:bookmarkStart w:id="14" w:name="_Toc4114"/>
      <w:r>
        <w:rPr>
          <w:rFonts w:ascii="仿宋" w:eastAsia="仿宋" w:hAnsi="仿宋" w:cs="仿宋" w:hint="eastAsia"/>
          <w:sz w:val="28"/>
          <w:lang w:eastAsia="zh-CN"/>
        </w:rPr>
        <w:t>四、并条机项目可持续发展</w:t>
      </w:r>
      <w:bookmarkEnd w:id="14"/>
    </w:p>
    <w:p>
      <w:pPr>
        <w:pStyle w:val="Heading2"/>
        <w:rPr>
          <w:rFonts w:ascii="仿宋" w:eastAsia="仿宋" w:hAnsi="仿宋" w:cs="仿宋" w:hint="eastAsia"/>
          <w:lang w:eastAsia="zh-CN"/>
        </w:rPr>
      </w:pPr>
      <w:bookmarkStart w:id="15" w:name="_Toc2230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并条机项目中，并条机项目团队着眼于未来，明确了可持续发展的战略方向。制定的具体可持续发展目标包括降低资源使用、采用环保技术、最大化社会效益等。这一步骤不仅有助于并条机项目在环保和社会责任方面达到最高标准，也为未来提供了明确的指引，确保并条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可持续实践的融入并条机项目管理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并条机项目管理周期。从并条机项目规划开始，并条机项目团队就考虑了环境和社会的因素。在执行阶段，并条机项目团队积极推动绿色技术的应用，优化资源利用。此外，关注员工的社会责任，通过培训和沟通活动提高员工对可持续发展的认知，使他们能够在日常工作中践行可持续实践。这些举措不仅为并条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808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扎根于并条机项目的可持续发展理念，我们深信环保与社会责任是并条机项目成功的关键支柱。在并条机项目的每一步，我们都致力于通过创新和实践，履行对环境和社会的坚定责任。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并条机项目团队通过引入先进的环保技术、建立高效的废物处理系统以及推动能源节约措施，积极履行环保责任。定期的环保监测和评估确保并条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并条机项目不仅致力于自身可持续发展，还注重对社会的回馈。通过支持社区并条机项目、参与慈善事业、提供培训机会等方式，并条机项目积极履行社会责任。与当地社区建立积极互动，关注员工的工作与生活平衡，以及员工的身心健康，是并条机项目在社会责任层面的关键举措。这样的实践不仅增强了并条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947"/>
      <w:r>
        <w:rPr>
          <w:rFonts w:ascii="仿宋" w:eastAsia="仿宋" w:hAnsi="仿宋" w:cs="仿宋" w:hint="eastAsia"/>
          <w:sz w:val="28"/>
          <w:lang w:eastAsia="zh-CN"/>
        </w:rPr>
        <w:t>五、并条机项目选址可行性分析</w:t>
      </w:r>
      <w:bookmarkEnd w:id="17"/>
    </w:p>
    <w:p>
      <w:pPr>
        <w:pStyle w:val="Heading2"/>
        <w:rPr>
          <w:rFonts w:ascii="仿宋" w:eastAsia="仿宋" w:hAnsi="仿宋" w:cs="仿宋" w:hint="eastAsia"/>
          <w:lang w:eastAsia="zh-CN"/>
        </w:rPr>
      </w:pPr>
      <w:bookmarkStart w:id="18" w:name="_Toc15676"/>
      <w:r>
        <w:rPr>
          <w:rFonts w:ascii="仿宋" w:eastAsia="仿宋" w:hAnsi="仿宋" w:cs="仿宋" w:hint="eastAsia"/>
          <w:lang w:eastAsia="zh-CN"/>
        </w:rPr>
        <w:t>(一)、并条机项目选址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该并条机项目选址位于XX省XX市XX区XXX街道</w:t>
      </w:r>
    </w:p>
    <w:p>
      <w:pPr>
        <w:pStyle w:val="Heading2"/>
        <w:ind w:firstLine="560" w:firstLineChars="200"/>
        <w:rPr>
          <w:rFonts w:ascii="仿宋" w:eastAsia="仿宋" w:hAnsi="仿宋" w:cs="仿宋" w:hint="eastAsia"/>
          <w:sz w:val="28"/>
          <w:lang w:eastAsia="zh-CN"/>
        </w:rPr>
      </w:pPr>
      <w:bookmarkStart w:id="19" w:name="_Toc32287"/>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并条机项目的征地面积将根据并条机项目的实际规模和需求进行精确规划。具体面积XXX平方米，旨在确保并条机项目不仅能够满足当前的发展需求，还能够预留空间以适应未来的扩展。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净用地面积是在征地面积基础上去除不可利用面积后的实际可开发用地。具体面积XXX平方米，考虑到环保、交通、安全等多方面因素，以确保并条机项目在整体利用效率上达到最优。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并条机项目计划建设的建筑总规模具体面积XXX平方米。这一规模的确定综合考虑了并条机项目的性质、规模，以及城市规划的相关要求，确保建筑布局与周边环境协调一致。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绿地率是并条机项目用地中被规划为绿地的比例。具体面积XXX平方米，旨在通过合理规划绿地，改善并条机项目周边环境，提升居民生活质量，并符合城市整体绿化规划。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容积率是用地上可以建设的建筑总体积与用地面积之比。具体面积XXX，通过合理的容积率规划，确保并条机项目建筑规模与周边环境和谐共生。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确保并条机项目选址与当地城市规划相一致，具体面积XXX平方米。通过与城市规划部门深入沟通，确保并条机项目不仅符合城市的整体发展方向，还能够融入城市的发展布局，为城市的长远发展贡献力量。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充分了解并确保并条机项目选址符合当地产业政策，具体面积XXX平方米。这包括并条机项目对当地经济的促进作用，以及对相关产业的带动效应，确保并条机项目与地方政府的产业政策保持一致，促进共赢合作。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用地总体要求必须符合环保和可持续发展的原则，具体面积XXX平方米。通过采用绿色建筑设计、节能减排等措施，确保并条机项目在建设和运营过程中对环境的影响最小化，达到可持续发展的要求。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确保并条机项目选址具备必要的公共设施配套，具体面积XXX平方米。这包括交通便利性、教育、医疗等基础设施，以提高居民生活品质，使得并条机项目选址更具吸引力。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考虑用地总体要求对当地社会稳定性的影响，具体面积XXX平方米。通过深入了解当地社区反馈，确保并条机项目的选址和建设过程对当地社会和谐稳定产生积极作用。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并条机项目选址不仅符合法规和规划，还在实际操作中具有可行性。这一全面规划将为并条机项目的成功实施提供坚实的基础，确保并条机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9847"/>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并条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并条机项目的设备规划和空间设计中，我们将采取灵活设备布局的措施。设备布局将根据实际需求进行灵活设计，避免不必要的浪费。通过合理规划设备摆放位置，我们将提高设备的利用率，减少设备间距，以确保并条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并条机项目内部引入共享设施的概念，例如共享会议室、办公区等。通过这种方式，我们可以减少对资源的重复建设，提高资源共享效率，从而减小并条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682"/>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并条机项目的总图布置中，我们将不同功能区域进行明确的规划，以最大程度满足并条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https://d.book118.com/806013200233010044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527318"/>
    <w:rsid w:val="635273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601320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2024-02-07T10:37:00Z</dcterms:created>
  <dcterms:modified xsi:type="dcterms:W3CDTF">2024-02-07T10:37:52Z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8BC64EB1EC5449338243FB01E9A50194_11</vt:lpwstr>
  </property>
  <property fmtid="{D5CDD505-2E9C-101B-9397-08002B2CF9AE}" pid="3" name="KSOProductBuildVer">
    <vt:lpwstr>2052-12.1.0.16250</vt:lpwstr>
  </property>
</Properties>
</file>