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微商相关行业公司成立报告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7" w:history="1">
        <w:r>
          <w:rPr>
            <w:rFonts w:ascii="仿宋" w:eastAsia="仿宋" w:hAnsi="仿宋" w:cs="仿宋" w:hint="eastAsia"/>
            <w:lang w:eastAsia="zh-CN"/>
          </w:rPr>
          <w:t>前言</w:t>
        </w:r>
        <w:r>
          <w:tab/>
        </w:r>
        <w:r>
          <w:fldChar w:fldCharType="begin"/>
        </w:r>
        <w:r>
          <w:instrText xml:space="preserve"> PAGEREF _Toc2967 \h </w:instrText>
        </w:r>
        <w:r>
          <w:fldChar w:fldCharType="separate"/>
        </w:r>
        <w:r>
          <w:t>3</w:t>
        </w:r>
        <w:r>
          <w:fldChar w:fldCharType="end"/>
        </w:r>
      </w:hyperlink>
    </w:p>
    <w:p>
      <w:pPr>
        <w:pStyle w:val="TOC1"/>
        <w:tabs>
          <w:tab w:val="right" w:leader="dot" w:pos="8306"/>
        </w:tabs>
      </w:pPr>
      <w:hyperlink w:anchor="_Toc15113" w:history="1">
        <w:r>
          <w:rPr>
            <w:rFonts w:ascii="仿宋" w:eastAsia="仿宋" w:hAnsi="仿宋" w:cs="仿宋" w:hint="eastAsia"/>
            <w:lang w:eastAsia="zh-CN"/>
          </w:rPr>
          <w:t>一、发展规划</w:t>
        </w:r>
        <w:r>
          <w:tab/>
        </w:r>
        <w:r>
          <w:fldChar w:fldCharType="begin"/>
        </w:r>
        <w:r>
          <w:instrText xml:space="preserve"> PAGEREF _Toc15113 \h </w:instrText>
        </w:r>
        <w:r>
          <w:fldChar w:fldCharType="separate"/>
        </w:r>
        <w:r>
          <w:t>3</w:t>
        </w:r>
        <w:r>
          <w:fldChar w:fldCharType="end"/>
        </w:r>
      </w:hyperlink>
    </w:p>
    <w:p>
      <w:pPr>
        <w:pStyle w:val="TOC2"/>
        <w:tabs>
          <w:tab w:val="right" w:leader="dot" w:pos="8306"/>
        </w:tabs>
      </w:pPr>
      <w:hyperlink w:anchor="_Toc9123" w:history="1">
        <w:r>
          <w:rPr>
            <w:rFonts w:ascii="仿宋" w:eastAsia="仿宋" w:hAnsi="仿宋" w:cs="仿宋" w:hint="eastAsia"/>
            <w:lang w:eastAsia="zh-CN"/>
          </w:rPr>
          <w:t>(一)、公司发展规划</w:t>
        </w:r>
        <w:r>
          <w:tab/>
        </w:r>
        <w:r>
          <w:fldChar w:fldCharType="begin"/>
        </w:r>
        <w:r>
          <w:instrText xml:space="preserve"> PAGEREF _Toc9123 \h </w:instrText>
        </w:r>
        <w:r>
          <w:fldChar w:fldCharType="separate"/>
        </w:r>
        <w:r>
          <w:t>3</w:t>
        </w:r>
        <w:r>
          <w:fldChar w:fldCharType="end"/>
        </w:r>
      </w:hyperlink>
    </w:p>
    <w:p>
      <w:pPr>
        <w:pStyle w:val="TOC2"/>
        <w:tabs>
          <w:tab w:val="right" w:leader="dot" w:pos="8306"/>
        </w:tabs>
      </w:pPr>
      <w:hyperlink w:anchor="_Toc12981" w:history="1">
        <w:r>
          <w:rPr>
            <w:rFonts w:ascii="仿宋" w:eastAsia="仿宋" w:hAnsi="仿宋" w:cs="仿宋" w:hint="eastAsia"/>
            <w:lang w:eastAsia="zh-CN"/>
          </w:rPr>
          <w:t>(二)、保障措施</w:t>
        </w:r>
        <w:r>
          <w:tab/>
        </w:r>
        <w:r>
          <w:fldChar w:fldCharType="begin"/>
        </w:r>
        <w:r>
          <w:instrText xml:space="preserve"> PAGEREF _Toc12981 \h </w:instrText>
        </w:r>
        <w:r>
          <w:fldChar w:fldCharType="separate"/>
        </w:r>
        <w:r>
          <w:t>4</w:t>
        </w:r>
        <w:r>
          <w:fldChar w:fldCharType="end"/>
        </w:r>
      </w:hyperlink>
    </w:p>
    <w:p>
      <w:pPr>
        <w:pStyle w:val="TOC1"/>
        <w:tabs>
          <w:tab w:val="right" w:leader="dot" w:pos="8306"/>
        </w:tabs>
      </w:pPr>
      <w:hyperlink w:anchor="_Toc25037" w:history="1">
        <w:r>
          <w:rPr>
            <w:rFonts w:ascii="仿宋" w:eastAsia="仿宋" w:hAnsi="仿宋" w:cs="仿宋" w:hint="eastAsia"/>
            <w:lang w:eastAsia="zh-CN"/>
          </w:rPr>
          <w:t>二、法人治理</w:t>
        </w:r>
        <w:r>
          <w:tab/>
        </w:r>
        <w:r>
          <w:fldChar w:fldCharType="begin"/>
        </w:r>
        <w:r>
          <w:instrText xml:space="preserve"> PAGEREF _Toc25037 \h </w:instrText>
        </w:r>
        <w:r>
          <w:fldChar w:fldCharType="separate"/>
        </w:r>
        <w:r>
          <w:t>9</w:t>
        </w:r>
        <w:r>
          <w:fldChar w:fldCharType="end"/>
        </w:r>
      </w:hyperlink>
    </w:p>
    <w:p>
      <w:pPr>
        <w:pStyle w:val="TOC2"/>
        <w:tabs>
          <w:tab w:val="right" w:leader="dot" w:pos="8306"/>
        </w:tabs>
      </w:pPr>
      <w:hyperlink w:anchor="_Toc23246" w:history="1">
        <w:r>
          <w:rPr>
            <w:rFonts w:ascii="仿宋" w:eastAsia="仿宋" w:hAnsi="仿宋" w:cs="仿宋" w:hint="eastAsia"/>
            <w:lang w:eastAsia="zh-CN"/>
          </w:rPr>
          <w:t>(一)、股东权利及义务</w:t>
        </w:r>
        <w:r>
          <w:tab/>
        </w:r>
        <w:r>
          <w:fldChar w:fldCharType="begin"/>
        </w:r>
        <w:r>
          <w:instrText xml:space="preserve"> PAGEREF _Toc23246 \h </w:instrText>
        </w:r>
        <w:r>
          <w:fldChar w:fldCharType="separate"/>
        </w:r>
        <w:r>
          <w:t>9</w:t>
        </w:r>
        <w:r>
          <w:fldChar w:fldCharType="end"/>
        </w:r>
      </w:hyperlink>
    </w:p>
    <w:p>
      <w:pPr>
        <w:pStyle w:val="TOC2"/>
        <w:tabs>
          <w:tab w:val="right" w:leader="dot" w:pos="8306"/>
        </w:tabs>
      </w:pPr>
      <w:hyperlink w:anchor="_Toc19296" w:history="1">
        <w:r>
          <w:rPr>
            <w:rFonts w:ascii="仿宋" w:eastAsia="仿宋" w:hAnsi="仿宋" w:cs="仿宋" w:hint="eastAsia"/>
            <w:lang w:eastAsia="zh-CN"/>
          </w:rPr>
          <w:t>(二)、董事</w:t>
        </w:r>
        <w:r>
          <w:tab/>
        </w:r>
        <w:r>
          <w:fldChar w:fldCharType="begin"/>
        </w:r>
        <w:r>
          <w:instrText xml:space="preserve"> PAGEREF _Toc19296 \h </w:instrText>
        </w:r>
        <w:r>
          <w:fldChar w:fldCharType="separate"/>
        </w:r>
        <w:r>
          <w:t>11</w:t>
        </w:r>
        <w:r>
          <w:fldChar w:fldCharType="end"/>
        </w:r>
      </w:hyperlink>
    </w:p>
    <w:p>
      <w:pPr>
        <w:pStyle w:val="TOC2"/>
        <w:tabs>
          <w:tab w:val="right" w:leader="dot" w:pos="8306"/>
        </w:tabs>
      </w:pPr>
      <w:hyperlink w:anchor="_Toc23450" w:history="1">
        <w:r>
          <w:rPr>
            <w:rFonts w:ascii="仿宋" w:eastAsia="仿宋" w:hAnsi="仿宋" w:cs="仿宋" w:hint="eastAsia"/>
            <w:lang w:eastAsia="zh-CN"/>
          </w:rPr>
          <w:t>(三)、高级管理人员</w:t>
        </w:r>
        <w:r>
          <w:tab/>
        </w:r>
        <w:r>
          <w:fldChar w:fldCharType="begin"/>
        </w:r>
        <w:r>
          <w:instrText xml:space="preserve"> PAGEREF _Toc23450 \h </w:instrText>
        </w:r>
        <w:r>
          <w:fldChar w:fldCharType="separate"/>
        </w:r>
        <w:r>
          <w:t>16</w:t>
        </w:r>
        <w:r>
          <w:fldChar w:fldCharType="end"/>
        </w:r>
      </w:hyperlink>
    </w:p>
    <w:p>
      <w:pPr>
        <w:pStyle w:val="TOC2"/>
        <w:tabs>
          <w:tab w:val="right" w:leader="dot" w:pos="8306"/>
        </w:tabs>
      </w:pPr>
      <w:hyperlink w:anchor="_Toc26380" w:history="1">
        <w:r>
          <w:rPr>
            <w:rFonts w:ascii="仿宋" w:eastAsia="仿宋" w:hAnsi="仿宋" w:cs="仿宋" w:hint="eastAsia"/>
            <w:lang w:eastAsia="zh-CN"/>
          </w:rPr>
          <w:t>(四)、监事</w:t>
        </w:r>
        <w:r>
          <w:tab/>
        </w:r>
        <w:r>
          <w:fldChar w:fldCharType="begin"/>
        </w:r>
        <w:r>
          <w:instrText xml:space="preserve"> PAGEREF _Toc26380 \h </w:instrText>
        </w:r>
        <w:r>
          <w:fldChar w:fldCharType="separate"/>
        </w:r>
        <w:r>
          <w:t>18</w:t>
        </w:r>
        <w:r>
          <w:fldChar w:fldCharType="end"/>
        </w:r>
      </w:hyperlink>
    </w:p>
    <w:p>
      <w:pPr>
        <w:pStyle w:val="TOC1"/>
        <w:tabs>
          <w:tab w:val="right" w:leader="dot" w:pos="8306"/>
        </w:tabs>
      </w:pPr>
      <w:hyperlink w:anchor="_Toc10883" w:history="1">
        <w:r>
          <w:rPr>
            <w:rFonts w:ascii="仿宋" w:eastAsia="仿宋" w:hAnsi="仿宋" w:cs="仿宋" w:hint="eastAsia"/>
            <w:lang w:eastAsia="zh-CN"/>
          </w:rPr>
          <w:t>三、公司成立背景及可行性分析</w:t>
        </w:r>
        <w:r>
          <w:tab/>
        </w:r>
        <w:r>
          <w:fldChar w:fldCharType="begin"/>
        </w:r>
        <w:r>
          <w:instrText xml:space="preserve"> PAGEREF _Toc10883 \h </w:instrText>
        </w:r>
        <w:r>
          <w:fldChar w:fldCharType="separate"/>
        </w:r>
        <w:r>
          <w:t>19</w:t>
        </w:r>
        <w:r>
          <w:fldChar w:fldCharType="end"/>
        </w:r>
      </w:hyperlink>
    </w:p>
    <w:p>
      <w:pPr>
        <w:pStyle w:val="TOC2"/>
        <w:tabs>
          <w:tab w:val="right" w:leader="dot" w:pos="8306"/>
        </w:tabs>
      </w:pPr>
      <w:hyperlink w:anchor="_Toc8231" w:history="1">
        <w:r>
          <w:rPr>
            <w:rFonts w:ascii="仿宋" w:eastAsia="仿宋" w:hAnsi="仿宋" w:cs="仿宋" w:hint="eastAsia"/>
            <w:lang w:eastAsia="zh-CN"/>
          </w:rPr>
          <w:t>(一)、发展思路</w:t>
        </w:r>
        <w:r>
          <w:tab/>
        </w:r>
        <w:r>
          <w:fldChar w:fldCharType="begin"/>
        </w:r>
        <w:r>
          <w:instrText xml:space="preserve"> PAGEREF _Toc8231 \h </w:instrText>
        </w:r>
        <w:r>
          <w:fldChar w:fldCharType="separate"/>
        </w:r>
        <w:r>
          <w:t>19</w:t>
        </w:r>
        <w:r>
          <w:fldChar w:fldCharType="end"/>
        </w:r>
      </w:hyperlink>
    </w:p>
    <w:p>
      <w:pPr>
        <w:pStyle w:val="TOC2"/>
        <w:tabs>
          <w:tab w:val="right" w:leader="dot" w:pos="8306"/>
        </w:tabs>
      </w:pPr>
      <w:hyperlink w:anchor="_Toc27347" w:history="1">
        <w:r>
          <w:rPr>
            <w:rFonts w:ascii="仿宋" w:eastAsia="仿宋" w:hAnsi="仿宋" w:cs="仿宋" w:hint="eastAsia"/>
            <w:lang w:eastAsia="zh-CN"/>
          </w:rPr>
          <w:t>(二)、产业发展背景分析</w:t>
        </w:r>
        <w:r>
          <w:tab/>
        </w:r>
        <w:r>
          <w:fldChar w:fldCharType="begin"/>
        </w:r>
        <w:r>
          <w:instrText xml:space="preserve"> PAGEREF _Toc27347 \h </w:instrText>
        </w:r>
        <w:r>
          <w:fldChar w:fldCharType="separate"/>
        </w:r>
        <w:r>
          <w:t>20</w:t>
        </w:r>
        <w:r>
          <w:fldChar w:fldCharType="end"/>
        </w:r>
      </w:hyperlink>
    </w:p>
    <w:p>
      <w:pPr>
        <w:pStyle w:val="TOC2"/>
        <w:tabs>
          <w:tab w:val="right" w:leader="dot" w:pos="8306"/>
        </w:tabs>
      </w:pPr>
      <w:hyperlink w:anchor="_Toc1264" w:history="1">
        <w:r>
          <w:rPr>
            <w:rFonts w:ascii="仿宋" w:eastAsia="仿宋" w:hAnsi="仿宋" w:cs="仿宋" w:hint="eastAsia"/>
            <w:lang w:eastAsia="zh-CN"/>
          </w:rPr>
          <w:t>(三)、产业发展原则</w:t>
        </w:r>
        <w:r>
          <w:tab/>
        </w:r>
        <w:r>
          <w:fldChar w:fldCharType="begin"/>
        </w:r>
        <w:r>
          <w:instrText xml:space="preserve"> PAGEREF _Toc1264 \h </w:instrText>
        </w:r>
        <w:r>
          <w:fldChar w:fldCharType="separate"/>
        </w:r>
        <w:r>
          <w:t>22</w:t>
        </w:r>
        <w:r>
          <w:fldChar w:fldCharType="end"/>
        </w:r>
      </w:hyperlink>
    </w:p>
    <w:p>
      <w:pPr>
        <w:pStyle w:val="TOC2"/>
        <w:tabs>
          <w:tab w:val="right" w:leader="dot" w:pos="8306"/>
        </w:tabs>
      </w:pPr>
      <w:hyperlink w:anchor="_Toc4457" w:history="1">
        <w:r>
          <w:rPr>
            <w:rFonts w:ascii="仿宋" w:eastAsia="仿宋" w:hAnsi="仿宋" w:cs="仿宋" w:hint="eastAsia"/>
            <w:lang w:eastAsia="zh-CN"/>
          </w:rPr>
          <w:t>(四)、区域产业环境分析</w:t>
        </w:r>
        <w:r>
          <w:tab/>
        </w:r>
        <w:r>
          <w:fldChar w:fldCharType="begin"/>
        </w:r>
        <w:r>
          <w:instrText xml:space="preserve"> PAGEREF _Toc4457 \h </w:instrText>
        </w:r>
        <w:r>
          <w:fldChar w:fldCharType="separate"/>
        </w:r>
        <w:r>
          <w:t>23</w:t>
        </w:r>
        <w:r>
          <w:fldChar w:fldCharType="end"/>
        </w:r>
      </w:hyperlink>
    </w:p>
    <w:p>
      <w:pPr>
        <w:pStyle w:val="TOC2"/>
        <w:tabs>
          <w:tab w:val="right" w:leader="dot" w:pos="8306"/>
        </w:tabs>
      </w:pPr>
      <w:hyperlink w:anchor="_Toc16386" w:history="1">
        <w:r>
          <w:rPr>
            <w:rFonts w:ascii="仿宋" w:eastAsia="仿宋" w:hAnsi="仿宋" w:cs="仿宋" w:hint="eastAsia"/>
            <w:lang w:eastAsia="zh-CN"/>
          </w:rPr>
          <w:t>(五)、可行性分析</w:t>
        </w:r>
        <w:r>
          <w:tab/>
        </w:r>
        <w:r>
          <w:fldChar w:fldCharType="begin"/>
        </w:r>
        <w:r>
          <w:instrText xml:space="preserve"> PAGEREF _Toc16386 \h </w:instrText>
        </w:r>
        <w:r>
          <w:fldChar w:fldCharType="separate"/>
        </w:r>
        <w:r>
          <w:t>25</w:t>
        </w:r>
        <w:r>
          <w:fldChar w:fldCharType="end"/>
        </w:r>
      </w:hyperlink>
    </w:p>
    <w:p>
      <w:pPr>
        <w:pStyle w:val="TOC2"/>
        <w:tabs>
          <w:tab w:val="right" w:leader="dot" w:pos="8306"/>
        </w:tabs>
      </w:pPr>
      <w:hyperlink w:anchor="_Toc19162" w:history="1">
        <w:r>
          <w:rPr>
            <w:rFonts w:ascii="仿宋" w:eastAsia="仿宋" w:hAnsi="仿宋" w:cs="仿宋" w:hint="eastAsia"/>
            <w:lang w:eastAsia="zh-CN"/>
          </w:rPr>
          <w:t>(六)、产业发展重点任务</w:t>
        </w:r>
        <w:r>
          <w:tab/>
        </w:r>
        <w:r>
          <w:fldChar w:fldCharType="begin"/>
        </w:r>
        <w:r>
          <w:instrText xml:space="preserve"> PAGEREF _Toc19162 \h </w:instrText>
        </w:r>
        <w:r>
          <w:fldChar w:fldCharType="separate"/>
        </w:r>
        <w:r>
          <w:t>25</w:t>
        </w:r>
        <w:r>
          <w:fldChar w:fldCharType="end"/>
        </w:r>
      </w:hyperlink>
    </w:p>
    <w:p>
      <w:pPr>
        <w:pStyle w:val="TOC2"/>
        <w:tabs>
          <w:tab w:val="right" w:leader="dot" w:pos="8306"/>
        </w:tabs>
      </w:pPr>
      <w:hyperlink w:anchor="_Toc28254" w:history="1">
        <w:r>
          <w:rPr>
            <w:rFonts w:ascii="仿宋" w:eastAsia="仿宋" w:hAnsi="仿宋" w:cs="仿宋" w:hint="eastAsia"/>
            <w:lang w:eastAsia="zh-CN"/>
          </w:rPr>
          <w:t>(七)、微商项目建设必要性分析</w:t>
        </w:r>
        <w:r>
          <w:tab/>
        </w:r>
        <w:r>
          <w:fldChar w:fldCharType="begin"/>
        </w:r>
        <w:r>
          <w:instrText xml:space="preserve"> PAGEREF _Toc28254 \h </w:instrText>
        </w:r>
        <w:r>
          <w:fldChar w:fldCharType="separate"/>
        </w:r>
        <w:r>
          <w:t>27</w:t>
        </w:r>
        <w:r>
          <w:fldChar w:fldCharType="end"/>
        </w:r>
      </w:hyperlink>
    </w:p>
    <w:p>
      <w:pPr>
        <w:pStyle w:val="TOC1"/>
        <w:tabs>
          <w:tab w:val="right" w:leader="dot" w:pos="8306"/>
        </w:tabs>
      </w:pPr>
      <w:hyperlink w:anchor="_Toc24541" w:history="1">
        <w:r>
          <w:rPr>
            <w:rFonts w:ascii="仿宋" w:eastAsia="仿宋" w:hAnsi="仿宋" w:cs="仿宋" w:hint="eastAsia"/>
            <w:lang w:eastAsia="zh-CN"/>
          </w:rPr>
          <w:t>四、行业、市场分析</w:t>
        </w:r>
        <w:r>
          <w:tab/>
        </w:r>
        <w:r>
          <w:fldChar w:fldCharType="begin"/>
        </w:r>
        <w:r>
          <w:instrText xml:space="preserve"> PAGEREF _Toc24541 \h </w:instrText>
        </w:r>
        <w:r>
          <w:fldChar w:fldCharType="separate"/>
        </w:r>
        <w:r>
          <w:t>29</w:t>
        </w:r>
        <w:r>
          <w:fldChar w:fldCharType="end"/>
        </w:r>
      </w:hyperlink>
    </w:p>
    <w:p>
      <w:pPr>
        <w:pStyle w:val="TOC2"/>
        <w:tabs>
          <w:tab w:val="right" w:leader="dot" w:pos="8306"/>
        </w:tabs>
      </w:pPr>
      <w:hyperlink w:anchor="_Toc16046" w:history="1">
        <w:r>
          <w:rPr>
            <w:rFonts w:ascii="仿宋" w:eastAsia="仿宋" w:hAnsi="仿宋" w:cs="仿宋" w:hint="eastAsia"/>
            <w:lang w:eastAsia="zh-CN"/>
          </w:rPr>
          <w:t>(一)、行业分析</w:t>
        </w:r>
        <w:r>
          <w:tab/>
        </w:r>
        <w:r>
          <w:fldChar w:fldCharType="begin"/>
        </w:r>
        <w:r>
          <w:instrText xml:space="preserve"> PAGEREF _Toc16046 \h </w:instrText>
        </w:r>
        <w:r>
          <w:fldChar w:fldCharType="separate"/>
        </w:r>
        <w:r>
          <w:t>29</w:t>
        </w:r>
        <w:r>
          <w:fldChar w:fldCharType="end"/>
        </w:r>
      </w:hyperlink>
    </w:p>
    <w:p>
      <w:pPr>
        <w:pStyle w:val="TOC2"/>
        <w:tabs>
          <w:tab w:val="right" w:leader="dot" w:pos="8306"/>
        </w:tabs>
      </w:pPr>
      <w:hyperlink w:anchor="_Toc29183" w:history="1">
        <w:r>
          <w:rPr>
            <w:rFonts w:ascii="仿宋" w:eastAsia="仿宋" w:hAnsi="仿宋" w:cs="仿宋" w:hint="eastAsia"/>
            <w:lang w:eastAsia="zh-CN"/>
          </w:rPr>
          <w:t>(二)、市场分析</w:t>
        </w:r>
        <w:r>
          <w:tab/>
        </w:r>
        <w:r>
          <w:fldChar w:fldCharType="begin"/>
        </w:r>
        <w:r>
          <w:instrText xml:space="preserve"> PAGEREF _Toc29183 \h </w:instrText>
        </w:r>
        <w:r>
          <w:fldChar w:fldCharType="separate"/>
        </w:r>
        <w:r>
          <w:t>30</w:t>
        </w:r>
        <w:r>
          <w:fldChar w:fldCharType="end"/>
        </w:r>
      </w:hyperlink>
    </w:p>
    <w:p>
      <w:pPr>
        <w:pStyle w:val="TOC2"/>
        <w:tabs>
          <w:tab w:val="right" w:leader="dot" w:pos="8306"/>
        </w:tabs>
      </w:pPr>
      <w:hyperlink w:anchor="_Toc27567" w:history="1">
        <w:r>
          <w:rPr>
            <w:rFonts w:ascii="仿宋" w:eastAsia="仿宋" w:hAnsi="仿宋" w:cs="仿宋" w:hint="eastAsia"/>
            <w:lang w:eastAsia="zh-CN"/>
          </w:rPr>
          <w:t>(三)、行业发展及市场前景分析</w:t>
        </w:r>
        <w:r>
          <w:tab/>
        </w:r>
        <w:r>
          <w:fldChar w:fldCharType="begin"/>
        </w:r>
        <w:r>
          <w:instrText xml:space="preserve"> PAGEREF _Toc27567 \h </w:instrText>
        </w:r>
        <w:r>
          <w:fldChar w:fldCharType="separate"/>
        </w:r>
        <w:r>
          <w:t>30</w:t>
        </w:r>
        <w:r>
          <w:fldChar w:fldCharType="end"/>
        </w:r>
      </w:hyperlink>
    </w:p>
    <w:p>
      <w:pPr>
        <w:pStyle w:val="TOC1"/>
        <w:tabs>
          <w:tab w:val="right" w:leader="dot" w:pos="8306"/>
        </w:tabs>
      </w:pPr>
      <w:hyperlink w:anchor="_Toc31461" w:history="1">
        <w:r>
          <w:rPr>
            <w:rFonts w:ascii="仿宋" w:eastAsia="仿宋" w:hAnsi="仿宋" w:cs="仿宋" w:hint="eastAsia"/>
            <w:lang w:eastAsia="zh-CN"/>
          </w:rPr>
          <w:t>五、公司成立方案</w:t>
        </w:r>
        <w:r>
          <w:tab/>
        </w:r>
        <w:r>
          <w:fldChar w:fldCharType="begin"/>
        </w:r>
        <w:r>
          <w:instrText xml:space="preserve"> PAGEREF _Toc31461 \h </w:instrText>
        </w:r>
        <w:r>
          <w:fldChar w:fldCharType="separate"/>
        </w:r>
        <w:r>
          <w:t>31</w:t>
        </w:r>
        <w:r>
          <w:fldChar w:fldCharType="end"/>
        </w:r>
      </w:hyperlink>
    </w:p>
    <w:p>
      <w:pPr>
        <w:pStyle w:val="TOC2"/>
        <w:tabs>
          <w:tab w:val="right" w:leader="dot" w:pos="8306"/>
        </w:tabs>
      </w:pPr>
      <w:hyperlink w:anchor="_Toc29414" w:history="1">
        <w:r>
          <w:rPr>
            <w:rFonts w:ascii="仿宋" w:eastAsia="仿宋" w:hAnsi="仿宋" w:cs="仿宋" w:hint="eastAsia"/>
            <w:lang w:eastAsia="zh-CN"/>
          </w:rPr>
          <w:t>(一)、公司经营宗旨</w:t>
        </w:r>
        <w:r>
          <w:tab/>
        </w:r>
        <w:r>
          <w:fldChar w:fldCharType="begin"/>
        </w:r>
        <w:r>
          <w:instrText xml:space="preserve"> PAGEREF _Toc29414 \h </w:instrText>
        </w:r>
        <w:r>
          <w:fldChar w:fldCharType="separate"/>
        </w:r>
        <w:r>
          <w:t>31</w:t>
        </w:r>
        <w:r>
          <w:fldChar w:fldCharType="end"/>
        </w:r>
      </w:hyperlink>
    </w:p>
    <w:p>
      <w:pPr>
        <w:pStyle w:val="TOC2"/>
        <w:tabs>
          <w:tab w:val="right" w:leader="dot" w:pos="8306"/>
        </w:tabs>
      </w:pPr>
      <w:hyperlink w:anchor="_Toc2725" w:history="1">
        <w:r>
          <w:rPr>
            <w:rFonts w:ascii="仿宋" w:eastAsia="仿宋" w:hAnsi="仿宋" w:cs="仿宋" w:hint="eastAsia"/>
            <w:lang w:eastAsia="zh-CN"/>
          </w:rPr>
          <w:t>(二)、公司的目标、主要职责</w:t>
        </w:r>
        <w:r>
          <w:tab/>
        </w:r>
        <w:r>
          <w:fldChar w:fldCharType="begin"/>
        </w:r>
        <w:r>
          <w:instrText xml:space="preserve"> PAGEREF _Toc2725 \h </w:instrText>
        </w:r>
        <w:r>
          <w:fldChar w:fldCharType="separate"/>
        </w:r>
        <w:r>
          <w:t>32</w:t>
        </w:r>
        <w:r>
          <w:fldChar w:fldCharType="end"/>
        </w:r>
      </w:hyperlink>
    </w:p>
    <w:p>
      <w:pPr>
        <w:pStyle w:val="TOC2"/>
        <w:tabs>
          <w:tab w:val="right" w:leader="dot" w:pos="8306"/>
        </w:tabs>
      </w:pPr>
      <w:hyperlink w:anchor="_Toc12816" w:history="1">
        <w:r>
          <w:rPr>
            <w:rFonts w:ascii="仿宋" w:eastAsia="仿宋" w:hAnsi="仿宋" w:cs="仿宋" w:hint="eastAsia"/>
            <w:lang w:eastAsia="zh-CN"/>
          </w:rPr>
          <w:t>(三)、公司组建方式</w:t>
        </w:r>
        <w:r>
          <w:tab/>
        </w:r>
        <w:r>
          <w:fldChar w:fldCharType="begin"/>
        </w:r>
        <w:r>
          <w:instrText xml:space="preserve"> PAGEREF _Toc12816 \h </w:instrText>
        </w:r>
        <w:r>
          <w:fldChar w:fldCharType="separate"/>
        </w:r>
        <w:r>
          <w:t>35</w:t>
        </w:r>
        <w:r>
          <w:fldChar w:fldCharType="end"/>
        </w:r>
      </w:hyperlink>
    </w:p>
    <w:p>
      <w:pPr>
        <w:pStyle w:val="TOC2"/>
        <w:tabs>
          <w:tab w:val="right" w:leader="dot" w:pos="8306"/>
        </w:tabs>
      </w:pPr>
      <w:hyperlink w:anchor="_Toc26121" w:history="1">
        <w:r>
          <w:rPr>
            <w:rFonts w:ascii="仿宋" w:eastAsia="仿宋" w:hAnsi="仿宋" w:cs="仿宋" w:hint="eastAsia"/>
            <w:lang w:eastAsia="zh-CN"/>
          </w:rPr>
          <w:t>(四)、公司管理体制</w:t>
        </w:r>
        <w:r>
          <w:tab/>
        </w:r>
        <w:r>
          <w:fldChar w:fldCharType="begin"/>
        </w:r>
        <w:r>
          <w:instrText xml:space="preserve"> PAGEREF _Toc26121 \h </w:instrText>
        </w:r>
        <w:r>
          <w:fldChar w:fldCharType="separate"/>
        </w:r>
        <w:r>
          <w:t>35</w:t>
        </w:r>
        <w:r>
          <w:fldChar w:fldCharType="end"/>
        </w:r>
      </w:hyperlink>
    </w:p>
    <w:p>
      <w:pPr>
        <w:pStyle w:val="TOC2"/>
        <w:tabs>
          <w:tab w:val="right" w:leader="dot" w:pos="8306"/>
        </w:tabs>
      </w:pPr>
      <w:hyperlink w:anchor="_Toc10469" w:history="1">
        <w:r>
          <w:rPr>
            <w:rFonts w:ascii="仿宋" w:eastAsia="仿宋" w:hAnsi="仿宋" w:cs="仿宋" w:hint="eastAsia"/>
            <w:lang w:eastAsia="zh-CN"/>
          </w:rPr>
          <w:t>(五)、部门职责及权限</w:t>
        </w:r>
        <w:r>
          <w:tab/>
        </w:r>
        <w:r>
          <w:fldChar w:fldCharType="begin"/>
        </w:r>
        <w:r>
          <w:instrText xml:space="preserve"> PAGEREF _Toc10469 \h </w:instrText>
        </w:r>
        <w:r>
          <w:fldChar w:fldCharType="separate"/>
        </w:r>
        <w:r>
          <w:t>36</w:t>
        </w:r>
        <w:r>
          <w:fldChar w:fldCharType="end"/>
        </w:r>
      </w:hyperlink>
    </w:p>
    <w:p>
      <w:pPr>
        <w:pStyle w:val="TOC2"/>
        <w:tabs>
          <w:tab w:val="right" w:leader="dot" w:pos="8306"/>
        </w:tabs>
      </w:pPr>
      <w:hyperlink w:anchor="_Toc27566" w:history="1">
        <w:r>
          <w:rPr>
            <w:rFonts w:ascii="仿宋" w:eastAsia="仿宋" w:hAnsi="仿宋" w:cs="仿宋" w:hint="eastAsia"/>
            <w:lang w:eastAsia="zh-CN"/>
          </w:rPr>
          <w:t>(六)、核心人员介绍</w:t>
        </w:r>
        <w:r>
          <w:tab/>
        </w:r>
        <w:r>
          <w:fldChar w:fldCharType="begin"/>
        </w:r>
        <w:r>
          <w:instrText xml:space="preserve"> PAGEREF _Toc27566 \h </w:instrText>
        </w:r>
        <w:r>
          <w:fldChar w:fldCharType="separate"/>
        </w:r>
        <w:r>
          <w:t>39</w:t>
        </w:r>
        <w:r>
          <w:fldChar w:fldCharType="end"/>
        </w:r>
      </w:hyperlink>
    </w:p>
    <w:p>
      <w:pPr>
        <w:pStyle w:val="TOC2"/>
        <w:tabs>
          <w:tab w:val="right" w:leader="dot" w:pos="8306"/>
        </w:tabs>
      </w:pPr>
      <w:hyperlink w:anchor="_Toc18984" w:history="1">
        <w:r>
          <w:rPr>
            <w:rFonts w:ascii="仿宋" w:eastAsia="仿宋" w:hAnsi="仿宋" w:cs="仿宋" w:hint="eastAsia"/>
            <w:lang w:eastAsia="zh-CN"/>
          </w:rPr>
          <w:t>(七)、财务会计制度</w:t>
        </w:r>
        <w:r>
          <w:tab/>
        </w:r>
        <w:r>
          <w:fldChar w:fldCharType="begin"/>
        </w:r>
        <w:r>
          <w:instrText xml:space="preserve"> PAGEREF _Toc18984 \h </w:instrText>
        </w:r>
        <w:r>
          <w:fldChar w:fldCharType="separate"/>
        </w:r>
        <w:r>
          <w:t>41</w:t>
        </w:r>
        <w:r>
          <w:fldChar w:fldCharType="end"/>
        </w:r>
      </w:hyperlink>
    </w:p>
    <w:p>
      <w:pPr>
        <w:pStyle w:val="TOC1"/>
        <w:tabs>
          <w:tab w:val="right" w:leader="dot" w:pos="8306"/>
        </w:tabs>
      </w:pPr>
      <w:hyperlink w:anchor="_Toc8036" w:history="1">
        <w:r>
          <w:rPr>
            <w:rFonts w:ascii="仿宋" w:eastAsia="仿宋" w:hAnsi="仿宋" w:cs="仿宋" w:hint="eastAsia"/>
            <w:lang w:eastAsia="zh-CN"/>
          </w:rPr>
          <w:t>六、建设进度分析</w:t>
        </w:r>
        <w:r>
          <w:tab/>
        </w:r>
        <w:r>
          <w:fldChar w:fldCharType="begin"/>
        </w:r>
        <w:r>
          <w:instrText xml:space="preserve"> PAGEREF _Toc8036 \h </w:instrText>
        </w:r>
        <w:r>
          <w:fldChar w:fldCharType="separate"/>
        </w:r>
        <w:r>
          <w:t>46</w:t>
        </w:r>
        <w:r>
          <w:fldChar w:fldCharType="end"/>
        </w:r>
      </w:hyperlink>
    </w:p>
    <w:p>
      <w:pPr>
        <w:pStyle w:val="TOC2"/>
        <w:tabs>
          <w:tab w:val="right" w:leader="dot" w:pos="8306"/>
        </w:tabs>
      </w:pPr>
      <w:hyperlink w:anchor="_Toc24102" w:history="1">
        <w:r>
          <w:rPr>
            <w:rFonts w:ascii="仿宋" w:eastAsia="仿宋" w:hAnsi="仿宋" w:cs="仿宋" w:hint="eastAsia"/>
            <w:lang w:eastAsia="zh-CN"/>
          </w:rPr>
          <w:t>(一)、微商项目进度安排</w:t>
        </w:r>
        <w:r>
          <w:tab/>
        </w:r>
        <w:r>
          <w:fldChar w:fldCharType="begin"/>
        </w:r>
        <w:r>
          <w:instrText xml:space="preserve"> PAGEREF _Toc24102 \h </w:instrText>
        </w:r>
        <w:r>
          <w:fldChar w:fldCharType="separate"/>
        </w:r>
        <w:r>
          <w:t>46</w:t>
        </w:r>
        <w:r>
          <w:fldChar w:fldCharType="end"/>
        </w:r>
      </w:hyperlink>
    </w:p>
    <w:p>
      <w:pPr>
        <w:pStyle w:val="TOC2"/>
        <w:tabs>
          <w:tab w:val="right" w:leader="dot" w:pos="8306"/>
        </w:tabs>
      </w:pPr>
      <w:hyperlink w:anchor="_Toc30004" w:history="1">
        <w:r>
          <w:rPr>
            <w:rFonts w:ascii="仿宋" w:eastAsia="仿宋" w:hAnsi="仿宋" w:cs="仿宋" w:hint="eastAsia"/>
            <w:lang w:eastAsia="zh-CN"/>
          </w:rPr>
          <w:t>(二)、微商项目实施保障措施</w:t>
        </w:r>
        <w:r>
          <w:tab/>
        </w:r>
        <w:r>
          <w:fldChar w:fldCharType="begin"/>
        </w:r>
        <w:r>
          <w:instrText xml:space="preserve"> PAGEREF _Toc30004 \h </w:instrText>
        </w:r>
        <w:r>
          <w:fldChar w:fldCharType="separate"/>
        </w:r>
        <w:r>
          <w:t>47</w:t>
        </w:r>
        <w:r>
          <w:fldChar w:fldCharType="end"/>
        </w:r>
      </w:hyperlink>
    </w:p>
    <w:p>
      <w:pPr>
        <w:pStyle w:val="TOC1"/>
        <w:tabs>
          <w:tab w:val="right" w:leader="dot" w:pos="8306"/>
        </w:tabs>
      </w:pPr>
      <w:hyperlink w:anchor="_Toc18940" w:history="1">
        <w:r>
          <w:rPr>
            <w:rFonts w:ascii="仿宋" w:eastAsia="仿宋" w:hAnsi="仿宋" w:cs="仿宋" w:hint="eastAsia"/>
            <w:lang w:eastAsia="zh-CN"/>
          </w:rPr>
          <w:t>七、微商项目风险分析</w:t>
        </w:r>
        <w:r>
          <w:tab/>
        </w:r>
        <w:r>
          <w:fldChar w:fldCharType="begin"/>
        </w:r>
        <w:r>
          <w:instrText xml:space="preserve"> PAGEREF _Toc18940 \h </w:instrText>
        </w:r>
        <w:r>
          <w:fldChar w:fldCharType="separate"/>
        </w:r>
        <w:r>
          <w:t>49</w:t>
        </w:r>
        <w:r>
          <w:fldChar w:fldCharType="end"/>
        </w:r>
      </w:hyperlink>
    </w:p>
    <w:p>
      <w:pPr>
        <w:pStyle w:val="TOC2"/>
        <w:tabs>
          <w:tab w:val="right" w:leader="dot" w:pos="8306"/>
        </w:tabs>
      </w:pPr>
      <w:hyperlink w:anchor="_Toc506" w:history="1">
        <w:r>
          <w:rPr>
            <w:rFonts w:ascii="仿宋" w:eastAsia="仿宋" w:hAnsi="仿宋" w:cs="仿宋" w:hint="eastAsia"/>
            <w:lang w:eastAsia="zh-CN"/>
          </w:rPr>
          <w:t>(一)、微商项目风险分析</w:t>
        </w:r>
        <w:r>
          <w:tab/>
        </w:r>
        <w:r>
          <w:fldChar w:fldCharType="begin"/>
        </w:r>
        <w:r>
          <w:instrText xml:space="preserve"> PAGEREF _Toc506 \h </w:instrText>
        </w:r>
        <w:r>
          <w:fldChar w:fldCharType="separate"/>
        </w:r>
        <w:r>
          <w:t>49</w:t>
        </w:r>
        <w:r>
          <w:fldChar w:fldCharType="end"/>
        </w:r>
      </w:hyperlink>
    </w:p>
    <w:p>
      <w:pPr>
        <w:pStyle w:val="TOC2"/>
        <w:tabs>
          <w:tab w:val="right" w:leader="dot" w:pos="8306"/>
        </w:tabs>
      </w:pPr>
      <w:hyperlink w:anchor="_Toc27246" w:history="1">
        <w:r>
          <w:rPr>
            <w:rFonts w:ascii="仿宋" w:eastAsia="仿宋" w:hAnsi="仿宋" w:cs="仿宋" w:hint="eastAsia"/>
            <w:lang w:eastAsia="zh-CN"/>
          </w:rPr>
          <w:t>(二)、微商项目风险对策</w:t>
        </w:r>
        <w:r>
          <w:tab/>
        </w:r>
        <w:r>
          <w:fldChar w:fldCharType="begin"/>
        </w:r>
        <w:r>
          <w:instrText xml:space="preserve"> PAGEREF _Toc27246 \h </w:instrText>
        </w:r>
        <w:r>
          <w:fldChar w:fldCharType="separate"/>
        </w:r>
        <w:r>
          <w:t>50</w:t>
        </w:r>
        <w:r>
          <w:fldChar w:fldCharType="end"/>
        </w:r>
      </w:hyperlink>
    </w:p>
    <w:p>
      <w:pPr>
        <w:pStyle w:val="TOC1"/>
        <w:tabs>
          <w:tab w:val="right" w:leader="dot" w:pos="8306"/>
        </w:tabs>
      </w:pPr>
      <w:hyperlink w:anchor="_Toc9594" w:history="1">
        <w:r>
          <w:rPr>
            <w:rFonts w:ascii="仿宋" w:eastAsia="仿宋" w:hAnsi="仿宋" w:cs="仿宋" w:hint="eastAsia"/>
            <w:lang w:eastAsia="zh-CN"/>
          </w:rPr>
          <w:t>八、公司组建背景分析</w:t>
        </w:r>
        <w:r>
          <w:tab/>
        </w:r>
        <w:r>
          <w:fldChar w:fldCharType="begin"/>
        </w:r>
        <w:r>
          <w:instrText xml:space="preserve"> PAGEREF _Toc9594 \h </w:instrText>
        </w:r>
        <w:r>
          <w:fldChar w:fldCharType="separate"/>
        </w:r>
        <w:r>
          <w:t>51</w:t>
        </w:r>
        <w:r>
          <w:fldChar w:fldCharType="end"/>
        </w:r>
      </w:hyperlink>
    </w:p>
    <w:p>
      <w:pPr>
        <w:pStyle w:val="TOC2"/>
        <w:tabs>
          <w:tab w:val="right" w:leader="dot" w:pos="8306"/>
        </w:tabs>
      </w:pPr>
      <w:hyperlink w:anchor="_Toc26128" w:history="1">
        <w:r>
          <w:rPr>
            <w:rFonts w:ascii="仿宋" w:eastAsia="仿宋" w:hAnsi="仿宋" w:cs="仿宋" w:hint="eastAsia"/>
            <w:lang w:eastAsia="zh-CN"/>
          </w:rPr>
          <w:t>(一)、微商项目背景分析</w:t>
        </w:r>
        <w:r>
          <w:tab/>
        </w:r>
        <w:r>
          <w:fldChar w:fldCharType="begin"/>
        </w:r>
        <w:r>
          <w:instrText xml:space="preserve"> PAGEREF _Toc26128 \h </w:instrText>
        </w:r>
        <w:r>
          <w:fldChar w:fldCharType="separate"/>
        </w:r>
        <w:r>
          <w:t>51</w:t>
        </w:r>
        <w:r>
          <w:fldChar w:fldCharType="end"/>
        </w:r>
      </w:hyperlink>
    </w:p>
    <w:p>
      <w:pPr>
        <w:pStyle w:val="TOC2"/>
        <w:tabs>
          <w:tab w:val="right" w:leader="dot" w:pos="8306"/>
        </w:tabs>
      </w:pPr>
      <w:hyperlink w:anchor="_Toc8780" w:history="1">
        <w:r>
          <w:rPr>
            <w:rFonts w:ascii="仿宋" w:eastAsia="仿宋" w:hAnsi="仿宋" w:cs="仿宋" w:hint="eastAsia"/>
            <w:lang w:eastAsia="zh-CN"/>
          </w:rPr>
          <w:t>(二)、微商项目建设必要性分析</w:t>
        </w:r>
        <w:r>
          <w:tab/>
        </w:r>
        <w:r>
          <w:fldChar w:fldCharType="begin"/>
        </w:r>
        <w:r>
          <w:instrText xml:space="preserve"> PAGEREF _Toc8780 \h </w:instrText>
        </w:r>
        <w:r>
          <w:fldChar w:fldCharType="separate"/>
        </w:r>
        <w:r>
          <w:t>52</w:t>
        </w:r>
        <w:r>
          <w:fldChar w:fldCharType="end"/>
        </w:r>
      </w:hyperlink>
    </w:p>
    <w:p>
      <w:pPr>
        <w:pStyle w:val="TOC2"/>
        <w:tabs>
          <w:tab w:val="right" w:leader="dot" w:pos="8306"/>
        </w:tabs>
      </w:pPr>
      <w:hyperlink w:anchor="_Toc14860" w:history="1">
        <w:r>
          <w:rPr>
            <w:rFonts w:ascii="仿宋" w:eastAsia="仿宋" w:hAnsi="仿宋" w:cs="仿宋" w:hint="eastAsia"/>
            <w:lang w:eastAsia="zh-CN"/>
          </w:rPr>
          <w:t>(三)、鼓励中小企业发展</w:t>
        </w:r>
        <w:r>
          <w:tab/>
        </w:r>
        <w:r>
          <w:fldChar w:fldCharType="begin"/>
        </w:r>
        <w:r>
          <w:instrText xml:space="preserve"> PAGEREF _Toc14860 \h </w:instrText>
        </w:r>
        <w:r>
          <w:fldChar w:fldCharType="separate"/>
        </w:r>
        <w:r>
          <w:t>53</w:t>
        </w:r>
        <w:r>
          <w:fldChar w:fldCharType="end"/>
        </w:r>
      </w:hyperlink>
    </w:p>
    <w:p>
      <w:pPr>
        <w:pStyle w:val="TOC2"/>
        <w:tabs>
          <w:tab w:val="right" w:leader="dot" w:pos="8306"/>
        </w:tabs>
      </w:pPr>
      <w:hyperlink w:anchor="_Toc31266" w:history="1">
        <w:r>
          <w:rPr>
            <w:rFonts w:ascii="仿宋" w:eastAsia="仿宋" w:hAnsi="仿宋" w:cs="仿宋" w:hint="eastAsia"/>
            <w:lang w:eastAsia="zh-CN"/>
          </w:rPr>
          <w:t>(四)、宏观经济形势分析</w:t>
        </w:r>
        <w:r>
          <w:tab/>
        </w:r>
        <w:r>
          <w:fldChar w:fldCharType="begin"/>
        </w:r>
        <w:r>
          <w:instrText xml:space="preserve"> PAGEREF _Toc31266 \h </w:instrText>
        </w:r>
        <w:r>
          <w:fldChar w:fldCharType="separate"/>
        </w:r>
        <w:r>
          <w:t>54</w:t>
        </w:r>
        <w:r>
          <w:fldChar w:fldCharType="end"/>
        </w:r>
      </w:hyperlink>
    </w:p>
    <w:p>
      <w:pPr>
        <w:pStyle w:val="TOC1"/>
        <w:tabs>
          <w:tab w:val="right" w:leader="dot" w:pos="8306"/>
        </w:tabs>
      </w:pPr>
      <w:hyperlink w:anchor="_Toc7631" w:history="1">
        <w:r>
          <w:rPr>
            <w:rFonts w:ascii="仿宋" w:eastAsia="仿宋" w:hAnsi="仿宋" w:cs="仿宋" w:hint="eastAsia"/>
            <w:lang w:eastAsia="zh-CN"/>
          </w:rPr>
          <w:t>九、环境保护分析</w:t>
        </w:r>
        <w:r>
          <w:tab/>
        </w:r>
        <w:r>
          <w:fldChar w:fldCharType="begin"/>
        </w:r>
        <w:r>
          <w:instrText xml:space="preserve"> PAGEREF _Toc7631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26" w:history="1">
        <w:r>
          <w:rPr>
            <w:rFonts w:ascii="仿宋" w:eastAsia="仿宋" w:hAnsi="仿宋" w:cs="仿宋" w:hint="eastAsia"/>
            <w:lang w:eastAsia="zh-CN"/>
          </w:rPr>
          <w:t>(一)、编制依据</w:t>
        </w:r>
        <w:r>
          <w:tab/>
        </w:r>
        <w:r>
          <w:fldChar w:fldCharType="begin"/>
        </w:r>
        <w:r>
          <w:instrText xml:space="preserve"> PAGEREF _Toc22826 \h </w:instrText>
        </w:r>
        <w:r>
          <w:fldChar w:fldCharType="separate"/>
        </w:r>
        <w:r>
          <w:t>55</w:t>
        </w:r>
        <w:r>
          <w:fldChar w:fldCharType="end"/>
        </w:r>
      </w:hyperlink>
    </w:p>
    <w:p>
      <w:pPr>
        <w:pStyle w:val="TOC2"/>
        <w:tabs>
          <w:tab w:val="right" w:leader="dot" w:pos="8306"/>
        </w:tabs>
      </w:pPr>
      <w:hyperlink w:anchor="_Toc32095" w:history="1">
        <w:r>
          <w:rPr>
            <w:rFonts w:ascii="仿宋" w:eastAsia="仿宋" w:hAnsi="仿宋" w:cs="仿宋" w:hint="eastAsia"/>
            <w:lang w:eastAsia="zh-CN"/>
          </w:rPr>
          <w:t>(二)、环境影响合理性分析</w:t>
        </w:r>
        <w:r>
          <w:tab/>
        </w:r>
        <w:r>
          <w:fldChar w:fldCharType="begin"/>
        </w:r>
        <w:r>
          <w:instrText xml:space="preserve"> PAGEREF _Toc32095 \h </w:instrText>
        </w:r>
        <w:r>
          <w:fldChar w:fldCharType="separate"/>
        </w:r>
        <w:r>
          <w:t>55</w:t>
        </w:r>
        <w:r>
          <w:fldChar w:fldCharType="end"/>
        </w:r>
      </w:hyperlink>
    </w:p>
    <w:p>
      <w:pPr>
        <w:pStyle w:val="TOC2"/>
        <w:tabs>
          <w:tab w:val="right" w:leader="dot" w:pos="8306"/>
        </w:tabs>
      </w:pPr>
      <w:hyperlink w:anchor="_Toc29088" w:history="1">
        <w:r>
          <w:rPr>
            <w:rFonts w:ascii="仿宋" w:eastAsia="仿宋" w:hAnsi="仿宋" w:cs="仿宋" w:hint="eastAsia"/>
            <w:lang w:eastAsia="zh-CN"/>
          </w:rPr>
          <w:t>(三)、建设期大气环境影响分析</w:t>
        </w:r>
        <w:r>
          <w:tab/>
        </w:r>
        <w:r>
          <w:fldChar w:fldCharType="begin"/>
        </w:r>
        <w:r>
          <w:instrText xml:space="preserve"> PAGEREF _Toc29088 \h </w:instrText>
        </w:r>
        <w:r>
          <w:fldChar w:fldCharType="separate"/>
        </w:r>
        <w:r>
          <w:t>56</w:t>
        </w:r>
        <w:r>
          <w:fldChar w:fldCharType="end"/>
        </w:r>
      </w:hyperlink>
    </w:p>
    <w:p>
      <w:pPr>
        <w:pStyle w:val="TOC2"/>
        <w:tabs>
          <w:tab w:val="right" w:leader="dot" w:pos="8306"/>
        </w:tabs>
      </w:pPr>
      <w:hyperlink w:anchor="_Toc1837" w:history="1">
        <w:r>
          <w:rPr>
            <w:rFonts w:ascii="仿宋" w:eastAsia="仿宋" w:hAnsi="仿宋" w:cs="仿宋" w:hint="eastAsia"/>
            <w:lang w:eastAsia="zh-CN"/>
          </w:rPr>
          <w:t>(四)、建设期水环境影响分析</w:t>
        </w:r>
        <w:r>
          <w:tab/>
        </w:r>
        <w:r>
          <w:fldChar w:fldCharType="begin"/>
        </w:r>
        <w:r>
          <w:instrText xml:space="preserve"> PAGEREF _Toc1837 \h </w:instrText>
        </w:r>
        <w:r>
          <w:fldChar w:fldCharType="separate"/>
        </w:r>
        <w:r>
          <w:t>57</w:t>
        </w:r>
        <w:r>
          <w:fldChar w:fldCharType="end"/>
        </w:r>
      </w:hyperlink>
    </w:p>
    <w:p>
      <w:pPr>
        <w:pStyle w:val="TOC2"/>
        <w:tabs>
          <w:tab w:val="right" w:leader="dot" w:pos="8306"/>
        </w:tabs>
      </w:pPr>
      <w:hyperlink w:anchor="_Toc28873" w:history="1">
        <w:r>
          <w:rPr>
            <w:rFonts w:ascii="仿宋" w:eastAsia="仿宋" w:hAnsi="仿宋" w:cs="仿宋" w:hint="eastAsia"/>
            <w:lang w:eastAsia="zh-CN"/>
          </w:rPr>
          <w:t>(五)、建设期固体废弃物环境影响分析</w:t>
        </w:r>
        <w:r>
          <w:tab/>
        </w:r>
        <w:r>
          <w:fldChar w:fldCharType="begin"/>
        </w:r>
        <w:r>
          <w:instrText xml:space="preserve"> PAGEREF _Toc28873 \h </w:instrText>
        </w:r>
        <w:r>
          <w:fldChar w:fldCharType="separate"/>
        </w:r>
        <w:r>
          <w:t>58</w:t>
        </w:r>
        <w:r>
          <w:fldChar w:fldCharType="end"/>
        </w:r>
      </w:hyperlink>
    </w:p>
    <w:p>
      <w:pPr>
        <w:pStyle w:val="TOC2"/>
        <w:tabs>
          <w:tab w:val="right" w:leader="dot" w:pos="8306"/>
        </w:tabs>
      </w:pPr>
      <w:hyperlink w:anchor="_Toc29082" w:history="1">
        <w:r>
          <w:rPr>
            <w:rFonts w:ascii="仿宋" w:eastAsia="仿宋" w:hAnsi="仿宋" w:cs="仿宋" w:hint="eastAsia"/>
            <w:lang w:eastAsia="zh-CN"/>
          </w:rPr>
          <w:t>(六)、建设期声环境影响分析</w:t>
        </w:r>
        <w:r>
          <w:tab/>
        </w:r>
        <w:r>
          <w:fldChar w:fldCharType="begin"/>
        </w:r>
        <w:r>
          <w:instrText xml:space="preserve"> PAGEREF _Toc29082 \h </w:instrText>
        </w:r>
        <w:r>
          <w:fldChar w:fldCharType="separate"/>
        </w:r>
        <w:r>
          <w:t>59</w:t>
        </w:r>
        <w:r>
          <w:fldChar w:fldCharType="end"/>
        </w:r>
      </w:hyperlink>
    </w:p>
    <w:p>
      <w:pPr>
        <w:pStyle w:val="TOC2"/>
        <w:tabs>
          <w:tab w:val="right" w:leader="dot" w:pos="8306"/>
        </w:tabs>
      </w:pPr>
      <w:hyperlink w:anchor="_Toc16622" w:history="1">
        <w:r>
          <w:rPr>
            <w:rFonts w:ascii="仿宋" w:eastAsia="仿宋" w:hAnsi="仿宋" w:cs="仿宋" w:hint="eastAsia"/>
            <w:lang w:eastAsia="zh-CN"/>
          </w:rPr>
          <w:t>(七)、营运期大气环境影响分析</w:t>
        </w:r>
        <w:r>
          <w:tab/>
        </w:r>
        <w:r>
          <w:fldChar w:fldCharType="begin"/>
        </w:r>
        <w:r>
          <w:instrText xml:space="preserve"> PAGEREF _Toc16622 \h </w:instrText>
        </w:r>
        <w:r>
          <w:fldChar w:fldCharType="separate"/>
        </w:r>
        <w:r>
          <w:t>61</w:t>
        </w:r>
        <w:r>
          <w:fldChar w:fldCharType="end"/>
        </w:r>
      </w:hyperlink>
    </w:p>
    <w:p>
      <w:pPr>
        <w:pStyle w:val="TOC2"/>
        <w:tabs>
          <w:tab w:val="right" w:leader="dot" w:pos="8306"/>
        </w:tabs>
      </w:pPr>
      <w:hyperlink w:anchor="_Toc32139" w:history="1">
        <w:r>
          <w:rPr>
            <w:rFonts w:ascii="仿宋" w:eastAsia="仿宋" w:hAnsi="仿宋" w:cs="仿宋" w:hint="eastAsia"/>
            <w:lang w:eastAsia="zh-CN"/>
          </w:rPr>
          <w:t>(八)、营运期水环境影响分析</w:t>
        </w:r>
        <w:r>
          <w:tab/>
        </w:r>
        <w:r>
          <w:fldChar w:fldCharType="begin"/>
        </w:r>
        <w:r>
          <w:instrText xml:space="preserve"> PAGEREF _Toc32139 \h </w:instrText>
        </w:r>
        <w:r>
          <w:fldChar w:fldCharType="separate"/>
        </w:r>
        <w:r>
          <w:t>62</w:t>
        </w:r>
        <w:r>
          <w:fldChar w:fldCharType="end"/>
        </w:r>
      </w:hyperlink>
    </w:p>
    <w:p>
      <w:pPr>
        <w:pStyle w:val="TOC2"/>
        <w:tabs>
          <w:tab w:val="right" w:leader="dot" w:pos="8306"/>
        </w:tabs>
      </w:pPr>
      <w:hyperlink w:anchor="_Toc10261" w:history="1">
        <w:r>
          <w:rPr>
            <w:rFonts w:ascii="仿宋" w:eastAsia="仿宋" w:hAnsi="仿宋" w:cs="仿宋" w:hint="eastAsia"/>
            <w:lang w:eastAsia="zh-CN"/>
          </w:rPr>
          <w:t>(九)、营运期固体废弃物环境影响分析</w:t>
        </w:r>
        <w:r>
          <w:tab/>
        </w:r>
        <w:r>
          <w:fldChar w:fldCharType="begin"/>
        </w:r>
        <w:r>
          <w:instrText xml:space="preserve"> PAGEREF _Toc10261 \h </w:instrText>
        </w:r>
        <w:r>
          <w:fldChar w:fldCharType="separate"/>
        </w:r>
        <w:r>
          <w:t>63</w:t>
        </w:r>
        <w:r>
          <w:fldChar w:fldCharType="end"/>
        </w:r>
      </w:hyperlink>
    </w:p>
    <w:p>
      <w:pPr>
        <w:pStyle w:val="TOC2"/>
        <w:tabs>
          <w:tab w:val="right" w:leader="dot" w:pos="8306"/>
        </w:tabs>
      </w:pPr>
      <w:hyperlink w:anchor="_Toc9924" w:history="1">
        <w:r>
          <w:rPr>
            <w:rFonts w:ascii="仿宋" w:eastAsia="仿宋" w:hAnsi="仿宋" w:cs="仿宋" w:hint="eastAsia"/>
            <w:lang w:eastAsia="zh-CN"/>
          </w:rPr>
          <w:t>(十)、营运期声环境影响分析</w:t>
        </w:r>
        <w:r>
          <w:tab/>
        </w:r>
        <w:r>
          <w:fldChar w:fldCharType="begin"/>
        </w:r>
        <w:r>
          <w:instrText xml:space="preserve"> PAGEREF _Toc9924 \h </w:instrText>
        </w:r>
        <w:r>
          <w:fldChar w:fldCharType="separate"/>
        </w:r>
        <w:r>
          <w:t>64</w:t>
        </w:r>
        <w:r>
          <w:fldChar w:fldCharType="end"/>
        </w:r>
      </w:hyperlink>
    </w:p>
    <w:p>
      <w:pPr>
        <w:pStyle w:val="TOC2"/>
        <w:tabs>
          <w:tab w:val="right" w:leader="dot" w:pos="8306"/>
        </w:tabs>
      </w:pPr>
      <w:hyperlink w:anchor="_Toc4481" w:history="1">
        <w:r>
          <w:rPr>
            <w:rFonts w:ascii="仿宋" w:eastAsia="仿宋" w:hAnsi="仿宋" w:cs="仿宋" w:hint="eastAsia"/>
            <w:lang w:eastAsia="zh-CN"/>
          </w:rPr>
          <w:t>(十一)、清洁生产</w:t>
        </w:r>
        <w:r>
          <w:tab/>
        </w:r>
        <w:r>
          <w:fldChar w:fldCharType="begin"/>
        </w:r>
        <w:r>
          <w:instrText xml:space="preserve"> PAGEREF _Toc4481 \h </w:instrText>
        </w:r>
        <w:r>
          <w:fldChar w:fldCharType="separate"/>
        </w:r>
        <w:r>
          <w:t>65</w:t>
        </w:r>
        <w:r>
          <w:fldChar w:fldCharType="end"/>
        </w:r>
      </w:hyperlink>
    </w:p>
    <w:p>
      <w:pPr>
        <w:pStyle w:val="TOC2"/>
        <w:tabs>
          <w:tab w:val="right" w:leader="dot" w:pos="8306"/>
        </w:tabs>
      </w:pPr>
      <w:hyperlink w:anchor="_Toc14299" w:history="1">
        <w:r>
          <w:rPr>
            <w:rFonts w:ascii="仿宋" w:eastAsia="仿宋" w:hAnsi="仿宋" w:cs="仿宋" w:hint="eastAsia"/>
            <w:lang w:eastAsia="zh-CN"/>
          </w:rPr>
          <w:t>(十二)、环境管理分析</w:t>
        </w:r>
        <w:r>
          <w:tab/>
        </w:r>
        <w:r>
          <w:fldChar w:fldCharType="begin"/>
        </w:r>
        <w:r>
          <w:instrText xml:space="preserve"> PAGEREF _Toc14299 \h </w:instrText>
        </w:r>
        <w:r>
          <w:fldChar w:fldCharType="separate"/>
        </w:r>
        <w:r>
          <w:t>66</w:t>
        </w:r>
        <w:r>
          <w:fldChar w:fldCharType="end"/>
        </w:r>
      </w:hyperlink>
    </w:p>
    <w:p>
      <w:pPr>
        <w:pStyle w:val="TOC2"/>
        <w:tabs>
          <w:tab w:val="right" w:leader="dot" w:pos="8306"/>
        </w:tabs>
      </w:pPr>
      <w:hyperlink w:anchor="_Toc72" w:history="1">
        <w:r>
          <w:rPr>
            <w:rFonts w:ascii="仿宋" w:eastAsia="仿宋" w:hAnsi="仿宋" w:cs="仿宋" w:hint="eastAsia"/>
            <w:lang w:eastAsia="zh-CN"/>
          </w:rPr>
          <w:t>(十三)、结论及建议</w:t>
        </w:r>
        <w:r>
          <w:tab/>
        </w:r>
        <w:r>
          <w:fldChar w:fldCharType="begin"/>
        </w:r>
        <w:r>
          <w:instrText xml:space="preserve"> PAGEREF _Toc72 \h </w:instrText>
        </w:r>
        <w:r>
          <w:fldChar w:fldCharType="separate"/>
        </w:r>
        <w:r>
          <w:t>68</w:t>
        </w:r>
        <w:r>
          <w:fldChar w:fldCharType="end"/>
        </w:r>
      </w:hyperlink>
    </w:p>
    <w:p>
      <w:pPr>
        <w:pStyle w:val="TOC1"/>
        <w:tabs>
          <w:tab w:val="right" w:leader="dot" w:pos="8306"/>
        </w:tabs>
      </w:pPr>
      <w:hyperlink w:anchor="_Toc26371" w:history="1">
        <w:r>
          <w:rPr>
            <w:rFonts w:ascii="仿宋" w:eastAsia="仿宋" w:hAnsi="仿宋" w:cs="仿宋" w:hint="eastAsia"/>
            <w:lang w:eastAsia="zh-CN"/>
          </w:rPr>
          <w:t>十、SWOT分析</w:t>
        </w:r>
        <w:r>
          <w:tab/>
        </w:r>
        <w:r>
          <w:fldChar w:fldCharType="begin"/>
        </w:r>
        <w:r>
          <w:instrText xml:space="preserve"> PAGEREF _Toc26371 \h </w:instrText>
        </w:r>
        <w:r>
          <w:fldChar w:fldCharType="separate"/>
        </w:r>
        <w:r>
          <w:t>69</w:t>
        </w:r>
        <w:r>
          <w:fldChar w:fldCharType="end"/>
        </w:r>
      </w:hyperlink>
    </w:p>
    <w:p>
      <w:pPr>
        <w:pStyle w:val="TOC2"/>
        <w:tabs>
          <w:tab w:val="right" w:leader="dot" w:pos="8306"/>
        </w:tabs>
      </w:pPr>
      <w:hyperlink w:anchor="_Toc23421" w:history="1">
        <w:r>
          <w:rPr>
            <w:rFonts w:ascii="仿宋" w:eastAsia="仿宋" w:hAnsi="仿宋" w:cs="仿宋" w:hint="eastAsia"/>
            <w:lang w:eastAsia="zh-CN"/>
          </w:rPr>
          <w:t>(一)、优势分析(S)</w:t>
        </w:r>
        <w:r>
          <w:tab/>
        </w:r>
        <w:r>
          <w:fldChar w:fldCharType="begin"/>
        </w:r>
        <w:r>
          <w:instrText xml:space="preserve"> PAGEREF _Toc23421 \h </w:instrText>
        </w:r>
        <w:r>
          <w:fldChar w:fldCharType="separate"/>
        </w:r>
        <w:r>
          <w:t>69</w:t>
        </w:r>
        <w:r>
          <w:fldChar w:fldCharType="end"/>
        </w:r>
      </w:hyperlink>
    </w:p>
    <w:p>
      <w:pPr>
        <w:pStyle w:val="TOC2"/>
        <w:tabs>
          <w:tab w:val="right" w:leader="dot" w:pos="8306"/>
        </w:tabs>
      </w:pPr>
      <w:hyperlink w:anchor="_Toc2564" w:history="1">
        <w:r>
          <w:rPr>
            <w:rFonts w:ascii="仿宋" w:eastAsia="仿宋" w:hAnsi="仿宋" w:cs="仿宋" w:hint="eastAsia"/>
            <w:lang w:eastAsia="zh-CN"/>
          </w:rPr>
          <w:t>(二)、劣势分析(W)</w:t>
        </w:r>
        <w:r>
          <w:tab/>
        </w:r>
        <w:r>
          <w:fldChar w:fldCharType="begin"/>
        </w:r>
        <w:r>
          <w:instrText xml:space="preserve"> PAGEREF _Toc2564 \h </w:instrText>
        </w:r>
        <w:r>
          <w:fldChar w:fldCharType="separate"/>
        </w:r>
        <w:r>
          <w:t>69</w:t>
        </w:r>
        <w:r>
          <w:fldChar w:fldCharType="end"/>
        </w:r>
      </w:hyperlink>
    </w:p>
    <w:p>
      <w:pPr>
        <w:pStyle w:val="TOC2"/>
        <w:tabs>
          <w:tab w:val="right" w:leader="dot" w:pos="8306"/>
        </w:tabs>
      </w:pPr>
      <w:hyperlink w:anchor="_Toc2236" w:history="1">
        <w:r>
          <w:rPr>
            <w:rFonts w:ascii="仿宋" w:eastAsia="仿宋" w:hAnsi="仿宋" w:cs="仿宋" w:hint="eastAsia"/>
            <w:lang w:eastAsia="zh-CN"/>
          </w:rPr>
          <w:t>(三)、机会分析()</w:t>
        </w:r>
        <w:r>
          <w:tab/>
        </w:r>
        <w:r>
          <w:fldChar w:fldCharType="begin"/>
        </w:r>
        <w:r>
          <w:instrText xml:space="preserve"> PAGEREF _Toc2236 \h </w:instrText>
        </w:r>
        <w:r>
          <w:fldChar w:fldCharType="separate"/>
        </w:r>
        <w:r>
          <w:t>70</w:t>
        </w:r>
        <w:r>
          <w:fldChar w:fldCharType="end"/>
        </w:r>
      </w:hyperlink>
    </w:p>
    <w:p>
      <w:pPr>
        <w:pStyle w:val="TOC2"/>
        <w:tabs>
          <w:tab w:val="right" w:leader="dot" w:pos="8306"/>
        </w:tabs>
      </w:pPr>
      <w:hyperlink w:anchor="_Toc8985" w:history="1">
        <w:r>
          <w:rPr>
            <w:rFonts w:ascii="仿宋" w:eastAsia="仿宋" w:hAnsi="仿宋" w:cs="仿宋" w:hint="eastAsia"/>
            <w:lang w:eastAsia="zh-CN"/>
          </w:rPr>
          <w:t>(四)、威胁分析(T)</w:t>
        </w:r>
        <w:r>
          <w:tab/>
        </w:r>
        <w:r>
          <w:fldChar w:fldCharType="begin"/>
        </w:r>
        <w:r>
          <w:instrText xml:space="preserve"> PAGEREF _Toc8985 \h </w:instrText>
        </w:r>
        <w:r>
          <w:fldChar w:fldCharType="separate"/>
        </w:r>
        <w:r>
          <w:t>71</w:t>
        </w:r>
        <w:r>
          <w:fldChar w:fldCharType="end"/>
        </w:r>
      </w:hyperlink>
    </w:p>
    <w:p>
      <w:pPr>
        <w:pStyle w:val="TOC1"/>
        <w:tabs>
          <w:tab w:val="right" w:leader="dot" w:pos="8306"/>
        </w:tabs>
      </w:pPr>
      <w:hyperlink w:anchor="_Toc12325" w:history="1">
        <w:r>
          <w:rPr>
            <w:rFonts w:ascii="仿宋" w:eastAsia="仿宋" w:hAnsi="仿宋" w:cs="仿宋" w:hint="eastAsia"/>
            <w:lang w:eastAsia="zh-CN"/>
          </w:rPr>
          <w:t>十一、战略合作伙伴</w:t>
        </w:r>
        <w:r>
          <w:tab/>
        </w:r>
        <w:r>
          <w:fldChar w:fldCharType="begin"/>
        </w:r>
        <w:r>
          <w:instrText xml:space="preserve"> PAGEREF _Toc12325 \h </w:instrText>
        </w:r>
        <w:r>
          <w:fldChar w:fldCharType="separate"/>
        </w:r>
        <w:r>
          <w:t>72</w:t>
        </w:r>
        <w:r>
          <w:fldChar w:fldCharType="end"/>
        </w:r>
      </w:hyperlink>
    </w:p>
    <w:p>
      <w:pPr>
        <w:pStyle w:val="TOC2"/>
        <w:tabs>
          <w:tab w:val="right" w:leader="dot" w:pos="8306"/>
        </w:tabs>
      </w:pPr>
      <w:hyperlink w:anchor="_Toc21896" w:history="1">
        <w:r>
          <w:rPr>
            <w:rFonts w:ascii="仿宋" w:eastAsia="仿宋" w:hAnsi="仿宋" w:cs="仿宋" w:hint="eastAsia"/>
            <w:lang w:eastAsia="zh-CN"/>
          </w:rPr>
          <w:t>(一)、合作伙伴关系</w:t>
        </w:r>
        <w:r>
          <w:tab/>
        </w:r>
        <w:r>
          <w:fldChar w:fldCharType="begin"/>
        </w:r>
        <w:r>
          <w:instrText xml:space="preserve"> PAGEREF _Toc21896 \h </w:instrText>
        </w:r>
        <w:r>
          <w:fldChar w:fldCharType="separate"/>
        </w:r>
        <w:r>
          <w:t>72</w:t>
        </w:r>
        <w:r>
          <w:fldChar w:fldCharType="end"/>
        </w:r>
      </w:hyperlink>
    </w:p>
    <w:p>
      <w:pPr>
        <w:pStyle w:val="TOC2"/>
        <w:tabs>
          <w:tab w:val="right" w:leader="dot" w:pos="8306"/>
        </w:tabs>
      </w:pPr>
      <w:hyperlink w:anchor="_Toc7421" w:history="1">
        <w:r>
          <w:rPr>
            <w:rFonts w:ascii="仿宋" w:eastAsia="仿宋" w:hAnsi="仿宋" w:cs="仿宋" w:hint="eastAsia"/>
            <w:lang w:eastAsia="zh-CN"/>
          </w:rPr>
          <w:t>(二)、合作微商项目</w:t>
        </w:r>
        <w:r>
          <w:tab/>
        </w:r>
        <w:r>
          <w:fldChar w:fldCharType="begin"/>
        </w:r>
        <w:r>
          <w:instrText xml:space="preserve"> PAGEREF _Toc7421 \h </w:instrText>
        </w:r>
        <w:r>
          <w:fldChar w:fldCharType="separate"/>
        </w:r>
        <w:r>
          <w:t>72</w:t>
        </w:r>
        <w:r>
          <w:fldChar w:fldCharType="end"/>
        </w:r>
      </w:hyperlink>
    </w:p>
    <w:p>
      <w:pPr>
        <w:pStyle w:val="TOC2"/>
        <w:tabs>
          <w:tab w:val="right" w:leader="dot" w:pos="8306"/>
        </w:tabs>
      </w:pPr>
      <w:hyperlink w:anchor="_Toc2095" w:history="1">
        <w:r>
          <w:rPr>
            <w:rFonts w:ascii="仿宋" w:eastAsia="仿宋" w:hAnsi="仿宋" w:cs="仿宋" w:hint="eastAsia"/>
            <w:lang w:eastAsia="zh-CN"/>
          </w:rPr>
          <w:t>(三)、合作伙伴的作用</w:t>
        </w:r>
        <w:r>
          <w:tab/>
        </w:r>
        <w:r>
          <w:fldChar w:fldCharType="begin"/>
        </w:r>
        <w:r>
          <w:instrText xml:space="preserve"> PAGEREF _Toc2095 \h </w:instrText>
        </w:r>
        <w:r>
          <w:fldChar w:fldCharType="separate"/>
        </w:r>
        <w:r>
          <w:t>73</w:t>
        </w:r>
        <w:r>
          <w:fldChar w:fldCharType="end"/>
        </w:r>
      </w:hyperlink>
    </w:p>
    <w:p>
      <w:pPr>
        <w:pStyle w:val="TOC1"/>
        <w:tabs>
          <w:tab w:val="right" w:leader="dot" w:pos="8306"/>
        </w:tabs>
      </w:pPr>
      <w:hyperlink w:anchor="_Toc2197" w:history="1">
        <w:r>
          <w:rPr>
            <w:rFonts w:ascii="仿宋" w:eastAsia="仿宋" w:hAnsi="仿宋" w:cs="仿宋" w:hint="eastAsia"/>
            <w:lang w:eastAsia="zh-CN"/>
          </w:rPr>
          <w:t>十二、风险分析</w:t>
        </w:r>
        <w:r>
          <w:tab/>
        </w:r>
        <w:r>
          <w:fldChar w:fldCharType="begin"/>
        </w:r>
        <w:r>
          <w:instrText xml:space="preserve"> PAGEREF _Toc2197 \h </w:instrText>
        </w:r>
        <w:r>
          <w:fldChar w:fldCharType="separate"/>
        </w:r>
        <w:r>
          <w:t>73</w:t>
        </w:r>
        <w:r>
          <w:fldChar w:fldCharType="end"/>
        </w:r>
      </w:hyperlink>
    </w:p>
    <w:p>
      <w:pPr>
        <w:pStyle w:val="TOC2"/>
        <w:tabs>
          <w:tab w:val="right" w:leader="dot" w:pos="8306"/>
        </w:tabs>
      </w:pPr>
      <w:hyperlink w:anchor="_Toc28004" w:history="1">
        <w:r>
          <w:rPr>
            <w:rFonts w:ascii="仿宋" w:eastAsia="仿宋" w:hAnsi="仿宋" w:cs="仿宋" w:hint="eastAsia"/>
            <w:lang w:eastAsia="zh-CN"/>
          </w:rPr>
          <w:t>(一)、内部风险</w:t>
        </w:r>
        <w:r>
          <w:tab/>
        </w:r>
        <w:r>
          <w:fldChar w:fldCharType="begin"/>
        </w:r>
        <w:r>
          <w:instrText xml:space="preserve"> PAGEREF _Toc28004 \h </w:instrText>
        </w:r>
        <w:r>
          <w:fldChar w:fldCharType="separate"/>
        </w:r>
        <w:r>
          <w:t>73</w:t>
        </w:r>
        <w:r>
          <w:fldChar w:fldCharType="end"/>
        </w:r>
      </w:hyperlink>
    </w:p>
    <w:p>
      <w:pPr>
        <w:pStyle w:val="TOC2"/>
        <w:tabs>
          <w:tab w:val="right" w:leader="dot" w:pos="8306"/>
        </w:tabs>
      </w:pPr>
      <w:hyperlink w:anchor="_Toc18723" w:history="1">
        <w:r>
          <w:rPr>
            <w:rFonts w:ascii="仿宋" w:eastAsia="仿宋" w:hAnsi="仿宋" w:cs="仿宋" w:hint="eastAsia"/>
            <w:lang w:eastAsia="zh-CN"/>
          </w:rPr>
          <w:t>(二)、外部风险</w:t>
        </w:r>
        <w:r>
          <w:tab/>
        </w:r>
        <w:r>
          <w:fldChar w:fldCharType="begin"/>
        </w:r>
        <w:r>
          <w:instrText xml:space="preserve"> PAGEREF _Toc18723 \h </w:instrText>
        </w:r>
        <w:r>
          <w:fldChar w:fldCharType="separate"/>
        </w:r>
        <w:r>
          <w:t>74</w:t>
        </w:r>
        <w:r>
          <w:fldChar w:fldCharType="end"/>
        </w:r>
      </w:hyperlink>
    </w:p>
    <w:p>
      <w:pPr>
        <w:pStyle w:val="TOC2"/>
        <w:tabs>
          <w:tab w:val="right" w:leader="dot" w:pos="8306"/>
        </w:tabs>
      </w:pPr>
      <w:hyperlink w:anchor="_Toc8914" w:history="1">
        <w:r>
          <w:rPr>
            <w:rFonts w:ascii="仿宋" w:eastAsia="仿宋" w:hAnsi="仿宋" w:cs="仿宋" w:hint="eastAsia"/>
            <w:lang w:eastAsia="zh-CN"/>
          </w:rPr>
          <w:t>(三)、风险管理策略</w:t>
        </w:r>
        <w:r>
          <w:tab/>
        </w:r>
        <w:r>
          <w:fldChar w:fldCharType="begin"/>
        </w:r>
        <w:r>
          <w:instrText xml:space="preserve"> PAGEREF _Toc8914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511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912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298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https://d.book118.com/806022021235010040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06022021235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2024-01-01T13:38:00Z</dcterms:created>
  <dcterms:modified xsi:type="dcterms:W3CDTF">2024-01-01T13:38:49Z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BB5E583EDB6F4E0CA22416C93444B33C_11</vt:lpwstr>
  </property>
  <property fmtid="{D5CDD505-2E9C-101B-9397-08002B2CF9AE}" pid="3" name="KSOProductBuildVer">
    <vt:lpwstr>2052-12.1.0.16120</vt:lpwstr>
  </property>
</Properties>
</file>