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0" w:after="0" w:line="240" w:lineRule="exact"/>
      </w:pPr>
      <w:bookmarkStart w:id="0" w:name="1"/>
      <w:bookmarkEnd w:id="0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429" w:lineRule="exact"/>
      </w:pPr>
    </w:p>
    <w:p>
      <w:pPr>
        <w:widowControl/>
        <w:jc w:val="left"/>
        <w:sectPr>
          <w:type w:val="continuous"/>
          <w:pgSz w:w="11906" w:h="16839"/>
          <w:pgMar w:top="1440" w:right="1356" w:bottom="1200" w:left="1716" w:header="0" w:footer="0" w:gutter="0"/>
          <w:cols w:num="1" w:space="720"/>
          <w:docGrid w:type="lines" w:linePitch="312" w:charSpace="0"/>
        </w:sectPr>
      </w:pPr>
    </w:p>
    <w:p>
      <w:pPr>
        <w:spacing w:before="0" w:after="0" w:line="529" w:lineRule="exact"/>
        <w:ind w:left="60" w:firstLine="0"/>
        <w:jc w:val="left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0" o:spid="_x0000_s1025" type="#_x0000_t202" style="width:68.2pt;height:39.55pt;margin-top:648.1pt;margin-left:26.2pt;mso-height-relative:page;mso-position-horizontal-relative:page;mso-position-vertical-relative:page;mso-width-relative:page;position:absolute;z-index:-2516551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051" o:spid="_x0000_s1026" type="#_x0000_t202" style="width:68.2pt;height:39.55pt;margin-top:613.55pt;margin-left:59.8pt;mso-height-relative:page;mso-position-horizontal-relative:page;mso-position-vertical-relative:page;mso-width-relative:page;position:absolute;z-index:-25165414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052" o:spid="_x0000_s1027" type="#_x0000_t202" style="width:68.2pt;height:39.55pt;margin-top:579pt;margin-left:93.4pt;mso-height-relative:page;mso-position-horizontal-relative:page;mso-position-vertical-relative:page;mso-width-relative:page;position:absolute;z-index:-2516531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053" o:spid="_x0000_s1028" type="#_x0000_t202" style="width:76.6pt;height:30.9pt;margin-top:553.05pt;margin-left:127pt;mso-height-relative:page;mso-position-horizontal-relative:page;mso-position-vertical-relative:page;mso-width-relative:page;position:absolute;z-index:-2516520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054" o:spid="_x0000_s1029" type="#_x0000_t202" style="width:85pt;height:39.55pt;margin-top:518.5pt;margin-left:152.2pt;mso-height-relative:page;mso-position-horizontal-relative:page;mso-position-vertical-relative:page;mso-width-relative:page;position:absolute;z-index:-2516510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055" o:spid="_x0000_s1030" type="#_x0000_t202" style="width:85pt;height:39.55pt;margin-top:483.95pt;margin-left:185.8pt;mso-height-relative:page;mso-position-horizontal-relative:page;mso-position-vertical-relative:page;mso-width-relative:page;position:absolute;z-index:-2516500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056" o:spid="_x0000_s1031" type="#_x0000_t202" style="width:85pt;height:39.55pt;margin-top:449.4pt;margin-left:219.4pt;mso-height-relative:page;mso-position-horizontal-relative:page;mso-position-vertical-relative:page;mso-width-relative:page;position:absolute;z-index:-25164902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057" o:spid="_x0000_s1032" type="#_x0000_t202" style="width:85pt;height:39.55pt;margin-top:414.85pt;margin-left:253pt;mso-height-relative:page;mso-position-horizontal-relative:page;mso-position-vertical-relative:page;mso-width-relative:page;position:absolute;z-index:-2516480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058" o:spid="_x0000_s1033" type="#_x0000_t202" style="width:85pt;height:39.55pt;margin-top:380.25pt;margin-left:286.6pt;mso-height-relative:page;mso-position-horizontal-relative:page;mso-position-vertical-relative:page;mso-width-relative:page;position:absolute;z-index:-25164697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059" o:spid="_x0000_s1034" type="#_x0000_t202" style="width:85pt;height:39.55pt;margin-top:345.7pt;margin-left:320.2pt;mso-height-relative:page;mso-position-horizontal-relative:page;mso-position-vertical-relative:page;mso-width-relative:page;position:absolute;z-index:-25164595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060" o:spid="_x0000_s1035" type="#_x0000_t202" style="width:76.6pt;height:48.2pt;margin-top:302.5pt;margin-left:353.8pt;mso-height-relative:page;mso-position-horizontal-relative:page;mso-position-vertical-relative:page;mso-width-relative:page;position:absolute;z-index:-25164492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061" o:spid="_x0000_s1036" type="#_x0000_t202" style="width:68.2pt;height:39.55pt;margin-top:267.95pt;margin-left:395.8pt;mso-height-relative:page;mso-position-horizontal-relative:page;mso-position-vertical-relative:page;mso-width-relative:page;position:absolute;z-index:-25164390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062" o:spid="_x0000_s1037" type="#_x0000_t202" style="width:68.2pt;height:39.55pt;margin-top:233.4pt;margin-left:429.4pt;mso-height-relative:page;mso-position-horizontal-relative:page;mso-position-vertical-relative:page;mso-width-relative:page;position:absolute;z-index:-25164288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063" o:spid="_x0000_s1038" type="#_x0000_t202" style="width:68.2pt;height:39.55pt;margin-top:198.85pt;margin-left:463pt;mso-height-relative:page;mso-position-horizontal-relative:page;mso-position-vertical-relative:page;mso-width-relative:page;position:absolute;z-index:-25164185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载</w:t>
                  </w:r>
                </w:p>
              </w:txbxContent>
            </v:textbox>
          </v:shape>
        </w:pict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rId8" o:spid="_x0000_s1039" type="#_x0000_t75" style="width:157pt;height:79pt;margin-top:61pt;margin-left:369pt;mso-height-relative:page;mso-position-horizontal-relative:page;mso-position-vertical-relative:page;mso-width-relative:page;position:absolute;z-index:-251656192" coordsize="21600,21600" filled="f">
            <v:imagedata r:id="rId5" o:title=""/>
            <o:lock v:ext="edit" aspectratio="t"/>
          </v:shape>
        </w:pict>
      </w:r>
      <w: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WS_polygon131" o:spid="_x0000_s1040" type="#_x0000_t12" style="width:468pt;height:0.75pt;margin-top:254.75pt;margin-left:70.9pt;mso-height-relative:page;mso-position-horizontal-relative:page;mso-position-vertical-relative:page;mso-width-relative:page;position:absolute;z-index:251658240" coordsize="21600,21600" stroked="t" strokecolor="black">
            <v:fill opacity="0"/>
            <v:stroke joinstyle="miter"/>
          </v:shape>
        </w:pict>
      </w:r>
      <w:r>
        <w:pict>
          <v:shape id="WS_polygon132" o:spid="_x0000_s1041" type="#_x0000_t12" style="width:468pt;height:0.75pt;margin-top:686.85pt;margin-left:70.9pt;mso-height-relative:page;mso-position-horizontal-relative:page;mso-position-vertical-relative:page;mso-width-relative:page;position:absolute;z-index:251659264" coordsize="21600,21600" stroked="t" strokecolor="black">
            <v:fill opacity="0"/>
            <v:stroke joinstyle="miter"/>
          </v:shape>
        </w:pict>
      </w:r>
      <w:r>
        <w:rPr>
          <w:rFonts w:ascii="黑体" w:eastAsia="黑体" w:hAnsi="黑体" w:cs="黑体"/>
          <w:color w:val="000000"/>
          <w:spacing w:val="1"/>
          <w:w w:val="100"/>
          <w:position w:val="0"/>
          <w:sz w:val="52"/>
          <w:u w:val="none"/>
        </w:rPr>
        <w:t>新疆维吾尔自治区地方计量校准规范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541" w:lineRule="exact"/>
        <w:ind w:left="60" w:firstLine="5431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JJF</w:t>
      </w:r>
      <w:r>
        <w:rPr>
          <w:rFonts w:ascii="黑体" w:eastAsia="黑体" w:hAnsi="黑体" w:cs="黑体"/>
          <w:color w:val="000000"/>
          <w:spacing w:val="0"/>
          <w:w w:val="100"/>
          <w:position w:val="4"/>
          <w:sz w:val="28"/>
          <w:u w:val="none"/>
        </w:rPr>
        <w:t>（新）</w: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99</w:t>
      </w:r>
      <w:r>
        <w:rPr>
          <w:rFonts w:ascii="黑体" w:eastAsia="黑体" w:hAnsi="黑体" w:cs="黑体"/>
          <w:color w:val="000000"/>
          <w:spacing w:val="0"/>
          <w:w w:val="100"/>
          <w:position w:val="4"/>
          <w:sz w:val="28"/>
          <w:u w:val="none"/>
        </w:rPr>
        <w:t>－</w: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2023</w:t>
      </w:r>
    </w:p>
    <w:p>
      <w:pPr>
        <w:widowControl/>
        <w:jc w:val="left"/>
        <w:sectPr>
          <w:type w:val="continuous"/>
          <w:pgSz w:w="11906" w:h="16839"/>
          <w:pgMar w:top="1440" w:right="1356" w:bottom="1200" w:left="1716" w:header="0" w:footer="0" w:gutter="0"/>
          <w:pgNumType w:start="2"/>
          <w:cols w:num="1" w:space="708" w:equalWidth="0">
            <w:col w:w="8834" w:space="0"/>
          </w:cols>
          <w:docGrid w:type="lines" w:linePitch="312" w:charSpace="0"/>
        </w:sectPr>
      </w:pPr>
    </w:p>
    <w:p>
      <w:pPr>
        <w:spacing w:before="0" w:after="0" w:line="240" w:lineRule="exact"/>
        <w:ind w:left="60" w:firstLine="5431"/>
      </w:pPr>
    </w:p>
    <w:p>
      <w:pPr>
        <w:spacing w:before="0" w:after="0" w:line="240" w:lineRule="exact"/>
        <w:ind w:left="60" w:firstLine="5431"/>
      </w:pPr>
    </w:p>
    <w:p>
      <w:pPr>
        <w:spacing w:before="0" w:after="0" w:line="240" w:lineRule="exact"/>
        <w:ind w:left="60" w:firstLine="5431"/>
      </w:pPr>
    </w:p>
    <w:p>
      <w:pPr>
        <w:spacing w:before="0" w:after="0" w:line="240" w:lineRule="exact"/>
        <w:ind w:left="60" w:firstLine="5431"/>
      </w:pPr>
    </w:p>
    <w:p>
      <w:pPr>
        <w:spacing w:before="0" w:after="0" w:line="240" w:lineRule="exact"/>
        <w:ind w:left="60" w:firstLine="5431"/>
      </w:pPr>
    </w:p>
    <w:p>
      <w:pPr>
        <w:spacing w:before="0" w:after="0" w:line="240" w:lineRule="exact"/>
        <w:ind w:left="60" w:firstLine="5431"/>
      </w:pPr>
    </w:p>
    <w:p>
      <w:pPr>
        <w:spacing w:before="0" w:after="0" w:line="255" w:lineRule="exact"/>
        <w:ind w:left="60" w:firstLine="5431"/>
      </w:pPr>
    </w:p>
    <w:p>
      <w:pPr>
        <w:widowControl/>
        <w:jc w:val="left"/>
        <w:sectPr>
          <w:type w:val="continuous"/>
          <w:pgSz w:w="11906" w:h="16839"/>
          <w:pgMar w:top="1440" w:right="1356" w:bottom="1200" w:left="1716" w:header="0" w:footer="0" w:gutter="0"/>
          <w:pgNumType w:start="3"/>
          <w:cols w:num="1" w:space="720"/>
          <w:docGrid w:type="lines" w:linePitch="312" w:charSpace="0"/>
        </w:sectPr>
      </w:pPr>
    </w:p>
    <w:p>
      <w:pPr>
        <w:spacing w:before="0" w:after="0" w:line="529" w:lineRule="exact"/>
        <w:ind w:left="965" w:firstLine="401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52"/>
          <w:u w:val="none"/>
        </w:rPr>
        <w:t>液体流量计在线校准规范</w:t>
      </w:r>
    </w:p>
    <w:p>
      <w:pPr>
        <w:spacing w:before="0" w:after="0" w:line="240" w:lineRule="exact"/>
        <w:ind w:left="965" w:firstLine="401"/>
      </w:pPr>
    </w:p>
    <w:p>
      <w:pPr>
        <w:spacing w:before="0" w:after="0" w:line="519" w:lineRule="exact"/>
        <w:ind w:left="965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Online</w:t>
      </w:r>
      <w:r>
        <w:rPr>
          <w:rFonts w:ascii="Calibri" w:hAnsi="Calibri" w:cs="Calibri"/>
          <w:b/>
          <w:color w:val="000000"/>
          <w:spacing w:val="5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Calibration</w:t>
      </w:r>
      <w:r>
        <w:rPr>
          <w:rFonts w:ascii="Calibri" w:hAnsi="Calibri" w:cs="Calibri"/>
          <w:b/>
          <w:color w:val="000000"/>
          <w:spacing w:val="5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Specification</w:t>
      </w:r>
      <w:r>
        <w:rPr>
          <w:rFonts w:ascii="Calibri" w:hAnsi="Calibri" w:cs="Calibri"/>
          <w:b/>
          <w:color w:val="000000"/>
          <w:spacing w:val="2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for</w:t>
      </w:r>
      <w:r>
        <w:rPr>
          <w:rFonts w:ascii="Calibri" w:hAnsi="Calibri" w:cs="Calibri"/>
          <w:b/>
          <w:color w:val="000000"/>
          <w:spacing w:val="5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Liquid</w:t>
      </w:r>
      <w:r>
        <w:rPr>
          <w:rFonts w:ascii="Calibri" w:hAnsi="Calibri" w:cs="Calibri"/>
          <w:b/>
          <w:color w:val="000000"/>
          <w:spacing w:val="2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Flowmeter</w:t>
      </w:r>
    </w:p>
    <w:p>
      <w:pPr>
        <w:widowControl/>
        <w:jc w:val="left"/>
        <w:sectPr>
          <w:type w:val="continuous"/>
          <w:pgSz w:w="11906" w:h="16839"/>
          <w:pgMar w:top="1440" w:right="1356" w:bottom="1200" w:left="1716" w:header="0" w:footer="0" w:gutter="0"/>
          <w:pgNumType w:start="4"/>
          <w:cols w:num="1" w:space="708" w:equalWidth="0">
            <w:col w:w="8834" w:space="0"/>
          </w:cols>
          <w:docGrid w:type="lines" w:linePitch="312" w:charSpace="0"/>
        </w:sectPr>
      </w:pPr>
    </w:p>
    <w:p>
      <w:pPr>
        <w:spacing w:before="0" w:after="0" w:line="240" w:lineRule="exact"/>
        <w:ind w:left="965" w:firstLine="0"/>
      </w:pPr>
    </w:p>
    <w:p>
      <w:pPr>
        <w:spacing w:before="0" w:after="0" w:line="240" w:lineRule="exact"/>
        <w:ind w:left="965" w:firstLine="0"/>
      </w:pPr>
    </w:p>
    <w:p>
      <w:pPr>
        <w:spacing w:before="0" w:after="0" w:line="240" w:lineRule="exact"/>
        <w:ind w:left="965" w:firstLine="0"/>
      </w:pPr>
    </w:p>
    <w:p>
      <w:pPr>
        <w:spacing w:before="0" w:after="0" w:line="240" w:lineRule="exact"/>
        <w:ind w:left="965" w:firstLine="0"/>
      </w:pPr>
    </w:p>
    <w:p>
      <w:pPr>
        <w:spacing w:before="0" w:after="0" w:line="240" w:lineRule="exact"/>
        <w:ind w:left="965" w:firstLine="0"/>
      </w:pPr>
    </w:p>
    <w:p>
      <w:pPr>
        <w:spacing w:before="0" w:after="0" w:line="240" w:lineRule="exact"/>
        <w:ind w:left="965" w:firstLine="0"/>
      </w:pPr>
    </w:p>
    <w:p>
      <w:pPr>
        <w:spacing w:before="0" w:after="0" w:line="240" w:lineRule="exact"/>
        <w:ind w:left="965" w:firstLine="0"/>
      </w:pPr>
    </w:p>
    <w:p>
      <w:pPr>
        <w:spacing w:before="0" w:after="0" w:line="240" w:lineRule="exact"/>
        <w:ind w:left="965" w:firstLine="0"/>
      </w:pPr>
    </w:p>
    <w:p>
      <w:pPr>
        <w:spacing w:before="0" w:after="0" w:line="240" w:lineRule="exact"/>
        <w:ind w:left="965" w:firstLine="0"/>
      </w:pPr>
    </w:p>
    <w:p>
      <w:pPr>
        <w:spacing w:before="0" w:after="0" w:line="240" w:lineRule="exact"/>
        <w:ind w:left="965" w:firstLine="0"/>
      </w:pPr>
    </w:p>
    <w:p>
      <w:pPr>
        <w:spacing w:before="0" w:after="0" w:line="240" w:lineRule="exact"/>
        <w:ind w:left="965" w:firstLine="0"/>
      </w:pPr>
    </w:p>
    <w:p>
      <w:pPr>
        <w:spacing w:before="0" w:after="0" w:line="240" w:lineRule="exact"/>
        <w:ind w:left="965" w:firstLine="0"/>
      </w:pPr>
    </w:p>
    <w:p>
      <w:pPr>
        <w:spacing w:before="0" w:after="0" w:line="240" w:lineRule="exact"/>
        <w:ind w:left="965" w:firstLine="0"/>
      </w:pPr>
    </w:p>
    <w:p>
      <w:pPr>
        <w:spacing w:before="0" w:after="0" w:line="240" w:lineRule="exact"/>
        <w:ind w:left="965" w:firstLine="0"/>
      </w:pPr>
    </w:p>
    <w:p>
      <w:pPr>
        <w:spacing w:before="0" w:after="0" w:line="240" w:lineRule="exact"/>
        <w:ind w:left="965" w:firstLine="0"/>
      </w:pPr>
    </w:p>
    <w:p>
      <w:pPr>
        <w:spacing w:before="0" w:after="0" w:line="240" w:lineRule="exact"/>
        <w:ind w:left="965" w:firstLine="0"/>
      </w:pPr>
    </w:p>
    <w:p>
      <w:pPr>
        <w:spacing w:before="0" w:after="0" w:line="240" w:lineRule="exact"/>
        <w:ind w:left="965" w:firstLine="0"/>
      </w:pPr>
    </w:p>
    <w:p>
      <w:pPr>
        <w:spacing w:before="0" w:after="0" w:line="240" w:lineRule="exact"/>
        <w:ind w:left="965" w:firstLine="0"/>
      </w:pPr>
    </w:p>
    <w:p>
      <w:pPr>
        <w:spacing w:before="0" w:after="0" w:line="240" w:lineRule="exact"/>
        <w:ind w:left="965" w:firstLine="0"/>
      </w:pPr>
    </w:p>
    <w:p>
      <w:pPr>
        <w:spacing w:before="0" w:after="0" w:line="240" w:lineRule="exact"/>
        <w:ind w:left="965" w:firstLine="0"/>
      </w:pPr>
    </w:p>
    <w:p>
      <w:pPr>
        <w:spacing w:before="0" w:after="0" w:line="240" w:lineRule="exact"/>
        <w:ind w:left="965" w:firstLine="0"/>
      </w:pPr>
    </w:p>
    <w:p>
      <w:pPr>
        <w:spacing w:before="0" w:after="0" w:line="240" w:lineRule="exact"/>
        <w:ind w:left="965" w:firstLine="0"/>
      </w:pPr>
    </w:p>
    <w:p>
      <w:pPr>
        <w:spacing w:before="0" w:after="0" w:line="413" w:lineRule="exact"/>
        <w:ind w:left="965" w:firstLine="0"/>
      </w:pPr>
    </w:p>
    <w:p>
      <w:pPr>
        <w:widowControl/>
        <w:jc w:val="left"/>
        <w:sectPr>
          <w:type w:val="continuous"/>
          <w:pgSz w:w="11906" w:h="16839"/>
          <w:pgMar w:top="1440" w:right="1356" w:bottom="1200" w:left="1716" w:header="0" w:footer="0" w:gutter="0"/>
          <w:pgNumType w:start="5"/>
          <w:cols w:num="1" w:space="720"/>
          <w:docGrid w:type="lines" w:linePitch="312" w:charSpace="0"/>
        </w:sectPr>
      </w:pPr>
    </w:p>
    <w:p>
      <w:pPr>
        <w:tabs>
          <w:tab w:val="left" w:pos="6089"/>
        </w:tabs>
        <w:spacing w:before="0" w:after="0" w:line="388" w:lineRule="exact"/>
        <w:ind w:left="262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2023-12-18</w:t>
      </w:r>
      <w:r>
        <w:rPr>
          <w:rFonts w:ascii="黑体" w:eastAsia="黑体" w:hAnsi="黑体" w:cs="黑体"/>
          <w:color w:val="000000"/>
          <w:spacing w:val="0"/>
          <w:w w:val="100"/>
          <w:position w:val="4"/>
          <w:sz w:val="28"/>
          <w:u w:val="none"/>
        </w:rPr>
        <w:t>发布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2024-06-18</w:t>
      </w:r>
      <w:r>
        <w:rPr>
          <w:rFonts w:ascii="黑体" w:eastAsia="黑体" w:hAnsi="黑体" w:cs="黑体"/>
          <w:color w:val="000000"/>
          <w:spacing w:val="0"/>
          <w:w w:val="100"/>
          <w:position w:val="4"/>
          <w:sz w:val="28"/>
          <w:u w:val="none"/>
        </w:rPr>
        <w:t>实施</w:t>
      </w:r>
    </w:p>
    <w:p>
      <w:pPr>
        <w:spacing w:before="0" w:after="0" w:line="240" w:lineRule="exact"/>
        <w:ind w:left="262" w:firstLine="0"/>
      </w:pPr>
    </w:p>
    <w:p>
      <w:pPr>
        <w:tabs>
          <w:tab w:val="left" w:pos="6931"/>
        </w:tabs>
        <w:spacing w:before="0" w:after="0" w:line="389" w:lineRule="exact"/>
        <w:ind w:left="262" w:firstLine="134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新</w:t>
      </w:r>
      <w:r>
        <w:rPr>
          <w:rFonts w:ascii="Calibri" w:hAnsi="Calibri" w:cs="Calibri"/>
          <w:color w:val="000000"/>
          <w:spacing w:val="0"/>
          <w:w w:val="219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疆</w:t>
      </w:r>
      <w:r>
        <w:rPr>
          <w:rFonts w:ascii="Calibri" w:hAnsi="Calibri" w:cs="Calibri"/>
          <w:color w:val="000000"/>
          <w:spacing w:val="0"/>
          <w:w w:val="223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维</w:t>
      </w:r>
      <w:r>
        <w:rPr>
          <w:rFonts w:ascii="Calibri" w:hAnsi="Calibri" w:cs="Calibri"/>
          <w:color w:val="000000"/>
          <w:spacing w:val="0"/>
          <w:w w:val="219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吾</w:t>
      </w:r>
      <w:r>
        <w:rPr>
          <w:rFonts w:ascii="Calibri" w:hAnsi="Calibri" w:cs="Calibri"/>
          <w:color w:val="000000"/>
          <w:spacing w:val="0"/>
          <w:w w:val="223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尔</w:t>
      </w:r>
      <w:r>
        <w:rPr>
          <w:rFonts w:ascii="Calibri" w:hAnsi="Calibri" w:cs="Calibri"/>
          <w:color w:val="000000"/>
          <w:spacing w:val="0"/>
          <w:w w:val="219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自</w:t>
      </w:r>
      <w:r>
        <w:rPr>
          <w:rFonts w:ascii="Calibri" w:hAnsi="Calibri" w:cs="Calibri"/>
          <w:color w:val="000000"/>
          <w:spacing w:val="0"/>
          <w:w w:val="219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治</w:t>
      </w:r>
      <w:r>
        <w:rPr>
          <w:rFonts w:ascii="Calibri" w:hAnsi="Calibri" w:cs="Calibri"/>
          <w:color w:val="000000"/>
          <w:spacing w:val="0"/>
          <w:w w:val="223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区</w:t>
      </w:r>
      <w:r>
        <w:rPr>
          <w:rFonts w:ascii="Calibri" w:hAnsi="Calibri" w:cs="Calibri"/>
          <w:color w:val="000000"/>
          <w:spacing w:val="0"/>
          <w:w w:val="219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市</w:t>
      </w:r>
      <w:r>
        <w:rPr>
          <w:rFonts w:ascii="Calibri" w:hAnsi="Calibri" w:cs="Calibri"/>
          <w:color w:val="000000"/>
          <w:spacing w:val="0"/>
          <w:w w:val="223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场</w:t>
      </w:r>
      <w:r>
        <w:rPr>
          <w:rFonts w:ascii="Calibri" w:hAnsi="Calibri" w:cs="Calibri"/>
          <w:color w:val="000000"/>
          <w:spacing w:val="0"/>
          <w:w w:val="219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监</w:t>
      </w:r>
      <w:r>
        <w:rPr>
          <w:rFonts w:ascii="Calibri" w:hAnsi="Calibri" w:cs="Calibri"/>
          <w:color w:val="000000"/>
          <w:spacing w:val="0"/>
          <w:w w:val="223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督</w:t>
      </w:r>
      <w:r>
        <w:rPr>
          <w:rFonts w:ascii="Calibri" w:hAnsi="Calibri" w:cs="Calibri"/>
          <w:color w:val="000000"/>
          <w:spacing w:val="0"/>
          <w:w w:val="219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管</w:t>
      </w:r>
      <w:r>
        <w:rPr>
          <w:rFonts w:ascii="Calibri" w:hAnsi="Calibri" w:cs="Calibri"/>
          <w:color w:val="000000"/>
          <w:spacing w:val="0"/>
          <w:w w:val="223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理</w:t>
      </w:r>
      <w:r>
        <w:rPr>
          <w:rFonts w:ascii="Calibri" w:hAnsi="Calibri" w:cs="Calibri"/>
          <w:color w:val="000000"/>
          <w:spacing w:val="0"/>
          <w:w w:val="219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局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发</w:t>
      </w:r>
      <w:r>
        <w:rPr>
          <w:rFonts w:ascii="Calibri" w:hAnsi="Calibri" w:cs="Calibri"/>
          <w:color w:val="000000"/>
          <w:spacing w:val="0"/>
          <w:w w:val="223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布</w:t>
      </w:r>
    </w:p>
    <w:p>
      <w:pPr>
        <w:widowControl/>
        <w:jc w:val="left"/>
        <w:sectPr>
          <w:type w:val="continuous"/>
          <w:pgSz w:w="11906" w:h="16839"/>
          <w:pgMar w:top="1440" w:right="1356" w:bottom="1200" w:left="1716" w:header="0" w:footer="0" w:gutter="0"/>
          <w:pgNumType w:start="6"/>
          <w:cols w:num="1" w:space="708" w:equalWidth="0">
            <w:col w:w="8834" w:space="0"/>
          </w:cols>
          <w:docGrid w:type="lines" w:linePitch="312" w:charSpace="0"/>
        </w:sectPr>
      </w:pPr>
    </w:p>
    <w:p>
      <w:pPr>
        <w:spacing w:before="0" w:after="0" w:line="272" w:lineRule="exact"/>
        <w:ind w:left="60" w:firstLine="3746"/>
        <w:jc w:val="left"/>
      </w:pPr>
      <w:bookmarkStart w:id="1" w:name="2"/>
      <w:bookmarkEnd w:id="1"/>
      <w:r>
        <w:pict>
          <v:shape id="_x0000_s2067" o:spid="_x0000_s1042" type="#_x0000_t202" style="width:68.2pt;height:39.55pt;margin-top:648.1pt;margin-left:26.2pt;mso-height-relative:page;mso-position-horizontal-relative:page;mso-position-vertical-relative:page;mso-width-relative:page;position:absolute;z-index:-25163673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068" o:spid="_x0000_s1043" type="#_x0000_t202" style="width:68.2pt;height:39.55pt;margin-top:613.55pt;margin-left:59.8pt;mso-height-relative:page;mso-position-horizontal-relative:page;mso-position-vertical-relative:page;mso-width-relative:page;position:absolute;z-index:-25163571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069" o:spid="_x0000_s1044" type="#_x0000_t202" style="width:68.2pt;height:39.55pt;margin-top:579pt;margin-left:93.4pt;mso-height-relative:page;mso-position-horizontal-relative:page;mso-position-vertical-relative:page;mso-width-relative:page;position:absolute;z-index:-25163468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070" o:spid="_x0000_s1045" type="#_x0000_t202" style="width:76.6pt;height:30.9pt;margin-top:553.05pt;margin-left:127pt;mso-height-relative:page;mso-position-horizontal-relative:page;mso-position-vertical-relative:page;mso-width-relative:page;position:absolute;z-index:-25163366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071" o:spid="_x0000_s1046" type="#_x0000_t202" style="width:85pt;height:39.55pt;margin-top:518.5pt;margin-left:152.2pt;mso-height-relative:page;mso-position-horizontal-relative:page;mso-position-vertical-relative:page;mso-width-relative:page;position:absolute;z-index:-25163264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072" o:spid="_x0000_s1047" type="#_x0000_t202" style="width:85pt;height:39.55pt;margin-top:483.95pt;margin-left:185.8pt;mso-height-relative:page;mso-position-horizontal-relative:page;mso-position-vertical-relative:page;mso-width-relative:page;position:absolute;z-index:-25163161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073" o:spid="_x0000_s1048" type="#_x0000_t202" style="width:85pt;height:39.55pt;margin-top:449.4pt;margin-left:219.4pt;mso-height-relative:page;mso-position-horizontal-relative:page;mso-position-vertical-relative:page;mso-width-relative:page;position:absolute;z-index:-25163059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074" o:spid="_x0000_s1049" type="#_x0000_t202" style="width:85pt;height:39.55pt;margin-top:414.85pt;margin-left:253pt;mso-height-relative:page;mso-position-horizontal-relative:page;mso-position-vertical-relative:page;mso-width-relative:page;position:absolute;z-index:-2516295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075" o:spid="_x0000_s1050" type="#_x0000_t202" style="width:85pt;height:39.55pt;margin-top:380.25pt;margin-left:286.6pt;mso-height-relative:page;mso-position-horizontal-relative:page;mso-position-vertical-relative:page;mso-width-relative:page;position:absolute;z-index:-25162854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076" o:spid="_x0000_s1051" type="#_x0000_t202" style="width:85pt;height:39.55pt;margin-top:345.7pt;margin-left:320.2pt;mso-height-relative:page;mso-position-horizontal-relative:page;mso-position-vertical-relative:page;mso-width-relative:page;position:absolute;z-index:-2516275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077" o:spid="_x0000_s1052" type="#_x0000_t202" style="width:76.6pt;height:48.2pt;margin-top:302.5pt;margin-left:353.8pt;mso-height-relative:page;mso-position-horizontal-relative:page;mso-position-vertical-relative:page;mso-width-relative:page;position:absolute;z-index:-2516264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078" o:spid="_x0000_s1053" type="#_x0000_t202" style="width:68.2pt;height:39.55pt;margin-top:267.95pt;margin-left:395.8pt;mso-height-relative:page;mso-position-horizontal-relative:page;mso-position-vertical-relative:page;mso-width-relative:page;position:absolute;z-index:-2516254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079" o:spid="_x0000_s1054" type="#_x0000_t202" style="width:68.2pt;height:39.55pt;margin-top:233.4pt;margin-left:429.4pt;mso-height-relative:page;mso-position-horizontal-relative:page;mso-position-vertical-relative:page;mso-width-relative:page;position:absolute;z-index:-2516244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080" o:spid="_x0000_s1055" type="#_x0000_t202" style="width:68.2pt;height:39.55pt;margin-top:198.85pt;margin-left:463pt;mso-height-relative:page;mso-position-horizontal-relative:page;mso-position-vertical-relative:page;mso-width-relative:page;position:absolute;z-index:-25162342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载</w:t>
                  </w:r>
                </w:p>
              </w:txbxContent>
            </v:textbox>
          </v:shape>
        </w:pict>
      </w:r>
      <w:r>
        <w:pict>
          <v:shape id="imagerId9" o:spid="_x0000_s1056" type="#_x0000_t75" style="width:140pt;height:58pt;margin-top:106pt;margin-left:374pt;mso-height-relative:page;mso-position-horizontal-relative:page;mso-position-vertical-relative:page;mso-width-relative:page;position:absolute;z-index:-251638784" coordsize="21600,21600" filled="f">
            <v:imagedata r:id="rId6" o:title=""/>
            <o:lock v:ext="edit" aspectratio="t"/>
          </v:shape>
        </w:pict>
      </w:r>
      <w:r>
        <w:pict>
          <v:shape id="_x0000_s2082" o:spid="_x0000_s1057" type="#_x0000_t12" style="width:453.5pt;height:0.45pt;margin-top:57.15pt;margin-left:70.9pt;mso-height-relative:page;mso-position-horizontal-relative:page;mso-position-vertical-relative:page;mso-width-relative:page;position:absolute;z-index:251675648" coordsize="21600,21600" stroked="t" strokecolor="black">
            <v:fill opacity="0"/>
            <v:stroke joinstyle="miter"/>
          </v:shape>
        </w:pict>
      </w:r>
      <w:r>
        <w:pict>
          <v:shape id="WS_polygon75" o:spid="_x0000_s1058" type="#_x0000_t12" style="width:454.5pt;height:1.8pt;margin-top:185.25pt;margin-left:70.4pt;mso-height-relative:page;mso-position-horizontal-relative:page;mso-position-vertical-relative:page;mso-width-relative:page;position:absolute;z-index:251676672" coordsize="21600,21600" stroked="t" strokecolor="black">
            <v:fill opacity="0"/>
            <v:stroke joinstyle="miter"/>
          </v:shape>
        </w:pict>
      </w:r>
      <w:r>
        <w:pict>
          <v:shape id="WS_polygon178" o:spid="_x0000_s1059" type="#_x0000_t12" style="width:136.55pt;height:54.6pt;margin-top:107.25pt;margin-left:375.35pt;mso-height-relative:page;mso-position-horizontal-relative:page;mso-position-vertical-relative:page;mso-width-relative:page;position:absolute;z-index:-251637760" coordsize="21600,21600" fillcolor="white" stroked="f">
            <v:stroke joinstyle="miter"/>
          </v:shape>
        </w:pic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JJF(新)99－2023</w:t>
      </w:r>
    </w:p>
    <w:p>
      <w:pPr>
        <w:spacing w:before="0" w:after="0" w:line="240" w:lineRule="exact"/>
        <w:ind w:left="60" w:firstLine="3746"/>
      </w:pPr>
    </w:p>
    <w:p>
      <w:pPr>
        <w:spacing w:before="0" w:after="0" w:line="240" w:lineRule="exact"/>
        <w:ind w:left="60" w:firstLine="3746"/>
      </w:pPr>
    </w:p>
    <w:p>
      <w:pPr>
        <w:spacing w:before="0" w:after="0" w:line="240" w:lineRule="exact"/>
        <w:ind w:left="60" w:firstLine="3746"/>
      </w:pPr>
    </w:p>
    <w:p>
      <w:pPr>
        <w:spacing w:before="0" w:after="0" w:line="240" w:lineRule="exact"/>
        <w:ind w:left="60" w:firstLine="3746"/>
      </w:pPr>
    </w:p>
    <w:p>
      <w:pPr>
        <w:spacing w:before="0" w:after="0" w:line="619" w:lineRule="exact"/>
        <w:ind w:left="60" w:firstLine="0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44"/>
          <w:u w:val="none"/>
        </w:rPr>
        <w:t>液体流量计在线校准规范</w:t>
      </w:r>
    </w:p>
    <w:p>
      <w:pPr>
        <w:spacing w:before="0" w:after="0" w:line="412" w:lineRule="exact"/>
        <w:ind w:left="60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Online</w:t>
      </w:r>
      <w:r>
        <w:rPr>
          <w:rFonts w:ascii="Calibri" w:hAnsi="Calibri" w:cs="Calibri"/>
          <w:b/>
          <w:color w:val="000000"/>
          <w:spacing w:val="3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Calibration</w:t>
      </w:r>
      <w:r>
        <w:rPr>
          <w:rFonts w:ascii="Calibri" w:hAnsi="Calibri" w:cs="Calibri"/>
          <w:b/>
          <w:color w:val="000000"/>
          <w:spacing w:val="2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Specification</w:t>
      </w:r>
      <w:r>
        <w:rPr>
          <w:rFonts w:ascii="Calibri" w:hAnsi="Calibri" w:cs="Calibri"/>
          <w:b/>
          <w:color w:val="000000"/>
          <w:spacing w:val="5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8"/>
          <w:u w:val="none"/>
        </w:rPr>
        <w:t>for</w:t>
      </w:r>
      <w:r>
        <w:rPr>
          <w:rFonts w:ascii="Calibri" w:hAnsi="Calibri" w:cs="Calibri"/>
          <w:b/>
          <w:color w:val="000000"/>
          <w:spacing w:val="5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Liquid</w:t>
      </w:r>
    </w:p>
    <w:p>
      <w:pPr>
        <w:spacing w:before="0" w:after="0" w:line="322" w:lineRule="exact"/>
        <w:ind w:left="60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Flowmeter</w:t>
      </w:r>
    </w:p>
    <w:p>
      <w:pPr>
        <w:spacing w:before="0" w:after="0" w:line="240" w:lineRule="exact"/>
        <w:ind w:left="60" w:firstLine="0"/>
      </w:pPr>
      <w:r>
        <w:br w:type="column"/>
      </w: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516" w:lineRule="exact"/>
        <w:ind w:firstLine="0"/>
        <w:jc w:val="left"/>
      </w:pPr>
      <w:r>
        <w:rPr>
          <w:rFonts w:ascii="Arial" w:hAnsi="Arial" w:cs="Arial"/>
          <w:b/>
          <w:color w:val="000000"/>
          <w:spacing w:val="-1"/>
          <w:w w:val="95"/>
          <w:position w:val="0"/>
          <w:sz w:val="28"/>
          <w:u w:val="none"/>
        </w:rPr>
        <w:t>JJF</w:t>
      </w:r>
      <w:r>
        <w:rPr>
          <w:rFonts w:ascii="宋体" w:eastAsia="宋体" w:hAnsi="宋体" w:cs="宋体"/>
          <w:color w:val="000000"/>
          <w:spacing w:val="0"/>
          <w:w w:val="100"/>
          <w:position w:val="6"/>
          <w:sz w:val="28"/>
          <w:u w:val="none"/>
        </w:rPr>
        <w:t>（新）</w:t>
      </w:r>
      <w:r>
        <w:rPr>
          <w:rFonts w:ascii="Arial" w:hAnsi="Arial" w:cs="Arial"/>
          <w:b/>
          <w:color w:val="000000"/>
          <w:spacing w:val="0"/>
          <w:w w:val="95"/>
          <w:position w:val="0"/>
          <w:sz w:val="28"/>
          <w:u w:val="none"/>
        </w:rPr>
        <w:t>99—2023</w:t>
      </w:r>
    </w:p>
    <w:p>
      <w:pPr>
        <w:widowControl/>
        <w:jc w:val="left"/>
        <w:sectPr>
          <w:type w:val="continuous"/>
          <w:pgSz w:w="11906" w:h="16838"/>
          <w:pgMar w:top="822" w:right="998" w:bottom="582" w:left="1358" w:header="0" w:footer="0" w:gutter="0"/>
          <w:pgNumType w:start="7"/>
          <w:cols w:num="2" w:space="708" w:equalWidth="0">
            <w:col w:w="6310" w:space="0"/>
            <w:col w:w="3240" w:space="0"/>
          </w:cols>
          <w:docGrid w:type="lines" w:linePitch="312" w:charSpace="0"/>
        </w:sectPr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468" w:lineRule="exact"/>
        <w:ind w:firstLine="0"/>
      </w:pPr>
    </w:p>
    <w:p>
      <w:pPr>
        <w:widowControl/>
        <w:jc w:val="left"/>
        <w:sectPr>
          <w:type w:val="continuous"/>
          <w:pgSz w:w="11906" w:h="16838"/>
          <w:pgMar w:top="822" w:right="998" w:bottom="582" w:left="1358" w:header="0" w:footer="0" w:gutter="0"/>
          <w:pgNumType w:start="8"/>
          <w:cols w:num="1" w:space="720"/>
          <w:docGrid w:type="lines" w:linePitch="312" w:charSpace="0"/>
        </w:sectPr>
      </w:pPr>
    </w:p>
    <w:p>
      <w:pPr>
        <w:spacing w:before="0" w:after="0" w:line="285" w:lineRule="exact"/>
        <w:ind w:left="1932" w:firstLine="0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归</w:t>
      </w:r>
      <w:r>
        <w:rPr>
          <w:rFonts w:ascii="Calibri" w:hAnsi="Calibri" w:cs="Calibri"/>
          <w:color w:val="000000"/>
          <w:spacing w:val="0"/>
          <w:w w:val="219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口</w:t>
      </w:r>
      <w:r>
        <w:rPr>
          <w:rFonts w:ascii="Calibri" w:hAnsi="Calibri" w:cs="Calibri"/>
          <w:color w:val="000000"/>
          <w:spacing w:val="0"/>
          <w:w w:val="219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单</w:t>
      </w:r>
      <w:r>
        <w:rPr>
          <w:rFonts w:ascii="Calibri" w:hAnsi="Calibri" w:cs="Calibri"/>
          <w:color w:val="000000"/>
          <w:spacing w:val="0"/>
          <w:w w:val="219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位：</w:t>
      </w:r>
      <w:r>
        <w:rPr>
          <w:rFonts w:ascii="Calibri" w:hAnsi="Calibri" w:cs="Calibri"/>
          <w:color w:val="000000"/>
          <w:spacing w:val="0"/>
          <w:w w:val="215"/>
          <w:sz w:val="28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新疆维吾尔自治区市场监督管理局</w:t>
      </w:r>
    </w:p>
    <w:p>
      <w:pPr>
        <w:spacing w:before="0" w:after="0" w:line="240" w:lineRule="exact"/>
        <w:ind w:left="1932" w:firstLine="0"/>
      </w:pPr>
    </w:p>
    <w:p>
      <w:pPr>
        <w:spacing w:before="0" w:after="0" w:line="305" w:lineRule="exact"/>
        <w:ind w:left="1932" w:firstLine="26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起</w:t>
      </w:r>
      <w:r>
        <w:rPr>
          <w:rFonts w:ascii="Calibri" w:hAnsi="Calibri" w:cs="Calibri"/>
          <w:color w:val="000000"/>
          <w:spacing w:val="0"/>
          <w:w w:val="219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草</w:t>
      </w:r>
      <w:r>
        <w:rPr>
          <w:rFonts w:ascii="Calibri" w:hAnsi="Calibri" w:cs="Calibri"/>
          <w:color w:val="000000"/>
          <w:spacing w:val="0"/>
          <w:w w:val="219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单</w:t>
      </w:r>
      <w:r>
        <w:rPr>
          <w:rFonts w:ascii="Calibri" w:hAnsi="Calibri" w:cs="Calibri"/>
          <w:color w:val="000000"/>
          <w:spacing w:val="0"/>
          <w:w w:val="219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位：</w:t>
      </w:r>
      <w:r>
        <w:rPr>
          <w:rFonts w:ascii="Calibri" w:hAnsi="Calibri" w:cs="Calibri"/>
          <w:color w:val="000000"/>
          <w:spacing w:val="0"/>
          <w:w w:val="215"/>
          <w:sz w:val="28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新疆维吾尔自治区计量测试研究院</w:t>
      </w:r>
    </w:p>
    <w:p>
      <w:pPr>
        <w:spacing w:before="0" w:after="0" w:line="240" w:lineRule="exact"/>
        <w:ind w:left="1932" w:firstLine="26"/>
      </w:pPr>
    </w:p>
    <w:p>
      <w:pPr>
        <w:spacing w:before="0" w:after="0" w:line="300" w:lineRule="exact"/>
        <w:ind w:left="1932" w:firstLine="2047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昌吉州计量检定所</w:t>
      </w:r>
    </w:p>
    <w:p>
      <w:pPr>
        <w:spacing w:before="0" w:after="0" w:line="240" w:lineRule="exact"/>
        <w:ind w:left="1932" w:firstLine="2047"/>
      </w:pPr>
    </w:p>
    <w:p>
      <w:pPr>
        <w:spacing w:before="0" w:after="0" w:line="305" w:lineRule="exact"/>
        <w:ind w:left="1932" w:firstLine="2047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独山子石化公司信息网络公司</w:t>
      </w:r>
    </w:p>
    <w:p>
      <w:pPr>
        <w:spacing w:before="0" w:after="0" w:line="240" w:lineRule="exact"/>
        <w:ind w:left="1932" w:firstLine="2047"/>
      </w:pPr>
    </w:p>
    <w:p>
      <w:pPr>
        <w:spacing w:before="0" w:after="0" w:line="305" w:lineRule="exact"/>
        <w:ind w:left="1932" w:firstLine="2047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克拉玛依市质量与计量检测所</w:t>
      </w:r>
    </w:p>
    <w:p>
      <w:pPr>
        <w:widowControl/>
        <w:jc w:val="left"/>
        <w:sectPr>
          <w:type w:val="continuous"/>
          <w:pgSz w:w="11906" w:h="16838"/>
          <w:pgMar w:top="822" w:right="998" w:bottom="582" w:left="1358" w:header="0" w:footer="0" w:gutter="0"/>
          <w:pgNumType w:start="9"/>
          <w:cols w:num="1" w:space="708" w:equalWidth="0">
            <w:col w:w="9549" w:space="0"/>
          </w:cols>
          <w:docGrid w:type="lines" w:linePitch="312" w:charSpace="0"/>
        </w:sectPr>
      </w:pPr>
    </w:p>
    <w:p>
      <w:pPr>
        <w:spacing w:before="0" w:after="0" w:line="240" w:lineRule="exact"/>
        <w:ind w:left="1932" w:firstLine="2047"/>
      </w:pPr>
    </w:p>
    <w:p>
      <w:pPr>
        <w:spacing w:before="0" w:after="0" w:line="240" w:lineRule="exact"/>
        <w:ind w:left="1932" w:firstLine="2047"/>
      </w:pPr>
    </w:p>
    <w:p>
      <w:pPr>
        <w:spacing w:before="0" w:after="0" w:line="240" w:lineRule="exact"/>
        <w:ind w:left="1932" w:firstLine="2047"/>
      </w:pPr>
    </w:p>
    <w:p>
      <w:pPr>
        <w:spacing w:before="0" w:after="0" w:line="240" w:lineRule="exact"/>
        <w:ind w:left="1932" w:firstLine="2047"/>
      </w:pPr>
    </w:p>
    <w:p>
      <w:pPr>
        <w:spacing w:before="0" w:after="0" w:line="240" w:lineRule="exact"/>
        <w:ind w:left="1932" w:firstLine="2047"/>
      </w:pPr>
    </w:p>
    <w:p>
      <w:pPr>
        <w:spacing w:before="0" w:after="0" w:line="240" w:lineRule="exact"/>
        <w:ind w:left="1932" w:firstLine="2047"/>
      </w:pPr>
    </w:p>
    <w:p>
      <w:pPr>
        <w:spacing w:before="0" w:after="0" w:line="240" w:lineRule="exact"/>
        <w:ind w:left="1932" w:firstLine="2047"/>
      </w:pPr>
    </w:p>
    <w:p>
      <w:pPr>
        <w:spacing w:before="0" w:after="0" w:line="240" w:lineRule="exact"/>
        <w:ind w:left="1932" w:firstLine="2047"/>
      </w:pPr>
    </w:p>
    <w:p>
      <w:pPr>
        <w:spacing w:before="0" w:after="0" w:line="240" w:lineRule="exact"/>
        <w:ind w:left="1932" w:firstLine="2047"/>
      </w:pPr>
    </w:p>
    <w:p>
      <w:pPr>
        <w:spacing w:before="0" w:after="0" w:line="240" w:lineRule="exact"/>
        <w:ind w:left="1932" w:firstLine="2047"/>
      </w:pPr>
    </w:p>
    <w:p>
      <w:pPr>
        <w:spacing w:before="0" w:after="0" w:line="240" w:lineRule="exact"/>
        <w:ind w:left="1932" w:firstLine="2047"/>
      </w:pPr>
    </w:p>
    <w:p>
      <w:pPr>
        <w:spacing w:before="0" w:after="0" w:line="240" w:lineRule="exact"/>
        <w:ind w:left="1932" w:firstLine="2047"/>
      </w:pPr>
    </w:p>
    <w:p>
      <w:pPr>
        <w:spacing w:before="0" w:after="0" w:line="240" w:lineRule="exact"/>
        <w:ind w:left="1932" w:firstLine="2047"/>
      </w:pPr>
    </w:p>
    <w:p>
      <w:pPr>
        <w:spacing w:before="0" w:after="0" w:line="240" w:lineRule="exact"/>
        <w:ind w:left="1932" w:firstLine="2047"/>
      </w:pPr>
    </w:p>
    <w:p>
      <w:pPr>
        <w:spacing w:before="0" w:after="0" w:line="240" w:lineRule="exact"/>
        <w:ind w:left="1932" w:firstLine="2047"/>
      </w:pPr>
    </w:p>
    <w:p>
      <w:pPr>
        <w:spacing w:before="0" w:after="0" w:line="240" w:lineRule="exact"/>
        <w:ind w:left="1932" w:firstLine="2047"/>
      </w:pPr>
    </w:p>
    <w:p>
      <w:pPr>
        <w:spacing w:before="0" w:after="0" w:line="240" w:lineRule="exact"/>
        <w:ind w:left="1932" w:firstLine="2047"/>
      </w:pPr>
    </w:p>
    <w:p>
      <w:pPr>
        <w:spacing w:before="0" w:after="0" w:line="240" w:lineRule="exact"/>
        <w:ind w:left="1932" w:firstLine="2047"/>
      </w:pPr>
    </w:p>
    <w:p>
      <w:pPr>
        <w:spacing w:before="0" w:after="0" w:line="240" w:lineRule="exact"/>
        <w:ind w:left="1932" w:firstLine="2047"/>
      </w:pPr>
    </w:p>
    <w:p>
      <w:pPr>
        <w:spacing w:before="0" w:after="0" w:line="240" w:lineRule="exact"/>
        <w:ind w:left="1932" w:firstLine="2047"/>
      </w:pPr>
    </w:p>
    <w:p>
      <w:pPr>
        <w:spacing w:before="0" w:after="0" w:line="240" w:lineRule="exact"/>
        <w:ind w:left="1932" w:firstLine="2047"/>
      </w:pPr>
    </w:p>
    <w:p>
      <w:pPr>
        <w:spacing w:before="0" w:after="0" w:line="240" w:lineRule="exact"/>
        <w:ind w:left="1932" w:firstLine="2047"/>
      </w:pPr>
    </w:p>
    <w:p>
      <w:pPr>
        <w:spacing w:before="0" w:after="0" w:line="240" w:lineRule="exact"/>
        <w:ind w:left="1932" w:firstLine="2047"/>
      </w:pPr>
    </w:p>
    <w:p>
      <w:pPr>
        <w:spacing w:before="0" w:after="0" w:line="264" w:lineRule="exact"/>
        <w:ind w:left="1932" w:firstLine="2047"/>
      </w:pPr>
    </w:p>
    <w:p>
      <w:pPr>
        <w:widowControl/>
        <w:jc w:val="left"/>
        <w:sectPr>
          <w:type w:val="continuous"/>
          <w:pgSz w:w="11906" w:h="16838"/>
          <w:pgMar w:top="822" w:right="998" w:bottom="582" w:left="1358" w:header="0" w:footer="0" w:gutter="0"/>
          <w:pgNumType w:start="10"/>
          <w:cols w:num="1" w:space="720"/>
          <w:docGrid w:type="lines" w:linePitch="312" w:charSpace="0"/>
        </w:sectPr>
      </w:pPr>
    </w:p>
    <w:p>
      <w:pPr>
        <w:spacing w:before="0" w:after="0" w:line="281" w:lineRule="exact"/>
        <w:ind w:left="6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本规范委托新疆维吾尔自治区流量容量计量技术委员会负责解释</w:t>
      </w:r>
    </w:p>
    <w:p>
      <w:pPr>
        <w:widowControl/>
        <w:jc w:val="left"/>
        <w:sectPr>
          <w:type w:val="continuous"/>
          <w:pgSz w:w="11906" w:h="16838"/>
          <w:pgMar w:top="822" w:right="998" w:bottom="582" w:left="1358" w:header="0" w:footer="0" w:gutter="0"/>
          <w:pgNumType w:start="11"/>
          <w:cols w:num="1" w:space="708" w:equalWidth="0">
            <w:col w:w="9549" w:space="0"/>
          </w:cols>
          <w:docGrid w:type="lines" w:linePitch="312" w:charSpace="0"/>
        </w:sectPr>
      </w:pPr>
    </w:p>
    <w:p>
      <w:pPr>
        <w:spacing w:before="0" w:after="0" w:line="272" w:lineRule="exact"/>
        <w:ind w:left="3365" w:firstLine="0"/>
        <w:jc w:val="left"/>
      </w:pPr>
      <w:bookmarkStart w:id="2" w:name="3"/>
      <w:bookmarkEnd w:id="2"/>
      <w:r>
        <w:pict>
          <v:shape id="_x0000_s2085" o:spid="_x0000_s1060" type="#_x0000_t202" style="width:68.2pt;height:39.55pt;margin-top:648.1pt;margin-left:26.2pt;mso-height-relative:page;mso-position-horizontal-relative:page;mso-position-vertical-relative:page;mso-width-relative:page;position:absolute;z-index:-25162137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086" o:spid="_x0000_s1061" type="#_x0000_t202" style="width:68.2pt;height:39.55pt;margin-top:613.55pt;margin-left:59.8pt;mso-height-relative:page;mso-position-horizontal-relative:page;mso-position-vertical-relative:page;mso-width-relative:page;position:absolute;z-index:-25162035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087" o:spid="_x0000_s1062" type="#_x0000_t202" style="width:68.2pt;height:39.55pt;margin-top:579pt;margin-left:93.4pt;mso-height-relative:page;mso-position-horizontal-relative:page;mso-position-vertical-relative:page;mso-width-relative:page;position:absolute;z-index:-25161932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088" o:spid="_x0000_s1063" type="#_x0000_t202" style="width:76.6pt;height:30.9pt;margin-top:553.05pt;margin-left:127pt;mso-height-relative:page;mso-position-horizontal-relative:page;mso-position-vertical-relative:page;mso-width-relative:page;position:absolute;z-index:-25161830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089" o:spid="_x0000_s1064" type="#_x0000_t202" style="width:85pt;height:39.55pt;margin-top:518.5pt;margin-left:152.2pt;mso-height-relative:page;mso-position-horizontal-relative:page;mso-position-vertical-relative:page;mso-width-relative:page;position:absolute;z-index:-25161728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090" o:spid="_x0000_s1065" type="#_x0000_t202" style="width:85pt;height:39.55pt;margin-top:483.95pt;margin-left:185.8pt;mso-height-relative:page;mso-position-horizontal-relative:page;mso-position-vertical-relative:page;mso-width-relative:page;position:absolute;z-index:-25161625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091" o:spid="_x0000_s1066" type="#_x0000_t202" style="width:85pt;height:39.55pt;margin-top:449.4pt;margin-left:219.4pt;mso-height-relative:page;mso-position-horizontal-relative:page;mso-position-vertical-relative:page;mso-width-relative:page;position:absolute;z-index:-25161523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092" o:spid="_x0000_s1067" type="#_x0000_t202" style="width:85pt;height:39.55pt;margin-top:414.85pt;margin-left:253pt;mso-height-relative:page;mso-position-horizontal-relative:page;mso-position-vertical-relative:page;mso-width-relative:page;position:absolute;z-index:-25161420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093" o:spid="_x0000_s1068" type="#_x0000_t202" style="width:85pt;height:39.55pt;margin-top:380.25pt;margin-left:286.6pt;mso-height-relative:page;mso-position-horizontal-relative:page;mso-position-vertical-relative:page;mso-width-relative:page;position:absolute;z-index:-25161318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094" o:spid="_x0000_s1069" type="#_x0000_t202" style="width:85pt;height:39.55pt;margin-top:345.7pt;margin-left:320.2pt;mso-height-relative:page;mso-position-horizontal-relative:page;mso-position-vertical-relative:page;mso-width-relative:page;position:absolute;z-index:-25161216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095" o:spid="_x0000_s1070" type="#_x0000_t202" style="width:76.6pt;height:48.2pt;margin-top:302.5pt;margin-left:353.8pt;mso-height-relative:page;mso-position-horizontal-relative:page;mso-position-vertical-relative:page;mso-width-relative:page;position:absolute;z-index:-25161113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096" o:spid="_x0000_s1071" type="#_x0000_t202" style="width:68.2pt;height:39.55pt;margin-top:267.95pt;margin-left:395.8pt;mso-height-relative:page;mso-position-horizontal-relative:page;mso-position-vertical-relative:page;mso-width-relative:page;position:absolute;z-index:-25161011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097" o:spid="_x0000_s1072" type="#_x0000_t202" style="width:68.2pt;height:39.55pt;margin-top:233.4pt;margin-left:429.4pt;mso-height-relative:page;mso-position-horizontal-relative:page;mso-position-vertical-relative:page;mso-width-relative:page;position:absolute;z-index:-25160908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098" o:spid="_x0000_s1073" type="#_x0000_t202" style="width:68.2pt;height:39.55pt;margin-top:198.85pt;margin-left:463pt;mso-height-relative:page;mso-position-horizontal-relative:page;mso-position-vertical-relative:page;mso-width-relative:page;position:absolute;z-index:-25160806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载</w:t>
                  </w:r>
                </w:p>
              </w:txbxContent>
            </v:textbox>
          </v:shape>
        </w:pict>
      </w:r>
      <w:r>
        <w:pict>
          <v:shape id="_x0000_s2099" o:spid="_x0000_s1074" type="#_x0000_t12" style="width:453.5pt;height:0.45pt;margin-top:57.15pt;margin-left:70.9pt;mso-height-relative:page;mso-position-horizontal-relative:page;mso-position-vertical-relative:page;mso-width-relative:page;position:absolute;z-index:251694080" coordsize="21600,21600" stroked="t" strokecolor="black">
            <v:fill opacity="0"/>
            <v:stroke joinstyle="miter"/>
          </v:shape>
        </w:pic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JJF(新)99－2023</w:t>
      </w:r>
    </w:p>
    <w:p>
      <w:pPr>
        <w:widowControl/>
        <w:jc w:val="left"/>
        <w:sectPr>
          <w:type w:val="continuous"/>
          <w:pgSz w:w="11906" w:h="16839"/>
          <w:pgMar w:top="822" w:right="1440" w:bottom="582" w:left="1800" w:header="0" w:footer="0" w:gutter="0"/>
          <w:pgNumType w:start="12"/>
          <w:cols w:num="1" w:space="708" w:equalWidth="0">
            <w:col w:w="8666" w:space="0"/>
          </w:cols>
          <w:docGrid w:type="lines" w:linePitch="312" w:charSpace="0"/>
        </w:sectPr>
      </w:pPr>
    </w:p>
    <w:p>
      <w:pPr>
        <w:spacing w:before="0" w:after="0" w:line="240" w:lineRule="exact"/>
        <w:ind w:left="3365" w:firstLine="0"/>
      </w:pPr>
    </w:p>
    <w:p>
      <w:pPr>
        <w:spacing w:before="0" w:after="0" w:line="240" w:lineRule="exact"/>
        <w:ind w:left="3365" w:firstLine="0"/>
      </w:pPr>
    </w:p>
    <w:p>
      <w:pPr>
        <w:spacing w:before="0" w:after="0" w:line="240" w:lineRule="exact"/>
        <w:ind w:left="3365" w:firstLine="0"/>
      </w:pPr>
    </w:p>
    <w:p>
      <w:pPr>
        <w:spacing w:before="0" w:after="0" w:line="240" w:lineRule="exact"/>
        <w:ind w:left="3365" w:firstLine="0"/>
      </w:pPr>
    </w:p>
    <w:p>
      <w:pPr>
        <w:spacing w:before="0" w:after="0" w:line="240" w:lineRule="exact"/>
        <w:ind w:left="3365" w:firstLine="0"/>
      </w:pPr>
    </w:p>
    <w:p>
      <w:pPr>
        <w:spacing w:before="0" w:after="0" w:line="240" w:lineRule="exact"/>
        <w:ind w:left="3365" w:firstLine="0"/>
      </w:pPr>
    </w:p>
    <w:p>
      <w:pPr>
        <w:spacing w:before="0" w:after="0" w:line="240" w:lineRule="exact"/>
        <w:ind w:left="3365" w:firstLine="0"/>
      </w:pPr>
    </w:p>
    <w:p>
      <w:pPr>
        <w:spacing w:before="0" w:after="0" w:line="240" w:lineRule="exact"/>
        <w:ind w:left="3365" w:firstLine="0"/>
      </w:pPr>
    </w:p>
    <w:p>
      <w:pPr>
        <w:spacing w:before="0" w:after="0" w:line="240" w:lineRule="exact"/>
        <w:ind w:left="3365" w:firstLine="0"/>
      </w:pPr>
    </w:p>
    <w:p>
      <w:pPr>
        <w:spacing w:before="0" w:after="0" w:line="448" w:lineRule="exact"/>
        <w:ind w:left="3365" w:firstLine="0"/>
      </w:pPr>
    </w:p>
    <w:p>
      <w:pPr>
        <w:widowControl/>
        <w:jc w:val="left"/>
        <w:sectPr>
          <w:type w:val="continuous"/>
          <w:pgSz w:w="11906" w:h="16839"/>
          <w:pgMar w:top="822" w:right="1440" w:bottom="582" w:left="1800" w:header="0" w:footer="0" w:gutter="0"/>
          <w:pgNumType w:start="13"/>
          <w:cols w:num="1" w:space="720"/>
          <w:docGrid w:type="lines" w:linePitch="312" w:charSpace="0"/>
        </w:sectPr>
      </w:pPr>
    </w:p>
    <w:p>
      <w:pPr>
        <w:spacing w:before="0" w:after="0" w:line="285" w:lineRule="exact"/>
        <w:ind w:left="737" w:firstLine="0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本规范主要起草人：</w:t>
      </w:r>
    </w:p>
    <w:p>
      <w:pPr>
        <w:spacing w:before="0" w:after="0" w:line="240" w:lineRule="exact"/>
        <w:ind w:left="737" w:firstLine="0"/>
      </w:pPr>
    </w:p>
    <w:p>
      <w:pPr>
        <w:spacing w:before="0" w:after="0" w:line="300" w:lineRule="exact"/>
        <w:ind w:left="737" w:firstLine="84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闫好奎（新疆维吾尔自治区计量测试研究院）</w:t>
      </w:r>
    </w:p>
    <w:p>
      <w:pPr>
        <w:spacing w:before="0" w:after="0" w:line="240" w:lineRule="exact"/>
        <w:ind w:left="737" w:firstLine="840"/>
      </w:pPr>
    </w:p>
    <w:p>
      <w:pPr>
        <w:spacing w:before="0" w:after="0" w:line="305" w:lineRule="exact"/>
        <w:ind w:left="737" w:firstLine="84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赵志方（新疆维吾尔自治区计量测试研究院）</w:t>
      </w:r>
    </w:p>
    <w:p>
      <w:pPr>
        <w:spacing w:before="0" w:after="0" w:line="240" w:lineRule="exact"/>
        <w:ind w:left="737" w:firstLine="840"/>
      </w:pPr>
    </w:p>
    <w:p>
      <w:pPr>
        <w:tabs>
          <w:tab w:val="left" w:pos="2138"/>
        </w:tabs>
        <w:spacing w:before="0" w:after="0" w:line="305" w:lineRule="exact"/>
        <w:ind w:left="737" w:firstLine="84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王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杰（新疆维吾尔自治区计量测试研究院）</w:t>
      </w:r>
    </w:p>
    <w:p>
      <w:pPr>
        <w:spacing w:before="0" w:after="0" w:line="240" w:lineRule="exact"/>
        <w:ind w:left="737" w:firstLine="840"/>
      </w:pPr>
    </w:p>
    <w:p>
      <w:pPr>
        <w:spacing w:before="0" w:after="0" w:line="309" w:lineRule="exact"/>
        <w:ind w:left="737" w:firstLine="125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参加起草人：</w:t>
      </w:r>
    </w:p>
    <w:p>
      <w:pPr>
        <w:spacing w:before="0" w:after="0" w:line="240" w:lineRule="exact"/>
        <w:ind w:left="737" w:firstLine="125"/>
      </w:pPr>
    </w:p>
    <w:p>
      <w:pPr>
        <w:spacing w:before="0" w:after="0" w:line="300" w:lineRule="exact"/>
        <w:ind w:left="737" w:firstLine="84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魏晓斌（昌吉州计量检定所）</w:t>
      </w:r>
    </w:p>
    <w:p>
      <w:pPr>
        <w:spacing w:before="0" w:after="0" w:line="240" w:lineRule="exact"/>
        <w:ind w:left="737" w:firstLine="840"/>
      </w:pPr>
    </w:p>
    <w:p>
      <w:pPr>
        <w:spacing w:before="0" w:after="0" w:line="305" w:lineRule="exact"/>
        <w:ind w:left="737" w:firstLine="84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于洪波（独山子石化公司信息网络公司）</w:t>
      </w:r>
    </w:p>
    <w:p>
      <w:pPr>
        <w:spacing w:before="0" w:after="0" w:line="240" w:lineRule="exact"/>
        <w:ind w:left="737" w:firstLine="840"/>
      </w:pPr>
    </w:p>
    <w:p>
      <w:pPr>
        <w:spacing w:before="0" w:after="0" w:line="305" w:lineRule="exact"/>
        <w:ind w:left="737" w:firstLine="84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谢怀彪（克拉玛依市质量与计量检测所）</w:t>
      </w:r>
    </w:p>
    <w:p>
      <w:pPr>
        <w:widowControl/>
        <w:jc w:val="left"/>
        <w:sectPr>
          <w:type w:val="continuous"/>
          <w:pgSz w:w="11906" w:h="16839"/>
          <w:pgMar w:top="822" w:right="1440" w:bottom="582" w:left="1800" w:header="0" w:footer="0" w:gutter="0"/>
          <w:pgNumType w:start="14"/>
          <w:cols w:num="1" w:space="708" w:equalWidth="0">
            <w:col w:w="8666" w:space="0"/>
          </w:cols>
          <w:docGrid w:type="lines" w:linePitch="312" w:charSpace="0"/>
        </w:sectPr>
      </w:pPr>
    </w:p>
    <w:p>
      <w:pPr>
        <w:spacing w:before="0" w:after="0" w:line="272" w:lineRule="exact"/>
        <w:ind w:left="819" w:firstLine="3367"/>
        <w:jc w:val="left"/>
      </w:pPr>
      <w:bookmarkStart w:id="3" w:name="4"/>
      <w:bookmarkEnd w:id="3"/>
      <w:r>
        <w:pict>
          <v:shape id="_x0000_s2100" o:spid="_x0000_s1075" type="#_x0000_t202" style="width:68.2pt;height:39.55pt;margin-top:648.1pt;margin-left:26.2pt;mso-height-relative:page;mso-position-horizontal-relative:page;mso-position-vertical-relative:page;mso-width-relative:page;position:absolute;z-index:-25160601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101" o:spid="_x0000_s1076" type="#_x0000_t202" style="width:68.2pt;height:39.55pt;margin-top:613.55pt;margin-left:59.8pt;mso-height-relative:page;mso-position-horizontal-relative:page;mso-position-vertical-relative:page;mso-width-relative:page;position:absolute;z-index:-25160499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02" o:spid="_x0000_s1077" type="#_x0000_t202" style="width:68.2pt;height:39.55pt;margin-top:579pt;margin-left:93.4pt;mso-height-relative:page;mso-position-horizontal-relative:page;mso-position-vertical-relative:page;mso-width-relative:page;position:absolute;z-index:-2516039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03" o:spid="_x0000_s1078" type="#_x0000_t202" style="width:76.6pt;height:30.9pt;margin-top:553.05pt;margin-left:127pt;mso-height-relative:page;mso-position-horizontal-relative:page;mso-position-vertical-relative:page;mso-width-relative:page;position:absolute;z-index:-25160294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104" o:spid="_x0000_s1079" type="#_x0000_t202" style="width:85pt;height:39.55pt;margin-top:518.5pt;margin-left:152.2pt;mso-height-relative:page;mso-position-horizontal-relative:page;mso-position-vertical-relative:page;mso-width-relative:page;position:absolute;z-index:-2516019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wondershare_1" o:spid="_x0000_s1080" type="#_x0000_t202" style="width:85pt;height:39.55pt;margin-top:483.95pt;margin-left:185.8pt;mso-height-relative:page;mso-position-horizontal-relative:page;mso-position-vertical-relative:page;mso-width-relative:page;position:absolute;z-index:-2516008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106" o:spid="_x0000_s1081" type="#_x0000_t202" style="width:85pt;height:39.55pt;margin-top:449.4pt;margin-left:219.4pt;mso-height-relative:page;mso-position-horizontal-relative:page;mso-position-vertical-relative:page;mso-width-relative:page;position:absolute;z-index:-2515998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107" o:spid="_x0000_s1082" type="#_x0000_t202" style="width:85pt;height:39.55pt;margin-top:414.85pt;margin-left:253pt;mso-height-relative:page;mso-position-horizontal-relative:page;mso-position-vertical-relative:page;mso-width-relative:page;position:absolute;z-index:-2515988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108" o:spid="_x0000_s1083" type="#_x0000_t202" style="width:85pt;height:39.55pt;margin-top:380.25pt;margin-left:286.6pt;mso-height-relative:page;mso-position-horizontal-relative:page;mso-position-vertical-relative:page;mso-width-relative:page;position:absolute;z-index:-25159782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109" o:spid="_x0000_s1084" type="#_x0000_t202" style="width:85pt;height:39.55pt;margin-top:345.7pt;margin-left:320.2pt;mso-height-relative:page;mso-position-horizontal-relative:page;mso-position-vertical-relative:page;mso-width-relative:page;position:absolute;z-index:-2515968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110" o:spid="_x0000_s1085" type="#_x0000_t202" style="width:76.6pt;height:48.2pt;margin-top:302.5pt;margin-left:353.8pt;mso-height-relative:page;mso-position-horizontal-relative:page;mso-position-vertical-relative:page;mso-width-relative:page;position:absolute;z-index:-25159577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111" o:spid="_x0000_s1086" type="#_x0000_t202" style="width:68.2pt;height:39.55pt;margin-top:267.95pt;margin-left:395.8pt;mso-height-relative:page;mso-position-horizontal-relative:page;mso-position-vertical-relative:page;mso-width-relative:page;position:absolute;z-index:-25159475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112" o:spid="_x0000_s1087" type="#_x0000_t202" style="width:68.2pt;height:39.55pt;margin-top:233.4pt;margin-left:429.4pt;mso-height-relative:page;mso-position-horizontal-relative:page;mso-position-vertical-relative:page;mso-width-relative:page;position:absolute;z-index:-25159372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113" o:spid="_x0000_s1088" type="#_x0000_t202" style="width:68.2pt;height:39.55pt;margin-top:198.85pt;margin-left:463pt;mso-height-relative:page;mso-position-horizontal-relative:page;mso-position-vertical-relative:page;mso-width-relative:page;position:absolute;z-index:-25159270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载</w:t>
                  </w:r>
                </w:p>
              </w:txbxContent>
            </v:textbox>
          </v:shape>
        </w:pict>
      </w:r>
      <w:r>
        <w:pict>
          <v:shape id="_x0000_s2114" o:spid="_x0000_s1089" type="#_x0000_t12" style="width:415.6pt;height:0.45pt;margin-top:57.15pt;margin-left:89.85pt;mso-height-relative:page;mso-position-horizontal-relative:page;mso-position-vertical-relative:page;mso-width-relative:page;position:absolute;z-index:251709440" coordsize="21600,21600" stroked="t" strokecolor="black">
            <v:fill opacity="0"/>
            <v:stroke joinstyle="miter"/>
          </v:shape>
        </w:pic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JJF(新)99－2023</w:t>
      </w:r>
    </w:p>
    <w:p>
      <w:pPr>
        <w:spacing w:before="0" w:after="0" w:line="240" w:lineRule="exact"/>
        <w:ind w:left="819" w:firstLine="3367"/>
      </w:pPr>
    </w:p>
    <w:p>
      <w:pPr>
        <w:spacing w:before="0" w:after="0" w:line="240" w:lineRule="exact"/>
        <w:ind w:left="819" w:firstLine="3367"/>
      </w:pPr>
    </w:p>
    <w:p>
      <w:pPr>
        <w:spacing w:before="0" w:after="0" w:line="240" w:lineRule="exact"/>
        <w:ind w:left="819" w:firstLine="3367"/>
      </w:pPr>
    </w:p>
    <w:p>
      <w:pPr>
        <w:spacing w:before="0" w:after="0" w:line="240" w:lineRule="exact"/>
        <w:ind w:left="819" w:firstLine="3367"/>
      </w:pPr>
    </w:p>
    <w:p>
      <w:pPr>
        <w:spacing w:before="0" w:after="0" w:line="240" w:lineRule="exact"/>
        <w:ind w:left="819" w:firstLine="3367"/>
      </w:pPr>
    </w:p>
    <w:p>
      <w:pPr>
        <w:tabs>
          <w:tab w:val="left" w:pos="5633"/>
        </w:tabs>
        <w:spacing w:before="0" w:after="0" w:line="566" w:lineRule="exact"/>
        <w:ind w:left="819" w:firstLine="3274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44"/>
          <w:u w:val="none"/>
        </w:rPr>
        <w:t>目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44"/>
          <w:u w:val="none"/>
        </w:rPr>
        <w:t>录</w:t>
      </w:r>
    </w:p>
    <w:p>
      <w:pPr>
        <w:spacing w:before="0" w:after="0" w:line="240" w:lineRule="exact"/>
        <w:ind w:left="819" w:firstLine="3274"/>
      </w:pPr>
    </w:p>
    <w:p>
      <w:pPr>
        <w:tabs>
          <w:tab w:val="left" w:pos="1299"/>
        </w:tabs>
        <w:spacing w:before="0" w:after="0" w:line="337" w:lineRule="exact"/>
        <w:ind w:left="819" w:firstLine="0"/>
        <w:jc w:val="left"/>
      </w:pPr>
      <w:hyperlink w:anchor="5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4"/>
            <w:u w:val="none"/>
          </w:rPr>
          <w:t>引</w:t>
        </w:r>
      </w:hyperlink>
      <w:r>
        <w:rPr>
          <w:rFonts w:cs="Calibri"/>
          <w:color w:val="000000"/>
          <w:w w:val="100"/>
          <w:u w:val="none"/>
        </w:rPr>
        <w:tab/>
      </w:r>
      <w:hyperlink w:anchor="5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4"/>
            <w:u w:val="none"/>
          </w:rPr>
          <w:t>言</w:t>
        </w:r>
      </w:hyperlink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4"/>
          <w:u w:val="none"/>
        </w:rPr>
        <w:t>..................................................................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II</w:t>
      </w:r>
    </w:p>
    <w:p>
      <w:pPr>
        <w:tabs>
          <w:tab w:val="left" w:pos="9768"/>
        </w:tabs>
        <w:spacing w:before="0" w:after="0" w:line="466" w:lineRule="exact"/>
        <w:ind w:left="819" w:firstLine="0"/>
        <w:jc w:val="left"/>
      </w:pPr>
      <w:hyperlink w:anchor="6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4"/>
            <w:u w:val="none"/>
          </w:rPr>
          <w:t>1</w:t>
        </w:r>
      </w:hyperlink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hyperlink w:anchor="6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4"/>
            <w:u w:val="none"/>
          </w:rPr>
          <w:t>范围</w:t>
        </w:r>
      </w:hyperlink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4"/>
          <w:u w:val="none"/>
        </w:rPr>
        <w:t>...................................................................</w:t>
      </w:r>
      <w:r>
        <w:rPr>
          <w:rFonts w:cs="Calibri"/>
          <w:spacing w:val="-1"/>
          <w:w w:val="100"/>
        </w:rPr>
        <w:tab/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1</w:t>
      </w:r>
    </w:p>
    <w:p>
      <w:pPr>
        <w:tabs>
          <w:tab w:val="left" w:pos="9768"/>
        </w:tabs>
        <w:spacing w:before="0" w:after="0" w:line="468" w:lineRule="exact"/>
        <w:ind w:left="819" w:firstLine="0"/>
        <w:jc w:val="left"/>
      </w:pPr>
      <w:hyperlink w:anchor="6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4"/>
            <w:u w:val="none"/>
          </w:rPr>
          <w:t>2</w:t>
        </w:r>
      </w:hyperlink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hyperlink w:anchor="6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4"/>
            <w:u w:val="none"/>
          </w:rPr>
          <w:t>引用文件</w:t>
        </w:r>
      </w:hyperlink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4"/>
          <w:u w:val="none"/>
        </w:rPr>
        <w:t>...............................................................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1</w:t>
      </w:r>
    </w:p>
    <w:p>
      <w:pPr>
        <w:tabs>
          <w:tab w:val="left" w:pos="9768"/>
        </w:tabs>
        <w:spacing w:before="0" w:after="0" w:line="466" w:lineRule="exact"/>
        <w:ind w:left="819" w:firstLine="0"/>
        <w:jc w:val="left"/>
      </w:pPr>
      <w:hyperlink w:anchor="6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4"/>
            <w:u w:val="none"/>
          </w:rPr>
          <w:t>3</w:t>
        </w:r>
      </w:hyperlink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hyperlink w:anchor="6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4"/>
            <w:u w:val="none"/>
          </w:rPr>
          <w:t>术语和计量单位</w:t>
        </w:r>
      </w:hyperlink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1"/>
          <w:w w:val="100"/>
          <w:position w:val="0"/>
          <w:sz w:val="24"/>
          <w:u w:val="none"/>
        </w:rPr>
        <w:t>.........................................................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1</w:t>
      </w:r>
    </w:p>
    <w:p>
      <w:pPr>
        <w:tabs>
          <w:tab w:val="left" w:pos="9768"/>
        </w:tabs>
        <w:spacing w:before="0" w:after="0" w:line="468" w:lineRule="exact"/>
        <w:ind w:left="819" w:firstLine="0"/>
        <w:jc w:val="left"/>
      </w:pPr>
      <w:hyperlink w:anchor="7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4"/>
            <w:u w:val="none"/>
          </w:rPr>
          <w:t>4</w:t>
        </w:r>
      </w:hyperlink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hyperlink w:anchor="7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4"/>
            <w:u w:val="none"/>
          </w:rPr>
          <w:t>概述</w:t>
        </w:r>
      </w:hyperlink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4"/>
          <w:u w:val="none"/>
        </w:rPr>
        <w:t>...................................................................</w:t>
      </w:r>
      <w:r>
        <w:rPr>
          <w:rFonts w:cs="Calibri"/>
          <w:spacing w:val="-1"/>
          <w:w w:val="100"/>
        </w:rPr>
        <w:tab/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2</w:t>
      </w:r>
    </w:p>
    <w:p>
      <w:pPr>
        <w:tabs>
          <w:tab w:val="left" w:pos="9768"/>
        </w:tabs>
        <w:spacing w:before="0" w:after="0" w:line="466" w:lineRule="exact"/>
        <w:ind w:left="819" w:firstLine="0"/>
        <w:jc w:val="left"/>
      </w:pPr>
      <w:hyperlink w:anchor="7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4"/>
            <w:u w:val="none"/>
          </w:rPr>
          <w:t>4.1</w:t>
        </w:r>
      </w:hyperlink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hyperlink w:anchor="7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4"/>
            <w:u w:val="none"/>
          </w:rPr>
          <w:t>液体流量计在线校准</w:t>
        </w:r>
      </w:hyperlink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1"/>
          <w:w w:val="100"/>
          <w:position w:val="0"/>
          <w:sz w:val="24"/>
          <w:u w:val="none"/>
        </w:rPr>
        <w:t>...................................................</w:t>
      </w:r>
      <w:r>
        <w:rPr>
          <w:rFonts w:cs="Calibri"/>
          <w:spacing w:val="-1"/>
          <w:w w:val="100"/>
        </w:rPr>
        <w:tab/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2</w:t>
      </w:r>
    </w:p>
    <w:p>
      <w:pPr>
        <w:tabs>
          <w:tab w:val="left" w:pos="9768"/>
        </w:tabs>
        <w:spacing w:before="0" w:after="0" w:line="468" w:lineRule="exact"/>
        <w:ind w:left="819" w:firstLine="0"/>
        <w:jc w:val="left"/>
      </w:pPr>
      <w:hyperlink w:anchor="8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4"/>
            <w:u w:val="none"/>
          </w:rPr>
          <w:t>5</w:t>
        </w:r>
      </w:hyperlink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hyperlink w:anchor="8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4"/>
            <w:u w:val="none"/>
          </w:rPr>
          <w:t>计量特性</w:t>
        </w:r>
      </w:hyperlink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4"/>
          <w:u w:val="none"/>
        </w:rPr>
        <w:t>...............................................................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3</w:t>
      </w:r>
    </w:p>
    <w:p>
      <w:pPr>
        <w:tabs>
          <w:tab w:val="left" w:pos="9768"/>
        </w:tabs>
        <w:spacing w:before="0" w:after="0" w:line="468" w:lineRule="exact"/>
        <w:ind w:left="819" w:firstLine="0"/>
        <w:jc w:val="left"/>
      </w:pPr>
      <w:hyperlink w:anchor="8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4"/>
            <w:u w:val="none"/>
          </w:rPr>
          <w:t>5.1</w:t>
        </w:r>
      </w:hyperlink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hyperlink w:anchor="8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4"/>
            <w:u w:val="none"/>
          </w:rPr>
          <w:t>示值误差</w:t>
        </w:r>
      </w:hyperlink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4"/>
          <w:u w:val="none"/>
        </w:rPr>
        <w:t>.............................................................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3</w:t>
      </w:r>
    </w:p>
    <w:p>
      <w:pPr>
        <w:tabs>
          <w:tab w:val="left" w:pos="9768"/>
        </w:tabs>
        <w:spacing w:before="0" w:after="0" w:line="466" w:lineRule="exact"/>
        <w:ind w:left="819" w:firstLine="0"/>
        <w:jc w:val="left"/>
      </w:pPr>
      <w:hyperlink w:anchor="8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4"/>
            <w:u w:val="none"/>
          </w:rPr>
          <w:t>5.2</w:t>
        </w:r>
      </w:hyperlink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hyperlink w:anchor="8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4"/>
            <w:u w:val="none"/>
          </w:rPr>
          <w:t>重复性</w:t>
        </w:r>
      </w:hyperlink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4"/>
          <w:u w:val="none"/>
        </w:rPr>
        <w:t>...............................................................</w:t>
      </w:r>
      <w:r>
        <w:rPr>
          <w:rFonts w:cs="Calibri"/>
          <w:spacing w:val="-1"/>
          <w:w w:val="100"/>
        </w:rPr>
        <w:tab/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3</w:t>
      </w:r>
    </w:p>
    <w:p>
      <w:pPr>
        <w:tabs>
          <w:tab w:val="left" w:pos="9768"/>
        </w:tabs>
        <w:spacing w:before="0" w:after="0" w:line="466" w:lineRule="exact"/>
        <w:ind w:left="819" w:firstLine="0"/>
        <w:jc w:val="left"/>
      </w:pPr>
      <w:hyperlink w:anchor="8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4"/>
            <w:u w:val="none"/>
          </w:rPr>
          <w:t>6</w:t>
        </w:r>
      </w:hyperlink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hyperlink w:anchor="8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4"/>
            <w:u w:val="none"/>
          </w:rPr>
          <w:t>校准条件</w:t>
        </w:r>
      </w:hyperlink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4"/>
          <w:u w:val="none"/>
        </w:rPr>
        <w:t>...............................................................</w:t>
      </w:r>
      <w:r>
        <w:rPr>
          <w:rFonts w:cs="Calibri"/>
          <w:spacing w:val="-1"/>
          <w:w w:val="100"/>
        </w:rPr>
        <w:tab/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3</w:t>
      </w:r>
    </w:p>
    <w:p>
      <w:pPr>
        <w:tabs>
          <w:tab w:val="left" w:pos="9768"/>
        </w:tabs>
        <w:spacing w:before="0" w:after="0" w:line="468" w:lineRule="exact"/>
        <w:ind w:left="819" w:firstLine="0"/>
        <w:jc w:val="left"/>
      </w:pPr>
      <w:hyperlink w:anchor="9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4"/>
            <w:u w:val="none"/>
          </w:rPr>
          <w:t>7</w:t>
        </w:r>
      </w:hyperlink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hyperlink w:anchor="9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4"/>
            <w:u w:val="none"/>
          </w:rPr>
          <w:t>校准项目和校准方法</w:t>
        </w:r>
      </w:hyperlink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1"/>
          <w:w w:val="100"/>
          <w:position w:val="0"/>
          <w:sz w:val="24"/>
          <w:u w:val="none"/>
        </w:rPr>
        <w:t>.....................................................</w:t>
      </w:r>
      <w:r>
        <w:rPr>
          <w:rFonts w:cs="Calibri"/>
          <w:spacing w:val="-1"/>
          <w:w w:val="100"/>
        </w:rPr>
        <w:tab/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4</w:t>
      </w:r>
    </w:p>
    <w:p>
      <w:pPr>
        <w:tabs>
          <w:tab w:val="left" w:pos="9768"/>
        </w:tabs>
        <w:spacing w:before="0" w:after="0" w:line="466" w:lineRule="exact"/>
        <w:ind w:left="819" w:firstLine="0"/>
        <w:jc w:val="left"/>
      </w:pPr>
      <w:hyperlink w:anchor="9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4"/>
            <w:u w:val="none"/>
          </w:rPr>
          <w:t>7.1</w:t>
        </w:r>
      </w:hyperlink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hyperlink w:anchor="9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4"/>
            <w:u w:val="none"/>
          </w:rPr>
          <w:t>校准项目</w:t>
        </w:r>
      </w:hyperlink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4"/>
          <w:u w:val="none"/>
        </w:rPr>
        <w:t>.............................................................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4</w:t>
      </w:r>
    </w:p>
    <w:p>
      <w:pPr>
        <w:tabs>
          <w:tab w:val="left" w:pos="9768"/>
        </w:tabs>
        <w:spacing w:before="0" w:after="0" w:line="468" w:lineRule="exact"/>
        <w:ind w:left="819" w:firstLine="0"/>
        <w:jc w:val="left"/>
      </w:pPr>
      <w:hyperlink w:anchor="9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4"/>
            <w:u w:val="none"/>
          </w:rPr>
          <w:t>7.2</w:t>
        </w:r>
      </w:hyperlink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hyperlink w:anchor="9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4"/>
            <w:u w:val="none"/>
          </w:rPr>
          <w:t>校准方法</w:t>
        </w:r>
      </w:hyperlink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4"/>
          <w:u w:val="none"/>
        </w:rPr>
        <w:t>.............................................................</w:t>
      </w:r>
      <w:r>
        <w:rPr>
          <w:rFonts w:cs="Calibri"/>
          <w:spacing w:val="4"/>
          <w:w w:val="100"/>
        </w:rPr>
        <w:tab/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4</w:t>
      </w:r>
    </w:p>
    <w:p>
      <w:pPr>
        <w:tabs>
          <w:tab w:val="left" w:pos="1179"/>
        </w:tabs>
        <w:spacing w:before="0" w:after="0" w:line="468" w:lineRule="exact"/>
        <w:ind w:left="819" w:firstLine="0"/>
        <w:jc w:val="left"/>
      </w:pPr>
      <w:hyperlink w:anchor="12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4"/>
            <w:u w:val="none"/>
          </w:rPr>
          <w:t>8</w:t>
        </w:r>
      </w:hyperlink>
      <w:r>
        <w:rPr>
          <w:rFonts w:cs="Calibri"/>
          <w:color w:val="000000"/>
          <w:w w:val="100"/>
          <w:u w:val="none"/>
        </w:rPr>
        <w:tab/>
      </w:r>
      <w:hyperlink w:anchor="12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4"/>
            <w:u w:val="none"/>
          </w:rPr>
          <w:t>校准结果</w:t>
        </w:r>
      </w:hyperlink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4"/>
          <w:u w:val="none"/>
        </w:rPr>
        <w:t>..............................................................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7</w:t>
      </w:r>
    </w:p>
    <w:p>
      <w:pPr>
        <w:tabs>
          <w:tab w:val="left" w:pos="1179"/>
        </w:tabs>
        <w:spacing w:before="0" w:after="0" w:line="466" w:lineRule="exact"/>
        <w:ind w:left="819" w:firstLine="0"/>
        <w:jc w:val="left"/>
      </w:pPr>
      <w:hyperlink w:anchor="12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4"/>
            <w:u w:val="none"/>
          </w:rPr>
          <w:t>9</w:t>
        </w:r>
      </w:hyperlink>
      <w:r>
        <w:rPr>
          <w:rFonts w:cs="Calibri"/>
          <w:color w:val="000000"/>
          <w:w w:val="100"/>
          <w:u w:val="none"/>
        </w:rPr>
        <w:tab/>
      </w:r>
      <w:hyperlink w:anchor="12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4"/>
            <w:u w:val="none"/>
          </w:rPr>
          <w:t>复校时间间隔</w:t>
        </w:r>
      </w:hyperlink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1"/>
          <w:w w:val="100"/>
          <w:position w:val="0"/>
          <w:sz w:val="24"/>
          <w:u w:val="none"/>
        </w:rPr>
        <w:t>..........................................................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7</w:t>
      </w:r>
    </w:p>
    <w:p>
      <w:pPr>
        <w:tabs>
          <w:tab w:val="left" w:pos="9768"/>
        </w:tabs>
        <w:spacing w:before="0" w:after="0" w:line="468" w:lineRule="exact"/>
        <w:ind w:left="819" w:firstLine="0"/>
        <w:jc w:val="left"/>
      </w:pPr>
      <w:hyperlink w:anchor="13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4"/>
            <w:u w:val="none"/>
          </w:rPr>
          <w:t>附录</w:t>
        </w:r>
      </w:hyperlink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hyperlink w:anchor="13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4"/>
            <w:u w:val="none"/>
          </w:rPr>
          <w:t>A</w:t>
        </w:r>
      </w:hyperlink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4"/>
          <w:u w:val="none"/>
        </w:rPr>
        <w:t>...................................................................</w:t>
      </w:r>
      <w:r>
        <w:rPr>
          <w:rFonts w:cs="Calibri"/>
          <w:spacing w:val="-1"/>
          <w:w w:val="100"/>
        </w:rPr>
        <w:tab/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8</w:t>
      </w:r>
    </w:p>
    <w:p>
      <w:pPr>
        <w:tabs>
          <w:tab w:val="left" w:pos="9768"/>
        </w:tabs>
        <w:spacing w:before="0" w:after="0" w:line="466" w:lineRule="exact"/>
        <w:ind w:left="819" w:firstLine="0"/>
        <w:jc w:val="left"/>
      </w:pPr>
      <w:hyperlink w:anchor="13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4"/>
            <w:u w:val="none"/>
          </w:rPr>
          <w:t>液体流量计校准记录内页格式</w:t>
        </w:r>
      </w:hyperlink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1"/>
          <w:w w:val="100"/>
          <w:position w:val="0"/>
          <w:sz w:val="24"/>
          <w:u w:val="none"/>
        </w:rPr>
        <w:t>...............................................</w:t>
      </w:r>
      <w:r>
        <w:rPr>
          <w:rFonts w:cs="Calibri"/>
          <w:spacing w:val="-1"/>
          <w:w w:val="100"/>
        </w:rPr>
        <w:tab/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8</w:t>
      </w:r>
    </w:p>
    <w:p>
      <w:pPr>
        <w:tabs>
          <w:tab w:val="left" w:pos="9768"/>
        </w:tabs>
        <w:spacing w:before="0" w:after="0" w:line="468" w:lineRule="exact"/>
        <w:ind w:left="819" w:firstLine="0"/>
        <w:jc w:val="left"/>
      </w:pPr>
      <w:hyperlink w:anchor="14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4"/>
            <w:u w:val="none"/>
          </w:rPr>
          <w:t>附录</w:t>
        </w:r>
      </w:hyperlink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hyperlink w:anchor="14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4"/>
            <w:u w:val="none"/>
          </w:rPr>
          <w:t>B</w:t>
        </w:r>
      </w:hyperlink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4"/>
          <w:u w:val="none"/>
        </w:rPr>
        <w:t>...................................................................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9</w:t>
      </w:r>
    </w:p>
    <w:p>
      <w:pPr>
        <w:tabs>
          <w:tab w:val="left" w:pos="9768"/>
        </w:tabs>
        <w:spacing w:before="0" w:after="0" w:line="466" w:lineRule="exact"/>
        <w:ind w:left="819" w:firstLine="0"/>
        <w:jc w:val="left"/>
      </w:pPr>
      <w:hyperlink w:anchor="14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4"/>
            <w:u w:val="none"/>
          </w:rPr>
          <w:t>校准证书内页格式</w:t>
        </w:r>
      </w:hyperlink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1"/>
          <w:w w:val="100"/>
          <w:position w:val="0"/>
          <w:sz w:val="24"/>
          <w:u w:val="none"/>
        </w:rPr>
        <w:t>.........................................................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9</w:t>
      </w:r>
    </w:p>
    <w:p>
      <w:pPr>
        <w:tabs>
          <w:tab w:val="left" w:pos="9648"/>
        </w:tabs>
        <w:spacing w:before="0" w:after="0" w:line="468" w:lineRule="exact"/>
        <w:ind w:left="819" w:firstLine="0"/>
        <w:jc w:val="left"/>
      </w:pPr>
      <w:hyperlink w:anchor="15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4"/>
            <w:u w:val="none"/>
          </w:rPr>
          <w:t>附录</w:t>
        </w:r>
      </w:hyperlink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hyperlink w:anchor="15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4"/>
            <w:u w:val="none"/>
          </w:rPr>
          <w:t>C</w:t>
        </w:r>
      </w:hyperlink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4"/>
          <w:u w:val="none"/>
        </w:rPr>
        <w:t>..................................................................</w:t>
      </w:r>
      <w:r>
        <w:rPr>
          <w:rFonts w:cs="Calibri"/>
          <w:spacing w:val="-1"/>
          <w:w w:val="100"/>
        </w:rPr>
        <w:tab/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10</w:t>
      </w:r>
    </w:p>
    <w:p>
      <w:pPr>
        <w:tabs>
          <w:tab w:val="left" w:pos="9648"/>
        </w:tabs>
        <w:spacing w:before="0" w:after="0" w:line="466" w:lineRule="exact"/>
        <w:ind w:left="819" w:firstLine="0"/>
        <w:jc w:val="left"/>
      </w:pPr>
      <w:hyperlink w:anchor="15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4"/>
            <w:u w:val="none"/>
          </w:rPr>
          <w:t>测量结果不确定度评定实例</w:t>
        </w:r>
      </w:hyperlink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1"/>
          <w:w w:val="100"/>
          <w:position w:val="0"/>
          <w:sz w:val="24"/>
          <w:u w:val="none"/>
        </w:rPr>
        <w:t>................................................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10</w:t>
      </w:r>
    </w:p>
    <w:p>
      <w:pPr>
        <w:tabs>
          <w:tab w:val="left" w:pos="9648"/>
        </w:tabs>
        <w:spacing w:before="0" w:after="0" w:line="468" w:lineRule="exact"/>
        <w:ind w:left="819" w:firstLine="0"/>
        <w:jc w:val="left"/>
      </w:pPr>
      <w:hyperlink w:anchor="19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4"/>
            <w:u w:val="none"/>
          </w:rPr>
          <w:t>附录</w:t>
        </w:r>
      </w:hyperlink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hyperlink w:anchor="19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4"/>
            <w:u w:val="none"/>
          </w:rPr>
          <w:t>D</w:t>
        </w:r>
      </w:hyperlink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4"/>
          <w:u w:val="none"/>
        </w:rPr>
        <w:t>..................................................................</w:t>
      </w:r>
      <w:r>
        <w:rPr>
          <w:rFonts w:cs="Calibri"/>
          <w:spacing w:val="-1"/>
          <w:w w:val="100"/>
        </w:rPr>
        <w:tab/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14</w:t>
      </w:r>
    </w:p>
    <w:p>
      <w:pPr>
        <w:widowControl/>
        <w:jc w:val="left"/>
        <w:sectPr>
          <w:type w:val="continuous"/>
          <w:pgSz w:w="11906" w:h="16838"/>
          <w:pgMar w:top="822" w:right="619" w:bottom="582" w:left="979" w:header="0" w:footer="0" w:gutter="0"/>
          <w:pgNumType w:start="15"/>
          <w:cols w:num="1" w:space="708" w:equalWidth="0">
            <w:col w:w="10308" w:space="0"/>
          </w:cols>
          <w:docGrid w:type="lines" w:linePitch="312" w:charSpace="0"/>
        </w:sectPr>
      </w:pPr>
    </w:p>
    <w:p>
      <w:pPr>
        <w:spacing w:before="0" w:after="0" w:line="240" w:lineRule="exact"/>
        <w:ind w:left="819" w:firstLine="0"/>
      </w:pPr>
    </w:p>
    <w:p>
      <w:pPr>
        <w:spacing w:before="0" w:after="0" w:line="240" w:lineRule="exact"/>
        <w:ind w:left="819" w:firstLine="0"/>
      </w:pPr>
    </w:p>
    <w:p>
      <w:pPr>
        <w:spacing w:before="0" w:after="0" w:line="240" w:lineRule="exact"/>
        <w:ind w:left="819" w:firstLine="0"/>
      </w:pPr>
    </w:p>
    <w:p>
      <w:pPr>
        <w:spacing w:before="0" w:after="0" w:line="240" w:lineRule="exact"/>
        <w:ind w:left="819" w:firstLine="0"/>
      </w:pPr>
    </w:p>
    <w:p>
      <w:pPr>
        <w:spacing w:before="0" w:after="0" w:line="240" w:lineRule="exact"/>
        <w:ind w:left="819" w:firstLine="0"/>
      </w:pPr>
    </w:p>
    <w:p>
      <w:pPr>
        <w:spacing w:before="0" w:after="0" w:line="240" w:lineRule="exact"/>
        <w:ind w:left="819" w:firstLine="0"/>
      </w:pPr>
    </w:p>
    <w:p>
      <w:pPr>
        <w:spacing w:before="0" w:after="0" w:line="240" w:lineRule="exact"/>
        <w:ind w:left="819" w:firstLine="0"/>
      </w:pPr>
    </w:p>
    <w:p>
      <w:pPr>
        <w:spacing w:before="0" w:after="0" w:line="240" w:lineRule="exact"/>
        <w:ind w:left="819" w:firstLine="0"/>
      </w:pPr>
    </w:p>
    <w:p>
      <w:pPr>
        <w:spacing w:before="0" w:after="0" w:line="459" w:lineRule="exact"/>
        <w:ind w:left="819" w:firstLine="0"/>
      </w:pPr>
    </w:p>
    <w:p>
      <w:pPr>
        <w:widowControl/>
        <w:jc w:val="left"/>
        <w:sectPr>
          <w:type w:val="continuous"/>
          <w:pgSz w:w="11906" w:h="16838"/>
          <w:pgMar w:top="822" w:right="619" w:bottom="582" w:left="979" w:header="0" w:footer="0" w:gutter="0"/>
          <w:pgNumType w:start="16"/>
          <w:cols w:num="1" w:space="720"/>
          <w:docGrid w:type="lines" w:linePitch="312" w:charSpace="0"/>
        </w:sectPr>
      </w:pPr>
    </w:p>
    <w:p>
      <w:pPr>
        <w:spacing w:before="0" w:after="0" w:line="245" w:lineRule="exact"/>
        <w:ind w:left="9080" w:firstLine="0"/>
        <w:jc w:val="left"/>
      </w:pPr>
      <w:r>
        <w:rPr>
          <w:rFonts w:ascii="Arial" w:hAnsi="Arial" w:cs="Arial"/>
          <w:color w:val="000000"/>
          <w:spacing w:val="-1"/>
          <w:w w:val="100"/>
          <w:position w:val="0"/>
          <w:sz w:val="18"/>
          <w:u w:val="none"/>
        </w:rPr>
        <w:t>I</w:t>
      </w:r>
    </w:p>
    <w:p>
      <w:pPr>
        <w:widowControl/>
        <w:jc w:val="left"/>
        <w:sectPr>
          <w:type w:val="continuous"/>
          <w:pgSz w:w="11906" w:h="16838"/>
          <w:pgMar w:top="822" w:right="619" w:bottom="582" w:left="979" w:header="0" w:footer="0" w:gutter="0"/>
          <w:pgNumType w:start="17"/>
          <w:cols w:num="1" w:space="708" w:equalWidth="0">
            <w:col w:w="10308" w:space="0"/>
          </w:cols>
          <w:docGrid w:type="lines" w:linePitch="312" w:charSpace="0"/>
        </w:sectPr>
      </w:pPr>
    </w:p>
    <w:p>
      <w:pPr>
        <w:spacing w:before="0" w:after="0" w:line="272" w:lineRule="exact"/>
        <w:ind w:left="3428" w:firstLine="0"/>
        <w:jc w:val="left"/>
      </w:pPr>
      <w:bookmarkStart w:id="4" w:name="5"/>
      <w:bookmarkEnd w:id="4"/>
      <w:r>
        <w:pict>
          <v:shape id="_x0000_s2115" o:spid="_x0000_s1090" type="#_x0000_t202" style="width:68.2pt;height:39.55pt;margin-top:648.1pt;margin-left:26.2pt;mso-height-relative:page;mso-position-horizontal-relative:page;mso-position-vertical-relative:page;mso-width-relative:page;position:absolute;z-index:-25159065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116" o:spid="_x0000_s1091" type="#_x0000_t202" style="width:68.2pt;height:39.55pt;margin-top:613.55pt;margin-left:59.8pt;mso-height-relative:page;mso-position-horizontal-relative:page;mso-position-vertical-relative:page;mso-width-relative:page;position:absolute;z-index:-25158963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17" o:spid="_x0000_s1092" type="#_x0000_t202" style="width:68.2pt;height:39.55pt;margin-top:579pt;margin-left:93.4pt;mso-height-relative:page;mso-position-horizontal-relative:page;mso-position-vertical-relative:page;mso-width-relative:page;position:absolute;z-index:-25158860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18" o:spid="_x0000_s1093" type="#_x0000_t202" style="width:76.6pt;height:30.9pt;margin-top:553.05pt;margin-left:127pt;mso-height-relative:page;mso-position-horizontal-relative:page;mso-position-vertical-relative:page;mso-width-relative:page;position:absolute;z-index:-25158758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119" o:spid="_x0000_s1094" type="#_x0000_t202" style="width:85pt;height:39.55pt;margin-top:518.5pt;margin-left:152.2pt;mso-height-relative:page;mso-position-horizontal-relative:page;mso-position-vertical-relative:page;mso-width-relative:page;position:absolute;z-index:-25158656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120" o:spid="_x0000_s1095" type="#_x0000_t202" style="width:85pt;height:39.55pt;margin-top:483.95pt;margin-left:185.8pt;mso-height-relative:page;mso-position-horizontal-relative:page;mso-position-vertical-relative:page;mso-width-relative:page;position:absolute;z-index:-25158553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121" o:spid="_x0000_s1096" type="#_x0000_t202" style="width:85pt;height:39.55pt;margin-top:449.4pt;margin-left:219.4pt;mso-height-relative:page;mso-position-horizontal-relative:page;mso-position-vertical-relative:page;mso-width-relative:page;position:absolute;z-index:-25158451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122" o:spid="_x0000_s1097" type="#_x0000_t202" style="width:85pt;height:39.55pt;margin-top:414.85pt;margin-left:253pt;mso-height-relative:page;mso-position-horizontal-relative:page;mso-position-vertical-relative:page;mso-width-relative:page;position:absolute;z-index:-25158348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123" o:spid="_x0000_s1098" type="#_x0000_t202" style="width:85pt;height:39.55pt;margin-top:380.25pt;margin-left:286.6pt;mso-height-relative:page;mso-position-horizontal-relative:page;mso-position-vertical-relative:page;mso-width-relative:page;position:absolute;z-index:-25158246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124" o:spid="_x0000_s1099" type="#_x0000_t202" style="width:85pt;height:39.55pt;margin-top:345.7pt;margin-left:320.2pt;mso-height-relative:page;mso-position-horizontal-relative:page;mso-position-vertical-relative:page;mso-width-relative:page;position:absolute;z-index:-25158144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125" o:spid="_x0000_s1100" type="#_x0000_t202" style="width:76.6pt;height:48.2pt;margin-top:302.5pt;margin-left:353.8pt;mso-height-relative:page;mso-position-horizontal-relative:page;mso-position-vertical-relative:page;mso-width-relative:page;position:absolute;z-index:-25158041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126" o:spid="_x0000_s1101" type="#_x0000_t202" style="width:68.2pt;height:39.55pt;margin-top:267.95pt;margin-left:395.8pt;mso-height-relative:page;mso-position-horizontal-relative:page;mso-position-vertical-relative:page;mso-width-relative:page;position:absolute;z-index:-25157939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127" o:spid="_x0000_s1102" type="#_x0000_t202" style="width:68.2pt;height:39.55pt;margin-top:233.4pt;margin-left:429.4pt;mso-height-relative:page;mso-position-horizontal-relative:page;mso-position-vertical-relative:page;mso-width-relative:page;position:absolute;z-index:-2515783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128" o:spid="_x0000_s1103" type="#_x0000_t202" style="width:68.2pt;height:39.55pt;margin-top:198.85pt;margin-left:463pt;mso-height-relative:page;mso-position-horizontal-relative:page;mso-position-vertical-relative:page;mso-width-relative:page;position:absolute;z-index:-25157734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载</w:t>
                  </w:r>
                </w:p>
              </w:txbxContent>
            </v:textbox>
          </v:shape>
        </w:pict>
      </w:r>
      <w:r>
        <w:pict>
          <v:shape id="_x0000_s2129" o:spid="_x0000_s1104" type="#_x0000_t12" style="width:415.6pt;height:0.45pt;margin-top:57.15pt;margin-left:89.85pt;mso-height-relative:page;mso-position-horizontal-relative:page;mso-position-vertical-relative:page;mso-width-relative:page;position:absolute;z-index:251724800" coordsize="21600,21600" stroked="t" strokecolor="black">
            <v:fill opacity="0"/>
            <v:stroke joinstyle="miter"/>
          </v:shape>
        </w:pic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JJF(新)99－2023</w:t>
      </w:r>
    </w:p>
    <w:p>
      <w:pPr>
        <w:widowControl/>
        <w:jc w:val="left"/>
        <w:sectPr>
          <w:type w:val="continuous"/>
          <w:pgSz w:w="11906" w:h="16839"/>
          <w:pgMar w:top="822" w:right="1377" w:bottom="582" w:left="1737" w:header="0" w:footer="0" w:gutter="0"/>
          <w:pgNumType w:start="18"/>
          <w:cols w:num="1" w:space="708" w:equalWidth="0">
            <w:col w:w="8792" w:space="0"/>
          </w:cols>
          <w:docGrid w:type="lines" w:linePitch="312" w:charSpace="0"/>
        </w:sectPr>
      </w:pPr>
    </w:p>
    <w:p>
      <w:pPr>
        <w:spacing w:before="0" w:after="0" w:line="240" w:lineRule="exact"/>
        <w:ind w:left="3428" w:firstLine="0"/>
      </w:pPr>
    </w:p>
    <w:p>
      <w:pPr>
        <w:spacing w:before="0" w:after="0" w:line="240" w:lineRule="exact"/>
        <w:ind w:left="3428" w:firstLine="0"/>
      </w:pPr>
    </w:p>
    <w:p>
      <w:pPr>
        <w:spacing w:before="0" w:after="0" w:line="240" w:lineRule="exact"/>
        <w:ind w:left="3428" w:firstLine="0"/>
      </w:pPr>
    </w:p>
    <w:p>
      <w:pPr>
        <w:spacing w:before="0" w:after="0" w:line="240" w:lineRule="exact"/>
        <w:ind w:left="3428" w:firstLine="0"/>
      </w:pPr>
    </w:p>
    <w:p>
      <w:pPr>
        <w:spacing w:before="0" w:after="0" w:line="240" w:lineRule="exact"/>
        <w:ind w:left="3428" w:firstLine="0"/>
      </w:pPr>
    </w:p>
    <w:p>
      <w:pPr>
        <w:spacing w:before="0" w:after="0" w:line="240" w:lineRule="exact"/>
        <w:ind w:left="3428" w:firstLine="0"/>
      </w:pPr>
    </w:p>
    <w:p>
      <w:pPr>
        <w:spacing w:before="0" w:after="0" w:line="240" w:lineRule="exact"/>
        <w:ind w:left="3428" w:firstLine="0"/>
      </w:pPr>
    </w:p>
    <w:p>
      <w:pPr>
        <w:spacing w:before="0" w:after="0" w:line="289" w:lineRule="exact"/>
        <w:ind w:left="3428" w:firstLine="0"/>
      </w:pPr>
    </w:p>
    <w:p>
      <w:pPr>
        <w:widowControl/>
        <w:jc w:val="left"/>
        <w:sectPr>
          <w:type w:val="continuous"/>
          <w:pgSz w:w="11906" w:h="16839"/>
          <w:pgMar w:top="822" w:right="1377" w:bottom="582" w:left="1737" w:header="0" w:footer="0" w:gutter="0"/>
          <w:pgNumType w:start="19"/>
          <w:cols w:num="1" w:space="720"/>
          <w:docGrid w:type="lines" w:linePitch="312" w:charSpace="0"/>
        </w:sectPr>
      </w:pPr>
    </w:p>
    <w:p>
      <w:pPr>
        <w:tabs>
          <w:tab w:val="left" w:pos="4436"/>
        </w:tabs>
        <w:spacing w:before="0" w:after="0" w:line="446" w:lineRule="exact"/>
        <w:ind w:left="3555" w:firstLine="0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44"/>
          <w:u w:val="none"/>
        </w:rPr>
        <w:t>引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44"/>
          <w:u w:val="none"/>
        </w:rPr>
        <w:t>言</w:t>
      </w:r>
    </w:p>
    <w:p>
      <w:pPr>
        <w:widowControl/>
        <w:jc w:val="left"/>
        <w:sectPr>
          <w:type w:val="continuous"/>
          <w:pgSz w:w="11906" w:h="16839"/>
          <w:pgMar w:top="822" w:right="1377" w:bottom="582" w:left="1737" w:header="0" w:footer="0" w:gutter="0"/>
          <w:pgNumType w:start="20"/>
          <w:cols w:num="1" w:space="708" w:equalWidth="0">
            <w:col w:w="8792" w:space="0"/>
          </w:cols>
          <w:docGrid w:type="lines" w:linePitch="312" w:charSpace="0"/>
        </w:sectPr>
      </w:pPr>
    </w:p>
    <w:p>
      <w:pPr>
        <w:spacing w:before="0" w:after="0" w:line="240" w:lineRule="exact"/>
        <w:ind w:left="3555" w:firstLine="0"/>
      </w:pPr>
    </w:p>
    <w:p>
      <w:pPr>
        <w:spacing w:before="0" w:after="0" w:line="240" w:lineRule="exact"/>
        <w:ind w:left="3555" w:firstLine="0"/>
      </w:pPr>
    </w:p>
    <w:p>
      <w:pPr>
        <w:spacing w:before="0" w:after="0" w:line="240" w:lineRule="exact"/>
        <w:ind w:left="3555" w:firstLine="0"/>
      </w:pPr>
    </w:p>
    <w:p>
      <w:pPr>
        <w:spacing w:before="0" w:after="0" w:line="465" w:lineRule="exact"/>
        <w:ind w:left="3555" w:firstLine="0"/>
      </w:pPr>
    </w:p>
    <w:p>
      <w:pPr>
        <w:widowControl/>
        <w:jc w:val="left"/>
        <w:sectPr>
          <w:type w:val="continuous"/>
          <w:pgSz w:w="11906" w:h="16839"/>
          <w:pgMar w:top="822" w:right="1377" w:bottom="582" w:left="1737" w:header="0" w:footer="0" w:gutter="0"/>
          <w:pgNumType w:start="21"/>
          <w:cols w:num="1" w:space="720"/>
          <w:docGrid w:type="lines" w:linePitch="312" w:charSpace="0"/>
        </w:sectPr>
      </w:pPr>
    </w:p>
    <w:p>
      <w:pPr>
        <w:spacing w:before="0" w:after="0" w:line="327" w:lineRule="exact"/>
        <w:ind w:left="60" w:firstLine="480"/>
        <w:jc w:val="left"/>
      </w:pPr>
      <w:r>
        <w:rPr>
          <w:rFonts w:ascii="Arial" w:hAnsi="Arial" w:cs="Arial"/>
          <w:color w:val="000000"/>
          <w:spacing w:val="0"/>
          <w:w w:val="100"/>
          <w:position w:val="0"/>
          <w:sz w:val="24"/>
          <w:u w:val="none"/>
        </w:rPr>
        <w:t>JJF1071-2010</w:t>
      </w:r>
      <w:r>
        <w:rPr>
          <w:rFonts w:ascii="宋体" w:hAnsi="宋体" w:cs="宋体"/>
          <w:color w:val="000000"/>
          <w:spacing w:val="-1"/>
          <w:w w:val="100"/>
          <w:position w:val="4"/>
          <w:sz w:val="24"/>
          <w:u w:val="none"/>
        </w:rPr>
        <w:t>《国家计量校准规范编写规则》、</w:t>
      </w:r>
      <w:r>
        <w:rPr>
          <w:rFonts w:ascii="Arial" w:hAnsi="Arial" w:cs="Arial"/>
          <w:color w:val="000000"/>
          <w:spacing w:val="0"/>
          <w:w w:val="100"/>
          <w:position w:val="0"/>
          <w:sz w:val="24"/>
          <w:u w:val="none"/>
        </w:rPr>
        <w:t>JJF1001-2011</w:t>
      </w:r>
      <w:r>
        <w:rPr>
          <w:rFonts w:ascii="宋体" w:hAnsi="宋体" w:cs="宋体"/>
          <w:color w:val="000000"/>
          <w:spacing w:val="-1"/>
          <w:w w:val="100"/>
          <w:position w:val="4"/>
          <w:sz w:val="24"/>
          <w:u w:val="none"/>
        </w:rPr>
        <w:t>《通用计量</w:t>
      </w:r>
    </w:p>
    <w:p>
      <w:pPr>
        <w:spacing w:before="0" w:after="0" w:line="468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4"/>
          <w:sz w:val="24"/>
          <w:u w:val="none"/>
        </w:rPr>
        <w:t>术语及定义》、</w:t>
      </w:r>
      <w:r>
        <w:rPr>
          <w:rFonts w:ascii="Arial" w:hAnsi="Arial" w:cs="Arial"/>
          <w:color w:val="000000"/>
          <w:spacing w:val="-1"/>
          <w:w w:val="100"/>
          <w:position w:val="0"/>
          <w:sz w:val="24"/>
          <w:u w:val="none"/>
        </w:rPr>
        <w:t>JJF1059.1</w:t>
      </w:r>
      <w:r>
        <w:rPr>
          <w:rFonts w:ascii="宋体" w:hAnsi="宋体" w:cs="宋体"/>
          <w:color w:val="000000"/>
          <w:spacing w:val="-1"/>
          <w:w w:val="100"/>
          <w:position w:val="4"/>
          <w:sz w:val="24"/>
          <w:u w:val="none"/>
        </w:rPr>
        <w:t>《测量不确定度评定与表示》共同构成支持本规范制</w:t>
      </w:r>
    </w:p>
    <w:p>
      <w:pPr>
        <w:spacing w:before="0" w:after="0" w:line="424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定工作的基础性系列规范。</w:t>
      </w:r>
    </w:p>
    <w:p>
      <w:pPr>
        <w:spacing w:before="0" w:after="0" w:line="466" w:lineRule="exact"/>
        <w:ind w:left="60" w:firstLine="48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本规范为首次发布。</w:t>
      </w:r>
    </w:p>
    <w:p>
      <w:pPr>
        <w:widowControl/>
        <w:jc w:val="left"/>
        <w:sectPr>
          <w:type w:val="continuous"/>
          <w:pgSz w:w="11906" w:h="16839"/>
          <w:pgMar w:top="822" w:right="1377" w:bottom="582" w:left="1737" w:header="0" w:footer="0" w:gutter="0"/>
          <w:pgNumType w:start="22"/>
          <w:cols w:num="1" w:space="708" w:equalWidth="0">
            <w:col w:w="8792" w:space="0"/>
          </w:cols>
          <w:docGrid w:type="lines" w:linePitch="312" w:charSpace="0"/>
        </w:sectPr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240" w:lineRule="exact"/>
        <w:ind w:left="60" w:firstLine="480"/>
      </w:pPr>
    </w:p>
    <w:p>
      <w:pPr>
        <w:spacing w:before="0" w:after="0" w:line="363" w:lineRule="exact"/>
        <w:ind w:left="60" w:firstLine="480"/>
      </w:pPr>
    </w:p>
    <w:p>
      <w:pPr>
        <w:widowControl/>
        <w:jc w:val="left"/>
        <w:sectPr>
          <w:type w:val="continuous"/>
          <w:pgSz w:w="11906" w:h="16839"/>
          <w:pgMar w:top="822" w:right="1377" w:bottom="582" w:left="1737" w:header="0" w:footer="0" w:gutter="0"/>
          <w:pgNumType w:start="23"/>
          <w:cols w:num="1" w:space="720"/>
          <w:docGrid w:type="lines" w:linePitch="312" w:charSpace="0"/>
        </w:sectPr>
      </w:pPr>
    </w:p>
    <w:p>
      <w:pPr>
        <w:spacing w:before="0" w:after="0" w:line="245" w:lineRule="exact"/>
        <w:ind w:left="8271" w:firstLine="0"/>
        <w:jc w:val="left"/>
      </w:pPr>
      <w:r>
        <w:rPr>
          <w:rFonts w:ascii="Arial" w:hAnsi="Arial" w:cs="Arial"/>
          <w:color w:val="000000"/>
          <w:spacing w:val="0"/>
          <w:w w:val="100"/>
          <w:position w:val="0"/>
          <w:sz w:val="18"/>
          <w:u w:val="none"/>
        </w:rPr>
        <w:t>II</w:t>
      </w:r>
    </w:p>
    <w:p>
      <w:pPr>
        <w:widowControl/>
        <w:jc w:val="left"/>
        <w:sectPr>
          <w:type w:val="continuous"/>
          <w:pgSz w:w="11906" w:h="16839"/>
          <w:pgMar w:top="822" w:right="1377" w:bottom="582" w:left="1737" w:header="0" w:footer="0" w:gutter="0"/>
          <w:pgNumType w:start="24"/>
          <w:cols w:num="1" w:space="708" w:equalWidth="0">
            <w:col w:w="8792" w:space="0"/>
          </w:cols>
          <w:docGrid w:type="lines" w:linePitch="312" w:charSpace="0"/>
        </w:sectPr>
      </w:pPr>
    </w:p>
    <w:p>
      <w:pPr>
        <w:spacing w:before="0" w:after="0" w:line="272" w:lineRule="exact"/>
        <w:ind w:left="775" w:firstLine="3674"/>
        <w:jc w:val="left"/>
      </w:pPr>
      <w:bookmarkStart w:id="5" w:name="6"/>
      <w:bookmarkEnd w:id="5"/>
      <w:r>
        <w:pict>
          <v:shape id="_x0000_s2130" o:spid="_x0000_s1105" type="#_x0000_t202" style="width:68.2pt;height:39.55pt;margin-top:648.1pt;margin-left:26.2pt;mso-height-relative:page;mso-position-horizontal-relative:page;mso-position-vertical-relative:page;mso-width-relative:page;position:absolute;z-index:-2515752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131" o:spid="_x0000_s1106" type="#_x0000_t202" style="width:68.2pt;height:39.55pt;margin-top:613.55pt;margin-left:59.8pt;mso-height-relative:page;mso-position-horizontal-relative:page;mso-position-vertical-relative:page;mso-width-relative:page;position:absolute;z-index:-2515742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32" o:spid="_x0000_s1107" type="#_x0000_t202" style="width:68.2pt;height:39.55pt;margin-top:579pt;margin-left:93.4pt;mso-height-relative:page;mso-position-horizontal-relative:page;mso-position-vertical-relative:page;mso-width-relative:page;position:absolute;z-index:-2515732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33" o:spid="_x0000_s1108" type="#_x0000_t202" style="width:76.6pt;height:30.9pt;margin-top:553.05pt;margin-left:127pt;mso-height-relative:page;mso-position-horizontal-relative:page;mso-position-vertical-relative:page;mso-width-relative:page;position:absolute;z-index:-25157222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134" o:spid="_x0000_s1109" type="#_x0000_t202" style="width:85pt;height:39.55pt;margin-top:518.5pt;margin-left:152.2pt;mso-height-relative:page;mso-position-horizontal-relative:page;mso-position-vertical-relative:page;mso-width-relative:page;position:absolute;z-index:-2515712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135" o:spid="_x0000_s1110" type="#_x0000_t202" style="width:85pt;height:39.55pt;margin-top:483.95pt;margin-left:185.8pt;mso-height-relative:page;mso-position-horizontal-relative:page;mso-position-vertical-relative:page;mso-width-relative:page;position:absolute;z-index:-25157017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136" o:spid="_x0000_s1111" type="#_x0000_t202" style="width:85pt;height:39.55pt;margin-top:449.4pt;margin-left:219.4pt;mso-height-relative:page;mso-position-horizontal-relative:page;mso-position-vertical-relative:page;mso-width-relative:page;position:absolute;z-index:-25156915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137" o:spid="_x0000_s1112" type="#_x0000_t202" style="width:85pt;height:39.55pt;margin-top:414.85pt;margin-left:253pt;mso-height-relative:page;mso-position-horizontal-relative:page;mso-position-vertical-relative:page;mso-width-relative:page;position:absolute;z-index:-25156812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138" o:spid="_x0000_s1113" type="#_x0000_t202" style="width:85pt;height:39.55pt;margin-top:380.25pt;margin-left:286.6pt;mso-height-relative:page;mso-position-horizontal-relative:page;mso-position-vertical-relative:page;mso-width-relative:page;position:absolute;z-index:-25156710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139" o:spid="_x0000_s1114" type="#_x0000_t202" style="width:85pt;height:39.55pt;margin-top:345.7pt;margin-left:320.2pt;mso-height-relative:page;mso-position-horizontal-relative:page;mso-position-vertical-relative:page;mso-width-relative:page;position:absolute;z-index:-25156608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140" o:spid="_x0000_s1115" type="#_x0000_t202" style="width:76.6pt;height:48.2pt;margin-top:302.5pt;margin-left:353.8pt;mso-height-relative:page;mso-position-horizontal-relative:page;mso-position-vertical-relative:page;mso-width-relative:page;position:absolute;z-index:-25156505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141" o:spid="_x0000_s1116" type="#_x0000_t202" style="width:68.2pt;height:39.55pt;margin-top:267.95pt;margin-left:395.8pt;mso-height-relative:page;mso-position-horizontal-relative:page;mso-position-vertical-relative:page;mso-width-relative:page;position:absolute;z-index:-25156403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142" o:spid="_x0000_s1117" type="#_x0000_t202" style="width:68.2pt;height:39.55pt;margin-top:233.4pt;margin-left:429.4pt;mso-height-relative:page;mso-position-horizontal-relative:page;mso-position-vertical-relative:page;mso-width-relative:page;position:absolute;z-index:-25156300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143" o:spid="_x0000_s1118" type="#_x0000_t202" style="width:68.2pt;height:39.55pt;margin-top:198.85pt;margin-left:463pt;mso-height-relative:page;mso-position-horizontal-relative:page;mso-position-vertical-relative:page;mso-width-relative:page;position:absolute;z-index:-25156198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载</w:t>
                  </w:r>
                </w:p>
              </w:txbxContent>
            </v:textbox>
          </v:shape>
        </w:pict>
      </w:r>
      <w:r>
        <w:pict>
          <v:shape id="_x0000_s2144" o:spid="_x0000_s1119" type="#_x0000_t12" style="width:446.2pt;height:0.45pt;margin-top:57.15pt;margin-left:92.4pt;mso-height-relative:page;mso-position-horizontal-relative:page;mso-position-vertical-relative:page;mso-width-relative:page;position:absolute;z-index:251740160" coordsize="21600,21600" stroked="t" strokecolor="black">
            <v:fill opacity="0"/>
            <v:stroke joinstyle="miter"/>
          </v:shape>
        </w:pic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JJF(新)99－2023</w:t>
      </w:r>
    </w:p>
    <w:p>
      <w:pPr>
        <w:spacing w:before="0" w:after="0" w:line="202" w:lineRule="exact"/>
        <w:ind w:left="775" w:firstLine="3674"/>
      </w:pPr>
    </w:p>
    <w:p>
      <w:pPr>
        <w:spacing w:before="0" w:after="0" w:line="324" w:lineRule="exact"/>
        <w:ind w:left="775" w:firstLine="2695"/>
        <w:jc w:val="left"/>
      </w:pPr>
      <w:r>
        <w:rPr>
          <w:rFonts w:ascii="黑体" w:eastAsia="黑体" w:hAnsi="黑体" w:cs="黑体"/>
          <w:color w:val="000000"/>
          <w:spacing w:val="-2"/>
          <w:w w:val="100"/>
          <w:position w:val="0"/>
          <w:sz w:val="32"/>
          <w:u w:val="none"/>
        </w:rPr>
        <w:t>液体流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32"/>
          <w:u w:val="none"/>
        </w:rPr>
        <w:t>量计</w:t>
      </w:r>
      <w:r>
        <w:rPr>
          <w:rFonts w:ascii="黑体" w:eastAsia="黑体" w:hAnsi="黑体" w:cs="黑体"/>
          <w:color w:val="000000"/>
          <w:spacing w:val="-2"/>
          <w:w w:val="100"/>
          <w:position w:val="0"/>
          <w:sz w:val="32"/>
          <w:u w:val="none"/>
        </w:rPr>
        <w:t>在线校准规范</w:t>
      </w:r>
    </w:p>
    <w:p>
      <w:pPr>
        <w:spacing w:before="0" w:after="0" w:line="240" w:lineRule="exact"/>
        <w:ind w:left="775" w:firstLine="2695"/>
      </w:pPr>
    </w:p>
    <w:p>
      <w:pPr>
        <w:spacing w:before="0" w:after="0" w:line="240" w:lineRule="exact"/>
        <w:ind w:left="775" w:firstLine="2695"/>
      </w:pPr>
    </w:p>
    <w:p>
      <w:pPr>
        <w:tabs>
          <w:tab w:val="left" w:pos="1135"/>
        </w:tabs>
        <w:spacing w:before="0" w:after="0" w:line="427" w:lineRule="exact"/>
        <w:ind w:left="775" w:firstLine="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4"/>
          <w:u w:val="none"/>
        </w:rPr>
        <w:t>1</w:t>
      </w:r>
      <w:r>
        <w:rPr>
          <w:rFonts w:cs="Calibri"/>
          <w:color w:val="000000"/>
          <w:spacing w:val="-2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3"/>
          <w:sz w:val="24"/>
          <w:u w:val="none"/>
        </w:rPr>
        <w:t>范围</w:t>
      </w:r>
    </w:p>
    <w:p>
      <w:pPr>
        <w:spacing w:before="0" w:after="0" w:line="240" w:lineRule="exact"/>
        <w:ind w:left="775" w:firstLine="0"/>
      </w:pPr>
    </w:p>
    <w:p>
      <w:pPr>
        <w:spacing w:before="0" w:after="0" w:line="240" w:lineRule="exact"/>
        <w:ind w:left="775" w:firstLine="0"/>
      </w:pPr>
    </w:p>
    <w:p>
      <w:pPr>
        <w:spacing w:before="0" w:after="0" w:line="274" w:lineRule="exact"/>
        <w:ind w:left="775" w:firstLine="48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本规范适用于串联在封闭管道上的液体流量计的在线校准。液体流量计介质一般</w:t>
      </w:r>
    </w:p>
    <w:p>
      <w:pPr>
        <w:spacing w:before="0" w:after="0" w:line="466" w:lineRule="exact"/>
        <w:ind w:left="775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为水或者其他液体。包括电磁流量计、超声流量计、涡街流量计、涡轮流量计等。</w:t>
      </w:r>
    </w:p>
    <w:p>
      <w:pPr>
        <w:spacing w:before="0" w:after="0" w:line="240" w:lineRule="exact"/>
        <w:ind w:left="775" w:firstLine="0"/>
      </w:pPr>
    </w:p>
    <w:p>
      <w:pPr>
        <w:spacing w:before="0" w:after="0" w:line="240" w:lineRule="exact"/>
        <w:ind w:left="775" w:firstLine="0"/>
      </w:pPr>
    </w:p>
    <w:p>
      <w:pPr>
        <w:tabs>
          <w:tab w:val="left" w:pos="1200"/>
        </w:tabs>
        <w:spacing w:before="0" w:after="0" w:line="345" w:lineRule="exact"/>
        <w:ind w:left="775" w:firstLine="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4"/>
          <w:u w:val="none"/>
        </w:rPr>
        <w:t>2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4"/>
          <w:sz w:val="24"/>
          <w:u w:val="none"/>
        </w:rPr>
        <w:t>引用文件</w:t>
      </w:r>
    </w:p>
    <w:p>
      <w:pPr>
        <w:spacing w:before="0" w:after="0" w:line="240" w:lineRule="exact"/>
        <w:ind w:left="775" w:firstLine="0"/>
      </w:pPr>
    </w:p>
    <w:p>
      <w:pPr>
        <w:spacing w:before="0" w:after="0" w:line="339" w:lineRule="exact"/>
        <w:ind w:left="775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本规范引用了下列文件：</w:t>
      </w:r>
    </w:p>
    <w:p>
      <w:pPr>
        <w:tabs>
          <w:tab w:val="left" w:pos="2575"/>
        </w:tabs>
        <w:spacing w:before="0" w:after="0" w:line="466" w:lineRule="exact"/>
        <w:ind w:left="775" w:firstLine="48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JJG1030</w:t>
      </w:r>
      <w:r>
        <w:rPr>
          <w:rFonts w:cs="Calibri"/>
          <w:color w:val="000000"/>
          <w:spacing w:val="-2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超声流量计</w:t>
      </w:r>
    </w:p>
    <w:p>
      <w:pPr>
        <w:tabs>
          <w:tab w:val="left" w:pos="2575"/>
        </w:tabs>
        <w:spacing w:before="0" w:after="0" w:line="466" w:lineRule="exact"/>
        <w:ind w:left="775" w:firstLine="48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JJF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1004</w:t>
      </w:r>
      <w:r>
        <w:rPr>
          <w:rFonts w:cs="Calibri"/>
          <w:color w:val="000000"/>
          <w:spacing w:val="-2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流量计量名词术语及定义</w:t>
      </w:r>
    </w:p>
    <w:p>
      <w:pPr>
        <w:tabs>
          <w:tab w:val="left" w:pos="2575"/>
        </w:tabs>
        <w:spacing w:before="0" w:after="0" w:line="468" w:lineRule="exact"/>
        <w:ind w:left="775" w:firstLine="48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JJF1059.1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测量不确定度评定与表示</w:t>
      </w:r>
    </w:p>
    <w:p>
      <w:pPr>
        <w:tabs>
          <w:tab w:val="left" w:pos="2575"/>
        </w:tabs>
        <w:spacing w:before="0" w:after="0" w:line="468" w:lineRule="exact"/>
        <w:ind w:left="775" w:firstLine="48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JJF1358</w:t>
      </w:r>
      <w:r>
        <w:rPr>
          <w:rFonts w:cs="Calibri"/>
          <w:color w:val="000000"/>
          <w:spacing w:val="-2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非实流法校准DN1000～DN15000液体超声流量计校准规范</w:t>
      </w:r>
    </w:p>
    <w:p>
      <w:pPr>
        <w:spacing w:before="0" w:after="0" w:line="466" w:lineRule="exact"/>
        <w:ind w:left="775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凡是注日期的引用文件，仅注日期的版本适用于本规范；凡是不注日期的引用文</w:t>
      </w:r>
    </w:p>
    <w:p>
      <w:pPr>
        <w:spacing w:before="0" w:after="0" w:line="468" w:lineRule="exact"/>
        <w:ind w:left="775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件，其最新版本（包括所有的修改单）适用于本规范。</w:t>
      </w:r>
    </w:p>
    <w:p>
      <w:pPr>
        <w:spacing w:before="0" w:after="0" w:line="240" w:lineRule="exact"/>
        <w:ind w:left="775" w:firstLine="0"/>
      </w:pPr>
    </w:p>
    <w:p>
      <w:pPr>
        <w:spacing w:before="0" w:after="0" w:line="240" w:lineRule="exact"/>
        <w:ind w:left="775" w:firstLine="0"/>
      </w:pPr>
    </w:p>
    <w:p>
      <w:pPr>
        <w:tabs>
          <w:tab w:val="left" w:pos="1200"/>
        </w:tabs>
        <w:spacing w:before="0" w:after="0" w:line="342" w:lineRule="exact"/>
        <w:ind w:left="775" w:firstLine="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4"/>
          <w:u w:val="none"/>
        </w:rPr>
        <w:t>3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4"/>
          <w:sz w:val="24"/>
          <w:u w:val="none"/>
        </w:rPr>
        <w:t>术语和计量单位</w:t>
      </w:r>
    </w:p>
    <w:p>
      <w:pPr>
        <w:spacing w:before="0" w:after="0" w:line="240" w:lineRule="exact"/>
        <w:ind w:left="775" w:firstLine="0"/>
      </w:pPr>
    </w:p>
    <w:p>
      <w:pPr>
        <w:spacing w:before="0" w:after="0" w:line="377" w:lineRule="exact"/>
        <w:ind w:left="775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3.1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术语</w:t>
      </w:r>
    </w:p>
    <w:p>
      <w:pPr>
        <w:spacing w:before="0" w:after="0" w:line="468" w:lineRule="exact"/>
        <w:ind w:left="775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3.1.1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在线校准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online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calibration</w:t>
      </w:r>
    </w:p>
    <w:p>
      <w:pPr>
        <w:spacing w:before="0" w:after="0" w:line="428" w:lineRule="exact"/>
        <w:ind w:left="775" w:firstLine="7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校准人员携带测量标准到客户现场，</w:t>
      </w:r>
      <w:r>
        <w:rPr>
          <w:rFonts w:ascii="Calibri" w:hAnsi="Calibri" w:cs="Calibri"/>
          <w:color w:val="000000"/>
          <w:spacing w:val="-12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为确定测量仪器在线使用时所指示的量值</w:t>
      </w:r>
    </w:p>
    <w:p>
      <w:pPr>
        <w:spacing w:before="0" w:after="0" w:line="466" w:lineRule="exact"/>
        <w:ind w:left="775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与对应的测量标准所复现的量值之间关系的一组操作。</w:t>
      </w:r>
    </w:p>
    <w:p>
      <w:pPr>
        <w:spacing w:before="0" w:after="0" w:line="240" w:lineRule="exact"/>
        <w:ind w:left="775" w:firstLine="0"/>
      </w:pPr>
    </w:p>
    <w:p>
      <w:pPr>
        <w:spacing w:before="0" w:after="0" w:line="240" w:lineRule="exact"/>
        <w:ind w:left="775" w:firstLine="0"/>
      </w:pPr>
    </w:p>
    <w:p>
      <w:pPr>
        <w:spacing w:before="0" w:after="0" w:line="441" w:lineRule="exact"/>
        <w:ind w:left="775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3.1.2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流量计特征系数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meter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characteristic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coefficient</w:t>
      </w:r>
    </w:p>
    <w:p>
      <w:pPr>
        <w:spacing w:before="0" w:after="0" w:line="428" w:lineRule="exact"/>
        <w:ind w:left="775" w:firstLine="7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可通过修改其数值而改变流量计计量性能的参数。</w:t>
      </w:r>
    </w:p>
    <w:p>
      <w:pPr>
        <w:spacing w:before="0" w:after="0" w:line="240" w:lineRule="exact"/>
        <w:ind w:left="775" w:firstLine="720"/>
      </w:pPr>
    </w:p>
    <w:p>
      <w:pPr>
        <w:spacing w:before="0" w:after="0" w:line="240" w:lineRule="exact"/>
        <w:ind w:left="775" w:firstLine="720"/>
      </w:pPr>
    </w:p>
    <w:p>
      <w:pPr>
        <w:tabs>
          <w:tab w:val="left" w:pos="1315"/>
        </w:tabs>
        <w:spacing w:before="0" w:after="0" w:line="441" w:lineRule="exact"/>
        <w:ind w:left="775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3.2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计量单位</w:t>
      </w:r>
    </w:p>
    <w:p>
      <w:pPr>
        <w:spacing w:before="0" w:after="0" w:line="466" w:lineRule="exact"/>
        <w:ind w:left="775" w:firstLine="7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体积单位：立方米，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m</w:t>
      </w:r>
      <w:r>
        <w:rPr>
          <w:rFonts w:ascii="Times New Roman" w:hAnsi="Times New Roman" w:cs="Times New Roman"/>
          <w:color w:val="000000"/>
          <w:spacing w:val="-2"/>
          <w:w w:val="100"/>
          <w:position w:val="10"/>
          <w:sz w:val="16"/>
          <w:u w:val="none"/>
        </w:rPr>
        <w:t>3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；</w:t>
      </w:r>
    </w:p>
    <w:p>
      <w:pPr>
        <w:spacing w:before="0" w:after="0" w:line="466" w:lineRule="exact"/>
        <w:ind w:left="775" w:firstLine="7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流量单位：立方米每小时，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m</w:t>
      </w:r>
      <w:r>
        <w:rPr>
          <w:rFonts w:ascii="Times New Roman" w:hAnsi="Times New Roman" w:cs="Times New Roman"/>
          <w:color w:val="000000"/>
          <w:spacing w:val="-2"/>
          <w:w w:val="100"/>
          <w:position w:val="10"/>
          <w:sz w:val="16"/>
          <w:u w:val="none"/>
        </w:rPr>
        <w:t>3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/h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；</w:t>
      </w:r>
    </w:p>
    <w:p>
      <w:pPr>
        <w:spacing w:before="0" w:after="0" w:line="468" w:lineRule="exact"/>
        <w:ind w:left="775" w:firstLine="7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压力单位：千帕或兆帕，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kPa</w:t>
      </w:r>
      <w:r>
        <w:rPr>
          <w:rFonts w:ascii="Calibri" w:hAnsi="Calibri" w:cs="Calibri"/>
          <w:color w:val="000000"/>
          <w:spacing w:val="0"/>
          <w:w w:val="219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或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MPa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；</w:t>
      </w:r>
    </w:p>
    <w:p>
      <w:pPr>
        <w:spacing w:before="0" w:after="0" w:line="466" w:lineRule="exact"/>
        <w:ind w:left="775" w:firstLine="7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温度单位：摄氏度，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℃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；</w:t>
      </w:r>
    </w:p>
    <w:p>
      <w:pPr>
        <w:spacing w:before="0" w:after="0" w:line="468" w:lineRule="exact"/>
        <w:ind w:left="775" w:firstLine="7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时间单位：小时，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h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；分钟，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min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；秒，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s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；</w:t>
      </w:r>
    </w:p>
    <w:p>
      <w:pPr>
        <w:spacing w:before="0" w:after="0" w:line="240" w:lineRule="exact"/>
        <w:ind w:left="775" w:firstLine="720"/>
      </w:pPr>
    </w:p>
    <w:p>
      <w:pPr>
        <w:spacing w:before="0" w:after="0" w:line="270" w:lineRule="exact"/>
        <w:ind w:left="775" w:firstLine="8825"/>
        <w:jc w:val="left"/>
        <w:sectPr>
          <w:type w:val="continuous"/>
          <w:pgSz w:w="11906" w:h="16838"/>
          <w:pgMar w:top="822" w:right="713" w:bottom="582" w:left="1073" w:header="0" w:footer="0" w:gutter="0"/>
          <w:pgNumType w:start="25"/>
          <w:cols w:num="1" w:space="720"/>
        </w:sectPr>
      </w:pPr>
      <w:r>
        <w:rPr>
          <w:rFonts w:ascii="Arial" w:hAnsi="Arial" w:cs="Arial"/>
          <w:color w:val="000000"/>
          <w:spacing w:val="-1"/>
          <w:w w:val="100"/>
          <w:position w:val="0"/>
          <w:sz w:val="18"/>
          <w:u w:val="none"/>
        </w:rPr>
        <w:t>1</w:t>
      </w:r>
    </w:p>
    <w:p>
      <w:pPr>
        <w:spacing w:before="0" w:after="0" w:line="272" w:lineRule="exact"/>
        <w:ind w:left="780" w:firstLine="3674"/>
        <w:jc w:val="left"/>
      </w:pPr>
      <w:bookmarkStart w:id="6" w:name="7"/>
      <w:bookmarkEnd w:id="6"/>
      <w:r>
        <w:pict>
          <v:shape id="_x0000_s2145" o:spid="_x0000_s1120" type="#_x0000_t202" style="width:68.2pt;height:39.55pt;margin-top:648.1pt;margin-left:26.2pt;mso-height-relative:page;mso-position-horizontal-relative:page;mso-position-vertical-relative:page;mso-width-relative:page;position:absolute;z-index:-25154252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146" o:spid="_x0000_s1121" type="#_x0000_t202" style="width:68.2pt;height:39.55pt;margin-top:613.55pt;margin-left:59.8pt;mso-height-relative:page;mso-position-horizontal-relative:page;mso-position-vertical-relative:page;mso-width-relative:page;position:absolute;z-index:-25154150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47" o:spid="_x0000_s1122" type="#_x0000_t202" style="width:68.2pt;height:39.55pt;margin-top:579pt;margin-left:93.4pt;mso-height-relative:page;mso-position-horizontal-relative:page;mso-position-vertical-relative:page;mso-width-relative:page;position:absolute;z-index:-25154048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48" o:spid="_x0000_s1123" type="#_x0000_t202" style="width:76.6pt;height:30.9pt;margin-top:553.05pt;margin-left:127pt;mso-height-relative:page;mso-position-horizontal-relative:page;mso-position-vertical-relative:page;mso-width-relative:page;position:absolute;z-index:-25153945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149" o:spid="_x0000_s1124" type="#_x0000_t202" style="width:85pt;height:39.55pt;margin-top:518.5pt;margin-left:152.2pt;mso-height-relative:page;mso-position-horizontal-relative:page;mso-position-vertical-relative:page;mso-width-relative:page;position:absolute;z-index:-25153843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150" o:spid="_x0000_s1125" type="#_x0000_t202" style="width:85pt;height:39.55pt;margin-top:483.95pt;margin-left:185.8pt;mso-height-relative:page;mso-position-horizontal-relative:page;mso-position-vertical-relative:page;mso-width-relative:page;position:absolute;z-index:-25153740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151" o:spid="_x0000_s1126" type="#_x0000_t202" style="width:85pt;height:39.55pt;margin-top:449.4pt;margin-left:219.4pt;mso-height-relative:page;mso-position-horizontal-relative:page;mso-position-vertical-relative:page;mso-width-relative:page;position:absolute;z-index:-25153638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152" o:spid="_x0000_s1127" type="#_x0000_t202" style="width:85pt;height:39.55pt;margin-top:414.85pt;margin-left:253pt;mso-height-relative:page;mso-position-horizontal-relative:page;mso-position-vertical-relative:page;mso-width-relative:page;position:absolute;z-index:-25153536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153" o:spid="_x0000_s1128" type="#_x0000_t202" style="width:85pt;height:39.55pt;margin-top:380.25pt;margin-left:286.6pt;mso-height-relative:page;mso-position-horizontal-relative:page;mso-position-vertical-relative:page;mso-width-relative:page;position:absolute;z-index:-25153433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154" o:spid="_x0000_s1129" type="#_x0000_t202" style="width:85pt;height:39.55pt;margin-top:345.7pt;margin-left:320.2pt;mso-height-relative:page;mso-position-horizontal-relative:page;mso-position-vertical-relative:page;mso-width-relative:page;position:absolute;z-index:-25153331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155" o:spid="_x0000_s1130" type="#_x0000_t202" style="width:76.6pt;height:48.2pt;margin-top:302.5pt;margin-left:353.8pt;mso-height-relative:page;mso-position-horizontal-relative:page;mso-position-vertical-relative:page;mso-width-relative:page;position:absolute;z-index:-25153228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156" o:spid="_x0000_s1131" type="#_x0000_t202" style="width:68.2pt;height:39.55pt;margin-top:267.95pt;margin-left:395.8pt;mso-height-relative:page;mso-position-horizontal-relative:page;mso-position-vertical-relative:page;mso-width-relative:page;position:absolute;z-index:-25153126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157" o:spid="_x0000_s1132" type="#_x0000_t202" style="width:68.2pt;height:39.55pt;margin-top:233.4pt;margin-left:429.4pt;mso-height-relative:page;mso-position-horizontal-relative:page;mso-position-vertical-relative:page;mso-width-relative:page;position:absolute;z-index:-25153024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158" o:spid="_x0000_s1133" type="#_x0000_t202" style="width:68.2pt;height:39.55pt;margin-top:198.85pt;margin-left:463pt;mso-height-relative:page;mso-position-horizontal-relative:page;mso-position-vertical-relative:page;mso-width-relative:page;position:absolute;z-index:-25152921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载</w:t>
                  </w:r>
                </w:p>
              </w:txbxContent>
            </v:textbox>
          </v:shape>
        </w:pict>
      </w:r>
      <w:r>
        <w:pict>
          <v:shape id="imagerId51" o:spid="_x0000_s1134" type="#_x0000_t75" style="width:267pt;height:166pt;margin-top:318pt;margin-left:166pt;mso-height-relative:page;mso-position-horizontal-relative:page;mso-position-vertical-relative:page;mso-width-relative:page;position:absolute;z-index:-251559936" coordsize="21600,21600" filled="f">
            <v:imagedata r:id="rId7" o:title=""/>
            <o:lock v:ext="edit" aspectratio="t"/>
          </v:shape>
        </w:pict>
      </w:r>
      <w:r>
        <w:pict>
          <v:shape id="WS_polygon15" o:spid="_x0000_s1135" type="#_x0000_t12" style="width:446.2pt;height:0.45pt;margin-top:57.15pt;margin-left:92.4pt;mso-height-relative:page;mso-position-horizontal-relative:page;mso-position-vertical-relative:page;mso-width-relative:page;position:absolute;z-index:251755520" coordsize="21600,21600" stroked="t" strokecolor="black">
            <v:fill opacity="0"/>
            <v:stroke joinstyle="miter"/>
          </v:shape>
        </w:pict>
      </w:r>
      <w:r>
        <w:pict>
          <v:shape id="WS_polygon32" o:spid="_x0000_s1136" type="#_x0000_t12" style="width:446.2pt;height:23.35pt;margin-top:116.8pt;margin-left:92.4pt;mso-height-relative:page;mso-position-horizontal-relative:page;mso-position-vertical-relative:page;mso-width-relative:page;position:absolute;z-index:-251558912" coordsize="21600,21600" fillcolor="white" stroked="f">
            <v:stroke joinstyle="miter"/>
          </v:shape>
        </w:pict>
      </w:r>
      <w:r>
        <w:pict>
          <v:shape id="WS_polygon69" o:spid="_x0000_s1137" type="#_x0000_t12" style="width:446.2pt;height:23.35pt;margin-top:140.15pt;margin-left:92.4pt;mso-height-relative:page;mso-position-horizontal-relative:page;mso-position-vertical-relative:page;mso-width-relative:page;position:absolute;z-index:-251557888" coordsize="21600,21600" fillcolor="white" stroked="f">
            <v:stroke joinstyle="miter"/>
          </v:shape>
        </w:pict>
      </w:r>
      <w:r>
        <w:pict>
          <v:shape id="WS_polygon107" o:spid="_x0000_s1138" type="#_x0000_t12" style="width:446.2pt;height:32.35pt;margin-top:163.5pt;margin-left:92.4pt;mso-height-relative:page;mso-position-horizontal-relative:page;mso-position-vertical-relative:page;mso-width-relative:page;position:absolute;z-index:-251556864" coordsize="21600,21600" fillcolor="white" stroked="f">
            <v:stroke joinstyle="miter"/>
          </v:shape>
        </w:pict>
      </w:r>
      <w:r>
        <w:pict>
          <v:shape id="WS_polygon129" o:spid="_x0000_s1139" type="#_x0000_t12" style="width:446.2pt;height:32.35pt;margin-top:195.85pt;margin-left:92.4pt;mso-height-relative:page;mso-position-horizontal-relative:page;mso-position-vertical-relative:page;mso-width-relative:page;position:absolute;z-index:-251555840" coordsize="21600,21600" fillcolor="white" stroked="f">
            <v:stroke joinstyle="miter"/>
          </v:shape>
        </w:pict>
      </w:r>
      <w:r>
        <w:pict>
          <v:shape id="WS_polygon145" o:spid="_x0000_s1140" type="#_x0000_t12" style="width:446.2pt;height:23.35pt;margin-top:228.2pt;margin-left:92.4pt;mso-height-relative:page;mso-position-horizontal-relative:page;mso-position-vertical-relative:page;mso-width-relative:page;position:absolute;z-index:-251554816" coordsize="21600,21600" fillcolor="white" stroked="f">
            <v:stroke joinstyle="miter"/>
          </v:shape>
        </w:pict>
      </w:r>
      <w:r>
        <w:pict>
          <v:shape id="WS_polygon184" o:spid="_x0000_s1141" type="#_x0000_t12" style="width:446.2pt;height:23.35pt;margin-top:251.55pt;margin-left:92.4pt;mso-height-relative:page;mso-position-horizontal-relative:page;mso-position-vertical-relative:page;mso-width-relative:page;position:absolute;z-index:-251553792" coordsize="21600,21600" fillcolor="white" stroked="f">
            <v:stroke joinstyle="miter"/>
          </v:shape>
        </w:pict>
      </w:r>
      <w:r>
        <w:pict>
          <v:shape id="WS_polygon224" o:spid="_x0000_s1142" type="#_x0000_t12" style="width:446.2pt;height:23.3pt;margin-top:274.9pt;margin-left:92.4pt;mso-height-relative:page;mso-position-horizontal-relative:page;mso-position-vertical-relative:page;mso-width-relative:page;position:absolute;z-index:-251552768" coordsize="21600,21600" fillcolor="white" stroked="f">
            <v:stroke joinstyle="miter"/>
          </v:shape>
        </w:pict>
      </w:r>
      <w:r>
        <w:pict>
          <v:shape id="WS_polygon263" o:spid="_x0000_s1143" type="#_x0000_t12" style="width:446.2pt;height:23.3pt;margin-top:484.55pt;margin-left:92.4pt;mso-height-relative:page;mso-position-horizontal-relative:page;mso-position-vertical-relative:page;mso-width-relative:page;position:absolute;z-index:-251551744" coordsize="21600,21600" fillcolor="white" stroked="f">
            <v:stroke joinstyle="miter"/>
          </v:shape>
        </w:pict>
      </w:r>
      <w:r>
        <w:pict>
          <v:shape id="WS_polygon302" o:spid="_x0000_s1144" type="#_x0000_t12" style="width:446.2pt;height:32.35pt;margin-top:507.85pt;margin-left:92.4pt;mso-height-relative:page;mso-position-horizontal-relative:page;mso-position-vertical-relative:page;mso-width-relative:page;position:absolute;z-index:-251550720" coordsize="21600,21600" fillcolor="white" stroked="f">
            <v:stroke joinstyle="miter"/>
          </v:shape>
        </w:pict>
      </w:r>
      <w:r>
        <w:pict>
          <v:shape id="WS_polygon304" o:spid="_x0000_s1145" type="#_x0000_t12" style="width:446.2pt;height:32.35pt;margin-top:540.2pt;margin-left:92.4pt;mso-height-relative:page;mso-position-horizontal-relative:page;mso-position-vertical-relative:page;mso-width-relative:page;position:absolute;z-index:-251549696" coordsize="21600,21600" fillcolor="white" stroked="f">
            <v:stroke joinstyle="miter"/>
          </v:shape>
        </w:pict>
      </w:r>
      <w:r>
        <w:pict>
          <v:shape id="WS_polygon322" o:spid="_x0000_s1146" type="#_x0000_t12" style="width:446.2pt;height:32.35pt;margin-top:572.55pt;margin-left:92.4pt;mso-height-relative:page;mso-position-horizontal-relative:page;mso-position-vertical-relative:page;mso-width-relative:page;position:absolute;z-index:-251548672" coordsize="21600,21600" fillcolor="white" stroked="f">
            <v:stroke joinstyle="miter"/>
          </v:shape>
        </w:pict>
      </w:r>
      <w:r>
        <w:pict>
          <v:shape id="WS_polygon345" o:spid="_x0000_s1147" type="#_x0000_t12" style="width:446.2pt;height:23.35pt;margin-top:604.9pt;margin-left:92.4pt;mso-height-relative:page;mso-position-horizontal-relative:page;mso-position-vertical-relative:page;mso-width-relative:page;position:absolute;z-index:-251547648" coordsize="21600,21600" fillcolor="white" stroked="f">
            <v:stroke joinstyle="miter"/>
          </v:shape>
        </w:pict>
      </w:r>
      <w:r>
        <w:pict>
          <v:shape id="WS_polygon382" o:spid="_x0000_s1148" type="#_x0000_t12" style="width:446.2pt;height:23.35pt;margin-top:628.25pt;margin-left:92.4pt;mso-height-relative:page;mso-position-horizontal-relative:page;mso-position-vertical-relative:page;mso-width-relative:page;position:absolute;z-index:-251546624" coordsize="21600,21600" fillcolor="white" stroked="f">
            <v:stroke joinstyle="miter"/>
          </v:shape>
        </w:pict>
      </w:r>
      <w:r>
        <w:pict>
          <v:shape id="WS_polygon421" o:spid="_x0000_s1149" type="#_x0000_t12" style="width:446.2pt;height:23.35pt;margin-top:651.6pt;margin-left:92.4pt;mso-height-relative:page;mso-position-horizontal-relative:page;mso-position-vertical-relative:page;mso-width-relative:page;position:absolute;z-index:-251545600" coordsize="21600,21600" fillcolor="white" stroked="f">
            <v:stroke joinstyle="miter"/>
          </v:shape>
        </w:pict>
      </w:r>
      <w:r>
        <w:pict>
          <v:shape id="WS_polygon459" o:spid="_x0000_s1150" type="#_x0000_t12" style="width:446.2pt;height:23.35pt;margin-top:674.95pt;margin-left:92.4pt;mso-height-relative:page;mso-position-horizontal-relative:page;mso-position-vertical-relative:page;mso-width-relative:page;position:absolute;z-index:-251544576" coordsize="21600,21600" fillcolor="white" stroked="f">
            <v:stroke joinstyle="miter"/>
          </v:shape>
        </w:pict>
      </w:r>
      <w:r>
        <w:pict>
          <v:shape id="WS_polygon497" o:spid="_x0000_s1151" type="#_x0000_t12" style="width:446.2pt;height:23.3pt;margin-top:698.3pt;margin-left:92.4pt;mso-height-relative:page;mso-position-horizontal-relative:page;mso-position-vertical-relative:page;mso-width-relative:page;position:absolute;z-index:-251543552" coordsize="21600,21600" fillcolor="white" stroked="f">
            <v:stroke joinstyle="miter"/>
          </v:shape>
        </w:pic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JJF(新)99－2023</w:t>
      </w:r>
    </w:p>
    <w:p>
      <w:pPr>
        <w:tabs>
          <w:tab w:val="left" w:pos="1205"/>
        </w:tabs>
        <w:spacing w:before="0" w:after="0" w:line="473" w:lineRule="exact"/>
        <w:ind w:left="780" w:firstLine="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4"/>
          <w:u w:val="none"/>
        </w:rPr>
        <w:t>4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4"/>
          <w:sz w:val="24"/>
          <w:u w:val="none"/>
        </w:rPr>
        <w:t>概述</w:t>
      </w:r>
    </w:p>
    <w:p>
      <w:pPr>
        <w:spacing w:before="0" w:after="0" w:line="240" w:lineRule="exact"/>
        <w:ind w:left="780" w:firstLine="0"/>
      </w:pPr>
    </w:p>
    <w:p>
      <w:pPr>
        <w:tabs>
          <w:tab w:val="left" w:pos="1347"/>
        </w:tabs>
        <w:spacing w:before="0" w:after="0" w:line="377" w:lineRule="exact"/>
        <w:ind w:left="780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4.1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液体流量计在线校准</w:t>
      </w:r>
    </w:p>
    <w:p>
      <w:pPr>
        <w:spacing w:before="0" w:after="0" w:line="428" w:lineRule="exact"/>
        <w:ind w:left="780" w:firstLine="209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液体流量计是用于测量液体流量的一种测量设备。在实际工作中，相当数量的液体</w:t>
      </w:r>
    </w:p>
    <w:p>
      <w:pPr>
        <w:spacing w:before="0" w:after="0" w:line="466" w:lineRule="exact"/>
        <w:ind w:left="78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流量计安装到工作现场后，由于拆卸不便、工艺流程不能中断等原因，无法做到按期</w:t>
      </w:r>
    </w:p>
    <w:p>
      <w:pPr>
        <w:spacing w:before="0" w:after="0" w:line="468" w:lineRule="exact"/>
        <w:ind w:left="78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到技术机构实验室进行校准，需进行在线校准。</w:t>
      </w:r>
    </w:p>
    <w:p>
      <w:pPr>
        <w:spacing w:before="0" w:after="0" w:line="240" w:lineRule="exact"/>
        <w:ind w:left="780" w:firstLine="0"/>
      </w:pPr>
    </w:p>
    <w:p>
      <w:pPr>
        <w:spacing w:before="0" w:after="0" w:line="445" w:lineRule="exact"/>
        <w:ind w:left="780" w:firstLine="24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4.1.1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外夹超声在线校准方法</w:t>
      </w:r>
    </w:p>
    <w:p>
      <w:pPr>
        <w:spacing w:before="0" w:after="0" w:line="240" w:lineRule="exact"/>
        <w:ind w:left="780" w:firstLine="240"/>
      </w:pPr>
    </w:p>
    <w:p>
      <w:pPr>
        <w:spacing w:before="0" w:after="0" w:line="368" w:lineRule="exact"/>
        <w:ind w:left="780" w:firstLine="228"/>
        <w:jc w:val="left"/>
      </w:pPr>
      <w:r>
        <w:rPr>
          <w:rFonts w:ascii="宋体" w:eastAsia="宋体" w:hAnsi="宋体" w:cs="宋体"/>
          <w:color w:val="000000"/>
          <w:spacing w:val="-12"/>
          <w:w w:val="100"/>
          <w:position w:val="0"/>
          <w:sz w:val="24"/>
          <w:u w:val="none"/>
        </w:rPr>
        <w:t>在现场条件允许的情况下，保证外夹超声流量计安装直管段条件下，可以使用外夹超声</w:t>
      </w:r>
    </w:p>
    <w:p>
      <w:pPr>
        <w:spacing w:before="0" w:after="0" w:line="468" w:lineRule="exact"/>
        <w:ind w:left="780" w:firstLine="0"/>
        <w:jc w:val="left"/>
      </w:pPr>
      <w:r>
        <w:rPr>
          <w:rFonts w:ascii="宋体" w:eastAsia="宋体" w:hAnsi="宋体" w:cs="宋体"/>
          <w:color w:val="000000"/>
          <w:spacing w:val="-12"/>
          <w:w w:val="100"/>
          <w:position w:val="0"/>
          <w:sz w:val="24"/>
          <w:u w:val="none"/>
        </w:rPr>
        <w:t>流量计开展在线校准，超声在流动的液体中传播时，其传播时间或者相位可以载上液体流</w:t>
      </w:r>
    </w:p>
    <w:p>
      <w:pPr>
        <w:spacing w:before="0" w:after="0" w:line="466" w:lineRule="exact"/>
        <w:ind w:left="780" w:firstLine="0"/>
        <w:jc w:val="left"/>
      </w:pPr>
      <w:r>
        <w:rPr>
          <w:rFonts w:ascii="宋体" w:hAnsi="宋体" w:cs="宋体"/>
          <w:color w:val="000000"/>
          <w:spacing w:val="-6"/>
          <w:w w:val="100"/>
          <w:position w:val="0"/>
          <w:sz w:val="24"/>
          <w:u w:val="none"/>
        </w:rPr>
        <w:t>速信息，通过在液体中传播的超声可以检测出液体流速。在线校准时，将便携式超声流</w:t>
      </w:r>
    </w:p>
    <w:p>
      <w:pPr>
        <w:widowControl/>
        <w:jc w:val="left"/>
        <w:sectPr>
          <w:type w:val="continuous"/>
          <w:pgSz w:w="11906" w:h="16839"/>
          <w:pgMar w:top="822" w:right="708" w:bottom="582" w:left="1068" w:header="0" w:footer="0" w:gutter="0"/>
          <w:pgNumType w:start="26"/>
          <w:cols w:num="1" w:space="708" w:equalWidth="0">
            <w:col w:w="10131" w:space="0"/>
          </w:cols>
          <w:docGrid w:type="lines" w:linePitch="312" w:charSpace="0"/>
        </w:sectPr>
      </w:pPr>
    </w:p>
    <w:p>
      <w:pPr>
        <w:spacing w:before="0" w:after="0" w:line="240" w:lineRule="exact"/>
        <w:ind w:left="780" w:firstLine="0"/>
      </w:pPr>
    </w:p>
    <w:p>
      <w:pPr>
        <w:spacing w:before="0" w:after="0" w:line="240" w:lineRule="exact"/>
        <w:ind w:left="780" w:firstLine="0"/>
      </w:pPr>
    </w:p>
    <w:p>
      <w:pPr>
        <w:spacing w:before="0" w:after="0" w:line="240" w:lineRule="exact"/>
        <w:ind w:left="780" w:firstLine="0"/>
      </w:pPr>
    </w:p>
    <w:p>
      <w:pPr>
        <w:spacing w:before="0" w:after="0" w:line="240" w:lineRule="exact"/>
        <w:ind w:left="780" w:firstLine="0"/>
      </w:pPr>
    </w:p>
    <w:p>
      <w:pPr>
        <w:spacing w:before="0" w:after="0" w:line="240" w:lineRule="exact"/>
        <w:ind w:left="780" w:firstLine="0"/>
      </w:pPr>
    </w:p>
    <w:p>
      <w:pPr>
        <w:spacing w:before="0" w:after="0" w:line="240" w:lineRule="exact"/>
        <w:ind w:left="780" w:firstLine="0"/>
      </w:pPr>
    </w:p>
    <w:p>
      <w:pPr>
        <w:spacing w:before="0" w:after="0" w:line="240" w:lineRule="exact"/>
        <w:ind w:left="780" w:firstLine="0"/>
      </w:pPr>
    </w:p>
    <w:p>
      <w:pPr>
        <w:spacing w:before="0" w:after="0" w:line="240" w:lineRule="exact"/>
        <w:ind w:left="780" w:firstLine="0"/>
      </w:pPr>
    </w:p>
    <w:p>
      <w:pPr>
        <w:spacing w:before="0" w:after="0" w:line="240" w:lineRule="exact"/>
        <w:ind w:left="780" w:firstLine="0"/>
      </w:pPr>
    </w:p>
    <w:p>
      <w:pPr>
        <w:spacing w:before="0" w:after="0" w:line="240" w:lineRule="exact"/>
        <w:ind w:left="780" w:firstLine="0"/>
      </w:pPr>
    </w:p>
    <w:p>
      <w:pPr>
        <w:spacing w:before="0" w:after="0" w:line="240" w:lineRule="exact"/>
        <w:ind w:left="780" w:firstLine="0"/>
      </w:pPr>
    </w:p>
    <w:p>
      <w:pPr>
        <w:spacing w:before="0" w:after="0" w:line="240" w:lineRule="exact"/>
        <w:ind w:left="780" w:firstLine="0"/>
      </w:pPr>
    </w:p>
    <w:p>
      <w:pPr>
        <w:spacing w:before="0" w:after="0" w:line="240" w:lineRule="exact"/>
        <w:ind w:left="780" w:firstLine="0"/>
      </w:pPr>
    </w:p>
    <w:p>
      <w:pPr>
        <w:spacing w:before="0" w:after="0" w:line="240" w:lineRule="exact"/>
        <w:ind w:left="780" w:firstLine="0"/>
      </w:pPr>
    </w:p>
    <w:p>
      <w:pPr>
        <w:spacing w:before="0" w:after="0" w:line="240" w:lineRule="exact"/>
        <w:ind w:left="780" w:firstLine="0"/>
      </w:pPr>
    </w:p>
    <w:p>
      <w:pPr>
        <w:spacing w:before="0" w:after="0" w:line="310" w:lineRule="exact"/>
        <w:ind w:left="780" w:firstLine="0"/>
      </w:pPr>
    </w:p>
    <w:p>
      <w:pPr>
        <w:widowControl/>
        <w:jc w:val="left"/>
        <w:sectPr>
          <w:type w:val="continuous"/>
          <w:pgSz w:w="11906" w:h="16839"/>
          <w:pgMar w:top="822" w:right="708" w:bottom="582" w:left="1068" w:header="0" w:footer="0" w:gutter="0"/>
          <w:pgNumType w:start="27"/>
          <w:cols w:num="1" w:space="720"/>
          <w:docGrid w:type="lines" w:linePitch="312" w:charSpace="0"/>
        </w:sectPr>
      </w:pPr>
    </w:p>
    <w:p>
      <w:pPr>
        <w:spacing w:before="0" w:after="0" w:line="323" w:lineRule="exact"/>
        <w:ind w:left="780" w:firstLine="0"/>
        <w:jc w:val="left"/>
      </w:pPr>
      <w:r>
        <w:rPr>
          <w:rFonts w:ascii="宋体" w:hAnsi="宋体" w:cs="宋体"/>
          <w:color w:val="000000"/>
          <w:spacing w:val="-3"/>
          <w:w w:val="100"/>
          <w:position w:val="3"/>
          <w:sz w:val="24"/>
          <w:u w:val="none"/>
        </w:rPr>
        <w:t>量计安装在被测液体流量计附近的直管段上，进行量值的比较。现场安装示意图如图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</w:t>
      </w:r>
    </w:p>
    <w:p>
      <w:pPr>
        <w:spacing w:before="0" w:after="0" w:line="426" w:lineRule="exact"/>
        <w:ind w:left="78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。</w:t>
      </w:r>
    </w:p>
    <w:p>
      <w:pPr>
        <w:spacing w:before="0" w:after="0" w:line="240" w:lineRule="exact"/>
        <w:ind w:left="780" w:firstLine="0"/>
      </w:pPr>
    </w:p>
    <w:p>
      <w:pPr>
        <w:spacing w:before="0" w:after="0" w:line="448" w:lineRule="exact"/>
        <w:ind w:left="780" w:firstLine="240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图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便携式超声流量计现场校准示意图</w:t>
      </w:r>
    </w:p>
    <w:p>
      <w:pPr>
        <w:spacing w:before="0" w:after="0" w:line="240" w:lineRule="exact"/>
        <w:ind w:left="780" w:firstLine="2400"/>
      </w:pPr>
    </w:p>
    <w:p>
      <w:pPr>
        <w:spacing w:before="0" w:after="0" w:line="406" w:lineRule="exact"/>
        <w:ind w:left="780" w:firstLine="24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4.1.2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移动式液体流量标准装置在线校准方法</w:t>
      </w:r>
    </w:p>
    <w:p>
      <w:pPr>
        <w:spacing w:before="0" w:after="0" w:line="240" w:lineRule="exact"/>
        <w:ind w:left="780" w:firstLine="240"/>
      </w:pPr>
    </w:p>
    <w:p>
      <w:pPr>
        <w:spacing w:before="0" w:after="0" w:line="368" w:lineRule="exact"/>
        <w:ind w:left="780" w:firstLine="24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在现场条件允许的情况下，可以使用移动式液体流量标准装置开展在线校准。移动</w:t>
      </w:r>
    </w:p>
    <w:p>
      <w:pPr>
        <w:spacing w:before="0" w:after="0" w:line="183" w:lineRule="exact"/>
        <w:ind w:left="780" w:firstLine="240"/>
      </w:pPr>
    </w:p>
    <w:p>
      <w:pPr>
        <w:spacing w:before="0" w:after="0" w:line="323" w:lineRule="exact"/>
        <w:ind w:left="780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式液体流量标准装置的工作原理和使用方法如图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2</w:t>
      </w:r>
      <w:r>
        <w:rPr>
          <w:rFonts w:ascii="宋体" w:hAnsi="宋体" w:cs="宋体"/>
          <w:color w:val="000000"/>
          <w:spacing w:val="-5"/>
          <w:w w:val="100"/>
          <w:position w:val="3"/>
          <w:sz w:val="24"/>
          <w:u w:val="none"/>
        </w:rPr>
        <w:t>所示。如果移动式液体流量标准装置</w:t>
      </w:r>
    </w:p>
    <w:p>
      <w:pPr>
        <w:spacing w:before="0" w:after="0" w:line="428" w:lineRule="exact"/>
        <w:ind w:left="780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无法和被检液体流量计串联，可以将移动式液体流量标准装置布置在现场附近，短时</w:t>
      </w:r>
    </w:p>
    <w:p>
      <w:pPr>
        <w:spacing w:before="0" w:after="0" w:line="468" w:lineRule="exact"/>
        <w:ind w:left="780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间内把被检液体流量计从管道上拆下，使用移动式液体流量标准装置校准液体流量计</w:t>
      </w:r>
    </w:p>
    <w:p>
      <w:pPr>
        <w:spacing w:before="0" w:after="0" w:line="468" w:lineRule="exact"/>
        <w:ind w:left="78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，然后把被检液体流量计装回管道。</w:t>
      </w:r>
    </w:p>
    <w:p>
      <w:pPr>
        <w:widowControl/>
        <w:jc w:val="left"/>
        <w:sectPr>
          <w:type w:val="continuous"/>
          <w:pgSz w:w="11906" w:h="16839"/>
          <w:pgMar w:top="822" w:right="708" w:bottom="582" w:left="1068" w:header="0" w:footer="0" w:gutter="0"/>
          <w:pgNumType w:start="28"/>
          <w:cols w:num="1" w:space="708" w:equalWidth="0">
            <w:col w:w="10131" w:space="0"/>
          </w:cols>
          <w:docGrid w:type="lines" w:linePitch="312" w:charSpace="0"/>
        </w:sectPr>
      </w:pPr>
    </w:p>
    <w:p>
      <w:pPr>
        <w:spacing w:before="0" w:after="0" w:line="240" w:lineRule="exact"/>
        <w:ind w:left="780" w:firstLine="0"/>
      </w:pPr>
    </w:p>
    <w:p>
      <w:pPr>
        <w:spacing w:before="0" w:after="0" w:line="240" w:lineRule="exact"/>
        <w:ind w:left="780" w:firstLine="0"/>
      </w:pPr>
    </w:p>
    <w:p>
      <w:pPr>
        <w:spacing w:before="0" w:after="0" w:line="240" w:lineRule="exact"/>
        <w:ind w:left="780" w:firstLine="0"/>
      </w:pPr>
    </w:p>
    <w:p>
      <w:pPr>
        <w:spacing w:before="0" w:after="0" w:line="240" w:lineRule="exact"/>
        <w:ind w:left="780" w:firstLine="0"/>
      </w:pPr>
    </w:p>
    <w:p>
      <w:pPr>
        <w:spacing w:before="0" w:after="0" w:line="418" w:lineRule="exact"/>
        <w:ind w:left="780" w:firstLine="0"/>
      </w:pPr>
    </w:p>
    <w:p>
      <w:pPr>
        <w:widowControl/>
        <w:jc w:val="left"/>
        <w:sectPr>
          <w:type w:val="continuous"/>
          <w:pgSz w:w="11906" w:h="16839"/>
          <w:pgMar w:top="822" w:right="708" w:bottom="582" w:left="1068" w:header="0" w:footer="0" w:gutter="0"/>
          <w:pgNumType w:start="29"/>
          <w:cols w:num="1" w:space="720"/>
          <w:docGrid w:type="lines" w:linePitch="312" w:charSpace="0"/>
        </w:sectPr>
      </w:pPr>
    </w:p>
    <w:p>
      <w:pPr>
        <w:spacing w:before="0" w:after="0" w:line="245" w:lineRule="exact"/>
        <w:ind w:left="9605" w:firstLine="0"/>
        <w:jc w:val="left"/>
      </w:pPr>
      <w:r>
        <w:rPr>
          <w:rFonts w:ascii="Arial" w:hAnsi="Arial" w:cs="Arial"/>
          <w:color w:val="000000"/>
          <w:spacing w:val="-1"/>
          <w:w w:val="100"/>
          <w:position w:val="0"/>
          <w:sz w:val="18"/>
          <w:u w:val="none"/>
        </w:rPr>
        <w:t>2</w:t>
      </w:r>
    </w:p>
    <w:p>
      <w:pPr>
        <w:widowControl/>
        <w:jc w:val="left"/>
        <w:sectPr>
          <w:type w:val="continuous"/>
          <w:pgSz w:w="11906" w:h="16839"/>
          <w:pgMar w:top="822" w:right="708" w:bottom="582" w:left="1068" w:header="0" w:footer="0" w:gutter="0"/>
          <w:pgNumType w:start="30"/>
          <w:cols w:num="1" w:space="708" w:equalWidth="0">
            <w:col w:w="10131" w:space="0"/>
          </w:cols>
          <w:docGrid w:type="lines" w:linePitch="312" w:charSpace="0"/>
        </w:sectPr>
      </w:pPr>
    </w:p>
    <w:tbl>
      <w:tblPr>
        <w:tblStyle w:val="TableNormal"/>
        <w:tblpPr w:leftFromText="180" w:rightFromText="180" w:vertAnchor="page" w:horzAnchor="page" w:tblpX="904" w:tblpY="7592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1"/>
        <w:gridCol w:w="1343"/>
        <w:gridCol w:w="1343"/>
        <w:gridCol w:w="1343"/>
        <w:gridCol w:w="1343"/>
        <w:gridCol w:w="1345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536"/>
        </w:trPr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83" w:lineRule="exact"/>
              <w:ind w:left="531" w:right="-239"/>
            </w:pPr>
            <w:bookmarkStart w:id="7" w:name="8"/>
            <w:bookmarkEnd w:id="7"/>
            <w:r>
              <w:rPr>
                <w:rFonts w:ascii="宋体" w:eastAsia="宋体" w:hAnsi="宋体" w:cs="宋体"/>
                <w:color w:val="000000"/>
                <w:spacing w:val="-2"/>
                <w:w w:val="100"/>
                <w:position w:val="0"/>
                <w:sz w:val="24"/>
                <w:u w:val="none"/>
              </w:rPr>
              <w:t>准确度等级</w:t>
            </w:r>
          </w:p>
        </w:tc>
        <w:tc>
          <w:tcPr>
            <w:tcW w:w="1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06" w:lineRule="exact"/>
              <w:ind w:left="574" w:right="-239"/>
            </w:pPr>
            <w:r>
              <w:rPr>
                <w:rFonts w:ascii="Times New Roman" w:hAnsi="Times New Roman" w:cs="Times New Roman"/>
                <w:color w:val="000000"/>
                <w:spacing w:val="-5"/>
                <w:w w:val="100"/>
                <w:position w:val="0"/>
                <w:sz w:val="24"/>
                <w:u w:val="none"/>
              </w:rPr>
              <w:t>0.5</w:t>
            </w:r>
          </w:p>
        </w:tc>
        <w:tc>
          <w:tcPr>
            <w:tcW w:w="1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06" w:lineRule="exact"/>
              <w:ind w:left="575" w:right="-239"/>
            </w:pPr>
            <w:r>
              <w:rPr>
                <w:rFonts w:ascii="Times New Roman" w:hAnsi="Times New Roman" w:cs="Times New Roman"/>
                <w:color w:val="000000"/>
                <w:spacing w:val="-5"/>
                <w:w w:val="100"/>
                <w:position w:val="0"/>
                <w:sz w:val="24"/>
                <w:u w:val="none"/>
              </w:rPr>
              <w:t>1.0</w:t>
            </w:r>
          </w:p>
        </w:tc>
        <w:tc>
          <w:tcPr>
            <w:tcW w:w="1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06" w:lineRule="exact"/>
              <w:ind w:left="571" w:right="-239"/>
            </w:pPr>
            <w:r>
              <w:rPr>
                <w:rFonts w:ascii="Times New Roman" w:hAnsi="Times New Roman" w:cs="Times New Roman"/>
                <w:color w:val="000000"/>
                <w:spacing w:val="-4"/>
                <w:w w:val="100"/>
                <w:position w:val="0"/>
                <w:sz w:val="24"/>
                <w:u w:val="none"/>
              </w:rPr>
              <w:t>1.5</w:t>
            </w:r>
          </w:p>
        </w:tc>
        <w:tc>
          <w:tcPr>
            <w:tcW w:w="1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06" w:lineRule="exact"/>
              <w:ind w:left="563" w:right="-239"/>
            </w:pPr>
            <w:r>
              <w:rPr>
                <w:rFonts w:ascii="Times New Roman" w:hAnsi="Times New Roman" w:cs="Times New Roman"/>
                <w:color w:val="000000"/>
                <w:spacing w:val="-2"/>
                <w:w w:val="100"/>
                <w:position w:val="0"/>
                <w:sz w:val="24"/>
                <w:u w:val="none"/>
              </w:rPr>
              <w:t>2.0</w:t>
            </w:r>
          </w:p>
        </w:tc>
        <w:tc>
          <w:tcPr>
            <w:tcW w:w="1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06" w:lineRule="exact"/>
              <w:ind w:left="403" w:right="-239"/>
            </w:pPr>
            <w:r>
              <w:rPr>
                <w:rFonts w:ascii="Times New Roman" w:hAnsi="Times New Roman" w:cs="Times New Roman"/>
                <w:color w:val="000000"/>
                <w:spacing w:val="-2"/>
                <w:w w:val="100"/>
                <w:position w:val="0"/>
                <w:sz w:val="24"/>
                <w:u w:val="none"/>
              </w:rPr>
              <w:t>2.5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545"/>
        </w:trPr>
        <w:tc>
          <w:tcPr>
            <w:tcW w:w="2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19" w:lineRule="exact"/>
              <w:ind w:left="322" w:right="-239"/>
            </w:pPr>
            <w:r>
              <w:rPr>
                <w:rFonts w:ascii="宋体" w:eastAsia="宋体" w:hAnsi="宋体" w:cs="宋体"/>
                <w:color w:val="000000"/>
                <w:spacing w:val="-2"/>
                <w:w w:val="100"/>
                <w:position w:val="3"/>
                <w:sz w:val="24"/>
                <w:u w:val="none"/>
              </w:rPr>
              <w:t>最大允许误差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u w:val="none"/>
              </w:rPr>
              <w:t>/%</w:t>
            </w:r>
          </w:p>
        </w:tc>
        <w:tc>
          <w:tcPr>
            <w:tcW w:w="1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17" w:lineRule="exact"/>
              <w:ind w:left="478" w:right="-239"/>
            </w:pPr>
            <w:r>
              <w:rPr>
                <w:rFonts w:ascii="Times New Roman" w:hAnsi="Times New Roman" w:cs="Times New Roman"/>
                <w:color w:val="000000"/>
                <w:spacing w:val="-11"/>
                <w:w w:val="100"/>
                <w:position w:val="0"/>
                <w:sz w:val="24"/>
                <w:u w:val="none"/>
              </w:rPr>
              <w:t>±0.5</w:t>
            </w:r>
          </w:p>
        </w:tc>
        <w:tc>
          <w:tcPr>
            <w:tcW w:w="1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17" w:lineRule="exact"/>
              <w:ind w:left="477" w:right="-239"/>
            </w:pPr>
            <w:r>
              <w:rPr>
                <w:rFonts w:ascii="Times New Roman" w:hAnsi="Times New Roman" w:cs="Times New Roman"/>
                <w:color w:val="000000"/>
                <w:spacing w:val="-10"/>
                <w:w w:val="100"/>
                <w:position w:val="0"/>
                <w:sz w:val="24"/>
                <w:u w:val="none"/>
              </w:rPr>
              <w:t>±1.0</w:t>
            </w:r>
          </w:p>
        </w:tc>
        <w:tc>
          <w:tcPr>
            <w:tcW w:w="1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17" w:lineRule="exact"/>
              <w:ind w:left="475" w:right="-239"/>
            </w:pPr>
            <w:r>
              <w:rPr>
                <w:rFonts w:ascii="Times New Roman" w:hAnsi="Times New Roman" w:cs="Times New Roman"/>
                <w:color w:val="000000"/>
                <w:spacing w:val="-11"/>
                <w:w w:val="100"/>
                <w:position w:val="0"/>
                <w:sz w:val="24"/>
                <w:u w:val="none"/>
              </w:rPr>
              <w:t>±1.5</w:t>
            </w:r>
          </w:p>
        </w:tc>
        <w:tc>
          <w:tcPr>
            <w:tcW w:w="1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17" w:lineRule="exact"/>
              <w:ind w:left="479" w:right="-239"/>
            </w:pPr>
            <w:r>
              <w:rPr>
                <w:rFonts w:ascii="Times New Roman" w:hAnsi="Times New Roman" w:cs="Times New Roman"/>
                <w:color w:val="000000"/>
                <w:spacing w:val="-5"/>
                <w:w w:val="100"/>
                <w:position w:val="0"/>
                <w:sz w:val="24"/>
                <w:u w:val="none"/>
              </w:rPr>
              <w:t>±2.0</w:t>
            </w:r>
          </w:p>
        </w:tc>
        <w:tc>
          <w:tcPr>
            <w:tcW w:w="1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17" w:lineRule="exact"/>
              <w:ind w:left="319" w:right="-239"/>
            </w:pPr>
            <w:r>
              <w:rPr>
                <w:rFonts w:ascii="Times New Roman" w:hAnsi="Times New Roman" w:cs="Times New Roman"/>
                <w:color w:val="000000"/>
                <w:spacing w:val="-5"/>
                <w:w w:val="100"/>
                <w:position w:val="0"/>
                <w:sz w:val="24"/>
                <w:u w:val="none"/>
              </w:rPr>
              <w:t>±2.5</w:t>
            </w:r>
          </w:p>
        </w:tc>
      </w:tr>
    </w:tbl>
    <w:p>
      <w:pPr>
        <w:spacing w:before="0" w:after="0" w:line="272" w:lineRule="exact"/>
        <w:ind w:left="4449" w:firstLine="0"/>
        <w:jc w:val="left"/>
      </w:pPr>
      <w:r>
        <w:pict>
          <v:shape id="_x0000_s2177" o:spid="_x0000_s1152" type="#_x0000_t202" style="width:85pt;height:39.55pt;margin-top:414.85pt;margin-left:253pt;mso-height-relative:page;mso-position-horizontal-relative:page;mso-position-vertical-relative:page;mso-width-relative:page;position:absolute;z-index:-2515240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178" o:spid="_x0000_s1153" type="#_x0000_t202" style="width:85pt;height:39.55pt;margin-top:380.25pt;margin-left:286.6pt;mso-height-relative:page;mso-position-horizontal-relative:page;mso-position-vertical-relative:page;mso-width-relative:page;position:absolute;z-index:-2515230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179" o:spid="_x0000_s1154" type="#_x0000_t202" style="width:85pt;height:39.55pt;margin-top:345.7pt;margin-left:320.2pt;mso-height-relative:page;mso-position-horizontal-relative:page;mso-position-vertical-relative:page;mso-width-relative:page;position:absolute;z-index:-2515220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180" o:spid="_x0000_s1155" type="#_x0000_t202" style="width:76.6pt;height:48.2pt;margin-top:302.5pt;margin-left:353.8pt;mso-height-relative:page;mso-position-horizontal-relative:page;mso-position-vertical-relative:page;mso-width-relative:page;position:absolute;z-index:-25152102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181" o:spid="_x0000_s1156" type="#_x0000_t202" style="width:68.2pt;height:39.55pt;margin-top:267.95pt;margin-left:395.8pt;mso-height-relative:page;mso-position-horizontal-relative:page;mso-position-vertical-relative:page;mso-width-relative:page;position:absolute;z-index:-2515200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182" o:spid="_x0000_s1157" type="#_x0000_t202" style="width:85pt;height:39.55pt;margin-top:449.4pt;margin-left:219.4pt;mso-height-relative:page;mso-position-horizontal-relative:page;mso-position-vertical-relative:page;mso-width-relative:page;position:absolute;z-index:-25151897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183" o:spid="_x0000_s1158" type="#_x0000_t202" style="width:68.2pt;height:39.55pt;margin-top:648.1pt;margin-left:26.2pt;mso-height-relative:page;mso-position-horizontal-relative:page;mso-position-vertical-relative:page;mso-width-relative:page;position:absolute;z-index:-25151795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184" o:spid="_x0000_s1159" type="#_x0000_t202" style="width:68.2pt;height:39.55pt;margin-top:613.55pt;margin-left:59.8pt;mso-height-relative:page;mso-position-horizontal-relative:page;mso-position-vertical-relative:page;mso-width-relative:page;position:absolute;z-index:-25151692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85" o:spid="_x0000_s1160" type="#_x0000_t202" style="width:68.2pt;height:39.55pt;margin-top:579pt;margin-left:93.4pt;mso-height-relative:page;mso-position-horizontal-relative:page;mso-position-vertical-relative:page;mso-width-relative:page;position:absolute;z-index:-25151590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86" o:spid="_x0000_s1161" type="#_x0000_t202" style="width:76.6pt;height:30.9pt;margin-top:553.05pt;margin-left:127pt;mso-height-relative:page;mso-position-horizontal-relative:page;mso-position-vertical-relative:page;mso-width-relative:page;position:absolute;z-index:-25151488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187" o:spid="_x0000_s1162" type="#_x0000_t202" style="width:85pt;height:39.55pt;margin-top:518.5pt;margin-left:152.2pt;mso-height-relative:page;mso-position-horizontal-relative:page;mso-position-vertical-relative:page;mso-width-relative:page;position:absolute;z-index:-25151385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188" o:spid="_x0000_s1163" type="#_x0000_t202" style="width:85pt;height:39.55pt;margin-top:483.95pt;margin-left:185.8pt;mso-height-relative:page;mso-position-horizontal-relative:page;mso-position-vertical-relative:page;mso-width-relative:page;position:absolute;z-index:-25151283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189" o:spid="_x0000_s1164" type="#_x0000_t202" style="width:68.2pt;height:39.55pt;margin-top:233.4pt;margin-left:429.4pt;mso-height-relative:page;mso-position-horizontal-relative:page;mso-position-vertical-relative:page;mso-width-relative:page;position:absolute;z-index:-25151180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190" o:spid="_x0000_s1165" type="#_x0000_t202" style="width:68.2pt;height:39.55pt;margin-top:198.85pt;margin-left:463pt;mso-height-relative:page;mso-position-horizontal-relative:page;mso-position-vertical-relative:page;mso-width-relative:page;position:absolute;z-index:-25151078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载</w:t>
                  </w:r>
                </w:p>
              </w:txbxContent>
            </v:textbox>
          </v:shape>
        </w:pict>
      </w:r>
      <w:r>
        <w:pict>
          <v:shape id="imagerId52" o:spid="_x0000_s1166" type="#_x0000_t75" style="width:398pt;height:191pt;margin-top:63pt;margin-left:105pt;mso-height-relative:page;mso-position-horizontal-relative:page;mso-position-vertical-relative:page;mso-width-relative:page;position:absolute;z-index:-251525120" coordsize="21600,21600" filled="f">
            <v:imagedata r:id="rId8" o:title=""/>
            <o:lock v:ext="edit" aspectratio="t"/>
          </v:shape>
        </w:pict>
      </w:r>
      <w:r>
        <w:pict>
          <v:shape id="_x0000_s2192" o:spid="_x0000_s1167" type="#_x0000_t12" style="width:446.2pt;height:0.45pt;margin-top:57.15pt;margin-left:92.4pt;mso-height-relative:page;mso-position-horizontal-relative:page;mso-position-vertical-relative:page;mso-width-relative:page;position:absolute;z-index:251788288" coordsize="21600,21600" stroked="t" strokecolor="black">
            <v:fill opacity="0"/>
            <v:stroke joinstyle="miter"/>
          </v:shape>
        </w:pict>
      </w:r>
      <w:r>
        <w:pict>
          <v:shape id="WS_polygon17" o:spid="_x0000_s1168" type="#_x0000_t12" style="width:446.2pt;height:29.65pt;margin-top:253.7pt;margin-left:92.4pt;mso-height-relative:page;mso-position-horizontal-relative:page;mso-position-vertical-relative:page;mso-width-relative:page;position:absolute;z-index:-251527168" coordsize="21600,21600" fillcolor="white" stroked="f">
            <v:stroke joinstyle="miter"/>
          </v:shape>
        </w:pict>
      </w:r>
      <w:r>
        <w:pict>
          <v:shape id="WS_polygon18" o:spid="_x0000_s1169" type="#_x0000_t12" style="width:446.2pt;height:32.35pt;margin-top:283.35pt;margin-left:92.4pt;mso-height-relative:page;mso-position-horizontal-relative:page;mso-position-vertical-relative:page;mso-width-relative:page;position:absolute;z-index:-251526144" coordsize="21600,21600" fillcolor="white" stroked="f">
            <v:stroke joinstyle="miter"/>
          </v:shape>
        </w:pic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JJF(新)99－2023</w:t>
      </w:r>
    </w:p>
    <w:p>
      <w:pPr>
        <w:widowControl/>
        <w:jc w:val="left"/>
        <w:sectPr>
          <w:type w:val="continuous"/>
          <w:pgSz w:w="11906" w:h="16838"/>
          <w:pgMar w:top="822" w:right="713" w:bottom="582" w:left="1073" w:header="0" w:footer="0" w:gutter="0"/>
          <w:pgNumType w:start="31"/>
          <w:cols w:num="1" w:space="708" w:equalWidth="0">
            <w:col w:w="10120" w:space="0"/>
          </w:cols>
          <w:docGrid w:type="lines" w:linePitch="312" w:charSpace="0"/>
        </w:sectPr>
      </w:pPr>
    </w:p>
    <w:p>
      <w:pPr>
        <w:spacing w:before="0" w:after="0" w:line="240" w:lineRule="exact"/>
        <w:ind w:left="4449" w:firstLine="0"/>
      </w:pPr>
    </w:p>
    <w:p>
      <w:pPr>
        <w:spacing w:before="0" w:after="0" w:line="240" w:lineRule="exact"/>
        <w:ind w:left="4449" w:firstLine="0"/>
      </w:pPr>
    </w:p>
    <w:p>
      <w:pPr>
        <w:spacing w:before="0" w:after="0" w:line="240" w:lineRule="exact"/>
        <w:ind w:left="4449" w:firstLine="0"/>
      </w:pPr>
    </w:p>
    <w:p>
      <w:pPr>
        <w:spacing w:before="0" w:after="0" w:line="240" w:lineRule="exact"/>
        <w:ind w:left="4449" w:firstLine="0"/>
      </w:pPr>
    </w:p>
    <w:p>
      <w:pPr>
        <w:spacing w:before="0" w:after="0" w:line="240" w:lineRule="exact"/>
        <w:ind w:left="4449" w:firstLine="0"/>
      </w:pPr>
    </w:p>
    <w:p>
      <w:pPr>
        <w:spacing w:before="0" w:after="0" w:line="240" w:lineRule="exact"/>
        <w:ind w:left="4449" w:firstLine="0"/>
      </w:pPr>
    </w:p>
    <w:p>
      <w:pPr>
        <w:spacing w:before="0" w:after="0" w:line="240" w:lineRule="exact"/>
        <w:ind w:left="4449" w:firstLine="0"/>
      </w:pPr>
    </w:p>
    <w:p>
      <w:pPr>
        <w:spacing w:before="0" w:after="0" w:line="240" w:lineRule="exact"/>
        <w:ind w:left="4449" w:firstLine="0"/>
      </w:pPr>
    </w:p>
    <w:p>
      <w:pPr>
        <w:spacing w:before="0" w:after="0" w:line="240" w:lineRule="exact"/>
        <w:ind w:left="4449" w:firstLine="0"/>
      </w:pPr>
    </w:p>
    <w:p>
      <w:pPr>
        <w:spacing w:before="0" w:after="0" w:line="240" w:lineRule="exact"/>
        <w:ind w:left="4449" w:firstLine="0"/>
      </w:pPr>
    </w:p>
    <w:p>
      <w:pPr>
        <w:spacing w:before="0" w:after="0" w:line="240" w:lineRule="exact"/>
        <w:ind w:left="4449" w:firstLine="0"/>
      </w:pPr>
    </w:p>
    <w:p>
      <w:pPr>
        <w:spacing w:before="0" w:after="0" w:line="240" w:lineRule="exact"/>
        <w:ind w:left="4449" w:firstLine="0"/>
      </w:pPr>
    </w:p>
    <w:p>
      <w:pPr>
        <w:spacing w:before="0" w:after="0" w:line="240" w:lineRule="exact"/>
        <w:ind w:left="4449" w:firstLine="0"/>
      </w:pPr>
    </w:p>
    <w:p>
      <w:pPr>
        <w:spacing w:before="0" w:after="0" w:line="240" w:lineRule="exact"/>
        <w:ind w:left="4449" w:firstLine="0"/>
      </w:pPr>
    </w:p>
    <w:p>
      <w:pPr>
        <w:spacing w:before="0" w:after="0" w:line="240" w:lineRule="exact"/>
        <w:ind w:left="4449" w:firstLine="0"/>
      </w:pPr>
    </w:p>
    <w:p>
      <w:pPr>
        <w:spacing w:before="0" w:after="0" w:line="240" w:lineRule="exact"/>
        <w:ind w:left="4449" w:firstLine="0"/>
      </w:pPr>
    </w:p>
    <w:p>
      <w:pPr>
        <w:spacing w:before="0" w:after="0" w:line="240" w:lineRule="exact"/>
        <w:ind w:left="4449" w:firstLine="0"/>
      </w:pPr>
    </w:p>
    <w:p>
      <w:pPr>
        <w:spacing w:before="0" w:after="0" w:line="240" w:lineRule="exact"/>
        <w:ind w:left="4449" w:firstLine="0"/>
      </w:pPr>
    </w:p>
    <w:p>
      <w:pPr>
        <w:spacing w:before="0" w:after="0" w:line="244" w:lineRule="exact"/>
        <w:ind w:left="4449" w:firstLine="0"/>
      </w:pPr>
    </w:p>
    <w:p>
      <w:pPr>
        <w:widowControl/>
        <w:jc w:val="left"/>
        <w:sectPr>
          <w:type w:val="continuous"/>
          <w:pgSz w:w="11906" w:h="16838"/>
          <w:pgMar w:top="822" w:right="713" w:bottom="582" w:left="1073" w:header="0" w:footer="0" w:gutter="0"/>
          <w:pgNumType w:start="32"/>
          <w:cols w:num="1" w:space="720"/>
          <w:docGrid w:type="lines" w:linePitch="312" w:charSpace="0"/>
        </w:sectPr>
      </w:pPr>
    </w:p>
    <w:p>
      <w:pPr>
        <w:spacing w:before="0" w:after="0" w:line="323" w:lineRule="exact"/>
        <w:ind w:left="775" w:firstLine="216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图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2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移动式液体流量标准装置现场校准示意图</w:t>
      </w:r>
    </w:p>
    <w:p>
      <w:pPr>
        <w:spacing w:before="0" w:after="0" w:line="453" w:lineRule="exact"/>
        <w:ind w:left="775" w:firstLine="2160"/>
      </w:pPr>
    </w:p>
    <w:p>
      <w:pPr>
        <w:tabs>
          <w:tab w:val="left" w:pos="1200"/>
        </w:tabs>
        <w:spacing w:before="0" w:after="0" w:line="332" w:lineRule="exact"/>
        <w:ind w:left="775" w:firstLine="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4"/>
          <w:u w:val="none"/>
        </w:rPr>
        <w:t>5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4"/>
          <w:sz w:val="24"/>
          <w:u w:val="none"/>
        </w:rPr>
        <w:t>计量特性</w:t>
      </w:r>
    </w:p>
    <w:p>
      <w:pPr>
        <w:spacing w:before="0" w:after="0" w:line="240" w:lineRule="exact"/>
        <w:ind w:left="775" w:firstLine="0"/>
      </w:pPr>
    </w:p>
    <w:p>
      <w:pPr>
        <w:tabs>
          <w:tab w:val="left" w:pos="1341"/>
        </w:tabs>
        <w:spacing w:before="0" w:after="0" w:line="377" w:lineRule="exact"/>
        <w:ind w:left="775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5.1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示值误差</w:t>
      </w:r>
    </w:p>
    <w:p>
      <w:pPr>
        <w:spacing w:before="0" w:after="0" w:line="468" w:lineRule="exact"/>
        <w:ind w:left="775" w:firstLine="473"/>
        <w:jc w:val="left"/>
      </w:pPr>
      <w:r>
        <w:rPr>
          <w:rFonts w:ascii="宋体" w:hAnsi="宋体" w:cs="宋体"/>
          <w:color w:val="000000"/>
          <w:spacing w:val="-4"/>
          <w:w w:val="100"/>
          <w:position w:val="3"/>
          <w:sz w:val="24"/>
          <w:u w:val="none"/>
        </w:rPr>
        <w:t>液体流量计在规定的流量范围内准确度等级、最大允许误差见表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。</w:t>
      </w:r>
    </w:p>
    <w:p>
      <w:pPr>
        <w:spacing w:before="0" w:after="0" w:line="442" w:lineRule="exact"/>
        <w:ind w:left="775" w:firstLine="2580"/>
        <w:jc w:val="left"/>
      </w:pPr>
    </w:p>
    <w:p>
      <w:pPr>
        <w:widowControl/>
        <w:jc w:val="left"/>
        <w:sectPr>
          <w:type w:val="continuous"/>
          <w:pgSz w:w="11906" w:h="16838"/>
          <w:pgMar w:top="822" w:right="713" w:bottom="582" w:left="1073" w:header="0" w:footer="0" w:gutter="0"/>
          <w:pgNumType w:start="33"/>
          <w:cols w:num="1" w:space="708" w:equalWidth="0">
            <w:col w:w="10120" w:space="0"/>
          </w:cols>
          <w:docGrid w:type="lines" w:linePitch="312" w:charSpace="0"/>
        </w:sectPr>
      </w:pPr>
    </w:p>
    <w:p>
      <w:pPr>
        <w:spacing w:before="0" w:after="0" w:line="240" w:lineRule="exact"/>
        <w:ind w:left="775" w:firstLine="2580"/>
      </w:pPr>
    </w:p>
    <w:p>
      <w:pPr>
        <w:spacing w:before="0" w:after="0" w:line="240" w:lineRule="exact"/>
        <w:ind w:left="775" w:firstLine="2580"/>
      </w:pPr>
    </w:p>
    <w:p>
      <w:pPr>
        <w:spacing w:before="0" w:after="0" w:line="240" w:lineRule="exact"/>
        <w:ind w:left="775" w:firstLine="2580"/>
      </w:pPr>
    </w:p>
    <w:p>
      <w:pPr>
        <w:spacing w:before="0" w:after="0" w:line="240" w:lineRule="exact"/>
        <w:ind w:left="775" w:firstLine="2580"/>
      </w:pPr>
    </w:p>
    <w:p>
      <w:pPr>
        <w:spacing w:before="0" w:after="0" w:line="240" w:lineRule="exact"/>
        <w:ind w:left="775" w:firstLine="2580"/>
      </w:pPr>
    </w:p>
    <w:p>
      <w:pPr>
        <w:spacing w:before="0" w:after="0" w:line="240" w:lineRule="exact"/>
        <w:ind w:left="775" w:firstLine="2580"/>
      </w:pPr>
    </w:p>
    <w:p>
      <w:pPr>
        <w:spacing w:before="0" w:after="0" w:line="240" w:lineRule="exact"/>
        <w:ind w:left="775" w:firstLine="2580"/>
      </w:pPr>
    </w:p>
    <w:p>
      <w:pPr>
        <w:tabs>
          <w:tab w:val="left" w:pos="1341"/>
        </w:tabs>
        <w:spacing w:before="0" w:after="0" w:line="410" w:lineRule="exact"/>
        <w:ind w:left="775" w:firstLine="0"/>
        <w:jc w:val="left"/>
      </w:pPr>
      <w:r>
        <w:pict>
          <v:shape id="wondershare_83" o:spid="_x0000_s1170" type="#_x0000_t202" style="width:225.9pt;height:19.95pt;margin-top:399.65pt;margin-left:221.4pt;mso-height-relative:page;mso-position-horizontal-relative:page;mso-position-vertical-relative:page;mso-width-relative:page;position:absolute;z-index:-251509760" coordsize="21600,21600" filled="f" stroked="f">
            <v:stroke joinstyle="miter"/>
            <v:textbox inset="0,0,0,0">
              <w:txbxContent>
                <w:p>
                  <w:pPr>
                    <w:tabs>
                      <w:tab w:val="left" w:pos="538"/>
                    </w:tabs>
                    <w:autoSpaceDE w:val="0"/>
                    <w:autoSpaceDN w:val="0"/>
                    <w:adjustRightInd w:val="0"/>
                    <w:spacing w:before="0" w:after="0" w:line="253" w:lineRule="exact"/>
                    <w:jc w:val="left"/>
                  </w:pPr>
                  <w:r>
                    <w:rPr>
                      <w:rFonts w:ascii="黑体" w:eastAsia="黑体" w:hAnsi="黑体" w:cs="黑体"/>
                      <w:color w:val="000000"/>
                      <w:spacing w:val="-2"/>
                      <w:w w:val="100"/>
                      <w:position w:val="4"/>
                      <w:sz w:val="21"/>
                      <w:u w:val="none"/>
                    </w:rPr>
                    <w:t>表</w:t>
                  </w:r>
                  <w:r>
                    <w:rPr>
                      <w:rFonts w:ascii="Arial" w:hAnsi="Arial" w:cs="Arial"/>
                      <w:b/>
                      <w:color w:val="000000"/>
                      <w:spacing w:val="-1"/>
                      <w:w w:val="95"/>
                      <w:position w:val="0"/>
                      <w:sz w:val="21"/>
                      <w:u w:val="none"/>
                    </w:rPr>
                    <w:t>1</w:t>
                  </w:r>
                  <w:r>
                    <w:rPr>
                      <w:color w:val="000000"/>
                      <w:spacing w:val="0"/>
                      <w:w w:val="100"/>
                      <w:sz w:val="24"/>
                      <w:u w:val="none"/>
                    </w:rPr>
                    <w:t> </w:t>
                  </w:r>
                  <w:r>
                    <w:rPr>
                      <w:rFonts w:cs="Calibri"/>
                      <w:spacing w:val="-4"/>
                      <w:w w:val="100"/>
                    </w:rPr>
                    <w:tab/>
                  </w:r>
                  <w:r>
                    <w:rPr>
                      <w:rFonts w:ascii="黑体" w:eastAsia="黑体" w:hAnsi="黑体" w:cs="黑体"/>
                      <w:color w:val="000000"/>
                      <w:spacing w:val="0"/>
                      <w:w w:val="100"/>
                      <w:position w:val="4"/>
                      <w:sz w:val="21"/>
                      <w:u w:val="none"/>
                    </w:rPr>
                    <w:t>液体流量计准确度等级及最大允许误差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5.2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重复性</w:t>
      </w:r>
    </w:p>
    <w:p>
      <w:pPr>
        <w:spacing w:before="0" w:after="0" w:line="466" w:lineRule="exact"/>
        <w:ind w:left="775" w:firstLine="425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液体流量计的示值重复性不超过最大允许误差绝对值的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1/3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。</w:t>
      </w:r>
    </w:p>
    <w:p>
      <w:pPr>
        <w:spacing w:before="0" w:after="0" w:line="431" w:lineRule="exact"/>
        <w:ind w:left="775" w:firstLine="581"/>
        <w:jc w:val="left"/>
      </w:pPr>
      <w:r>
        <w:rPr>
          <w:rFonts w:ascii="Arial" w:hAnsi="Arial" w:cs="Arial"/>
          <w:color w:val="000000"/>
          <w:spacing w:val="-1"/>
          <w:w w:val="100"/>
          <w:position w:val="0"/>
          <w:sz w:val="21"/>
          <w:u w:val="none"/>
        </w:rPr>
        <w:t>*</w:t>
      </w:r>
      <w:r>
        <w:rPr>
          <w:rFonts w:ascii="仿宋" w:eastAsia="仿宋" w:hAnsi="仿宋" w:cs="仿宋"/>
          <w:color w:val="000000"/>
          <w:spacing w:val="-1"/>
          <w:w w:val="100"/>
          <w:position w:val="3"/>
          <w:sz w:val="21"/>
          <w:u w:val="none"/>
        </w:rPr>
        <w:t>注：以上指标不用于合格判据，</w:t>
      </w:r>
      <w:r>
        <w:rPr>
          <w:rFonts w:ascii="Calibri" w:hAnsi="Calibri" w:cs="Calibri"/>
          <w:color w:val="000000"/>
          <w:spacing w:val="0"/>
          <w:w w:val="227"/>
          <w:sz w:val="21"/>
          <w:u w:val="none"/>
        </w:rPr>
        <w:t> </w:t>
      </w:r>
      <w:r>
        <w:rPr>
          <w:rFonts w:ascii="仿宋" w:hAnsi="仿宋" w:cs="仿宋"/>
          <w:color w:val="000000"/>
          <w:spacing w:val="-1"/>
          <w:w w:val="100"/>
          <w:position w:val="3"/>
          <w:sz w:val="21"/>
          <w:u w:val="none"/>
        </w:rPr>
        <w:t>仅供参考。</w:t>
      </w:r>
    </w:p>
    <w:p>
      <w:pPr>
        <w:spacing w:before="0" w:after="0" w:line="430" w:lineRule="exact"/>
        <w:ind w:left="775" w:firstLine="581"/>
      </w:pPr>
    </w:p>
    <w:p>
      <w:pPr>
        <w:tabs>
          <w:tab w:val="left" w:pos="1200"/>
        </w:tabs>
        <w:spacing w:before="0" w:after="0" w:line="332" w:lineRule="exact"/>
        <w:ind w:left="775" w:firstLine="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4"/>
          <w:u w:val="none"/>
        </w:rPr>
        <w:t>6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3"/>
          <w:sz w:val="24"/>
          <w:u w:val="none"/>
        </w:rPr>
        <w:t>校准条件</w:t>
      </w:r>
    </w:p>
    <w:p>
      <w:pPr>
        <w:spacing w:before="0" w:after="0" w:line="240" w:lineRule="exact"/>
        <w:ind w:left="775" w:firstLine="0"/>
      </w:pPr>
    </w:p>
    <w:p>
      <w:pPr>
        <w:spacing w:before="0" w:after="0" w:line="379" w:lineRule="exact"/>
        <w:ind w:left="775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6.1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校准环境条件</w:t>
      </w:r>
    </w:p>
    <w:p>
      <w:pPr>
        <w:spacing w:before="0" w:after="0" w:line="466" w:lineRule="exact"/>
        <w:ind w:left="775" w:firstLine="708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环境温度：（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-20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～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45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℃</w:t>
      </w:r>
    </w:p>
    <w:p>
      <w:pPr>
        <w:spacing w:before="0" w:after="0" w:line="466" w:lineRule="exact"/>
        <w:ind w:left="775" w:firstLine="708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大气压力：（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86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～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106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kPa</w:t>
      </w:r>
    </w:p>
    <w:p>
      <w:pPr>
        <w:spacing w:before="0" w:after="0" w:line="468" w:lineRule="exact"/>
        <w:ind w:left="775" w:firstLine="71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环境相对湿度：（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10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～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85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%</w:t>
      </w:r>
    </w:p>
    <w:p>
      <w:pPr>
        <w:spacing w:before="0" w:after="0" w:line="468" w:lineRule="exact"/>
        <w:ind w:left="775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6.1.2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应</w:t>
      </w:r>
      <w:r>
        <w:rPr>
          <w:rFonts w:ascii="Calibri" w:hAnsi="Calibri" w:cs="Calibri"/>
          <w:color w:val="000000"/>
          <w:spacing w:val="0"/>
          <w:w w:val="44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无</w:t>
      </w:r>
      <w:r>
        <w:rPr>
          <w:rFonts w:ascii="Calibri" w:hAnsi="Calibri" w:cs="Calibri"/>
          <w:color w:val="000000"/>
          <w:spacing w:val="0"/>
          <w:w w:val="44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影</w:t>
      </w:r>
      <w:r>
        <w:rPr>
          <w:rFonts w:ascii="Calibri" w:hAnsi="Calibri" w:cs="Calibri"/>
          <w:color w:val="000000"/>
          <w:spacing w:val="0"/>
          <w:w w:val="44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响</w:t>
      </w:r>
      <w:r>
        <w:rPr>
          <w:rFonts w:ascii="Calibri" w:hAnsi="Calibri" w:cs="Calibri"/>
          <w:color w:val="000000"/>
          <w:spacing w:val="0"/>
          <w:w w:val="44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流</w:t>
      </w:r>
      <w:r>
        <w:rPr>
          <w:rFonts w:ascii="Calibri" w:hAnsi="Calibri" w:cs="Calibri"/>
          <w:color w:val="000000"/>
          <w:spacing w:val="0"/>
          <w:w w:val="44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量</w:t>
      </w:r>
      <w:r>
        <w:rPr>
          <w:rFonts w:ascii="Calibri" w:hAnsi="Calibri" w:cs="Calibri"/>
          <w:color w:val="000000"/>
          <w:spacing w:val="0"/>
          <w:w w:val="44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计</w:t>
      </w:r>
      <w:r>
        <w:rPr>
          <w:rFonts w:ascii="Calibri" w:hAnsi="Calibri" w:cs="Calibri"/>
          <w:color w:val="000000"/>
          <w:spacing w:val="0"/>
          <w:w w:val="44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正</w:t>
      </w:r>
      <w:r>
        <w:rPr>
          <w:rFonts w:ascii="Calibri" w:hAnsi="Calibri" w:cs="Calibri"/>
          <w:color w:val="000000"/>
          <w:spacing w:val="0"/>
          <w:w w:val="44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常</w:t>
      </w:r>
      <w:r>
        <w:rPr>
          <w:rFonts w:ascii="Calibri" w:hAnsi="Calibri" w:cs="Calibri"/>
          <w:color w:val="000000"/>
          <w:spacing w:val="0"/>
          <w:w w:val="44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工</w:t>
      </w:r>
      <w:r>
        <w:rPr>
          <w:rFonts w:ascii="Calibri" w:hAnsi="Calibri" w:cs="Calibri"/>
          <w:color w:val="000000"/>
          <w:spacing w:val="0"/>
          <w:w w:val="44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作</w:t>
      </w:r>
      <w:r>
        <w:rPr>
          <w:rFonts w:ascii="Calibri" w:hAnsi="Calibri" w:cs="Calibri"/>
          <w:color w:val="000000"/>
          <w:spacing w:val="0"/>
          <w:w w:val="44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的</w:t>
      </w:r>
      <w:r>
        <w:rPr>
          <w:rFonts w:ascii="Calibri" w:hAnsi="Calibri" w:cs="Calibri"/>
          <w:color w:val="000000"/>
          <w:spacing w:val="0"/>
          <w:w w:val="44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外</w:t>
      </w:r>
      <w:r>
        <w:rPr>
          <w:rFonts w:ascii="Calibri" w:hAnsi="Calibri" w:cs="Calibri"/>
          <w:color w:val="000000"/>
          <w:spacing w:val="0"/>
          <w:w w:val="44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界</w:t>
      </w:r>
      <w:r>
        <w:rPr>
          <w:rFonts w:ascii="Calibri" w:hAnsi="Calibri" w:cs="Calibri"/>
          <w:color w:val="000000"/>
          <w:spacing w:val="0"/>
          <w:w w:val="44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磁</w:t>
      </w:r>
      <w:r>
        <w:rPr>
          <w:rFonts w:ascii="Calibri" w:hAnsi="Calibri" w:cs="Calibri"/>
          <w:color w:val="000000"/>
          <w:spacing w:val="0"/>
          <w:w w:val="44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场</w:t>
      </w:r>
      <w:r>
        <w:rPr>
          <w:rFonts w:ascii="Calibri" w:hAnsi="Calibri" w:cs="Calibri"/>
          <w:color w:val="000000"/>
          <w:spacing w:val="0"/>
          <w:w w:val="44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和</w:t>
      </w:r>
      <w:r>
        <w:rPr>
          <w:rFonts w:ascii="Calibri" w:hAnsi="Calibri" w:cs="Calibri"/>
          <w:color w:val="000000"/>
          <w:spacing w:val="0"/>
          <w:w w:val="44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机</w:t>
      </w:r>
      <w:r>
        <w:rPr>
          <w:rFonts w:ascii="Calibri" w:hAnsi="Calibri" w:cs="Calibri"/>
          <w:color w:val="000000"/>
          <w:spacing w:val="0"/>
          <w:w w:val="44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械</w:t>
      </w:r>
      <w:r>
        <w:rPr>
          <w:rFonts w:ascii="Calibri" w:hAnsi="Calibri" w:cs="Calibri"/>
          <w:color w:val="000000"/>
          <w:spacing w:val="0"/>
          <w:w w:val="44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振</w:t>
      </w:r>
      <w:r>
        <w:rPr>
          <w:rFonts w:ascii="Calibri" w:hAnsi="Calibri" w:cs="Calibri"/>
          <w:color w:val="000000"/>
          <w:spacing w:val="0"/>
          <w:w w:val="44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动</w:t>
      </w:r>
      <w:r>
        <w:rPr>
          <w:rFonts w:ascii="Calibri" w:hAnsi="Calibri" w:cs="Calibri"/>
          <w:color w:val="000000"/>
          <w:spacing w:val="0"/>
          <w:w w:val="44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。</w:t>
      </w:r>
    </w:p>
    <w:p>
      <w:pPr>
        <w:widowControl/>
        <w:jc w:val="left"/>
        <w:sectPr>
          <w:type w:val="continuous"/>
          <w:pgSz w:w="11906" w:h="16838"/>
          <w:pgMar w:top="822" w:right="713" w:bottom="582" w:left="1073" w:header="0" w:footer="0" w:gutter="0"/>
          <w:pgNumType w:start="34"/>
          <w:cols w:num="1" w:space="708" w:equalWidth="0">
            <w:col w:w="10120" w:space="0"/>
          </w:cols>
          <w:docGrid w:type="lines" w:linePitch="312" w:charSpace="0"/>
        </w:sectPr>
      </w:pPr>
    </w:p>
    <w:p>
      <w:pPr>
        <w:spacing w:before="0" w:after="0" w:line="240" w:lineRule="exact"/>
        <w:ind w:left="775" w:firstLine="0"/>
        <w:sectPr>
          <w:type w:val="continuous"/>
          <w:pgSz w:w="11906" w:h="16838"/>
          <w:pgMar w:top="822" w:right="713" w:bottom="582" w:left="1073" w:header="0" w:footer="0" w:gutter="0"/>
          <w:pgNumType w:start="35"/>
          <w:cols w:num="1" w:space="708" w:equalWidth="0">
            <w:col w:w="10120" w:space="0"/>
          </w:cols>
          <w:docGrid w:type="lines" w:linePitch="312" w:charSpace="0"/>
        </w:sectPr>
      </w:pPr>
    </w:p>
    <w:p>
      <w:pPr>
        <w:spacing w:before="0" w:after="0" w:line="240" w:lineRule="exact"/>
        <w:ind w:left="775" w:firstLine="0"/>
      </w:pPr>
    </w:p>
    <w:p>
      <w:pPr>
        <w:spacing w:before="0" w:after="0" w:line="240" w:lineRule="exact"/>
        <w:ind w:left="775" w:firstLine="0"/>
      </w:pPr>
    </w:p>
    <w:p>
      <w:pPr>
        <w:spacing w:before="0" w:after="0" w:line="240" w:lineRule="exact"/>
        <w:ind w:left="775" w:firstLine="0"/>
      </w:pPr>
    </w:p>
    <w:p>
      <w:pPr>
        <w:spacing w:before="0" w:after="0" w:line="378" w:lineRule="exact"/>
        <w:ind w:left="9600" w:firstLine="0"/>
        <w:jc w:val="left"/>
      </w:pPr>
      <w:r>
        <w:rPr>
          <w:rFonts w:ascii="Arial" w:hAnsi="Arial" w:cs="Arial"/>
          <w:color w:val="000000"/>
          <w:spacing w:val="-1"/>
          <w:w w:val="100"/>
          <w:position w:val="0"/>
          <w:sz w:val="18"/>
          <w:u w:val="none"/>
        </w:rPr>
        <w:t>3</w:t>
      </w:r>
    </w:p>
    <w:p>
      <w:pPr>
        <w:widowControl/>
        <w:jc w:val="left"/>
        <w:sectPr>
          <w:type w:val="nextPage"/>
          <w:pgSz w:w="11906" w:h="16838"/>
          <w:pgMar w:top="822" w:right="713" w:bottom="582" w:left="1073" w:header="0" w:footer="0" w:gutter="0"/>
          <w:pgNumType w:start="36"/>
          <w:cols w:num="1" w:space="708" w:equalWidth="0">
            <w:col w:w="10120" w:space="0"/>
          </w:cols>
          <w:titlePg w:val="0"/>
          <w:docGrid w:type="lines" w:linePitch="312" w:charSpace="0"/>
        </w:sectPr>
      </w:pPr>
    </w:p>
    <w:tbl>
      <w:tblPr>
        <w:tblStyle w:val="TableNormal"/>
        <w:tblpPr w:leftFromText="180" w:rightFromText="180" w:vertAnchor="page" w:horzAnchor="page" w:tblpX="1209" w:tblpY="2706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9"/>
        <w:gridCol w:w="821"/>
        <w:gridCol w:w="1997"/>
        <w:gridCol w:w="1885"/>
        <w:gridCol w:w="1883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542"/>
        </w:trPr>
        <w:tc>
          <w:tcPr>
            <w:tcW w:w="146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720" w:lineRule="exact"/>
              <w:ind w:left="341" w:right="-239"/>
            </w:pPr>
            <w:bookmarkStart w:id="8" w:name="9"/>
            <w:bookmarkEnd w:id="8"/>
          </w:p>
          <w:p>
            <w:pPr>
              <w:spacing w:before="0" w:after="0" w:line="424" w:lineRule="exact"/>
              <w:ind w:left="341" w:right="-239"/>
            </w:pPr>
            <w:r>
              <w:rPr>
                <w:rFonts w:ascii="宋体" w:eastAsia="宋体" w:hAnsi="宋体" w:cs="宋体"/>
                <w:color w:val="000000"/>
                <w:spacing w:val="-2"/>
                <w:w w:val="100"/>
                <w:position w:val="0"/>
                <w:sz w:val="21"/>
                <w:u w:val="none"/>
              </w:rPr>
              <w:t>标准表法</w:t>
            </w:r>
          </w:p>
          <w:p>
            <w:pPr>
              <w:spacing w:before="0" w:after="0" w:line="294" w:lineRule="exact"/>
              <w:ind w:left="423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(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3"/>
                <w:sz w:val="21"/>
                <w:u w:val="none"/>
              </w:rPr>
              <w:t>外夹式</w:t>
            </w:r>
          </w:p>
          <w:p>
            <w:pPr>
              <w:spacing w:before="0" w:after="0" w:line="237" w:lineRule="exact"/>
              <w:ind w:left="341" w:right="-239"/>
            </w:pPr>
            <w:r>
              <w:rPr>
                <w:rFonts w:ascii="宋体" w:eastAsia="宋体" w:hAnsi="宋体" w:cs="宋体"/>
                <w:color w:val="000000"/>
                <w:spacing w:val="-2"/>
                <w:w w:val="100"/>
                <w:position w:val="0"/>
                <w:sz w:val="21"/>
                <w:u w:val="none"/>
              </w:rPr>
              <w:t>超声流量</w:t>
            </w:r>
          </w:p>
          <w:p>
            <w:pPr>
              <w:spacing w:before="0" w:after="0" w:line="287" w:lineRule="exact"/>
              <w:ind w:left="651" w:right="-239"/>
            </w:pPr>
            <w:r>
              <w:rPr>
                <w:rFonts w:ascii="宋体" w:eastAsia="宋体" w:hAnsi="宋体" w:cs="宋体"/>
                <w:color w:val="000000"/>
                <w:spacing w:val="-2"/>
                <w:w w:val="100"/>
                <w:position w:val="3"/>
                <w:sz w:val="21"/>
                <w:u w:val="none"/>
              </w:rPr>
              <w:t>计</w:t>
            </w:r>
            <w:r>
              <w:rPr>
                <w:rFonts w:ascii="Calibri" w:hAnsi="Calibri" w:cs="Calibri"/>
                <w:color w:val="000000"/>
                <w:spacing w:val="13"/>
                <w:w w:val="100"/>
                <w:sz w:val="21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)</w:t>
            </w:r>
          </w:p>
        </w:tc>
        <w:tc>
          <w:tcPr>
            <w:tcW w:w="28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07" w:lineRule="exact"/>
              <w:ind w:left="1207" w:right="-239"/>
            </w:pPr>
            <w:r>
              <w:rPr>
                <w:rFonts w:ascii="宋体" w:eastAsia="宋体" w:hAnsi="宋体" w:cs="宋体"/>
                <w:color w:val="000000"/>
                <w:spacing w:val="-4"/>
                <w:w w:val="100"/>
                <w:position w:val="0"/>
                <w:sz w:val="21"/>
                <w:u w:val="none"/>
              </w:rPr>
              <w:t>设备名称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07" w:lineRule="exact"/>
              <w:ind w:left="633" w:right="-239"/>
            </w:pPr>
            <w:r>
              <w:rPr>
                <w:rFonts w:ascii="宋体" w:eastAsia="宋体" w:hAnsi="宋体" w:cs="宋体"/>
                <w:color w:val="000000"/>
                <w:spacing w:val="-2"/>
                <w:w w:val="100"/>
                <w:position w:val="0"/>
                <w:sz w:val="21"/>
                <w:u w:val="none"/>
              </w:rPr>
              <w:t>测量范围</w:t>
            </w:r>
          </w:p>
        </w:tc>
        <w:tc>
          <w:tcPr>
            <w:tcW w:w="1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51" w:lineRule="exact"/>
              <w:ind w:left="212" w:right="-239"/>
            </w:pPr>
            <w:r>
              <w:rPr>
                <w:rFonts w:ascii="宋体" w:eastAsia="宋体" w:hAnsi="宋体" w:cs="宋体"/>
                <w:color w:val="000000"/>
                <w:spacing w:val="-2"/>
                <w:w w:val="100"/>
                <w:position w:val="0"/>
                <w:sz w:val="21"/>
                <w:u w:val="none"/>
              </w:rPr>
              <w:t>最大允许误差或</w:t>
            </w:r>
          </w:p>
          <w:p>
            <w:pPr>
              <w:spacing w:before="0" w:after="0" w:line="257" w:lineRule="exact"/>
              <w:ind w:left="469" w:right="-239"/>
            </w:pPr>
            <w:r>
              <w:rPr>
                <w:rFonts w:ascii="宋体" w:eastAsia="宋体" w:hAnsi="宋体" w:cs="宋体"/>
                <w:color w:val="000000"/>
                <w:spacing w:val="-2"/>
                <w:w w:val="100"/>
                <w:position w:val="0"/>
                <w:sz w:val="21"/>
                <w:u w:val="none"/>
              </w:rPr>
              <w:t>准确度等级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537"/>
        </w:trPr>
        <w:tc>
          <w:tcPr>
            <w:tcW w:w="146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57" w:lineRule="exact"/>
            </w:pPr>
          </w:p>
        </w:tc>
        <w:tc>
          <w:tcPr>
            <w:tcW w:w="8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9" w:lineRule="exact"/>
              <w:ind w:left="238" w:right="-239"/>
            </w:pPr>
            <w:r>
              <w:rPr>
                <w:rFonts w:ascii="宋体" w:eastAsia="宋体" w:hAnsi="宋体" w:cs="宋体"/>
                <w:color w:val="000000"/>
                <w:spacing w:val="-3"/>
                <w:w w:val="100"/>
                <w:position w:val="0"/>
                <w:sz w:val="21"/>
                <w:u w:val="none"/>
              </w:rPr>
              <w:t>主要</w:t>
            </w:r>
          </w:p>
          <w:p>
            <w:pPr>
              <w:spacing w:before="0" w:after="0" w:line="254" w:lineRule="exact"/>
              <w:ind w:left="238" w:right="-239"/>
            </w:pPr>
            <w:r>
              <w:rPr>
                <w:rFonts w:ascii="宋体" w:eastAsia="宋体" w:hAnsi="宋体" w:cs="宋体"/>
                <w:color w:val="000000"/>
                <w:spacing w:val="-3"/>
                <w:w w:val="100"/>
                <w:position w:val="0"/>
                <w:sz w:val="21"/>
                <w:u w:val="none"/>
              </w:rPr>
              <w:t>设备</w:t>
            </w:r>
          </w:p>
        </w:tc>
        <w:tc>
          <w:tcPr>
            <w:tcW w:w="1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00" w:lineRule="exact"/>
              <w:ind w:left="574" w:right="-239"/>
            </w:pPr>
            <w:r>
              <w:rPr>
                <w:rFonts w:ascii="宋体" w:eastAsia="宋体" w:hAnsi="宋体" w:cs="宋体"/>
                <w:color w:val="000000"/>
                <w:spacing w:val="-2"/>
                <w:w w:val="100"/>
                <w:position w:val="0"/>
                <w:sz w:val="21"/>
                <w:u w:val="none"/>
              </w:rPr>
              <w:t>超声流量计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38" w:lineRule="exact"/>
              <w:ind w:left="240" w:right="-239"/>
            </w:pPr>
            <w:r>
              <w:rPr>
                <w:rFonts w:ascii="Times New Roman" w:hAnsi="Times New Roman" w:cs="Times New Roman"/>
                <w:color w:val="000000"/>
                <w:spacing w:val="-2"/>
                <w:w w:val="100"/>
                <w:position w:val="0"/>
                <w:sz w:val="21"/>
                <w:u w:val="none"/>
              </w:rPr>
              <w:t>DN(50~3000)mm</w:t>
            </w:r>
          </w:p>
        </w:tc>
        <w:tc>
          <w:tcPr>
            <w:tcW w:w="1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38" w:lineRule="exact"/>
              <w:ind w:left="460" w:right="-239"/>
            </w:pPr>
            <w:r>
              <w:rPr>
                <w:rFonts w:ascii="宋体" w:eastAsia="宋体" w:hAnsi="宋体" w:cs="宋体"/>
                <w:color w:val="000000"/>
                <w:spacing w:val="-2"/>
                <w:w w:val="100"/>
                <w:position w:val="3"/>
                <w:sz w:val="21"/>
                <w:u w:val="none"/>
              </w:rPr>
              <w:t>不低于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1.0</w:t>
            </w:r>
            <w:r>
              <w:rPr>
                <w:rFonts w:ascii="宋体" w:eastAsia="宋体" w:hAnsi="宋体" w:cs="宋体"/>
                <w:color w:val="000000"/>
                <w:spacing w:val="-2"/>
                <w:w w:val="100"/>
                <w:position w:val="3"/>
                <w:sz w:val="21"/>
                <w:u w:val="none"/>
              </w:rPr>
              <w:t>级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13"/>
        </w:trPr>
        <w:tc>
          <w:tcPr>
            <w:tcW w:w="146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438" w:lineRule="exact"/>
            </w:pPr>
          </w:p>
        </w:tc>
        <w:tc>
          <w:tcPr>
            <w:tcW w:w="82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38" w:right="-239"/>
            </w:pPr>
          </w:p>
          <w:p>
            <w:pPr>
              <w:spacing w:before="0" w:after="0" w:line="319" w:lineRule="exact"/>
              <w:ind w:left="238" w:right="-239"/>
            </w:pPr>
            <w:r>
              <w:rPr>
                <w:rFonts w:ascii="宋体" w:eastAsia="宋体" w:hAnsi="宋体" w:cs="宋体"/>
                <w:color w:val="000000"/>
                <w:spacing w:val="-2"/>
                <w:w w:val="100"/>
                <w:position w:val="0"/>
                <w:sz w:val="21"/>
                <w:u w:val="none"/>
              </w:rPr>
              <w:t>配套</w:t>
            </w:r>
          </w:p>
          <w:p>
            <w:pPr>
              <w:spacing w:before="0" w:after="0" w:line="250" w:lineRule="exact"/>
              <w:ind w:left="238" w:right="-239"/>
            </w:pPr>
            <w:r>
              <w:rPr>
                <w:rFonts w:ascii="宋体" w:eastAsia="宋体" w:hAnsi="宋体" w:cs="宋体"/>
                <w:color w:val="000000"/>
                <w:spacing w:val="-3"/>
                <w:w w:val="100"/>
                <w:position w:val="0"/>
                <w:sz w:val="21"/>
                <w:u w:val="none"/>
              </w:rPr>
              <w:t>设备</w:t>
            </w:r>
          </w:p>
        </w:tc>
        <w:tc>
          <w:tcPr>
            <w:tcW w:w="1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81" w:lineRule="exact"/>
              <w:ind w:left="703" w:right="-239"/>
            </w:pPr>
            <w:r>
              <w:rPr>
                <w:rFonts w:ascii="宋体" w:eastAsia="宋体" w:hAnsi="宋体" w:cs="宋体"/>
                <w:color w:val="000000"/>
                <w:spacing w:val="-2"/>
                <w:w w:val="100"/>
                <w:position w:val="0"/>
                <w:sz w:val="21"/>
                <w:u w:val="none"/>
              </w:rPr>
              <w:t>游标卡尺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8" w:lineRule="exact"/>
              <w:ind w:left="746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300</w:t>
            </w:r>
            <w:r>
              <w:rPr>
                <w:rFonts w:ascii="Calibri" w:hAnsi="Calibri" w:cs="Calibri"/>
                <w:color w:val="000000"/>
                <w:spacing w:val="0"/>
                <w:w w:val="100"/>
                <w:sz w:val="21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-2"/>
                <w:w w:val="100"/>
                <w:position w:val="0"/>
                <w:sz w:val="21"/>
                <w:u w:val="none"/>
              </w:rPr>
              <w:t>mm</w:t>
            </w:r>
          </w:p>
        </w:tc>
        <w:tc>
          <w:tcPr>
            <w:tcW w:w="1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25" w:lineRule="exact"/>
              <w:ind w:left="625" w:right="-239"/>
            </w:pPr>
            <w:r>
              <w:rPr>
                <w:rFonts w:ascii="Times New Roman" w:hAnsi="Times New Roman" w:cs="Times New Roman"/>
                <w:color w:val="000000"/>
                <w:spacing w:val="-2"/>
                <w:w w:val="100"/>
                <w:position w:val="0"/>
                <w:sz w:val="21"/>
                <w:u w:val="none"/>
              </w:rPr>
              <w:t>±0.04</w:t>
            </w:r>
            <w:r>
              <w:rPr>
                <w:rFonts w:ascii="Calibri" w:hAnsi="Calibri" w:cs="Calibri"/>
                <w:color w:val="000000"/>
                <w:spacing w:val="-4"/>
                <w:w w:val="100"/>
                <w:sz w:val="21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-2"/>
                <w:w w:val="100"/>
                <w:position w:val="0"/>
                <w:sz w:val="21"/>
                <w:u w:val="none"/>
              </w:rPr>
              <w:t>mm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18"/>
        </w:trPr>
        <w:tc>
          <w:tcPr>
            <w:tcW w:w="146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25" w:lineRule="exact"/>
            </w:pPr>
          </w:p>
        </w:tc>
        <w:tc>
          <w:tcPr>
            <w:tcW w:w="82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25" w:lineRule="exact"/>
            </w:pPr>
          </w:p>
        </w:tc>
        <w:tc>
          <w:tcPr>
            <w:tcW w:w="1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82" w:lineRule="exact"/>
              <w:ind w:left="833" w:right="-239"/>
            </w:pPr>
            <w:r>
              <w:rPr>
                <w:rFonts w:ascii="宋体" w:eastAsia="宋体" w:hAnsi="宋体" w:cs="宋体"/>
                <w:color w:val="000000"/>
                <w:spacing w:val="-2"/>
                <w:w w:val="100"/>
                <w:position w:val="0"/>
                <w:sz w:val="21"/>
                <w:u w:val="none"/>
              </w:rPr>
              <w:t>钢卷尺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22" w:lineRule="exact"/>
              <w:ind w:left="907" w:right="-239"/>
            </w:pPr>
            <w:r>
              <w:rPr>
                <w:rFonts w:ascii="Times New Roman" w:hAnsi="Times New Roman" w:cs="Times New Roman"/>
                <w:color w:val="000000"/>
                <w:spacing w:val="-2"/>
                <w:w w:val="100"/>
                <w:position w:val="0"/>
                <w:sz w:val="21"/>
                <w:u w:val="none"/>
              </w:rPr>
              <w:t>20</w:t>
            </w:r>
            <w:r>
              <w:rPr>
                <w:rFonts w:ascii="Calibri" w:hAnsi="Calibri" w:cs="Calibri"/>
                <w:color w:val="000000"/>
                <w:spacing w:val="-1"/>
                <w:w w:val="100"/>
                <w:sz w:val="21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m</w:t>
            </w:r>
          </w:p>
        </w:tc>
        <w:tc>
          <w:tcPr>
            <w:tcW w:w="1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20" w:lineRule="exact"/>
              <w:ind w:left="563" w:right="-239"/>
            </w:pPr>
            <w:r>
              <w:rPr>
                <w:rFonts w:ascii="宋体" w:eastAsia="宋体" w:hAnsi="宋体" w:cs="宋体"/>
                <w:color w:val="000000"/>
                <w:spacing w:val="-2"/>
                <w:w w:val="100"/>
                <w:position w:val="3"/>
                <w:sz w:val="21"/>
                <w:u w:val="none"/>
              </w:rPr>
              <w:t>不低于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1</w:t>
            </w:r>
            <w:r>
              <w:rPr>
                <w:rFonts w:ascii="宋体" w:eastAsia="宋体" w:hAnsi="宋体" w:cs="宋体"/>
                <w:color w:val="000000"/>
                <w:spacing w:val="-2"/>
                <w:w w:val="100"/>
                <w:position w:val="3"/>
                <w:sz w:val="21"/>
                <w:u w:val="none"/>
              </w:rPr>
              <w:t>级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39"/>
        </w:trPr>
        <w:tc>
          <w:tcPr>
            <w:tcW w:w="146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20" w:lineRule="exact"/>
            </w:pPr>
          </w:p>
        </w:tc>
        <w:tc>
          <w:tcPr>
            <w:tcW w:w="82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20" w:lineRule="exact"/>
            </w:pPr>
          </w:p>
        </w:tc>
        <w:tc>
          <w:tcPr>
            <w:tcW w:w="1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05" w:lineRule="exact"/>
              <w:ind w:left="696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电子秒表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52" w:lineRule="exact"/>
              <w:ind w:left="861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0~1</w:t>
            </w:r>
            <w:r>
              <w:rPr>
                <w:rFonts w:ascii="Calibri" w:hAnsi="Calibri" w:cs="Calibri"/>
                <w:color w:val="000000"/>
                <w:spacing w:val="0"/>
                <w:w w:val="100"/>
                <w:sz w:val="21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h</w:t>
            </w:r>
          </w:p>
        </w:tc>
        <w:tc>
          <w:tcPr>
            <w:tcW w:w="1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50" w:lineRule="exact"/>
              <w:ind w:left="822" w:right="-239"/>
            </w:pPr>
            <w:r>
              <w:rPr>
                <w:rFonts w:ascii="Times New Roman" w:hAnsi="Times New Roman" w:cs="Times New Roman"/>
                <w:color w:val="000000"/>
                <w:spacing w:val="-2"/>
                <w:w w:val="100"/>
                <w:position w:val="0"/>
                <w:sz w:val="21"/>
                <w:u w:val="none"/>
              </w:rPr>
              <w:t>±0.5</w:t>
            </w:r>
            <w:r>
              <w:rPr>
                <w:rFonts w:ascii="Calibri" w:hAnsi="Calibri" w:cs="Calibri"/>
                <w:color w:val="000000"/>
                <w:spacing w:val="-4"/>
                <w:w w:val="100"/>
                <w:sz w:val="21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s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29"/>
        </w:trPr>
        <w:tc>
          <w:tcPr>
            <w:tcW w:w="146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50" w:lineRule="exact"/>
            </w:pPr>
          </w:p>
        </w:tc>
        <w:tc>
          <w:tcPr>
            <w:tcW w:w="82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50" w:lineRule="exact"/>
            </w:pPr>
          </w:p>
        </w:tc>
        <w:tc>
          <w:tcPr>
            <w:tcW w:w="1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95" w:lineRule="exact"/>
              <w:ind w:left="833" w:right="-239"/>
            </w:pPr>
            <w:r>
              <w:rPr>
                <w:rFonts w:ascii="宋体" w:eastAsia="宋体" w:hAnsi="宋体" w:cs="宋体"/>
                <w:color w:val="000000"/>
                <w:spacing w:val="-2"/>
                <w:w w:val="100"/>
                <w:position w:val="0"/>
                <w:sz w:val="21"/>
                <w:u w:val="none"/>
              </w:rPr>
              <w:t>测厚仪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42" w:lineRule="exact"/>
              <w:ind w:left="612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0~100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21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-2"/>
                <w:w w:val="100"/>
                <w:position w:val="0"/>
                <w:sz w:val="21"/>
                <w:u w:val="none"/>
              </w:rPr>
              <w:t>mm</w:t>
            </w:r>
          </w:p>
        </w:tc>
        <w:tc>
          <w:tcPr>
            <w:tcW w:w="1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9" w:lineRule="exact"/>
              <w:ind w:left="683" w:right="-239"/>
            </w:pPr>
            <w:r>
              <w:rPr>
                <w:rFonts w:ascii="Times New Roman" w:hAnsi="Times New Roman" w:cs="Times New Roman"/>
                <w:color w:val="000000"/>
                <w:spacing w:val="-2"/>
                <w:w w:val="100"/>
                <w:position w:val="0"/>
                <w:sz w:val="21"/>
                <w:u w:val="none"/>
              </w:rPr>
              <w:t>±0.1</w:t>
            </w:r>
            <w:r>
              <w:rPr>
                <w:rFonts w:ascii="Calibri" w:hAnsi="Calibri" w:cs="Calibri"/>
                <w:color w:val="000000"/>
                <w:spacing w:val="-1"/>
                <w:w w:val="100"/>
                <w:sz w:val="21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-2"/>
                <w:w w:val="100"/>
                <w:position w:val="0"/>
                <w:sz w:val="21"/>
                <w:u w:val="none"/>
              </w:rPr>
              <w:t>mm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801"/>
        </w:trPr>
        <w:tc>
          <w:tcPr>
            <w:tcW w:w="146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44" w:right="-239"/>
            </w:pPr>
          </w:p>
          <w:p>
            <w:pPr>
              <w:spacing w:before="0" w:after="0" w:line="444" w:lineRule="exact"/>
              <w:ind w:left="14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串联移动式校</w:t>
            </w:r>
          </w:p>
          <w:p>
            <w:pPr>
              <w:spacing w:before="0" w:after="0" w:line="250" w:lineRule="exact"/>
              <w:ind w:left="461" w:right="-239"/>
            </w:pPr>
            <w:r>
              <w:rPr>
                <w:rFonts w:ascii="宋体" w:eastAsia="宋体" w:hAnsi="宋体" w:cs="宋体"/>
                <w:color w:val="000000"/>
                <w:spacing w:val="-2"/>
                <w:w w:val="100"/>
                <w:position w:val="0"/>
                <w:sz w:val="21"/>
                <w:u w:val="none"/>
              </w:rPr>
              <w:t>准装置</w:t>
            </w:r>
          </w:p>
        </w:tc>
        <w:tc>
          <w:tcPr>
            <w:tcW w:w="8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12" w:lineRule="exact"/>
              <w:ind w:left="238" w:right="-239"/>
            </w:pPr>
            <w:r>
              <w:rPr>
                <w:rFonts w:ascii="宋体" w:eastAsia="宋体" w:hAnsi="宋体" w:cs="宋体"/>
                <w:color w:val="000000"/>
                <w:spacing w:val="-3"/>
                <w:w w:val="100"/>
                <w:position w:val="0"/>
                <w:sz w:val="21"/>
                <w:u w:val="none"/>
              </w:rPr>
              <w:t>主要</w:t>
            </w:r>
          </w:p>
          <w:p>
            <w:pPr>
              <w:spacing w:before="0" w:after="0" w:line="250" w:lineRule="exact"/>
              <w:ind w:left="238" w:right="-239"/>
            </w:pPr>
            <w:r>
              <w:rPr>
                <w:rFonts w:ascii="宋体" w:eastAsia="宋体" w:hAnsi="宋体" w:cs="宋体"/>
                <w:color w:val="000000"/>
                <w:spacing w:val="-3"/>
                <w:w w:val="100"/>
                <w:position w:val="0"/>
                <w:sz w:val="21"/>
                <w:u w:val="none"/>
              </w:rPr>
              <w:t>设备</w:t>
            </w:r>
          </w:p>
        </w:tc>
        <w:tc>
          <w:tcPr>
            <w:tcW w:w="576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52" w:lineRule="exact"/>
              <w:ind w:left="48" w:right="-239"/>
            </w:pPr>
            <w:r>
              <w:rPr>
                <w:rFonts w:ascii="宋体" w:eastAsia="宋体" w:hAnsi="宋体" w:cs="宋体"/>
                <w:color w:val="000000"/>
                <w:spacing w:val="1"/>
                <w:w w:val="100"/>
                <w:position w:val="0"/>
                <w:sz w:val="21"/>
                <w:u w:val="none"/>
              </w:rPr>
              <w:t>装置流量范围应与被校流量计的流量</w:t>
            </w:r>
            <w:r>
              <w:rPr>
                <w:rFonts w:ascii="宋体" w:eastAsia="宋体" w:hAnsi="宋体" w:cs="宋体"/>
                <w:color w:val="000000"/>
                <w:spacing w:val="-8"/>
                <w:w w:val="100"/>
                <w:position w:val="0"/>
                <w:sz w:val="21"/>
                <w:u w:val="none"/>
              </w:rPr>
              <w:t>范围相适应，装置的</w:t>
            </w:r>
            <w:r>
              <w:rPr>
                <w:rFonts w:ascii="宋体" w:eastAsia="宋体" w:hAnsi="宋体" w:cs="宋体"/>
                <w:color w:val="000000"/>
                <w:spacing w:val="-2"/>
                <w:w w:val="100"/>
                <w:position w:val="0"/>
                <w:sz w:val="21"/>
                <w:u w:val="none"/>
              </w:rPr>
              <w:t>扩展</w:t>
            </w:r>
          </w:p>
          <w:p>
            <w:pPr>
              <w:spacing w:before="0" w:after="0" w:line="257" w:lineRule="exact"/>
              <w:ind w:left="48" w:right="-239"/>
            </w:pPr>
            <w:r>
              <w:rPr>
                <w:rFonts w:ascii="宋体" w:eastAsia="宋体" w:hAnsi="宋体" w:cs="宋体"/>
                <w:color w:val="000000"/>
                <w:spacing w:val="4"/>
                <w:w w:val="100"/>
                <w:position w:val="0"/>
                <w:sz w:val="21"/>
                <w:u w:val="none"/>
              </w:rPr>
              <w:t>不确定度应小于或等于被校流量计最大允许误差绝</w:t>
            </w:r>
            <w:r>
              <w:rPr>
                <w:rFonts w:ascii="宋体" w:eastAsia="宋体" w:hAnsi="宋体" w:cs="宋体"/>
                <w:color w:val="000000"/>
                <w:spacing w:val="-2"/>
                <w:w w:val="100"/>
                <w:position w:val="0"/>
                <w:sz w:val="21"/>
                <w:u w:val="none"/>
              </w:rPr>
              <w:t>对</w:t>
            </w:r>
            <w:r>
              <w:rPr>
                <w:rFonts w:ascii="宋体" w:eastAsia="宋体" w:hAnsi="宋体" w:cs="宋体"/>
                <w:color w:val="000000"/>
                <w:spacing w:val="1"/>
                <w:w w:val="100"/>
                <w:position w:val="0"/>
                <w:sz w:val="21"/>
                <w:u w:val="none"/>
              </w:rPr>
              <w:t>值的</w:t>
            </w:r>
          </w:p>
          <w:p>
            <w:pPr>
              <w:spacing w:before="0" w:after="0" w:line="291" w:lineRule="exact"/>
              <w:ind w:left="48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21"/>
                <w:u w:val="none"/>
              </w:rPr>
              <w:t>1/2</w:t>
            </w:r>
            <w:r>
              <w:rPr>
                <w:rFonts w:ascii="宋体" w:hAnsi="宋体" w:cs="宋体"/>
                <w:color w:val="000000"/>
                <w:spacing w:val="-2"/>
                <w:w w:val="100"/>
                <w:position w:val="3"/>
                <w:sz w:val="21"/>
                <w:u w:val="none"/>
              </w:rPr>
              <w:t>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1085"/>
        </w:trPr>
        <w:tc>
          <w:tcPr>
            <w:tcW w:w="146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91" w:lineRule="exact"/>
            </w:pPr>
          </w:p>
        </w:tc>
        <w:tc>
          <w:tcPr>
            <w:tcW w:w="8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38" w:right="-239"/>
            </w:pPr>
          </w:p>
          <w:p>
            <w:pPr>
              <w:spacing w:before="0" w:after="0" w:line="317" w:lineRule="exact"/>
              <w:ind w:left="238" w:right="-239"/>
            </w:pPr>
            <w:r>
              <w:rPr>
                <w:rFonts w:ascii="宋体" w:eastAsia="宋体" w:hAnsi="宋体" w:cs="宋体"/>
                <w:color w:val="000000"/>
                <w:spacing w:val="-2"/>
                <w:w w:val="100"/>
                <w:position w:val="0"/>
                <w:sz w:val="21"/>
                <w:u w:val="none"/>
              </w:rPr>
              <w:t>配套</w:t>
            </w:r>
          </w:p>
          <w:p>
            <w:pPr>
              <w:spacing w:before="0" w:after="0" w:line="252" w:lineRule="exact"/>
              <w:ind w:left="238" w:right="-239"/>
            </w:pPr>
            <w:r>
              <w:rPr>
                <w:rFonts w:ascii="宋体" w:eastAsia="宋体" w:hAnsi="宋体" w:cs="宋体"/>
                <w:color w:val="000000"/>
                <w:spacing w:val="-3"/>
                <w:w w:val="100"/>
                <w:position w:val="0"/>
                <w:sz w:val="21"/>
                <w:u w:val="none"/>
              </w:rPr>
              <w:t>设备</w:t>
            </w:r>
          </w:p>
        </w:tc>
        <w:tc>
          <w:tcPr>
            <w:tcW w:w="576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4" w:lineRule="exact"/>
              <w:ind w:left="4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压力测量、数据采集</w:t>
            </w:r>
            <w:r>
              <w:rPr>
                <w:rFonts w:ascii="宋体" w:hAnsi="宋体" w:cs="宋体"/>
                <w:color w:val="000000"/>
                <w:spacing w:val="-4"/>
                <w:w w:val="100"/>
                <w:position w:val="0"/>
                <w:sz w:val="21"/>
                <w:u w:val="none"/>
              </w:rPr>
              <w:t>、信号处理、数据处理</w:t>
            </w:r>
            <w:r>
              <w:rPr>
                <w:rFonts w:ascii="宋体" w:eastAsia="宋体" w:hAnsi="宋体" w:cs="宋体"/>
                <w:color w:val="000000"/>
                <w:spacing w:val="1"/>
                <w:w w:val="100"/>
                <w:position w:val="0"/>
                <w:sz w:val="21"/>
                <w:u w:val="none"/>
              </w:rPr>
              <w:t>及通讯不确定</w:t>
            </w: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度所</w:t>
            </w:r>
          </w:p>
          <w:p>
            <w:pPr>
              <w:spacing w:before="0" w:after="0" w:line="257" w:lineRule="exact"/>
              <w:ind w:left="48" w:right="-239"/>
            </w:pPr>
            <w:r>
              <w:rPr>
                <w:rFonts w:ascii="宋体" w:eastAsia="宋体" w:hAnsi="宋体" w:cs="宋体"/>
                <w:color w:val="000000"/>
                <w:spacing w:val="-2"/>
                <w:w w:val="100"/>
                <w:position w:val="0"/>
                <w:sz w:val="21"/>
                <w:u w:val="none"/>
              </w:rPr>
              <w:t>引起的流量测量不确定度应不超过移动式装置扩</w:t>
            </w: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21"/>
                <w:u w:val="none"/>
              </w:rPr>
              <w:t>展不确定度</w:t>
            </w:r>
          </w:p>
          <w:p>
            <w:pPr>
              <w:spacing w:before="0" w:after="0" w:line="294" w:lineRule="exact"/>
              <w:ind w:left="48" w:right="-239"/>
            </w:pPr>
            <w:r>
              <w:rPr>
                <w:rFonts w:ascii="宋体" w:eastAsia="宋体" w:hAnsi="宋体" w:cs="宋体"/>
                <w:color w:val="000000"/>
                <w:spacing w:val="-2"/>
                <w:w w:val="100"/>
                <w:position w:val="3"/>
                <w:sz w:val="21"/>
                <w:u w:val="none"/>
              </w:rPr>
              <w:t>的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1/5</w:t>
            </w:r>
            <w:r>
              <w:rPr>
                <w:rFonts w:ascii="宋体" w:hAnsi="宋体" w:cs="宋体"/>
                <w:color w:val="000000"/>
                <w:spacing w:val="1"/>
                <w:w w:val="100"/>
                <w:position w:val="3"/>
                <w:sz w:val="21"/>
                <w:u w:val="none"/>
              </w:rPr>
              <w:t>。否则，装置合成标准不确定度应考虑压力测量、数据</w:t>
            </w:r>
          </w:p>
          <w:p>
            <w:pPr>
              <w:spacing w:before="0" w:after="0" w:line="225" w:lineRule="exact"/>
              <w:ind w:left="48" w:right="-239"/>
            </w:pPr>
            <w:r>
              <w:rPr>
                <w:rFonts w:ascii="宋体" w:hAnsi="宋体" w:cs="宋体"/>
                <w:color w:val="000000"/>
                <w:spacing w:val="1"/>
                <w:w w:val="100"/>
                <w:position w:val="0"/>
                <w:sz w:val="21"/>
                <w:u w:val="none"/>
              </w:rPr>
              <w:t>采集、信号处理、数据</w:t>
            </w:r>
            <w:r>
              <w:rPr>
                <w:rFonts w:ascii="宋体" w:eastAsia="宋体" w:hAnsi="宋体" w:cs="宋体"/>
                <w:color w:val="000000"/>
                <w:spacing w:val="1"/>
                <w:w w:val="100"/>
                <w:position w:val="0"/>
                <w:sz w:val="21"/>
                <w:u w:val="none"/>
              </w:rPr>
              <w:t>处理及通讯不</w:t>
            </w:r>
            <w:r>
              <w:rPr>
                <w:rFonts w:ascii="宋体" w:eastAsia="宋体" w:hAnsi="宋体" w:cs="宋体"/>
                <w:color w:val="000000"/>
                <w:spacing w:val="-3"/>
                <w:w w:val="100"/>
                <w:position w:val="0"/>
                <w:sz w:val="21"/>
                <w:u w:val="none"/>
              </w:rPr>
              <w:t>确定度</w:t>
            </w:r>
            <w:r>
              <w:rPr>
                <w:rFonts w:ascii="Calibri" w:hAnsi="Calibri" w:cs="Calibri"/>
                <w:color w:val="000000"/>
                <w:spacing w:val="20"/>
                <w:w w:val="100"/>
                <w:sz w:val="21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2"/>
                <w:w w:val="100"/>
                <w:position w:val="0"/>
                <w:sz w:val="21"/>
                <w:u w:val="none"/>
              </w:rPr>
              <w:t>。</w:t>
            </w:r>
          </w:p>
        </w:tc>
      </w:tr>
    </w:tbl>
    <w:tbl>
      <w:tblPr>
        <w:tblStyle w:val="TableNormal"/>
        <w:tblpPr w:leftFromText="180" w:rightFromText="180" w:vertAnchor="page" w:horzAnchor="page" w:tblpX="1063" w:tblpY="9512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4"/>
        <w:gridCol w:w="3250"/>
        <w:gridCol w:w="4084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25"/>
        </w:trPr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12" w:lineRule="exact"/>
              <w:ind w:left="298" w:right="-239"/>
            </w:pPr>
            <w:r>
              <w:rPr>
                <w:rFonts w:ascii="宋体" w:eastAsia="宋体" w:hAnsi="宋体" w:cs="宋体"/>
                <w:color w:val="000000"/>
                <w:spacing w:val="-2"/>
                <w:w w:val="100"/>
                <w:position w:val="0"/>
                <w:sz w:val="21"/>
                <w:u w:val="none"/>
              </w:rPr>
              <w:t>序号</w:t>
            </w: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12" w:lineRule="exact"/>
              <w:ind w:left="120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校准项目</w:t>
            </w:r>
          </w:p>
        </w:tc>
        <w:tc>
          <w:tcPr>
            <w:tcW w:w="4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12" w:lineRule="exact"/>
              <w:ind w:left="162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校准方法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79"/>
        </w:trPr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29" w:lineRule="exact"/>
              <w:ind w:left="449" w:right="-239"/>
            </w:pPr>
            <w:r>
              <w:rPr>
                <w:rFonts w:ascii="Arial" w:hAnsi="Arial" w:cs="Arial"/>
                <w:color w:val="000000"/>
                <w:spacing w:val="-1"/>
                <w:w w:val="100"/>
                <w:position w:val="0"/>
                <w:sz w:val="21"/>
                <w:u w:val="none"/>
              </w:rPr>
              <w:t>1</w:t>
            </w: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90" w:lineRule="exact"/>
              <w:ind w:left="575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环境、工况及参数检查</w:t>
            </w:r>
          </w:p>
        </w:tc>
        <w:tc>
          <w:tcPr>
            <w:tcW w:w="4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29" w:lineRule="exact"/>
              <w:ind w:left="1808" w:right="-239"/>
            </w:pPr>
            <w:r>
              <w:rPr>
                <w:rFonts w:ascii="Arial" w:hAnsi="Arial" w:cs="Arial"/>
                <w:color w:val="000000"/>
                <w:spacing w:val="-1"/>
                <w:w w:val="100"/>
                <w:position w:val="0"/>
                <w:sz w:val="21"/>
                <w:u w:val="none"/>
              </w:rPr>
              <w:t>7.2.1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79"/>
        </w:trPr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29" w:lineRule="exact"/>
              <w:ind w:left="449" w:right="-239"/>
            </w:pPr>
            <w:r>
              <w:rPr>
                <w:rFonts w:ascii="Arial" w:hAnsi="Arial" w:cs="Arial"/>
                <w:color w:val="000000"/>
                <w:spacing w:val="-1"/>
                <w:w w:val="100"/>
                <w:position w:val="0"/>
                <w:sz w:val="21"/>
                <w:u w:val="none"/>
              </w:rPr>
              <w:t>2</w:t>
            </w: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91" w:lineRule="exact"/>
              <w:ind w:left="120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示值误差</w:t>
            </w:r>
          </w:p>
        </w:tc>
        <w:tc>
          <w:tcPr>
            <w:tcW w:w="4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29" w:lineRule="exact"/>
              <w:ind w:left="1808" w:right="-239"/>
            </w:pPr>
            <w:r>
              <w:rPr>
                <w:rFonts w:ascii="Arial" w:hAnsi="Arial" w:cs="Arial"/>
                <w:color w:val="000000"/>
                <w:spacing w:val="-1"/>
                <w:w w:val="100"/>
                <w:position w:val="0"/>
                <w:sz w:val="21"/>
                <w:u w:val="none"/>
              </w:rPr>
              <w:t>7.2.2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79"/>
        </w:trPr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29" w:lineRule="exact"/>
              <w:ind w:left="449" w:right="-239"/>
            </w:pPr>
            <w:r>
              <w:rPr>
                <w:rFonts w:ascii="Arial" w:hAnsi="Arial" w:cs="Arial"/>
                <w:color w:val="000000"/>
                <w:spacing w:val="-1"/>
                <w:w w:val="100"/>
                <w:position w:val="0"/>
                <w:sz w:val="21"/>
                <w:u w:val="none"/>
              </w:rPr>
              <w:t>3</w:t>
            </w:r>
          </w:p>
        </w:tc>
        <w:tc>
          <w:tcPr>
            <w:tcW w:w="3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91" w:lineRule="exact"/>
              <w:ind w:left="130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重复性</w:t>
            </w:r>
          </w:p>
        </w:tc>
        <w:tc>
          <w:tcPr>
            <w:tcW w:w="4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29" w:lineRule="exact"/>
              <w:ind w:left="1808" w:right="-239"/>
            </w:pPr>
            <w:r>
              <w:rPr>
                <w:rFonts w:ascii="Arial" w:hAnsi="Arial" w:cs="Arial"/>
                <w:color w:val="000000"/>
                <w:spacing w:val="-1"/>
                <w:w w:val="100"/>
                <w:position w:val="0"/>
                <w:sz w:val="21"/>
                <w:u w:val="none"/>
              </w:rPr>
              <w:t>7.2.3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79"/>
        </w:trPr>
        <w:tc>
          <w:tcPr>
            <w:tcW w:w="83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98" w:lineRule="exact"/>
              <w:ind w:left="528" w:right="-239"/>
            </w:pPr>
            <w:r>
              <w:rPr>
                <w:rFonts w:ascii="仿宋" w:hAnsi="仿宋" w:cs="仿宋"/>
                <w:color w:val="000000"/>
                <w:spacing w:val="-1"/>
                <w:w w:val="100"/>
                <w:position w:val="0"/>
                <w:sz w:val="21"/>
                <w:u w:val="none"/>
              </w:rPr>
              <w:t>注：可根据实际应用需要，选择需要校准的项目。</w:t>
            </w:r>
          </w:p>
        </w:tc>
      </w:tr>
    </w:tbl>
    <w:p>
      <w:pPr>
        <w:spacing w:before="0" w:after="0" w:line="272" w:lineRule="exact"/>
        <w:ind w:left="775" w:firstLine="3674"/>
        <w:jc w:val="left"/>
      </w:pPr>
      <w:r>
        <w:pict>
          <v:shape id="_x0000_s2196" o:spid="_x0000_s1171" type="#_x0000_t202" style="width:85pt;height:39.55pt;margin-top:483.95pt;margin-left:185.8pt;mso-height-relative:page;mso-position-horizontal-relative:page;mso-position-vertical-relative:page;mso-width-relative:page;position:absolute;z-index:-25150771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197" o:spid="_x0000_s1172" type="#_x0000_t202" style="width:85pt;height:39.55pt;margin-top:518.5pt;margin-left:152.2pt;mso-height-relative:page;mso-position-horizontal-relative:page;mso-position-vertical-relative:page;mso-width-relative:page;position:absolute;z-index:-25150668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198" o:spid="_x0000_s1173" type="#_x0000_t202" style="width:85pt;height:39.55pt;margin-top:449.4pt;margin-left:219.4pt;mso-height-relative:page;mso-position-horizontal-relative:page;mso-position-vertical-relative:page;mso-width-relative:page;position:absolute;z-index:-25150566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199" o:spid="_x0000_s1174" type="#_x0000_t202" style="width:85pt;height:39.55pt;margin-top:414.85pt;margin-left:253pt;mso-height-relative:page;mso-position-horizontal-relative:page;mso-position-vertical-relative:page;mso-width-relative:page;position:absolute;z-index:-25150464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200" o:spid="_x0000_s1175" type="#_x0000_t202" style="width:76.6pt;height:30.9pt;margin-top:553.05pt;margin-left:127pt;mso-height-relative:page;mso-position-horizontal-relative:page;mso-position-vertical-relative:page;mso-width-relative:page;position:absolute;z-index:-25150361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201" o:spid="_x0000_s1176" type="#_x0000_t202" style="width:68.2pt;height:39.55pt;margin-top:648.1pt;margin-left:26.2pt;mso-height-relative:page;mso-position-horizontal-relative:page;mso-position-vertical-relative:page;mso-width-relative:page;position:absolute;z-index:-25150259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202" o:spid="_x0000_s1177" type="#_x0000_t202" style="width:68.2pt;height:39.55pt;margin-top:613.55pt;margin-left:59.8pt;mso-height-relative:page;mso-position-horizontal-relative:page;mso-position-vertical-relative:page;mso-width-relative:page;position:absolute;z-index:-2515015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203" o:spid="_x0000_s1178" type="#_x0000_t202" style="width:68.2pt;height:39.55pt;margin-top:579pt;margin-left:93.4pt;mso-height-relative:page;mso-position-horizontal-relative:page;mso-position-vertical-relative:page;mso-width-relative:page;position:absolute;z-index:-25150054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204" o:spid="_x0000_s1179" type="#_x0000_t202" style="width:85pt;height:39.55pt;margin-top:380.25pt;margin-left:286.6pt;mso-height-relative:page;mso-position-horizontal-relative:page;mso-position-vertical-relative:page;mso-width-relative:page;position:absolute;z-index:-2514995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205" o:spid="_x0000_s1180" type="#_x0000_t202" style="width:85pt;height:39.55pt;margin-top:345.7pt;margin-left:320.2pt;mso-height-relative:page;mso-position-horizontal-relative:page;mso-position-vertical-relative:page;mso-width-relative:page;position:absolute;z-index:-2514984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206" o:spid="_x0000_s1181" type="#_x0000_t202" style="width:76.6pt;height:48.2pt;margin-top:302.5pt;margin-left:353.8pt;mso-height-relative:page;mso-position-horizontal-relative:page;mso-position-vertical-relative:page;mso-width-relative:page;position:absolute;z-index:-2514974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207" o:spid="_x0000_s1182" type="#_x0000_t202" style="width:68.2pt;height:39.55pt;margin-top:267.95pt;margin-left:395.8pt;mso-height-relative:page;mso-position-horizontal-relative:page;mso-position-vertical-relative:page;mso-width-relative:page;position:absolute;z-index:-2514964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208" o:spid="_x0000_s1183" type="#_x0000_t202" style="width:68.2pt;height:39.55pt;margin-top:233.4pt;margin-left:429.4pt;mso-height-relative:page;mso-position-horizontal-relative:page;mso-position-vertical-relative:page;mso-width-relative:page;position:absolute;z-index:-25149542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209" o:spid="_x0000_s1184" type="#_x0000_t202" style="width:68.2pt;height:39.55pt;margin-top:198.85pt;margin-left:463pt;mso-height-relative:page;mso-position-horizontal-relative:page;mso-position-vertical-relative:page;mso-width-relative:page;position:absolute;z-index:-2514944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载</w:t>
                  </w:r>
                </w:p>
              </w:txbxContent>
            </v:textbox>
          </v:shape>
        </w:pict>
      </w:r>
      <w:r>
        <w:pict>
          <v:shape id="_x0000_s2210" o:spid="_x0000_s1185" type="#_x0000_t12" style="width:446.2pt;height:0.45pt;margin-top:57.15pt;margin-left:92.4pt;mso-height-relative:page;mso-position-horizontal-relative:page;mso-position-vertical-relative:page;mso-width-relative:page;position:absolute;z-index:251807744" coordsize="21600,21600" stroked="t" strokecolor="black">
            <v:fill opacity="0"/>
            <v:stroke joinstyle="miter"/>
          </v:shape>
        </w:pic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JJF(新)99－2023</w:t>
      </w:r>
    </w:p>
    <w:p>
      <w:pPr>
        <w:spacing w:before="0" w:after="0" w:line="468" w:lineRule="exact"/>
        <w:ind w:left="775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6.1.3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4"/>
          <w:w w:val="100"/>
          <w:position w:val="3"/>
          <w:sz w:val="24"/>
          <w:u w:val="none"/>
        </w:rPr>
        <w:t>液体介质不应夹杂气体，试验管段保持满管状态。场地满足安全操作要求。电源</w:t>
      </w:r>
    </w:p>
    <w:p>
      <w:pPr>
        <w:spacing w:before="0" w:after="0" w:line="426" w:lineRule="exact"/>
        <w:ind w:left="775" w:firstLine="0"/>
        <w:jc w:val="left"/>
      </w:pPr>
      <w:r>
        <w:rPr>
          <w:rFonts w:ascii="宋体" w:hAnsi="宋体" w:cs="宋体"/>
          <w:color w:val="000000"/>
          <w:spacing w:val="-4"/>
          <w:w w:val="100"/>
          <w:position w:val="0"/>
          <w:sz w:val="24"/>
          <w:u w:val="none"/>
        </w:rPr>
        <w:t>满足现场工况要求。直管段应满足被检流量计对直管段的要求。</w:t>
      </w:r>
    </w:p>
    <w:p>
      <w:pPr>
        <w:spacing w:before="0" w:after="0" w:line="183" w:lineRule="exact"/>
        <w:ind w:left="775" w:firstLine="0"/>
      </w:pPr>
    </w:p>
    <w:p>
      <w:pPr>
        <w:tabs>
          <w:tab w:val="left" w:pos="1315"/>
        </w:tabs>
        <w:spacing w:before="0" w:after="0" w:line="323" w:lineRule="exact"/>
        <w:ind w:left="775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6.2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计量标准及配套设备</w:t>
      </w:r>
    </w:p>
    <w:p>
      <w:pPr>
        <w:spacing w:before="0" w:after="0" w:line="468" w:lineRule="exact"/>
        <w:ind w:left="775" w:firstLine="7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校准中使用的计量标准及配套设备见表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2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。</w:t>
      </w:r>
    </w:p>
    <w:p>
      <w:pPr>
        <w:spacing w:before="0" w:after="0" w:line="442" w:lineRule="exact"/>
        <w:ind w:left="775" w:firstLine="3665"/>
        <w:jc w:val="left"/>
      </w:pPr>
    </w:p>
    <w:p>
      <w:pPr>
        <w:widowControl/>
        <w:jc w:val="left"/>
        <w:sectPr>
          <w:type w:val="continuous"/>
          <w:pgSz w:w="11906" w:h="16839"/>
          <w:pgMar w:top="822" w:right="713" w:bottom="582" w:left="1073" w:header="0" w:footer="0" w:gutter="0"/>
          <w:pgNumType w:start="37"/>
          <w:cols w:num="1" w:space="708" w:equalWidth="0">
            <w:col w:w="10120" w:space="0"/>
          </w:cols>
          <w:docGrid w:type="lines" w:linePitch="312" w:charSpace="0"/>
        </w:sectPr>
      </w:pPr>
    </w:p>
    <w:p>
      <w:pPr>
        <w:spacing w:before="0" w:after="0" w:line="240" w:lineRule="exact"/>
        <w:ind w:left="775" w:firstLine="3665"/>
      </w:pPr>
    </w:p>
    <w:p>
      <w:pPr>
        <w:spacing w:before="0" w:after="0" w:line="240" w:lineRule="exact"/>
        <w:ind w:left="775" w:firstLine="3665"/>
      </w:pPr>
    </w:p>
    <w:p>
      <w:pPr>
        <w:spacing w:before="0" w:after="0" w:line="240" w:lineRule="exact"/>
        <w:ind w:left="775" w:firstLine="3665"/>
      </w:pPr>
    </w:p>
    <w:p>
      <w:pPr>
        <w:spacing w:before="0" w:after="0" w:line="240" w:lineRule="exact"/>
        <w:ind w:left="775" w:firstLine="3665"/>
      </w:pPr>
    </w:p>
    <w:p>
      <w:pPr>
        <w:spacing w:before="0" w:after="0" w:line="240" w:lineRule="exact"/>
        <w:ind w:left="775" w:firstLine="3665"/>
      </w:pPr>
    </w:p>
    <w:p>
      <w:pPr>
        <w:spacing w:before="0" w:after="0" w:line="240" w:lineRule="exact"/>
        <w:ind w:left="775" w:firstLine="3665"/>
      </w:pPr>
    </w:p>
    <w:p>
      <w:pPr>
        <w:spacing w:before="0" w:after="0" w:line="240" w:lineRule="exact"/>
        <w:ind w:left="775" w:firstLine="3665"/>
      </w:pPr>
    </w:p>
    <w:p>
      <w:pPr>
        <w:spacing w:before="0" w:after="0" w:line="240" w:lineRule="exact"/>
        <w:ind w:left="775" w:firstLine="3665"/>
      </w:pPr>
    </w:p>
    <w:p>
      <w:pPr>
        <w:spacing w:before="0" w:after="0" w:line="240" w:lineRule="exact"/>
        <w:ind w:left="775" w:firstLine="3665"/>
      </w:pPr>
    </w:p>
    <w:p>
      <w:pPr>
        <w:spacing w:before="0" w:after="0" w:line="240" w:lineRule="exact"/>
        <w:ind w:left="775" w:firstLine="3665"/>
      </w:pPr>
    </w:p>
    <w:p>
      <w:pPr>
        <w:spacing w:before="0" w:after="0" w:line="240" w:lineRule="exact"/>
        <w:ind w:left="775" w:firstLine="3665"/>
      </w:pPr>
    </w:p>
    <w:p>
      <w:pPr>
        <w:spacing w:before="0" w:after="0" w:line="240" w:lineRule="exact"/>
        <w:ind w:left="775" w:firstLine="3665"/>
      </w:pPr>
    </w:p>
    <w:p>
      <w:pPr>
        <w:spacing w:before="0" w:after="0" w:line="240" w:lineRule="exact"/>
        <w:ind w:left="775" w:firstLine="3665"/>
      </w:pPr>
    </w:p>
    <w:p>
      <w:pPr>
        <w:spacing w:before="0" w:after="0" w:line="240" w:lineRule="exact"/>
        <w:ind w:left="775" w:firstLine="3665"/>
      </w:pPr>
    </w:p>
    <w:p>
      <w:pPr>
        <w:spacing w:before="0" w:after="0" w:line="240" w:lineRule="exact"/>
        <w:ind w:left="775" w:firstLine="3665"/>
      </w:pPr>
    </w:p>
    <w:p>
      <w:pPr>
        <w:spacing w:before="0" w:after="0" w:line="240" w:lineRule="exact"/>
        <w:ind w:left="775" w:firstLine="3665"/>
      </w:pPr>
    </w:p>
    <w:p>
      <w:pPr>
        <w:spacing w:before="0" w:after="0" w:line="240" w:lineRule="exact"/>
        <w:ind w:left="775" w:firstLine="3665"/>
      </w:pPr>
    </w:p>
    <w:p>
      <w:pPr>
        <w:spacing w:before="0" w:after="0" w:line="240" w:lineRule="exact"/>
        <w:ind w:left="775" w:firstLine="3665"/>
      </w:pPr>
    </w:p>
    <w:p>
      <w:pPr>
        <w:spacing w:before="0" w:after="0" w:line="240" w:lineRule="exact"/>
        <w:ind w:left="775" w:firstLine="3665"/>
      </w:pPr>
    </w:p>
    <w:p>
      <w:pPr>
        <w:tabs>
          <w:tab w:val="left" w:pos="1200"/>
        </w:tabs>
        <w:spacing w:before="0" w:after="0" w:line="463" w:lineRule="exact"/>
        <w:ind w:left="775" w:firstLine="0"/>
        <w:jc w:val="left"/>
      </w:pPr>
    </w:p>
    <w:p>
      <w:pPr>
        <w:spacing w:before="0" w:after="0" w:line="240" w:lineRule="exact"/>
        <w:ind w:left="775" w:firstLine="0"/>
      </w:pPr>
    </w:p>
    <w:p>
      <w:pPr>
        <w:tabs>
          <w:tab w:val="left" w:pos="1341"/>
        </w:tabs>
        <w:spacing w:before="0" w:after="0" w:line="379" w:lineRule="exact"/>
        <w:ind w:left="775" w:firstLine="0"/>
        <w:jc w:val="left"/>
      </w:pPr>
      <w:r>
        <w:pict>
          <v:shape id="wondershare_118" o:spid="_x0000_s1186" type="#_x0000_t202" style="width:131.1pt;height:19.95pt;margin-top:155.2pt;margin-left:275.6pt;mso-height-relative:page;mso-position-horizontal-relative:page;mso-position-vertical-relative:page;mso-width-relative:page;position:absolute;z-index:-251493376" coordsize="21600,21600" filled="f" stroked="f">
            <v:stroke joinstyle="miter"/>
            <v:textbox inset="0,0,0,0">
              <w:txbxContent>
                <w:p>
                  <w:pPr>
                    <w:tabs>
                      <w:tab w:val="left" w:pos="538"/>
                    </w:tabs>
                    <w:autoSpaceDE w:val="0"/>
                    <w:autoSpaceDN w:val="0"/>
                    <w:adjustRightInd w:val="0"/>
                    <w:spacing w:before="0" w:after="0" w:line="253" w:lineRule="exact"/>
                    <w:jc w:val="left"/>
                  </w:pPr>
                  <w:r>
                    <w:rPr>
                      <w:rFonts w:ascii="黑体" w:eastAsia="黑体" w:hAnsi="黑体" w:cs="黑体"/>
                      <w:color w:val="000000"/>
                      <w:spacing w:val="-2"/>
                      <w:w w:val="100"/>
                      <w:position w:val="4"/>
                      <w:sz w:val="21"/>
                      <w:u w:val="none"/>
                    </w:rPr>
                    <w:t>表</w:t>
                  </w:r>
                  <w:r>
                    <w:rPr>
                      <w:rFonts w:ascii="Arial" w:hAnsi="Arial" w:cs="Arial"/>
                      <w:b/>
                      <w:color w:val="000000"/>
                      <w:spacing w:val="-1"/>
                      <w:w w:val="95"/>
                      <w:position w:val="0"/>
                      <w:sz w:val="21"/>
                      <w:u w:val="none"/>
                    </w:rPr>
                    <w:t>2</w:t>
                  </w:r>
                  <w:r>
                    <w:rPr>
                      <w:color w:val="000000"/>
                      <w:spacing w:val="0"/>
                      <w:w w:val="100"/>
                      <w:sz w:val="24"/>
                      <w:u w:val="none"/>
                    </w:rPr>
                    <w:t> </w:t>
                  </w:r>
                  <w:r>
                    <w:rPr>
                      <w:rFonts w:cs="Calibri"/>
                      <w:spacing w:val="-1"/>
                      <w:w w:val="100"/>
                    </w:rPr>
                    <w:tab/>
                  </w:r>
                  <w:r>
                    <w:rPr>
                      <w:rFonts w:ascii="黑体" w:eastAsia="黑体" w:hAnsi="黑体" w:cs="黑体"/>
                      <w:color w:val="000000"/>
                      <w:spacing w:val="0"/>
                      <w:w w:val="100"/>
                      <w:position w:val="4"/>
                      <w:sz w:val="21"/>
                      <w:u w:val="none"/>
                    </w:rPr>
                    <w:t>标准器及配套设备</w:t>
                  </w:r>
                </w:p>
              </w:txbxContent>
            </v:textbox>
          </v:shape>
        </w:pict>
      </w:r>
      <w:r>
        <w:pict>
          <v:shape id="wondershare_439" o:spid="_x0000_s1187" type="#_x0000_t202" style="width:149.2pt;height:21.55pt;margin-top:404.7pt;margin-left:92.4pt;mso-height-relative:page;mso-position-horizontal-relative:page;mso-position-vertical-relative:page;mso-width-relative:page;position:absolute;z-index:-251492352" coordsize="21600,21600" filled="f" stroked="f">
            <v:stroke joinstyle="miter"/>
            <v:textbox inset="0,0,0,0">
              <w:txbxContent>
                <w:p>
                  <w:pPr>
                    <w:tabs>
                      <w:tab w:val="left" w:pos="425"/>
                    </w:tabs>
                    <w:autoSpaceDE w:val="0"/>
                    <w:autoSpaceDN w:val="0"/>
                    <w:adjustRightInd w:val="0"/>
                    <w:spacing w:before="0" w:after="0" w:line="332" w:lineRule="exact"/>
                    <w:jc w:val="left"/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  <w:spacing w:val="-1"/>
                      <w:w w:val="95"/>
                      <w:position w:val="0"/>
                      <w:sz w:val="24"/>
                      <w:u w:val="none"/>
                    </w:rPr>
                    <w:t>7</w:t>
                  </w:r>
                  <w:r>
                    <w:rPr>
                      <w:color w:val="000000"/>
                      <w:spacing w:val="0"/>
                      <w:w w:val="100"/>
                      <w:sz w:val="24"/>
                      <w:u w:val="none"/>
                    </w:rPr>
                    <w:t> </w:t>
                  </w:r>
                  <w:r>
                    <w:rPr>
                      <w:rFonts w:cs="Calibri"/>
                      <w:spacing w:val="-1"/>
                      <w:w w:val="100"/>
                    </w:rPr>
                    <w:tab/>
                  </w:r>
                  <w:r>
                    <w:rPr>
                      <w:rFonts w:ascii="黑体" w:eastAsia="黑体" w:hAnsi="黑体" w:cs="黑体"/>
                      <w:color w:val="000000"/>
                      <w:spacing w:val="-1"/>
                      <w:w w:val="100"/>
                      <w:position w:val="3"/>
                      <w:sz w:val="24"/>
                      <w:u w:val="none"/>
                    </w:rPr>
                    <w:t>校准项目和校准方法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7.1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校准项目</w:t>
      </w:r>
    </w:p>
    <w:p>
      <w:pPr>
        <w:spacing w:before="0" w:after="0" w:line="470" w:lineRule="exact"/>
        <w:ind w:left="775" w:firstLine="60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4"/>
          <w:sz w:val="24"/>
          <w:u w:val="none"/>
        </w:rPr>
        <w:t>校准项目及对应的校准方法条款见表</w:t>
      </w:r>
      <w:r>
        <w:rPr>
          <w:rFonts w:ascii="Arial" w:hAnsi="Arial" w:cs="Arial"/>
          <w:color w:val="000000"/>
          <w:spacing w:val="-1"/>
          <w:w w:val="100"/>
          <w:position w:val="0"/>
          <w:sz w:val="24"/>
          <w:u w:val="none"/>
        </w:rPr>
        <w:t>3</w:t>
      </w:r>
      <w:r>
        <w:rPr>
          <w:rFonts w:ascii="宋体" w:hAnsi="宋体" w:cs="宋体"/>
          <w:color w:val="000000"/>
          <w:spacing w:val="-1"/>
          <w:w w:val="100"/>
          <w:position w:val="4"/>
          <w:sz w:val="24"/>
          <w:u w:val="none"/>
        </w:rPr>
        <w:t>。</w:t>
      </w:r>
    </w:p>
    <w:p>
      <w:pPr>
        <w:spacing w:before="0" w:after="0" w:line="240" w:lineRule="exact"/>
        <w:ind w:left="775" w:firstLine="600"/>
      </w:pPr>
    </w:p>
    <w:p>
      <w:pPr>
        <w:spacing w:before="0" w:after="0" w:line="457" w:lineRule="exact"/>
        <w:ind w:left="775" w:firstLine="3509"/>
        <w:jc w:val="left"/>
      </w:pPr>
    </w:p>
    <w:p>
      <w:pPr>
        <w:widowControl/>
        <w:jc w:val="left"/>
        <w:sectPr>
          <w:type w:val="continuous"/>
          <w:pgSz w:w="11906" w:h="16839"/>
          <w:pgMar w:top="822" w:right="713" w:bottom="582" w:left="1073" w:header="0" w:footer="0" w:gutter="0"/>
          <w:pgNumType w:start="38"/>
          <w:cols w:num="1" w:space="708" w:equalWidth="0">
            <w:col w:w="10120" w:space="0"/>
          </w:cols>
          <w:docGrid w:type="lines" w:linePitch="312" w:charSpace="0"/>
        </w:sectPr>
      </w:pPr>
    </w:p>
    <w:p>
      <w:pPr>
        <w:spacing w:before="0" w:after="0" w:line="240" w:lineRule="exact"/>
        <w:ind w:left="775" w:firstLine="3509"/>
      </w:pPr>
    </w:p>
    <w:p>
      <w:pPr>
        <w:spacing w:before="0" w:after="0" w:line="240" w:lineRule="exact"/>
        <w:ind w:left="775" w:firstLine="3509"/>
      </w:pPr>
    </w:p>
    <w:p>
      <w:pPr>
        <w:spacing w:before="0" w:after="0" w:line="240" w:lineRule="exact"/>
        <w:ind w:left="775" w:firstLine="3509"/>
      </w:pPr>
    </w:p>
    <w:p>
      <w:pPr>
        <w:spacing w:before="0" w:after="0" w:line="240" w:lineRule="exact"/>
        <w:ind w:left="775" w:firstLine="3509"/>
      </w:pPr>
    </w:p>
    <w:p>
      <w:pPr>
        <w:spacing w:before="0" w:after="0" w:line="240" w:lineRule="exact"/>
        <w:ind w:left="775" w:firstLine="3509"/>
      </w:pPr>
    </w:p>
    <w:p>
      <w:pPr>
        <w:spacing w:before="0" w:after="0" w:line="240" w:lineRule="exact"/>
        <w:ind w:left="775" w:firstLine="3509"/>
      </w:pPr>
    </w:p>
    <w:p>
      <w:pPr>
        <w:spacing w:before="0" w:after="0" w:line="240" w:lineRule="exact"/>
        <w:ind w:left="775" w:firstLine="3509"/>
      </w:pPr>
    </w:p>
    <w:p>
      <w:pPr>
        <w:spacing w:before="0" w:after="0" w:line="240" w:lineRule="exact"/>
        <w:ind w:left="775" w:firstLine="3509"/>
      </w:pPr>
    </w:p>
    <w:p>
      <w:pPr>
        <w:spacing w:before="0" w:after="0" w:line="240" w:lineRule="exact"/>
        <w:ind w:left="775" w:firstLine="3509"/>
      </w:pPr>
    </w:p>
    <w:p>
      <w:pPr>
        <w:spacing w:before="0" w:after="0" w:line="240" w:lineRule="exact"/>
        <w:ind w:left="775" w:firstLine="3509"/>
      </w:pPr>
    </w:p>
    <w:p>
      <w:pPr>
        <w:spacing w:before="0" w:after="0" w:line="430" w:lineRule="exact"/>
        <w:ind w:left="775" w:firstLine="3509"/>
      </w:pPr>
    </w:p>
    <w:p>
      <w:pPr>
        <w:tabs>
          <w:tab w:val="left" w:pos="1341"/>
        </w:tabs>
        <w:spacing w:before="0" w:after="0" w:line="323" w:lineRule="exact"/>
        <w:ind w:left="775" w:firstLine="0"/>
        <w:jc w:val="left"/>
      </w:pPr>
      <w:r>
        <w:pict>
          <v:shape id="wondershare_475" o:spid="_x0000_s1188" type="#_x0000_t202" style="width:115.25pt;height:19.95pt;margin-top:495.65pt;margin-left:267.8pt;mso-height-relative:page;mso-position-horizontal-relative:page;mso-position-vertical-relative:page;mso-width-relative:page;position:absolute;z-index:-25149132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53" w:lineRule="exact"/>
                    <w:jc w:val="left"/>
                  </w:pPr>
                  <w:r>
                    <w:rPr>
                      <w:rFonts w:ascii="黑体" w:eastAsia="黑体" w:hAnsi="黑体" w:cs="黑体"/>
                      <w:color w:val="000000"/>
                      <w:spacing w:val="-2"/>
                      <w:w w:val="100"/>
                      <w:position w:val="4"/>
                      <w:sz w:val="21"/>
                      <w:u w:val="none"/>
                    </w:rPr>
                    <w:t>表</w:t>
                  </w:r>
                  <w:r>
                    <w:rPr>
                      <w:rFonts w:ascii="Arial" w:hAnsi="Arial" w:cs="Arial"/>
                      <w:b/>
                      <w:color w:val="000000"/>
                      <w:spacing w:val="-1"/>
                      <w:w w:val="95"/>
                      <w:position w:val="0"/>
                      <w:sz w:val="21"/>
                      <w:u w:val="none"/>
                    </w:rPr>
                    <w:t>3</w:t>
                  </w:r>
                  <w:r>
                    <w:rPr>
                      <w:rFonts w:ascii="Calibri" w:hAnsi="Calibri" w:cs="Calibri"/>
                      <w:color w:val="000000"/>
                      <w:spacing w:val="5"/>
                      <w:w w:val="100"/>
                      <w:sz w:val="21"/>
                      <w:u w:val="none"/>
                    </w:rPr>
                    <w:t>  </w:t>
                  </w:r>
                  <w:r>
                    <w:rPr>
                      <w:rFonts w:ascii="黑体" w:eastAsia="黑体" w:hAnsi="黑体" w:cs="黑体"/>
                      <w:color w:val="000000"/>
                      <w:spacing w:val="0"/>
                      <w:w w:val="100"/>
                      <w:position w:val="4"/>
                      <w:sz w:val="21"/>
                      <w:u w:val="none"/>
                    </w:rPr>
                    <w:t>校准项目一览表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7.2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校准方法</w:t>
      </w:r>
    </w:p>
    <w:p>
      <w:pPr>
        <w:spacing w:before="0" w:after="0" w:line="466" w:lineRule="exact"/>
        <w:ind w:left="775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7.2.1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环境、工况及参数检查</w:t>
      </w:r>
      <w:r>
        <w:br/>
      </w:r>
      <w:r>
        <w:br/>
      </w:r>
    </w:p>
    <w:p>
      <w:pPr>
        <w:widowControl/>
        <w:spacing w:after="0" w:line="240" w:lineRule="auto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https://d.book118.com/806024123121010052</w:t>
        </w:r>
      </w:hyperlink>
    </w:p>
    <w:p>
      <w:pPr>
        <w:spacing w:before="0" w:after="0" w:line="466" w:lineRule="exact"/>
        <w:ind w:left="775" w:firstLine="0"/>
        <w:jc w:val="left"/>
      </w:pPr>
    </w:p>
    <w:sectPr>
      <w:type w:val="continuous"/>
      <w:pgSz w:w="11906" w:h="16839"/>
      <w:pgMar w:top="822" w:right="713" w:bottom="582" w:left="1073" w:header="0" w:footer="0" w:gutter="0"/>
      <w:pgNumType w:start="39"/>
      <w:cols w:num="1" w:space="708" w:equalWidth="0">
        <w:col w:w="10120" w:space="0"/>
      </w:cols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325E2F"/>
    <w:rsid w:val="007F1C1F"/>
    <w:rsid w:val="72CB5936"/>
  </w:rsids>
  <w:docVars>
    <w:docVar w:name="commondata" w:val="eyJoZGlkIjoiYzQ3ODRiNjhiNTMxOTIxOGIzNTBlZThhNThjYWY1ND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after="200" w:line="276" w:lineRule="auto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uiPriority w:val="99"/>
    <w:semiHidden/>
    <w:unhideWhenUsed/>
    <w:rPr>
      <w:color w:val="0000FF" w:themeColor="hyperlink"/>
      <w:u w:val="single"/>
      <w14:textFill>
        <w14:solidFill>
          <w14:schemeClr w14:val="hlink"/>
        </w14:solidFill>
      </w14:textFill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jpeg" /><Relationship Id="rId6" Type="http://schemas.openxmlformats.org/officeDocument/2006/relationships/image" Target="media/image2.jpeg" /><Relationship Id="rId7" Type="http://schemas.openxmlformats.org/officeDocument/2006/relationships/image" Target="media/image3.jpeg" /><Relationship Id="rId8" Type="http://schemas.openxmlformats.org/officeDocument/2006/relationships/image" Target="media/image4.jpeg" /><Relationship Id="rId9" Type="http://schemas.openxmlformats.org/officeDocument/2006/relationships/hyperlink" Target="https://d.book118.com/806024123121010052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2056"/>
    <customShpInfo spid="_x0000_s2057"/>
    <customShpInfo spid="_x0000_s2058"/>
    <customShpInfo spid="_x0000_s2059"/>
    <customShpInfo spid="_x0000_s2060"/>
    <customShpInfo spid="_x0000_s2061"/>
    <customShpInfo spid="_x0000_s2062"/>
    <customShpInfo spid="_x0000_s2063"/>
    <customShpInfo spid="_x0000_s2064"/>
    <customShpInfo spid="_x0000_s2065"/>
    <customShpInfo spid="_x0000_s2066"/>
    <customShpInfo spid="_x0000_s2067"/>
    <customShpInfo spid="_x0000_s2068"/>
    <customShpInfo spid="_x0000_s2069"/>
    <customShpInfo spid="_x0000_s2070"/>
    <customShpInfo spid="_x0000_s2071"/>
    <customShpInfo spid="_x0000_s2072"/>
    <customShpInfo spid="_x0000_s2073"/>
    <customShpInfo spid="_x0000_s2074"/>
    <customShpInfo spid="_x0000_s2075"/>
    <customShpInfo spid="_x0000_s2076"/>
    <customShpInfo spid="_x0000_s2077"/>
    <customShpInfo spid="_x0000_s2078"/>
    <customShpInfo spid="_x0000_s2079"/>
    <customShpInfo spid="_x0000_s2080"/>
    <customShpInfo spid="_x0000_s2081"/>
    <customShpInfo spid="_x0000_s2082"/>
    <customShpInfo spid="_x0000_s2083"/>
    <customShpInfo spid="_x0000_s2084"/>
    <customShpInfo spid="_x0000_s2085"/>
    <customShpInfo spid="_x0000_s2086"/>
    <customShpInfo spid="_x0000_s2087"/>
    <customShpInfo spid="_x0000_s2088"/>
    <customShpInfo spid="_x0000_s2089"/>
    <customShpInfo spid="_x0000_s2090"/>
    <customShpInfo spid="_x0000_s2091"/>
    <customShpInfo spid="_x0000_s2092"/>
    <customShpInfo spid="_x0000_s2093"/>
    <customShpInfo spid="_x0000_s2094"/>
    <customShpInfo spid="_x0000_s2095"/>
    <customShpInfo spid="_x0000_s2096"/>
    <customShpInfo spid="_x0000_s2097"/>
    <customShpInfo spid="_x0000_s2098"/>
    <customShpInfo spid="_x0000_s2099"/>
    <customShpInfo spid="_x0000_s2100"/>
    <customShpInfo spid="_x0000_s2101"/>
    <customShpInfo spid="_x0000_s2102"/>
    <customShpInfo spid="_x0000_s2103"/>
    <customShpInfo spid="_x0000_s2104"/>
    <customShpInfo spid="_x0000_s2105"/>
    <customShpInfo spid="_x0000_s2106"/>
    <customShpInfo spid="_x0000_s2107"/>
    <customShpInfo spid="_x0000_s2108"/>
    <customShpInfo spid="_x0000_s2109"/>
    <customShpInfo spid="_x0000_s2110"/>
    <customShpInfo spid="_x0000_s2111"/>
    <customShpInfo spid="_x0000_s2112"/>
    <customShpInfo spid="_x0000_s2113"/>
    <customShpInfo spid="_x0000_s2114"/>
    <customShpInfo spid="_x0000_s2115"/>
    <customShpInfo spid="_x0000_s2116"/>
    <customShpInfo spid="_x0000_s2117"/>
    <customShpInfo spid="_x0000_s2118"/>
    <customShpInfo spid="_x0000_s2119"/>
    <customShpInfo spid="_x0000_s2120"/>
    <customShpInfo spid="_x0000_s2121"/>
    <customShpInfo spid="_x0000_s2122"/>
    <customShpInfo spid="_x0000_s2123"/>
    <customShpInfo spid="_x0000_s2124"/>
    <customShpInfo spid="_x0000_s2125"/>
    <customShpInfo spid="_x0000_s2126"/>
    <customShpInfo spid="_x0000_s2127"/>
    <customShpInfo spid="_x0000_s2128"/>
    <customShpInfo spid="_x0000_s2129"/>
    <customShpInfo spid="_x0000_s2130"/>
    <customShpInfo spid="_x0000_s2131"/>
    <customShpInfo spid="_x0000_s2132"/>
    <customShpInfo spid="_x0000_s2133"/>
    <customShpInfo spid="_x0000_s2134"/>
    <customShpInfo spid="_x0000_s2135"/>
    <customShpInfo spid="_x0000_s2136"/>
    <customShpInfo spid="_x0000_s2137"/>
    <customShpInfo spid="_x0000_s2138"/>
    <customShpInfo spid="_x0000_s2139"/>
    <customShpInfo spid="_x0000_s2140"/>
    <customShpInfo spid="_x0000_s2141"/>
    <customShpInfo spid="_x0000_s2142"/>
    <customShpInfo spid="_x0000_s2143"/>
    <customShpInfo spid="_x0000_s2144"/>
    <customShpInfo spid="_x0000_s2145"/>
    <customShpInfo spid="_x0000_s2146"/>
    <customShpInfo spid="_x0000_s2147"/>
    <customShpInfo spid="_x0000_s2148"/>
    <customShpInfo spid="_x0000_s2149"/>
    <customShpInfo spid="_x0000_s2150"/>
    <customShpInfo spid="_x0000_s2151"/>
    <customShpInfo spid="_x0000_s2152"/>
    <customShpInfo spid="_x0000_s2153"/>
    <customShpInfo spid="_x0000_s2154"/>
    <customShpInfo spid="_x0000_s2155"/>
    <customShpInfo spid="_x0000_s2156"/>
    <customShpInfo spid="_x0000_s2157"/>
    <customShpInfo spid="_x0000_s2158"/>
    <customShpInfo spid="_x0000_s2159"/>
    <customShpInfo spid="_x0000_s2160"/>
    <customShpInfo spid="_x0000_s2161"/>
    <customShpInfo spid="_x0000_s2162"/>
    <customShpInfo spid="_x0000_s2163"/>
    <customShpInfo spid="_x0000_s2164"/>
    <customShpInfo spid="_x0000_s2165"/>
    <customShpInfo spid="_x0000_s2166"/>
    <customShpInfo spid="_x0000_s2167"/>
    <customShpInfo spid="_x0000_s2168"/>
    <customShpInfo spid="_x0000_s2169"/>
    <customShpInfo spid="_x0000_s2170"/>
    <customShpInfo spid="_x0000_s2171"/>
    <customShpInfo spid="_x0000_s2172"/>
    <customShpInfo spid="_x0000_s2173"/>
    <customShpInfo spid="_x0000_s2174"/>
    <customShpInfo spid="_x0000_s2175"/>
    <customShpInfo spid="_x0000_s2176"/>
    <customShpInfo spid="_x0000_s2177"/>
    <customShpInfo spid="_x0000_s2178"/>
    <customShpInfo spid="_x0000_s2179"/>
    <customShpInfo spid="_x0000_s2180"/>
    <customShpInfo spid="_x0000_s2181"/>
    <customShpInfo spid="_x0000_s2182"/>
    <customShpInfo spid="_x0000_s2183"/>
    <customShpInfo spid="_x0000_s2184"/>
    <customShpInfo spid="_x0000_s2185"/>
    <customShpInfo spid="_x0000_s2186"/>
    <customShpInfo spid="_x0000_s2187"/>
    <customShpInfo spid="_x0000_s2188"/>
    <customShpInfo spid="_x0000_s2189"/>
    <customShpInfo spid="_x0000_s2190"/>
    <customShpInfo spid="_x0000_s2191"/>
    <customShpInfo spid="_x0000_s2192"/>
    <customShpInfo spid="_x0000_s2193"/>
    <customShpInfo spid="_x0000_s2194"/>
    <customShpInfo spid="_x0000_s2195"/>
    <customShpInfo spid="_x0000_s2196"/>
    <customShpInfo spid="_x0000_s2197"/>
    <customShpInfo spid="_x0000_s2198"/>
    <customShpInfo spid="_x0000_s2199"/>
    <customShpInfo spid="_x0000_s2200"/>
    <customShpInfo spid="_x0000_s2201"/>
    <customShpInfo spid="_x0000_s2202"/>
    <customShpInfo spid="_x0000_s2203"/>
    <customShpInfo spid="_x0000_s2204"/>
    <customShpInfo spid="_x0000_s2205"/>
    <customShpInfo spid="_x0000_s2206"/>
    <customShpInfo spid="_x0000_s2207"/>
    <customShpInfo spid="_x0000_s2208"/>
    <customShpInfo spid="_x0000_s2209"/>
    <customShpInfo spid="_x0000_s2210"/>
    <customShpInfo spid="_x0000_s2211"/>
    <customShpInfo spid="_x0000_s2212"/>
    <customShpInfo spid="_x0000_s2213"/>
    <customShpInfo spid="_x0000_s2214"/>
    <customShpInfo spid="_x0000_s2215"/>
    <customShpInfo spid="_x0000_s2216"/>
    <customShpInfo spid="_x0000_s2217"/>
    <customShpInfo spid="_x0000_s2218"/>
    <customShpInfo spid="_x0000_s2219"/>
    <customShpInfo spid="_x0000_s2220"/>
    <customShpInfo spid="_x0000_s2221"/>
    <customShpInfo spid="_x0000_s2222"/>
    <customShpInfo spid="_x0000_s2223"/>
    <customShpInfo spid="_x0000_s2224"/>
    <customShpInfo spid="_x0000_s2225"/>
    <customShpInfo spid="_x0000_s2226"/>
    <customShpInfo spid="_x0000_s2227"/>
    <customShpInfo spid="_x0000_s2228"/>
    <customShpInfo spid="_x0000_s2229"/>
    <customShpInfo spid="_x0000_s2230"/>
    <customShpInfo spid="_x0000_s2231"/>
    <customShpInfo spid="_x0000_s2232"/>
    <customShpInfo spid="_x0000_s2233"/>
    <customShpInfo spid="_x0000_s2234"/>
    <customShpInfo spid="_x0000_s2235"/>
    <customShpInfo spid="_x0000_s2236"/>
    <customShpInfo spid="_x0000_s2237"/>
    <customShpInfo spid="_x0000_s2238"/>
    <customShpInfo spid="_x0000_s2239"/>
    <customShpInfo spid="_x0000_s2240"/>
    <customShpInfo spid="_x0000_s2241"/>
    <customShpInfo spid="_x0000_s2242"/>
    <customShpInfo spid="_x0000_s2243"/>
    <customShpInfo spid="_x0000_s2244"/>
    <customShpInfo spid="_x0000_s2245"/>
    <customShpInfo spid="_x0000_s2246"/>
    <customShpInfo spid="_x0000_s2247"/>
    <customShpInfo spid="_x0000_s2248"/>
    <customShpInfo spid="_x0000_s2249"/>
    <customShpInfo spid="_x0000_s2250"/>
    <customShpInfo spid="_x0000_s2251"/>
    <customShpInfo spid="_x0000_s2252"/>
    <customShpInfo spid="_x0000_s2253"/>
    <customShpInfo spid="_x0000_s2254"/>
    <customShpInfo spid="_x0000_s2255"/>
    <customShpInfo spid="_x0000_s2256"/>
    <customShpInfo spid="_x0000_s2257"/>
    <customShpInfo spid="_x0000_s2258"/>
    <customShpInfo spid="_x0000_s2259"/>
    <customShpInfo spid="_x0000_s2260"/>
    <customShpInfo spid="_x0000_s2261"/>
    <customShpInfo spid="_x0000_s2262"/>
    <customShpInfo spid="_x0000_s2263"/>
    <customShpInfo spid="_x0000_s2264"/>
    <customShpInfo spid="_x0000_s2265"/>
    <customShpInfo spid="_x0000_s2266"/>
    <customShpInfo spid="_x0000_s2267"/>
    <customShpInfo spid="_x0000_s2268"/>
    <customShpInfo spid="_x0000_s2269"/>
    <customShpInfo spid="_x0000_s2270"/>
    <customShpInfo spid="_x0000_s2271"/>
    <customShpInfo spid="_x0000_s2272"/>
    <customShpInfo spid="_x0000_s2273"/>
    <customShpInfo spid="_x0000_s2274"/>
    <customShpInfo spid="_x0000_s2275"/>
    <customShpInfo spid="_x0000_s2276"/>
    <customShpInfo spid="_x0000_s2277"/>
    <customShpInfo spid="_x0000_s2278"/>
    <customShpInfo spid="_x0000_s2279"/>
    <customShpInfo spid="_x0000_s2280"/>
    <customShpInfo spid="_x0000_s2281"/>
    <customShpInfo spid="_x0000_s2282"/>
    <customShpInfo spid="_x0000_s2283"/>
    <customShpInfo spid="_x0000_s2284"/>
    <customShpInfo spid="_x0000_s2285"/>
    <customShpInfo spid="_x0000_s2286"/>
    <customShpInfo spid="_x0000_s2287"/>
    <customShpInfo spid="_x0000_s2288"/>
    <customShpInfo spid="_x0000_s2289"/>
    <customShpInfo spid="_x0000_s2290"/>
    <customShpInfo spid="_x0000_s2291"/>
    <customShpInfo spid="_x0000_s2292"/>
    <customShpInfo spid="_x0000_s2293"/>
    <customShpInfo spid="_x0000_s2294"/>
    <customShpInfo spid="_x0000_s2295"/>
    <customShpInfo spid="_x0000_s2296"/>
    <customShpInfo spid="_x0000_s2297"/>
    <customShpInfo spid="_x0000_s2298"/>
    <customShpInfo spid="_x0000_s2299"/>
    <customShpInfo spid="_x0000_s2300"/>
    <customShpInfo spid="_x0000_s2301"/>
    <customShpInfo spid="_x0000_s2302"/>
    <customShpInfo spid="_x0000_s2303"/>
    <customShpInfo spid="_x0000_s2304"/>
    <customShpInfo spid="_x0000_s2305"/>
    <customShpInfo spid="_x0000_s2306"/>
    <customShpInfo spid="_x0000_s2307"/>
    <customShpInfo spid="_x0000_s2308"/>
    <customShpInfo spid="_x0000_s2309"/>
    <customShpInfo spid="_x0000_s2310"/>
    <customShpInfo spid="_x0000_s2311"/>
    <customShpInfo spid="_x0000_s2312"/>
    <customShpInfo spid="_x0000_s2313"/>
    <customShpInfo spid="_x0000_s2314"/>
    <customShpInfo spid="_x0000_s2315"/>
    <customShpInfo spid="_x0000_s2316"/>
    <customShpInfo spid="_x0000_s2317"/>
    <customShpInfo spid="_x0000_s2318"/>
    <customShpInfo spid="_x0000_s2319"/>
    <customShpInfo spid="_x0000_s2320"/>
    <customShpInfo spid="_x0000_s2321"/>
    <customShpInfo spid="_x0000_s2322"/>
    <customShpInfo spid="_x0000_s2323"/>
    <customShpInfo spid="_x0000_s2324"/>
    <customShpInfo spid="_x0000_s2325"/>
    <customShpInfo spid="_x0000_s2326"/>
    <customShpInfo spid="_x0000_s2327"/>
    <customShpInfo spid="_x0000_s2328"/>
    <customShpInfo spid="_x0000_s2329"/>
    <customShpInfo spid="_x0000_s2330"/>
    <customShpInfo spid="_x0000_s2331"/>
    <customShpInfo spid="_x0000_s2332"/>
    <customShpInfo spid="_x0000_s2333"/>
    <customShpInfo spid="_x0000_s2334"/>
    <customShpInfo spid="_x0000_s2335"/>
    <customShpInfo spid="_x0000_s2336"/>
    <customShpInfo spid="_x0000_s2337"/>
    <customShpInfo spid="_x0000_s2338"/>
    <customShpInfo spid="_x0000_s2339"/>
    <customShpInfo spid="_x0000_s2340"/>
    <customShpInfo spid="_x0000_s2341"/>
    <customShpInfo spid="_x0000_s2342"/>
    <customShpInfo spid="_x0000_s2343"/>
    <customShpInfo spid="_x0000_s2344"/>
    <customShpInfo spid="_x0000_s2345"/>
    <customShpInfo spid="_x0000_s2346"/>
    <customShpInfo spid="_x0000_s2347"/>
    <customShpInfo spid="_x0000_s2348"/>
    <customShpInfo spid="_x0000_s2349"/>
    <customShpInfo spid="_x0000_s2350"/>
    <customShpInfo spid="_x0000_s2351"/>
    <customShpInfo spid="_x0000_s2352"/>
    <customShpInfo spid="_x0000_s2353"/>
    <customShpInfo spid="_x0000_s2354"/>
    <customShpInfo spid="_x0000_s2355"/>
    <customShpInfo spid="_x0000_s2356"/>
    <customShpInfo spid="_x0000_s2357"/>
    <customShpInfo spid="_x0000_s2358"/>
    <customShpInfo spid="_x0000_s2359"/>
    <customShpInfo spid="_x0000_s2360"/>
    <customShpInfo spid="_x0000_s2361"/>
    <customShpInfo spid="_x0000_s2362"/>
    <customShpInfo spid="_x0000_s2363"/>
    <customShpInfo spid="_x0000_s2364"/>
    <customShpInfo spid="_x0000_s2365"/>
    <customShpInfo spid="_x0000_s2366"/>
    <customShpInfo spid="_x0000_s2367"/>
    <customShpInfo spid="_x0000_s2368"/>
    <customShpInfo spid="_x0000_s2369"/>
    <customShpInfo spid="_x0000_s2370"/>
    <customShpInfo spid="_x0000_s2371"/>
    <customShpInfo spid="_x0000_s2372"/>
    <customShpInfo spid="_x0000_s2373"/>
    <customShpInfo spid="_x0000_s2374"/>
    <customShpInfo spid="_x0000_s2375"/>
    <customShpInfo spid="_x0000_s2376"/>
    <customShpInfo spid="_x0000_s2377"/>
    <customShpInfo spid="_x0000_s2378"/>
    <customShpInfo spid="_x0000_s2379"/>
    <customShpInfo spid="_x0000_s2380"/>
    <customShpInfo spid="_x0000_s2381"/>
    <customShpInfo spid="_x0000_s2382"/>
    <customShpInfo spid="_x0000_s2383"/>
    <customShpInfo spid="_x0000_s2384"/>
    <customShpInfo spid="_x0000_s2385"/>
    <customShpInfo spid="_x0000_s2386"/>
    <customShpInfo spid="_x0000_s2387"/>
    <customShpInfo spid="_x0000_s2388"/>
    <customShpInfo spid="_x0000_s2389"/>
    <customShpInfo spid="_x0000_s2390"/>
    <customShpInfo spid="_x0000_s2391"/>
    <customShpInfo spid="_x0000_s2392"/>
    <customShpInfo spid="_x0000_s2393"/>
    <customShpInfo spid="_x0000_s2394"/>
    <customShpInfo spid="_x0000_s2395"/>
    <customShpInfo spid="_x0000_s2396"/>
    <customShpInfo spid="_x0000_s2397"/>
    <customShpInfo spid="_x0000_s2398"/>
    <customShpInfo spid="_x0000_s2399"/>
    <customShpInfo spid="_x0000_s2400"/>
    <customShpInfo spid="_x0000_s2401"/>
    <customShpInfo spid="_x0000_s2402"/>
    <customShpInfo spid="_x0000_s2403"/>
    <customShpInfo spid="_x0000_s2404"/>
    <customShpInfo spid="_x0000_s2405"/>
    <customShpInfo spid="_x0000_s2406"/>
    <customShpInfo spid="_x0000_s2407"/>
    <customShpInfo spid="_x0000_s2408"/>
    <customShpInfo spid="_x0000_s2409"/>
    <customShpInfo spid="_x0000_s2410"/>
    <customShpInfo spid="_x0000_s2411"/>
    <customShpInfo spid="_x0000_s2412"/>
    <customShpInfo spid="_x0000_s2413"/>
    <customShpInfo spid="_x0000_s2414"/>
    <customShpInfo spid="_x0000_s2415"/>
    <customShpInfo spid="_x0000_s2416"/>
    <customShpInfo spid="_x0000_s2417"/>
    <customShpInfo spid="_x0000_s2418"/>
    <customShpInfo spid="_x0000_s2419"/>
    <customShpInfo spid="_x0000_s2420"/>
    <customShpInfo spid="_x0000_s2421"/>
    <customShpInfo spid="_x0000_s2422"/>
    <customShpInfo spid="_x0000_s2423"/>
    <customShpInfo spid="_x0000_s2424"/>
    <customShpInfo spid="_x0000_s2425"/>
    <customShpInfo spid="_x0000_s2426"/>
    <customShpInfo spid="_x0000_s2427"/>
    <customShpInfo spid="_x0000_s2428"/>
    <customShpInfo spid="_x0000_s2429"/>
    <customShpInfo spid="_x0000_s2430"/>
    <customShpInfo spid="_x0000_s2431"/>
    <customShpInfo spid="_x0000_s2432"/>
    <customShpInfo spid="_x0000_s2433"/>
    <customShpInfo spid="_x0000_s2434"/>
    <customShpInfo spid="_x0000_s2435"/>
    <customShpInfo spid="_x0000_s2436"/>
    <customShpInfo spid="_x0000_s2437"/>
    <customShpInfo spid="_x0000_s2438"/>
    <customShpInfo spid="_x0000_s2439"/>
    <customShpInfo spid="_x0000_s2440"/>
    <customShpInfo spid="_x0000_s2441"/>
    <customShpInfo spid="_x0000_s2442"/>
    <customShpInfo spid="_x0000_s2443"/>
    <customShpInfo spid="_x0000_s2444"/>
    <customShpInfo spid="_x0000_s2445"/>
    <customShpInfo spid="_x0000_s2446"/>
    <customShpInfo spid="_x0000_s2447"/>
    <customShpInfo spid="_x0000_s2448"/>
    <customShpInfo spid="_x0000_s2449"/>
    <customShpInfo spid="_x0000_s2450"/>
    <customShpInfo spid="_x0000_s2451"/>
    <customShpInfo spid="_x0000_s2452"/>
    <customShpInfo spid="_x0000_s2453"/>
    <customShpInfo spid="_x0000_s2454"/>
    <customShpInfo spid="_x0000_s2455"/>
    <customShpInfo spid="_x0000_s2456"/>
    <customShpInfo spid="_x0000_s2457"/>
    <customShpInfo spid="_x0000_s2458"/>
    <customShpInfo spid="_x0000_s2459"/>
    <customShpInfo spid="_x0000_s2460"/>
    <customShpInfo spid="_x0000_s2461"/>
    <customShpInfo spid="_x0000_s2462"/>
    <customShpInfo spid="_x0000_s2463"/>
    <customShpInfo spid="_x0000_s2464"/>
    <customShpInfo spid="_x0000_s2465"/>
    <customShpInfo spid="_x0000_s2466"/>
    <customShpInfo spid="_x0000_s2467"/>
    <customShpInfo spid="_x0000_s2468"/>
    <customShpInfo spid="_x0000_s2469"/>
    <customShpInfo spid="_x0000_s2470"/>
    <customShpInfo spid="_x0000_s2471"/>
    <customShpInfo spid="_x0000_s2472"/>
    <customShpInfo spid="_x0000_s247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馒头</dc:creator>
  <cp:lastModifiedBy>馒头</cp:lastModifiedBy>
  <cp:revision>1</cp:revision>
  <dcterms:created xsi:type="dcterms:W3CDTF">2024-02-26T02:09:35Z</dcterms:created>
  <dcterms:modified xsi:type="dcterms:W3CDTF">2024-02-26T02:09:45Z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A531A9F3C85346BBBE3D75560C409FA8_12</vt:lpwstr>
  </property>
  <property fmtid="{D5CDD505-2E9C-101B-9397-08002B2CF9AE}" pid="3" name="KSOProductBuildVer">
    <vt:lpwstr>2052-12.1.0.16388</vt:lpwstr>
  </property>
</Properties>
</file>