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41" w:history="1">
        <w:r>
          <w:rPr>
            <w:rFonts w:ascii="仿宋" w:eastAsia="仿宋" w:hAnsi="仿宋" w:cs="仿宋" w:hint="eastAsia"/>
            <w:lang w:eastAsia="zh-CN"/>
          </w:rPr>
          <w:t>前言</w:t>
        </w:r>
        <w:r>
          <w:tab/>
        </w:r>
        <w:r>
          <w:fldChar w:fldCharType="begin"/>
        </w:r>
        <w:r>
          <w:instrText xml:space="preserve"> PAGEREF _Toc11441 \h </w:instrText>
        </w:r>
        <w:r>
          <w:fldChar w:fldCharType="separate"/>
        </w:r>
        <w:r>
          <w:t>3</w:t>
        </w:r>
        <w:r>
          <w:fldChar w:fldCharType="end"/>
        </w:r>
      </w:hyperlink>
    </w:p>
    <w:p>
      <w:pPr>
        <w:pStyle w:val="TOC1"/>
        <w:tabs>
          <w:tab w:val="right" w:leader="dot" w:pos="8306"/>
        </w:tabs>
      </w:pPr>
      <w:hyperlink w:anchor="_Toc20715" w:history="1">
        <w:r>
          <w:rPr>
            <w:rFonts w:ascii="仿宋" w:eastAsia="仿宋" w:hAnsi="仿宋" w:cs="仿宋" w:hint="eastAsia"/>
            <w:lang w:eastAsia="zh-CN"/>
          </w:rPr>
          <w:t>一、经济影响分析</w:t>
        </w:r>
        <w:r>
          <w:tab/>
        </w:r>
        <w:r>
          <w:fldChar w:fldCharType="begin"/>
        </w:r>
        <w:r>
          <w:instrText xml:space="preserve"> PAGEREF _Toc20715 \h </w:instrText>
        </w:r>
        <w:r>
          <w:fldChar w:fldCharType="separate"/>
        </w:r>
        <w:r>
          <w:t>3</w:t>
        </w:r>
        <w:r>
          <w:fldChar w:fldCharType="end"/>
        </w:r>
      </w:hyperlink>
    </w:p>
    <w:p>
      <w:pPr>
        <w:pStyle w:val="TOC2"/>
        <w:tabs>
          <w:tab w:val="right" w:leader="dot" w:pos="8306"/>
        </w:tabs>
      </w:pPr>
      <w:hyperlink w:anchor="_Toc8575" w:history="1">
        <w:r>
          <w:rPr>
            <w:rFonts w:ascii="仿宋" w:eastAsia="仿宋" w:hAnsi="仿宋" w:cs="仿宋" w:hint="eastAsia"/>
            <w:lang w:eastAsia="zh-CN"/>
          </w:rPr>
          <w:t>(一)、经济费用效益或费用效果分析</w:t>
        </w:r>
        <w:r>
          <w:tab/>
        </w:r>
        <w:r>
          <w:fldChar w:fldCharType="begin"/>
        </w:r>
        <w:r>
          <w:instrText xml:space="preserve"> PAGEREF _Toc8575 \h </w:instrText>
        </w:r>
        <w:r>
          <w:fldChar w:fldCharType="separate"/>
        </w:r>
        <w:r>
          <w:t>3</w:t>
        </w:r>
        <w:r>
          <w:fldChar w:fldCharType="end"/>
        </w:r>
      </w:hyperlink>
    </w:p>
    <w:p>
      <w:pPr>
        <w:pStyle w:val="TOC2"/>
        <w:tabs>
          <w:tab w:val="right" w:leader="dot" w:pos="8306"/>
        </w:tabs>
      </w:pPr>
      <w:hyperlink w:anchor="_Toc14701" w:history="1">
        <w:r>
          <w:rPr>
            <w:rFonts w:ascii="仿宋" w:eastAsia="仿宋" w:hAnsi="仿宋" w:cs="仿宋" w:hint="eastAsia"/>
            <w:lang w:eastAsia="zh-CN"/>
          </w:rPr>
          <w:t>(二)、行业影响分析</w:t>
        </w:r>
        <w:r>
          <w:tab/>
        </w:r>
        <w:r>
          <w:fldChar w:fldCharType="begin"/>
        </w:r>
        <w:r>
          <w:instrText xml:space="preserve"> PAGEREF _Toc14701 \h </w:instrText>
        </w:r>
        <w:r>
          <w:fldChar w:fldCharType="separate"/>
        </w:r>
        <w:r>
          <w:t>5</w:t>
        </w:r>
        <w:r>
          <w:fldChar w:fldCharType="end"/>
        </w:r>
      </w:hyperlink>
    </w:p>
    <w:p>
      <w:pPr>
        <w:pStyle w:val="TOC2"/>
        <w:tabs>
          <w:tab w:val="right" w:leader="dot" w:pos="8306"/>
        </w:tabs>
      </w:pPr>
      <w:hyperlink w:anchor="_Toc20560" w:history="1">
        <w:r>
          <w:rPr>
            <w:rFonts w:ascii="仿宋" w:eastAsia="仿宋" w:hAnsi="仿宋" w:cs="仿宋" w:hint="eastAsia"/>
            <w:lang w:eastAsia="zh-CN"/>
          </w:rPr>
          <w:t>(三)、区域经济影响分析</w:t>
        </w:r>
        <w:r>
          <w:tab/>
        </w:r>
        <w:r>
          <w:fldChar w:fldCharType="begin"/>
        </w:r>
        <w:r>
          <w:instrText xml:space="preserve"> PAGEREF _Toc20560 \h </w:instrText>
        </w:r>
        <w:r>
          <w:fldChar w:fldCharType="separate"/>
        </w:r>
        <w:r>
          <w:t>7</w:t>
        </w:r>
        <w:r>
          <w:fldChar w:fldCharType="end"/>
        </w:r>
      </w:hyperlink>
    </w:p>
    <w:p>
      <w:pPr>
        <w:pStyle w:val="TOC2"/>
        <w:tabs>
          <w:tab w:val="right" w:leader="dot" w:pos="8306"/>
        </w:tabs>
      </w:pPr>
      <w:hyperlink w:anchor="_Toc15500" w:history="1">
        <w:r>
          <w:rPr>
            <w:rFonts w:ascii="仿宋" w:eastAsia="仿宋" w:hAnsi="仿宋" w:cs="仿宋" w:hint="eastAsia"/>
            <w:lang w:eastAsia="zh-CN"/>
          </w:rPr>
          <w:t>(四)、宏观经济影响分析</w:t>
        </w:r>
        <w:r>
          <w:tab/>
        </w:r>
        <w:r>
          <w:fldChar w:fldCharType="begin"/>
        </w:r>
        <w:r>
          <w:instrText xml:space="preserve"> PAGEREF _Toc15500 \h </w:instrText>
        </w:r>
        <w:r>
          <w:fldChar w:fldCharType="separate"/>
        </w:r>
        <w:r>
          <w:t>8</w:t>
        </w:r>
        <w:r>
          <w:fldChar w:fldCharType="end"/>
        </w:r>
      </w:hyperlink>
    </w:p>
    <w:p>
      <w:pPr>
        <w:pStyle w:val="TOC1"/>
        <w:tabs>
          <w:tab w:val="right" w:leader="dot" w:pos="8306"/>
        </w:tabs>
      </w:pPr>
      <w:hyperlink w:anchor="_Toc15963" w:history="1">
        <w:r>
          <w:rPr>
            <w:rFonts w:ascii="仿宋" w:eastAsia="仿宋" w:hAnsi="仿宋" w:cs="仿宋" w:hint="eastAsia"/>
            <w:lang w:eastAsia="zh-CN"/>
          </w:rPr>
          <w:t>二、背景、必要性分析</w:t>
        </w:r>
        <w:r>
          <w:tab/>
        </w:r>
        <w:r>
          <w:fldChar w:fldCharType="begin"/>
        </w:r>
        <w:r>
          <w:instrText xml:space="preserve"> PAGEREF _Toc15963 \h </w:instrText>
        </w:r>
        <w:r>
          <w:fldChar w:fldCharType="separate"/>
        </w:r>
        <w:r>
          <w:t>9</w:t>
        </w:r>
        <w:r>
          <w:fldChar w:fldCharType="end"/>
        </w:r>
      </w:hyperlink>
    </w:p>
    <w:p>
      <w:pPr>
        <w:pStyle w:val="TOC2"/>
        <w:tabs>
          <w:tab w:val="right" w:leader="dot" w:pos="8306"/>
        </w:tabs>
      </w:pPr>
      <w:hyperlink w:anchor="_Toc6614" w:history="1">
        <w:r>
          <w:rPr>
            <w:rFonts w:ascii="仿宋" w:eastAsia="仿宋" w:hAnsi="仿宋" w:cs="仿宋" w:hint="eastAsia"/>
            <w:lang w:eastAsia="zh-CN"/>
          </w:rPr>
          <w:t>(一)、项目建设背景</w:t>
        </w:r>
        <w:r>
          <w:tab/>
        </w:r>
        <w:r>
          <w:fldChar w:fldCharType="begin"/>
        </w:r>
        <w:r>
          <w:instrText xml:space="preserve"> PAGEREF _Toc6614 \h </w:instrText>
        </w:r>
        <w:r>
          <w:fldChar w:fldCharType="separate"/>
        </w:r>
        <w:r>
          <w:t>9</w:t>
        </w:r>
        <w:r>
          <w:fldChar w:fldCharType="end"/>
        </w:r>
      </w:hyperlink>
    </w:p>
    <w:p>
      <w:pPr>
        <w:pStyle w:val="TOC2"/>
        <w:tabs>
          <w:tab w:val="right" w:leader="dot" w:pos="8306"/>
        </w:tabs>
      </w:pPr>
      <w:hyperlink w:anchor="_Toc1883" w:history="1">
        <w:r>
          <w:rPr>
            <w:rFonts w:ascii="仿宋" w:eastAsia="仿宋" w:hAnsi="仿宋" w:cs="仿宋" w:hint="eastAsia"/>
            <w:lang w:eastAsia="zh-CN"/>
          </w:rPr>
          <w:t>(二)、必要性分析</w:t>
        </w:r>
        <w:r>
          <w:tab/>
        </w:r>
        <w:r>
          <w:fldChar w:fldCharType="begin"/>
        </w:r>
        <w:r>
          <w:instrText xml:space="preserve"> PAGEREF _Toc1883 \h </w:instrText>
        </w:r>
        <w:r>
          <w:fldChar w:fldCharType="separate"/>
        </w:r>
        <w:r>
          <w:t>10</w:t>
        </w:r>
        <w:r>
          <w:fldChar w:fldCharType="end"/>
        </w:r>
      </w:hyperlink>
    </w:p>
    <w:p>
      <w:pPr>
        <w:pStyle w:val="TOC2"/>
        <w:tabs>
          <w:tab w:val="right" w:leader="dot" w:pos="8306"/>
        </w:tabs>
      </w:pPr>
      <w:hyperlink w:anchor="_Toc5852" w:history="1">
        <w:r>
          <w:rPr>
            <w:rFonts w:ascii="仿宋" w:eastAsia="仿宋" w:hAnsi="仿宋" w:cs="仿宋" w:hint="eastAsia"/>
            <w:lang w:eastAsia="zh-CN"/>
          </w:rPr>
          <w:t>(三)、项目建设有利条件</w:t>
        </w:r>
        <w:r>
          <w:tab/>
        </w:r>
        <w:r>
          <w:fldChar w:fldCharType="begin"/>
        </w:r>
        <w:r>
          <w:instrText xml:space="preserve"> PAGEREF _Toc5852 \h </w:instrText>
        </w:r>
        <w:r>
          <w:fldChar w:fldCharType="separate"/>
        </w:r>
        <w:r>
          <w:t>12</w:t>
        </w:r>
        <w:r>
          <w:fldChar w:fldCharType="end"/>
        </w:r>
      </w:hyperlink>
    </w:p>
    <w:p>
      <w:pPr>
        <w:pStyle w:val="TOC1"/>
        <w:tabs>
          <w:tab w:val="right" w:leader="dot" w:pos="8306"/>
        </w:tabs>
      </w:pPr>
      <w:hyperlink w:anchor="_Toc6234" w:history="1">
        <w:r>
          <w:rPr>
            <w:rFonts w:ascii="仿宋" w:eastAsia="仿宋" w:hAnsi="仿宋" w:cs="仿宋" w:hint="eastAsia"/>
            <w:lang w:eastAsia="zh-CN"/>
          </w:rPr>
          <w:t>三、资源开发及综合利用分析</w:t>
        </w:r>
        <w:r>
          <w:tab/>
        </w:r>
        <w:r>
          <w:fldChar w:fldCharType="begin"/>
        </w:r>
        <w:r>
          <w:instrText xml:space="preserve"> PAGEREF _Toc6234 \h </w:instrText>
        </w:r>
        <w:r>
          <w:fldChar w:fldCharType="separate"/>
        </w:r>
        <w:r>
          <w:t>13</w:t>
        </w:r>
        <w:r>
          <w:fldChar w:fldCharType="end"/>
        </w:r>
      </w:hyperlink>
    </w:p>
    <w:p>
      <w:pPr>
        <w:pStyle w:val="TOC2"/>
        <w:tabs>
          <w:tab w:val="right" w:leader="dot" w:pos="8306"/>
        </w:tabs>
      </w:pPr>
      <w:hyperlink w:anchor="_Toc6994" w:history="1">
        <w:r>
          <w:rPr>
            <w:rFonts w:ascii="仿宋" w:eastAsia="仿宋" w:hAnsi="仿宋" w:cs="仿宋" w:hint="eastAsia"/>
            <w:lang w:eastAsia="zh-CN"/>
          </w:rPr>
          <w:t>(一)、资源开发方案</w:t>
        </w:r>
        <w:r>
          <w:tab/>
        </w:r>
        <w:r>
          <w:fldChar w:fldCharType="begin"/>
        </w:r>
        <w:r>
          <w:instrText xml:space="preserve"> PAGEREF _Toc6994 \h </w:instrText>
        </w:r>
        <w:r>
          <w:fldChar w:fldCharType="separate"/>
        </w:r>
        <w:r>
          <w:t>13</w:t>
        </w:r>
        <w:r>
          <w:fldChar w:fldCharType="end"/>
        </w:r>
      </w:hyperlink>
    </w:p>
    <w:p>
      <w:pPr>
        <w:pStyle w:val="TOC2"/>
        <w:tabs>
          <w:tab w:val="right" w:leader="dot" w:pos="8306"/>
        </w:tabs>
      </w:pPr>
      <w:hyperlink w:anchor="_Toc30145" w:history="1">
        <w:r>
          <w:rPr>
            <w:rFonts w:ascii="仿宋" w:eastAsia="仿宋" w:hAnsi="仿宋" w:cs="仿宋" w:hint="eastAsia"/>
            <w:lang w:eastAsia="zh-CN"/>
          </w:rPr>
          <w:t>(二)、资源利用方案</w:t>
        </w:r>
        <w:r>
          <w:tab/>
        </w:r>
        <w:r>
          <w:fldChar w:fldCharType="begin"/>
        </w:r>
        <w:r>
          <w:instrText xml:space="preserve"> PAGEREF _Toc30145 \h </w:instrText>
        </w:r>
        <w:r>
          <w:fldChar w:fldCharType="separate"/>
        </w:r>
        <w:r>
          <w:t>15</w:t>
        </w:r>
        <w:r>
          <w:fldChar w:fldCharType="end"/>
        </w:r>
      </w:hyperlink>
    </w:p>
    <w:p>
      <w:pPr>
        <w:pStyle w:val="TOC2"/>
        <w:tabs>
          <w:tab w:val="right" w:leader="dot" w:pos="8306"/>
        </w:tabs>
      </w:pPr>
      <w:hyperlink w:anchor="_Toc3934" w:history="1">
        <w:r>
          <w:rPr>
            <w:rFonts w:ascii="仿宋" w:eastAsia="仿宋" w:hAnsi="仿宋" w:cs="仿宋" w:hint="eastAsia"/>
            <w:lang w:eastAsia="zh-CN"/>
          </w:rPr>
          <w:t>(三)、资源节约措施</w:t>
        </w:r>
        <w:r>
          <w:tab/>
        </w:r>
        <w:r>
          <w:fldChar w:fldCharType="begin"/>
        </w:r>
        <w:r>
          <w:instrText xml:space="preserve"> PAGEREF _Toc3934 \h </w:instrText>
        </w:r>
        <w:r>
          <w:fldChar w:fldCharType="separate"/>
        </w:r>
        <w:r>
          <w:t>16</w:t>
        </w:r>
        <w:r>
          <w:fldChar w:fldCharType="end"/>
        </w:r>
      </w:hyperlink>
    </w:p>
    <w:p>
      <w:pPr>
        <w:pStyle w:val="TOC1"/>
        <w:tabs>
          <w:tab w:val="right" w:leader="dot" w:pos="8306"/>
        </w:tabs>
      </w:pPr>
      <w:hyperlink w:anchor="_Toc3837" w:history="1">
        <w:r>
          <w:rPr>
            <w:rFonts w:ascii="仿宋" w:eastAsia="仿宋" w:hAnsi="仿宋" w:cs="仿宋" w:hint="eastAsia"/>
            <w:lang w:eastAsia="zh-CN"/>
          </w:rPr>
          <w:t>四、项目选址研究</w:t>
        </w:r>
        <w:r>
          <w:tab/>
        </w:r>
        <w:r>
          <w:fldChar w:fldCharType="begin"/>
        </w:r>
        <w:r>
          <w:instrText xml:space="preserve"> PAGEREF _Toc3837 \h </w:instrText>
        </w:r>
        <w:r>
          <w:fldChar w:fldCharType="separate"/>
        </w:r>
        <w:r>
          <w:t>17</w:t>
        </w:r>
        <w:r>
          <w:fldChar w:fldCharType="end"/>
        </w:r>
      </w:hyperlink>
    </w:p>
    <w:p>
      <w:pPr>
        <w:pStyle w:val="TOC2"/>
        <w:tabs>
          <w:tab w:val="right" w:leader="dot" w:pos="8306"/>
        </w:tabs>
      </w:pPr>
      <w:hyperlink w:anchor="_Toc5417" w:history="1">
        <w:r>
          <w:rPr>
            <w:rFonts w:ascii="仿宋" w:eastAsia="仿宋" w:hAnsi="仿宋" w:cs="仿宋" w:hint="eastAsia"/>
            <w:lang w:eastAsia="zh-CN"/>
          </w:rPr>
          <w:t>(一)、项目选址原则</w:t>
        </w:r>
        <w:r>
          <w:tab/>
        </w:r>
        <w:r>
          <w:fldChar w:fldCharType="begin"/>
        </w:r>
        <w:r>
          <w:instrText xml:space="preserve"> PAGEREF _Toc5417 \h </w:instrText>
        </w:r>
        <w:r>
          <w:fldChar w:fldCharType="separate"/>
        </w:r>
        <w:r>
          <w:t>17</w:t>
        </w:r>
        <w:r>
          <w:fldChar w:fldCharType="end"/>
        </w:r>
      </w:hyperlink>
    </w:p>
    <w:p>
      <w:pPr>
        <w:pStyle w:val="TOC2"/>
        <w:tabs>
          <w:tab w:val="right" w:leader="dot" w:pos="8306"/>
        </w:tabs>
      </w:pPr>
      <w:hyperlink w:anchor="_Toc29757" w:history="1">
        <w:r>
          <w:rPr>
            <w:rFonts w:ascii="仿宋" w:eastAsia="仿宋" w:hAnsi="仿宋" w:cs="仿宋" w:hint="eastAsia"/>
            <w:lang w:eastAsia="zh-CN"/>
          </w:rPr>
          <w:t>(二)、项目选址</w:t>
        </w:r>
        <w:r>
          <w:tab/>
        </w:r>
        <w:r>
          <w:fldChar w:fldCharType="begin"/>
        </w:r>
        <w:r>
          <w:instrText xml:space="preserve"> PAGEREF _Toc29757 \h </w:instrText>
        </w:r>
        <w:r>
          <w:fldChar w:fldCharType="separate"/>
        </w:r>
        <w:r>
          <w:t>20</w:t>
        </w:r>
        <w:r>
          <w:fldChar w:fldCharType="end"/>
        </w:r>
      </w:hyperlink>
    </w:p>
    <w:p>
      <w:pPr>
        <w:pStyle w:val="TOC2"/>
        <w:tabs>
          <w:tab w:val="right" w:leader="dot" w:pos="8306"/>
        </w:tabs>
      </w:pPr>
      <w:hyperlink w:anchor="_Toc16429" w:history="1">
        <w:r>
          <w:rPr>
            <w:rFonts w:ascii="仿宋" w:eastAsia="仿宋" w:hAnsi="仿宋" w:cs="仿宋" w:hint="eastAsia"/>
            <w:lang w:eastAsia="zh-CN"/>
          </w:rPr>
          <w:t>(三)、建设条件分析</w:t>
        </w:r>
        <w:r>
          <w:tab/>
        </w:r>
        <w:r>
          <w:fldChar w:fldCharType="begin"/>
        </w:r>
        <w:r>
          <w:instrText xml:space="preserve"> PAGEREF _Toc16429 \h </w:instrText>
        </w:r>
        <w:r>
          <w:fldChar w:fldCharType="separate"/>
        </w:r>
        <w:r>
          <w:t>22</w:t>
        </w:r>
        <w:r>
          <w:fldChar w:fldCharType="end"/>
        </w:r>
      </w:hyperlink>
    </w:p>
    <w:p>
      <w:pPr>
        <w:pStyle w:val="TOC2"/>
        <w:tabs>
          <w:tab w:val="right" w:leader="dot" w:pos="8306"/>
        </w:tabs>
      </w:pPr>
      <w:hyperlink w:anchor="_Toc9993" w:history="1">
        <w:r>
          <w:rPr>
            <w:rFonts w:ascii="仿宋" w:eastAsia="仿宋" w:hAnsi="仿宋" w:cs="仿宋" w:hint="eastAsia"/>
            <w:lang w:eastAsia="zh-CN"/>
          </w:rPr>
          <w:t>(四)、用地控制指标</w:t>
        </w:r>
        <w:r>
          <w:tab/>
        </w:r>
        <w:r>
          <w:fldChar w:fldCharType="begin"/>
        </w:r>
        <w:r>
          <w:instrText xml:space="preserve"> PAGEREF _Toc9993 \h </w:instrText>
        </w:r>
        <w:r>
          <w:fldChar w:fldCharType="separate"/>
        </w:r>
        <w:r>
          <w:t>24</w:t>
        </w:r>
        <w:r>
          <w:fldChar w:fldCharType="end"/>
        </w:r>
      </w:hyperlink>
    </w:p>
    <w:p>
      <w:pPr>
        <w:pStyle w:val="TOC2"/>
        <w:tabs>
          <w:tab w:val="right" w:leader="dot" w:pos="8306"/>
        </w:tabs>
      </w:pPr>
      <w:hyperlink w:anchor="_Toc16351" w:history="1">
        <w:r>
          <w:rPr>
            <w:rFonts w:ascii="仿宋" w:eastAsia="仿宋" w:hAnsi="仿宋" w:cs="仿宋" w:hint="eastAsia"/>
            <w:lang w:eastAsia="zh-CN"/>
          </w:rPr>
          <w:t>(五)、地总体要求</w:t>
        </w:r>
        <w:r>
          <w:tab/>
        </w:r>
        <w:r>
          <w:fldChar w:fldCharType="begin"/>
        </w:r>
        <w:r>
          <w:instrText xml:space="preserve"> PAGEREF _Toc16351 \h </w:instrText>
        </w:r>
        <w:r>
          <w:fldChar w:fldCharType="separate"/>
        </w:r>
        <w:r>
          <w:t>25</w:t>
        </w:r>
        <w:r>
          <w:fldChar w:fldCharType="end"/>
        </w:r>
      </w:hyperlink>
    </w:p>
    <w:p>
      <w:pPr>
        <w:pStyle w:val="TOC2"/>
        <w:tabs>
          <w:tab w:val="right" w:leader="dot" w:pos="8306"/>
        </w:tabs>
      </w:pPr>
      <w:hyperlink w:anchor="_Toc17615" w:history="1">
        <w:r>
          <w:rPr>
            <w:rFonts w:ascii="仿宋" w:eastAsia="仿宋" w:hAnsi="仿宋" w:cs="仿宋" w:hint="eastAsia"/>
            <w:lang w:eastAsia="zh-CN"/>
          </w:rPr>
          <w:t>(六)、节约用地措施</w:t>
        </w:r>
        <w:r>
          <w:tab/>
        </w:r>
        <w:r>
          <w:fldChar w:fldCharType="begin"/>
        </w:r>
        <w:r>
          <w:instrText xml:space="preserve"> PAGEREF _Toc17615 \h </w:instrText>
        </w:r>
        <w:r>
          <w:fldChar w:fldCharType="separate"/>
        </w:r>
        <w:r>
          <w:t>26</w:t>
        </w:r>
        <w:r>
          <w:fldChar w:fldCharType="end"/>
        </w:r>
      </w:hyperlink>
    </w:p>
    <w:p>
      <w:pPr>
        <w:pStyle w:val="TOC2"/>
        <w:tabs>
          <w:tab w:val="right" w:leader="dot" w:pos="8306"/>
        </w:tabs>
      </w:pPr>
      <w:hyperlink w:anchor="_Toc24730" w:history="1">
        <w:r>
          <w:rPr>
            <w:rFonts w:ascii="仿宋" w:eastAsia="仿宋" w:hAnsi="仿宋" w:cs="仿宋" w:hint="eastAsia"/>
            <w:lang w:eastAsia="zh-CN"/>
          </w:rPr>
          <w:t>(七)、选址综合评价</w:t>
        </w:r>
        <w:r>
          <w:tab/>
        </w:r>
        <w:r>
          <w:fldChar w:fldCharType="begin"/>
        </w:r>
        <w:r>
          <w:instrText xml:space="preserve"> PAGEREF _Toc24730 \h </w:instrText>
        </w:r>
        <w:r>
          <w:fldChar w:fldCharType="separate"/>
        </w:r>
        <w:r>
          <w:t>28</w:t>
        </w:r>
        <w:r>
          <w:fldChar w:fldCharType="end"/>
        </w:r>
      </w:hyperlink>
    </w:p>
    <w:p>
      <w:pPr>
        <w:pStyle w:val="TOC1"/>
        <w:tabs>
          <w:tab w:val="right" w:leader="dot" w:pos="8306"/>
        </w:tabs>
      </w:pPr>
      <w:hyperlink w:anchor="_Toc661" w:history="1">
        <w:r>
          <w:rPr>
            <w:rFonts w:ascii="仿宋" w:eastAsia="仿宋" w:hAnsi="仿宋" w:cs="仿宋" w:hint="eastAsia"/>
            <w:lang w:eastAsia="zh-CN"/>
          </w:rPr>
          <w:t>五、项目监理与质量保证</w:t>
        </w:r>
        <w:r>
          <w:tab/>
        </w:r>
        <w:r>
          <w:fldChar w:fldCharType="begin"/>
        </w:r>
        <w:r>
          <w:instrText xml:space="preserve"> PAGEREF _Toc661 \h </w:instrText>
        </w:r>
        <w:r>
          <w:fldChar w:fldCharType="separate"/>
        </w:r>
        <w:r>
          <w:t>29</w:t>
        </w:r>
        <w:r>
          <w:fldChar w:fldCharType="end"/>
        </w:r>
      </w:hyperlink>
    </w:p>
    <w:p>
      <w:pPr>
        <w:pStyle w:val="TOC2"/>
        <w:tabs>
          <w:tab w:val="right" w:leader="dot" w:pos="8306"/>
        </w:tabs>
      </w:pPr>
      <w:hyperlink w:anchor="_Toc7421" w:history="1">
        <w:r>
          <w:rPr>
            <w:rFonts w:ascii="仿宋" w:eastAsia="仿宋" w:hAnsi="仿宋" w:cs="仿宋" w:hint="eastAsia"/>
            <w:lang w:eastAsia="zh-CN"/>
          </w:rPr>
          <w:t>(一)、监理体系构建</w:t>
        </w:r>
        <w:r>
          <w:tab/>
        </w:r>
        <w:r>
          <w:fldChar w:fldCharType="begin"/>
        </w:r>
        <w:r>
          <w:instrText xml:space="preserve"> PAGEREF _Toc7421 \h </w:instrText>
        </w:r>
        <w:r>
          <w:fldChar w:fldCharType="separate"/>
        </w:r>
        <w:r>
          <w:t>29</w:t>
        </w:r>
        <w:r>
          <w:fldChar w:fldCharType="end"/>
        </w:r>
      </w:hyperlink>
    </w:p>
    <w:p>
      <w:pPr>
        <w:pStyle w:val="TOC2"/>
        <w:tabs>
          <w:tab w:val="right" w:leader="dot" w:pos="8306"/>
        </w:tabs>
      </w:pPr>
      <w:hyperlink w:anchor="_Toc27500" w:history="1">
        <w:r>
          <w:rPr>
            <w:rFonts w:ascii="仿宋" w:eastAsia="仿宋" w:hAnsi="仿宋" w:cs="仿宋" w:hint="eastAsia"/>
            <w:lang w:eastAsia="zh-CN"/>
          </w:rPr>
          <w:t>(二)、质量保证体系实施</w:t>
        </w:r>
        <w:r>
          <w:tab/>
        </w:r>
        <w:r>
          <w:fldChar w:fldCharType="begin"/>
        </w:r>
        <w:r>
          <w:instrText xml:space="preserve"> PAGEREF _Toc27500 \h </w:instrText>
        </w:r>
        <w:r>
          <w:fldChar w:fldCharType="separate"/>
        </w:r>
        <w:r>
          <w:t>29</w:t>
        </w:r>
        <w:r>
          <w:fldChar w:fldCharType="end"/>
        </w:r>
      </w:hyperlink>
    </w:p>
    <w:p>
      <w:pPr>
        <w:pStyle w:val="TOC2"/>
        <w:tabs>
          <w:tab w:val="right" w:leader="dot" w:pos="8306"/>
        </w:tabs>
      </w:pPr>
      <w:hyperlink w:anchor="_Toc2839" w:history="1">
        <w:r>
          <w:rPr>
            <w:rFonts w:ascii="仿宋" w:eastAsia="仿宋" w:hAnsi="仿宋" w:cs="仿宋" w:hint="eastAsia"/>
            <w:lang w:eastAsia="zh-CN"/>
          </w:rPr>
          <w:t>(三)、监理与质量控制流程</w:t>
        </w:r>
        <w:r>
          <w:tab/>
        </w:r>
        <w:r>
          <w:fldChar w:fldCharType="begin"/>
        </w:r>
        <w:r>
          <w:instrText xml:space="preserve"> PAGEREF _Toc2839 \h </w:instrText>
        </w:r>
        <w:r>
          <w:fldChar w:fldCharType="separate"/>
        </w:r>
        <w:r>
          <w:t>30</w:t>
        </w:r>
        <w:r>
          <w:fldChar w:fldCharType="end"/>
        </w:r>
      </w:hyperlink>
    </w:p>
    <w:p>
      <w:pPr>
        <w:pStyle w:val="TOC1"/>
        <w:tabs>
          <w:tab w:val="right" w:leader="dot" w:pos="8306"/>
        </w:tabs>
      </w:pPr>
      <w:hyperlink w:anchor="_Toc8033" w:history="1">
        <w:r>
          <w:rPr>
            <w:rFonts w:ascii="仿宋" w:eastAsia="仿宋" w:hAnsi="仿宋" w:cs="仿宋" w:hint="eastAsia"/>
            <w:lang w:eastAsia="zh-CN"/>
          </w:rPr>
          <w:t>六、微滴灌设备项目概论</w:t>
        </w:r>
        <w:r>
          <w:tab/>
        </w:r>
        <w:r>
          <w:fldChar w:fldCharType="begin"/>
        </w:r>
        <w:r>
          <w:instrText xml:space="preserve"> PAGEREF _Toc8033 \h </w:instrText>
        </w:r>
        <w:r>
          <w:fldChar w:fldCharType="separate"/>
        </w:r>
        <w:r>
          <w:t>31</w:t>
        </w:r>
        <w:r>
          <w:fldChar w:fldCharType="end"/>
        </w:r>
      </w:hyperlink>
    </w:p>
    <w:p>
      <w:pPr>
        <w:pStyle w:val="TOC2"/>
        <w:tabs>
          <w:tab w:val="right" w:leader="dot" w:pos="8306"/>
        </w:tabs>
      </w:pPr>
      <w:hyperlink w:anchor="_Toc3093" w:history="1">
        <w:r>
          <w:rPr>
            <w:rFonts w:ascii="仿宋" w:eastAsia="仿宋" w:hAnsi="仿宋" w:cs="仿宋" w:hint="eastAsia"/>
            <w:lang w:eastAsia="zh-CN"/>
          </w:rPr>
          <w:t>(一)、项目申报单位概况</w:t>
        </w:r>
        <w:r>
          <w:tab/>
        </w:r>
        <w:r>
          <w:fldChar w:fldCharType="begin"/>
        </w:r>
        <w:r>
          <w:instrText xml:space="preserve"> PAGEREF _Toc3093 \h </w:instrText>
        </w:r>
        <w:r>
          <w:fldChar w:fldCharType="separate"/>
        </w:r>
        <w:r>
          <w:t>31</w:t>
        </w:r>
        <w:r>
          <w:fldChar w:fldCharType="end"/>
        </w:r>
      </w:hyperlink>
    </w:p>
    <w:p>
      <w:pPr>
        <w:pStyle w:val="TOC2"/>
        <w:tabs>
          <w:tab w:val="right" w:leader="dot" w:pos="8306"/>
        </w:tabs>
      </w:pPr>
      <w:hyperlink w:anchor="_Toc32501" w:history="1">
        <w:r>
          <w:rPr>
            <w:rFonts w:ascii="仿宋" w:eastAsia="仿宋" w:hAnsi="仿宋" w:cs="仿宋" w:hint="eastAsia"/>
            <w:lang w:eastAsia="zh-CN"/>
          </w:rPr>
          <w:t>(二)、项目概况</w:t>
        </w:r>
        <w:r>
          <w:tab/>
        </w:r>
        <w:r>
          <w:fldChar w:fldCharType="begin"/>
        </w:r>
        <w:r>
          <w:instrText xml:space="preserve"> PAGEREF _Toc32501 \h </w:instrText>
        </w:r>
        <w:r>
          <w:fldChar w:fldCharType="separate"/>
        </w:r>
        <w:r>
          <w:t>32</w:t>
        </w:r>
        <w:r>
          <w:fldChar w:fldCharType="end"/>
        </w:r>
      </w:hyperlink>
    </w:p>
    <w:p>
      <w:pPr>
        <w:pStyle w:val="TOC1"/>
        <w:tabs>
          <w:tab w:val="right" w:leader="dot" w:pos="8306"/>
        </w:tabs>
      </w:pPr>
      <w:hyperlink w:anchor="_Toc6740" w:history="1">
        <w:r>
          <w:rPr>
            <w:rFonts w:ascii="仿宋" w:eastAsia="仿宋" w:hAnsi="仿宋" w:cs="仿宋" w:hint="eastAsia"/>
            <w:lang w:eastAsia="zh-CN"/>
          </w:rPr>
          <w:t>七、安全与应急管理</w:t>
        </w:r>
        <w:r>
          <w:tab/>
        </w:r>
        <w:r>
          <w:fldChar w:fldCharType="begin"/>
        </w:r>
        <w:r>
          <w:instrText xml:space="preserve"> PAGEREF _Toc6740 \h </w:instrText>
        </w:r>
        <w:r>
          <w:fldChar w:fldCharType="separate"/>
        </w:r>
        <w:r>
          <w:t>35</w:t>
        </w:r>
        <w:r>
          <w:fldChar w:fldCharType="end"/>
        </w:r>
      </w:hyperlink>
    </w:p>
    <w:p>
      <w:pPr>
        <w:pStyle w:val="TOC2"/>
        <w:tabs>
          <w:tab w:val="right" w:leader="dot" w:pos="8306"/>
        </w:tabs>
      </w:pPr>
      <w:hyperlink w:anchor="_Toc20329" w:history="1">
        <w:r>
          <w:rPr>
            <w:rFonts w:ascii="仿宋" w:eastAsia="仿宋" w:hAnsi="仿宋" w:cs="仿宋" w:hint="eastAsia"/>
            <w:lang w:eastAsia="zh-CN"/>
          </w:rPr>
          <w:t>(一)、安全生产管理</w:t>
        </w:r>
        <w:r>
          <w:tab/>
        </w:r>
        <w:r>
          <w:fldChar w:fldCharType="begin"/>
        </w:r>
        <w:r>
          <w:instrText xml:space="preserve"> PAGEREF _Toc20329 \h </w:instrText>
        </w:r>
        <w:r>
          <w:fldChar w:fldCharType="separate"/>
        </w:r>
        <w:r>
          <w:t>35</w:t>
        </w:r>
        <w:r>
          <w:fldChar w:fldCharType="end"/>
        </w:r>
      </w:hyperlink>
    </w:p>
    <w:p>
      <w:pPr>
        <w:pStyle w:val="TOC2"/>
        <w:tabs>
          <w:tab w:val="right" w:leader="dot" w:pos="8306"/>
        </w:tabs>
      </w:pPr>
      <w:hyperlink w:anchor="_Toc12544" w:history="1">
        <w:r>
          <w:rPr>
            <w:rFonts w:ascii="仿宋" w:eastAsia="仿宋" w:hAnsi="仿宋" w:cs="仿宋" w:hint="eastAsia"/>
            <w:lang w:eastAsia="zh-CN"/>
          </w:rPr>
          <w:t>(二)、应急预案与响应</w:t>
        </w:r>
        <w:r>
          <w:tab/>
        </w:r>
        <w:r>
          <w:fldChar w:fldCharType="begin"/>
        </w:r>
        <w:r>
          <w:instrText xml:space="preserve"> PAGEREF _Toc12544 \h </w:instrText>
        </w:r>
        <w:r>
          <w:fldChar w:fldCharType="separate"/>
        </w:r>
        <w:r>
          <w:t>36</w:t>
        </w:r>
        <w:r>
          <w:fldChar w:fldCharType="end"/>
        </w:r>
      </w:hyperlink>
    </w:p>
    <w:p>
      <w:pPr>
        <w:pStyle w:val="TOC1"/>
        <w:tabs>
          <w:tab w:val="right" w:leader="dot" w:pos="8306"/>
        </w:tabs>
      </w:pPr>
      <w:hyperlink w:anchor="_Toc1638" w:history="1">
        <w:r>
          <w:rPr>
            <w:rFonts w:ascii="仿宋" w:eastAsia="仿宋" w:hAnsi="仿宋" w:cs="仿宋" w:hint="eastAsia"/>
            <w:lang w:eastAsia="zh-CN"/>
          </w:rPr>
          <w:t>八、经济效益与社会效益优化</w:t>
        </w:r>
        <w:r>
          <w:tab/>
        </w:r>
        <w:r>
          <w:fldChar w:fldCharType="begin"/>
        </w:r>
        <w:r>
          <w:instrText xml:space="preserve"> PAGEREF _Toc1638 \h </w:instrText>
        </w:r>
        <w:r>
          <w:fldChar w:fldCharType="separate"/>
        </w:r>
        <w:r>
          <w:t>38</w:t>
        </w:r>
        <w:r>
          <w:fldChar w:fldCharType="end"/>
        </w:r>
      </w:hyperlink>
    </w:p>
    <w:p>
      <w:pPr>
        <w:pStyle w:val="TOC2"/>
        <w:tabs>
          <w:tab w:val="right" w:leader="dot" w:pos="8306"/>
        </w:tabs>
      </w:pPr>
      <w:hyperlink w:anchor="_Toc24999" w:history="1">
        <w:r>
          <w:rPr>
            <w:rFonts w:ascii="仿宋" w:eastAsia="仿宋" w:hAnsi="仿宋" w:cs="仿宋" w:hint="eastAsia"/>
            <w:lang w:eastAsia="zh-CN"/>
          </w:rPr>
          <w:t>(一)、经济效益提升策略</w:t>
        </w:r>
        <w:r>
          <w:tab/>
        </w:r>
        <w:r>
          <w:fldChar w:fldCharType="begin"/>
        </w:r>
        <w:r>
          <w:instrText xml:space="preserve"> PAGEREF _Toc24999 \h </w:instrText>
        </w:r>
        <w:r>
          <w:fldChar w:fldCharType="separate"/>
        </w:r>
        <w:r>
          <w:t>38</w:t>
        </w:r>
        <w:r>
          <w:fldChar w:fldCharType="end"/>
        </w:r>
      </w:hyperlink>
    </w:p>
    <w:p>
      <w:pPr>
        <w:pStyle w:val="TOC2"/>
        <w:tabs>
          <w:tab w:val="right" w:leader="dot" w:pos="8306"/>
        </w:tabs>
      </w:pPr>
      <w:hyperlink w:anchor="_Toc8122" w:history="1">
        <w:r>
          <w:rPr>
            <w:rFonts w:ascii="仿宋" w:eastAsia="仿宋" w:hAnsi="仿宋" w:cs="仿宋" w:hint="eastAsia"/>
            <w:lang w:eastAsia="zh-CN"/>
          </w:rPr>
          <w:t>(二)、社会效益增强方案</w:t>
        </w:r>
        <w:r>
          <w:tab/>
        </w:r>
        <w:r>
          <w:fldChar w:fldCharType="begin"/>
        </w:r>
        <w:r>
          <w:instrText xml:space="preserve"> PAGEREF _Toc8122 \h </w:instrText>
        </w:r>
        <w:r>
          <w:fldChar w:fldCharType="separate"/>
        </w:r>
        <w:r>
          <w:t>39</w:t>
        </w:r>
        <w:r>
          <w:fldChar w:fldCharType="end"/>
        </w:r>
      </w:hyperlink>
    </w:p>
    <w:p>
      <w:pPr>
        <w:pStyle w:val="TOC1"/>
        <w:tabs>
          <w:tab w:val="right" w:leader="dot" w:pos="8306"/>
        </w:tabs>
      </w:pPr>
      <w:hyperlink w:anchor="_Toc3946" w:history="1">
        <w:r>
          <w:rPr>
            <w:rFonts w:ascii="仿宋" w:eastAsia="仿宋" w:hAnsi="仿宋" w:cs="仿宋" w:hint="eastAsia"/>
            <w:lang w:eastAsia="zh-CN"/>
          </w:rPr>
          <w:t>九、环境保护与绿色发展</w:t>
        </w:r>
        <w:r>
          <w:tab/>
        </w:r>
        <w:r>
          <w:fldChar w:fldCharType="begin"/>
        </w:r>
        <w:r>
          <w:instrText xml:space="preserve"> PAGEREF _Toc3946 \h </w:instrText>
        </w:r>
        <w:r>
          <w:fldChar w:fldCharType="separate"/>
        </w:r>
        <w:r>
          <w:t>40</w:t>
        </w:r>
        <w:r>
          <w:fldChar w:fldCharType="end"/>
        </w:r>
      </w:hyperlink>
    </w:p>
    <w:p>
      <w:pPr>
        <w:pStyle w:val="TOC2"/>
        <w:tabs>
          <w:tab w:val="right" w:leader="dot" w:pos="8306"/>
        </w:tabs>
      </w:pPr>
      <w:hyperlink w:anchor="_Toc13904" w:history="1">
        <w:r>
          <w:rPr>
            <w:rFonts w:ascii="仿宋" w:eastAsia="仿宋" w:hAnsi="仿宋" w:cs="仿宋" w:hint="eastAsia"/>
            <w:lang w:eastAsia="zh-CN"/>
          </w:rPr>
          <w:t>(一)、环境保护措施</w:t>
        </w:r>
        <w:r>
          <w:tab/>
        </w:r>
        <w:r>
          <w:fldChar w:fldCharType="begin"/>
        </w:r>
        <w:r>
          <w:instrText xml:space="preserve"> PAGEREF _Toc13904 \h </w:instrText>
        </w:r>
        <w:r>
          <w:fldChar w:fldCharType="separate"/>
        </w:r>
        <w:r>
          <w:t>40</w:t>
        </w:r>
        <w:r>
          <w:fldChar w:fldCharType="end"/>
        </w:r>
      </w:hyperlink>
    </w:p>
    <w:p>
      <w:pPr>
        <w:pStyle w:val="TOC2"/>
        <w:tabs>
          <w:tab w:val="right" w:leader="dot" w:pos="8306"/>
        </w:tabs>
      </w:pPr>
      <w:hyperlink w:anchor="_Toc17585" w:history="1">
        <w:r>
          <w:rPr>
            <w:rFonts w:ascii="仿宋" w:eastAsia="仿宋" w:hAnsi="仿宋" w:cs="仿宋" w:hint="eastAsia"/>
            <w:lang w:eastAsia="zh-CN"/>
          </w:rPr>
          <w:t>(二)、绿色发展与可持续发展策略</w:t>
        </w:r>
        <w:r>
          <w:tab/>
        </w:r>
        <w:r>
          <w:fldChar w:fldCharType="begin"/>
        </w:r>
        <w:r>
          <w:instrText xml:space="preserve"> PAGEREF _Toc17585 \h </w:instrText>
        </w:r>
        <w:r>
          <w:fldChar w:fldCharType="separate"/>
        </w:r>
        <w:r>
          <w:t>42</w:t>
        </w:r>
        <w:r>
          <w:fldChar w:fldCharType="end"/>
        </w:r>
      </w:hyperlink>
    </w:p>
    <w:p>
      <w:pPr>
        <w:pStyle w:val="TOC1"/>
        <w:tabs>
          <w:tab w:val="right" w:leader="dot" w:pos="8306"/>
        </w:tabs>
      </w:pPr>
      <w:hyperlink w:anchor="_Toc8581" w:history="1">
        <w:r>
          <w:rPr>
            <w:rFonts w:ascii="仿宋" w:eastAsia="仿宋" w:hAnsi="仿宋" w:cs="仿宋" w:hint="eastAsia"/>
            <w:lang w:eastAsia="zh-CN"/>
          </w:rPr>
          <w:t>十、土地利用与规划方案</w:t>
        </w:r>
        <w:r>
          <w:tab/>
        </w:r>
        <w:r>
          <w:fldChar w:fldCharType="begin"/>
        </w:r>
        <w:r>
          <w:instrText xml:space="preserve"> PAGEREF _Toc8581 \h </w:instrText>
        </w:r>
        <w:r>
          <w:fldChar w:fldCharType="separate"/>
        </w:r>
        <w:r>
          <w:t>43</w:t>
        </w:r>
        <w:r>
          <w:fldChar w:fldCharType="end"/>
        </w:r>
      </w:hyperlink>
    </w:p>
    <w:p>
      <w:pPr>
        <w:pStyle w:val="TOC2"/>
        <w:tabs>
          <w:tab w:val="right" w:leader="dot" w:pos="8306"/>
        </w:tabs>
      </w:pPr>
      <w:hyperlink w:anchor="_Toc32657" w:history="1">
        <w:r>
          <w:rPr>
            <w:rFonts w:ascii="仿宋" w:eastAsia="仿宋" w:hAnsi="仿宋" w:cs="仿宋" w:hint="eastAsia"/>
            <w:lang w:eastAsia="zh-CN"/>
          </w:rPr>
          <w:t>(一)、项目用地情况分析</w:t>
        </w:r>
        <w:r>
          <w:tab/>
        </w:r>
        <w:r>
          <w:fldChar w:fldCharType="begin"/>
        </w:r>
        <w:r>
          <w:instrText xml:space="preserve"> PAGEREF _Toc32657 \h </w:instrText>
        </w:r>
        <w:r>
          <w:fldChar w:fldCharType="separate"/>
        </w:r>
        <w:r>
          <w:t>43</w:t>
        </w:r>
        <w:r>
          <w:fldChar w:fldCharType="end"/>
        </w:r>
      </w:hyperlink>
    </w:p>
    <w:p>
      <w:pPr>
        <w:pStyle w:val="TOC2"/>
        <w:tabs>
          <w:tab w:val="right" w:leader="dot" w:pos="8306"/>
        </w:tabs>
      </w:pPr>
      <w:hyperlink w:anchor="_Toc8841" w:history="1">
        <w:r>
          <w:rPr>
            <w:rFonts w:ascii="仿宋" w:eastAsia="仿宋" w:hAnsi="仿宋" w:cs="仿宋" w:hint="eastAsia"/>
            <w:lang w:eastAsia="zh-CN"/>
          </w:rPr>
          <w:t>(二)、土地利用规划方案</w:t>
        </w:r>
        <w:r>
          <w:tab/>
        </w:r>
        <w:r>
          <w:fldChar w:fldCharType="begin"/>
        </w:r>
        <w:r>
          <w:instrText xml:space="preserve"> PAGEREF _Toc8841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47" w:history="1">
        <w:r>
          <w:rPr>
            <w:rFonts w:ascii="仿宋" w:eastAsia="仿宋" w:hAnsi="仿宋" w:cs="仿宋" w:hint="eastAsia"/>
            <w:lang w:eastAsia="zh-CN"/>
          </w:rPr>
          <w:t>十一、项目变更管理</w:t>
        </w:r>
        <w:r>
          <w:tab/>
        </w:r>
        <w:r>
          <w:fldChar w:fldCharType="begin"/>
        </w:r>
        <w:r>
          <w:instrText xml:space="preserve"> PAGEREF _Toc29247 \h </w:instrText>
        </w:r>
        <w:r>
          <w:fldChar w:fldCharType="separate"/>
        </w:r>
        <w:r>
          <w:t>45</w:t>
        </w:r>
        <w:r>
          <w:fldChar w:fldCharType="end"/>
        </w:r>
      </w:hyperlink>
    </w:p>
    <w:p>
      <w:pPr>
        <w:pStyle w:val="TOC2"/>
        <w:tabs>
          <w:tab w:val="right" w:leader="dot" w:pos="8306"/>
        </w:tabs>
      </w:pPr>
      <w:hyperlink w:anchor="_Toc18802" w:history="1">
        <w:r>
          <w:rPr>
            <w:rFonts w:ascii="仿宋" w:eastAsia="仿宋" w:hAnsi="仿宋" w:cs="仿宋" w:hint="eastAsia"/>
            <w:lang w:eastAsia="zh-CN"/>
          </w:rPr>
          <w:t>(一)、变更控制流程</w:t>
        </w:r>
        <w:r>
          <w:tab/>
        </w:r>
        <w:r>
          <w:fldChar w:fldCharType="begin"/>
        </w:r>
        <w:r>
          <w:instrText xml:space="preserve"> PAGEREF _Toc18802 \h </w:instrText>
        </w:r>
        <w:r>
          <w:fldChar w:fldCharType="separate"/>
        </w:r>
        <w:r>
          <w:t>45</w:t>
        </w:r>
        <w:r>
          <w:fldChar w:fldCharType="end"/>
        </w:r>
      </w:hyperlink>
    </w:p>
    <w:p>
      <w:pPr>
        <w:pStyle w:val="TOC2"/>
        <w:tabs>
          <w:tab w:val="right" w:leader="dot" w:pos="8306"/>
        </w:tabs>
      </w:pPr>
      <w:hyperlink w:anchor="_Toc24649" w:history="1">
        <w:r>
          <w:rPr>
            <w:rFonts w:ascii="仿宋" w:eastAsia="仿宋" w:hAnsi="仿宋" w:cs="仿宋" w:hint="eastAsia"/>
            <w:lang w:eastAsia="zh-CN"/>
          </w:rPr>
          <w:t>(二)、影响评估与处理</w:t>
        </w:r>
        <w:r>
          <w:tab/>
        </w:r>
        <w:r>
          <w:fldChar w:fldCharType="begin"/>
        </w:r>
        <w:r>
          <w:instrText xml:space="preserve"> PAGEREF _Toc24649 \h </w:instrText>
        </w:r>
        <w:r>
          <w:fldChar w:fldCharType="separate"/>
        </w:r>
        <w:r>
          <w:t>46</w:t>
        </w:r>
        <w:r>
          <w:fldChar w:fldCharType="end"/>
        </w:r>
      </w:hyperlink>
    </w:p>
    <w:p>
      <w:pPr>
        <w:pStyle w:val="TOC2"/>
        <w:tabs>
          <w:tab w:val="right" w:leader="dot" w:pos="8306"/>
        </w:tabs>
      </w:pPr>
      <w:hyperlink w:anchor="_Toc14369" w:history="1">
        <w:r>
          <w:rPr>
            <w:rFonts w:ascii="仿宋" w:eastAsia="仿宋" w:hAnsi="仿宋" w:cs="仿宋" w:hint="eastAsia"/>
            <w:lang w:eastAsia="zh-CN"/>
          </w:rPr>
          <w:t>(三)、变更记录与追踪</w:t>
        </w:r>
        <w:r>
          <w:tab/>
        </w:r>
        <w:r>
          <w:fldChar w:fldCharType="begin"/>
        </w:r>
        <w:r>
          <w:instrText xml:space="preserve"> PAGEREF _Toc14369 \h </w:instrText>
        </w:r>
        <w:r>
          <w:fldChar w:fldCharType="separate"/>
        </w:r>
        <w:r>
          <w:t>48</w:t>
        </w:r>
        <w:r>
          <w:fldChar w:fldCharType="end"/>
        </w:r>
      </w:hyperlink>
    </w:p>
    <w:p>
      <w:pPr>
        <w:pStyle w:val="TOC2"/>
        <w:tabs>
          <w:tab w:val="right" w:leader="dot" w:pos="8306"/>
        </w:tabs>
      </w:pPr>
      <w:hyperlink w:anchor="_Toc18030" w:history="1">
        <w:r>
          <w:rPr>
            <w:rFonts w:ascii="仿宋" w:eastAsia="仿宋" w:hAnsi="仿宋" w:cs="仿宋" w:hint="eastAsia"/>
            <w:lang w:eastAsia="zh-CN"/>
          </w:rPr>
          <w:t>(四)、变更管理策略</w:t>
        </w:r>
        <w:r>
          <w:tab/>
        </w:r>
        <w:r>
          <w:fldChar w:fldCharType="begin"/>
        </w:r>
        <w:r>
          <w:instrText xml:space="preserve"> PAGEREF _Toc18030 \h </w:instrText>
        </w:r>
        <w:r>
          <w:fldChar w:fldCharType="separate"/>
        </w:r>
        <w:r>
          <w:t>49</w:t>
        </w:r>
        <w:r>
          <w:fldChar w:fldCharType="end"/>
        </w:r>
      </w:hyperlink>
    </w:p>
    <w:p>
      <w:pPr>
        <w:pStyle w:val="TOC1"/>
        <w:tabs>
          <w:tab w:val="right" w:leader="dot" w:pos="8306"/>
        </w:tabs>
      </w:pPr>
      <w:hyperlink w:anchor="_Toc22838" w:history="1">
        <w:r>
          <w:rPr>
            <w:rFonts w:ascii="仿宋" w:eastAsia="仿宋" w:hAnsi="仿宋" w:cs="仿宋" w:hint="eastAsia"/>
            <w:lang w:eastAsia="zh-CN"/>
          </w:rPr>
          <w:t>十二、资金管理与财务规划</w:t>
        </w:r>
        <w:r>
          <w:tab/>
        </w:r>
        <w:r>
          <w:fldChar w:fldCharType="begin"/>
        </w:r>
        <w:r>
          <w:instrText xml:space="preserve"> PAGEREF _Toc22838 \h </w:instrText>
        </w:r>
        <w:r>
          <w:fldChar w:fldCharType="separate"/>
        </w:r>
        <w:r>
          <w:t>51</w:t>
        </w:r>
        <w:r>
          <w:fldChar w:fldCharType="end"/>
        </w:r>
      </w:hyperlink>
    </w:p>
    <w:p>
      <w:pPr>
        <w:pStyle w:val="TOC2"/>
        <w:tabs>
          <w:tab w:val="right" w:leader="dot" w:pos="8306"/>
        </w:tabs>
      </w:pPr>
      <w:hyperlink w:anchor="_Toc10820" w:history="1">
        <w:r>
          <w:rPr>
            <w:rFonts w:ascii="仿宋" w:eastAsia="仿宋" w:hAnsi="仿宋" w:cs="仿宋" w:hint="eastAsia"/>
            <w:lang w:eastAsia="zh-CN"/>
          </w:rPr>
          <w:t>(一)、项目资金来源与筹措</w:t>
        </w:r>
        <w:r>
          <w:tab/>
        </w:r>
        <w:r>
          <w:fldChar w:fldCharType="begin"/>
        </w:r>
        <w:r>
          <w:instrText xml:space="preserve"> PAGEREF _Toc10820 \h </w:instrText>
        </w:r>
        <w:r>
          <w:fldChar w:fldCharType="separate"/>
        </w:r>
        <w:r>
          <w:t>51</w:t>
        </w:r>
        <w:r>
          <w:fldChar w:fldCharType="end"/>
        </w:r>
      </w:hyperlink>
    </w:p>
    <w:p>
      <w:pPr>
        <w:pStyle w:val="TOC2"/>
        <w:tabs>
          <w:tab w:val="right" w:leader="dot" w:pos="8306"/>
        </w:tabs>
      </w:pPr>
      <w:hyperlink w:anchor="_Toc5017" w:history="1">
        <w:r>
          <w:rPr>
            <w:rFonts w:ascii="仿宋" w:eastAsia="仿宋" w:hAnsi="仿宋" w:cs="仿宋" w:hint="eastAsia"/>
            <w:lang w:eastAsia="zh-CN"/>
          </w:rPr>
          <w:t>(二)、资金使用与监管</w:t>
        </w:r>
        <w:r>
          <w:tab/>
        </w:r>
        <w:r>
          <w:fldChar w:fldCharType="begin"/>
        </w:r>
        <w:r>
          <w:instrText xml:space="preserve"> PAGEREF _Toc5017 \h </w:instrText>
        </w:r>
        <w:r>
          <w:fldChar w:fldCharType="separate"/>
        </w:r>
        <w:r>
          <w:t>52</w:t>
        </w:r>
        <w:r>
          <w:fldChar w:fldCharType="end"/>
        </w:r>
      </w:hyperlink>
    </w:p>
    <w:p>
      <w:pPr>
        <w:pStyle w:val="TOC2"/>
        <w:tabs>
          <w:tab w:val="right" w:leader="dot" w:pos="8306"/>
        </w:tabs>
      </w:pPr>
      <w:hyperlink w:anchor="_Toc6163" w:history="1">
        <w:r>
          <w:rPr>
            <w:rFonts w:ascii="仿宋" w:eastAsia="仿宋" w:hAnsi="仿宋" w:cs="仿宋" w:hint="eastAsia"/>
            <w:lang w:eastAsia="zh-CN"/>
          </w:rPr>
          <w:t>(三)、财务规划与预测</w:t>
        </w:r>
        <w:r>
          <w:tab/>
        </w:r>
        <w:r>
          <w:fldChar w:fldCharType="begin"/>
        </w:r>
        <w:r>
          <w:instrText xml:space="preserve"> PAGEREF _Toc6163 \h </w:instrText>
        </w:r>
        <w:r>
          <w:fldChar w:fldCharType="separate"/>
        </w:r>
        <w:r>
          <w:t>54</w:t>
        </w:r>
        <w:r>
          <w:fldChar w:fldCharType="end"/>
        </w:r>
      </w:hyperlink>
    </w:p>
    <w:p>
      <w:pPr>
        <w:pStyle w:val="TOC1"/>
        <w:tabs>
          <w:tab w:val="right" w:leader="dot" w:pos="8306"/>
        </w:tabs>
      </w:pPr>
      <w:hyperlink w:anchor="_Toc1896" w:history="1">
        <w:r>
          <w:rPr>
            <w:rFonts w:ascii="仿宋" w:eastAsia="仿宋" w:hAnsi="仿宋" w:cs="仿宋" w:hint="eastAsia"/>
            <w:lang w:eastAsia="zh-CN"/>
          </w:rPr>
          <w:t>十三、设施与设备管理</w:t>
        </w:r>
        <w:r>
          <w:tab/>
        </w:r>
        <w:r>
          <w:fldChar w:fldCharType="begin"/>
        </w:r>
        <w:r>
          <w:instrText xml:space="preserve"> PAGEREF _Toc1896 \h </w:instrText>
        </w:r>
        <w:r>
          <w:fldChar w:fldCharType="separate"/>
        </w:r>
        <w:r>
          <w:t>55</w:t>
        </w:r>
        <w:r>
          <w:fldChar w:fldCharType="end"/>
        </w:r>
      </w:hyperlink>
    </w:p>
    <w:p>
      <w:pPr>
        <w:pStyle w:val="TOC2"/>
        <w:tabs>
          <w:tab w:val="right" w:leader="dot" w:pos="8306"/>
        </w:tabs>
      </w:pPr>
      <w:hyperlink w:anchor="_Toc18576" w:history="1">
        <w:r>
          <w:rPr>
            <w:rFonts w:ascii="仿宋" w:eastAsia="仿宋" w:hAnsi="仿宋" w:cs="仿宋" w:hint="eastAsia"/>
            <w:lang w:eastAsia="zh-CN"/>
          </w:rPr>
          <w:t>(一)、设施规划与配置</w:t>
        </w:r>
        <w:r>
          <w:tab/>
        </w:r>
        <w:r>
          <w:fldChar w:fldCharType="begin"/>
        </w:r>
        <w:r>
          <w:instrText xml:space="preserve"> PAGEREF _Toc18576 \h </w:instrText>
        </w:r>
        <w:r>
          <w:fldChar w:fldCharType="separate"/>
        </w:r>
        <w:r>
          <w:t>55</w:t>
        </w:r>
        <w:r>
          <w:fldChar w:fldCharType="end"/>
        </w:r>
      </w:hyperlink>
    </w:p>
    <w:p>
      <w:pPr>
        <w:pStyle w:val="TOC2"/>
        <w:tabs>
          <w:tab w:val="right" w:leader="dot" w:pos="8306"/>
        </w:tabs>
      </w:pPr>
      <w:hyperlink w:anchor="_Toc1872" w:history="1">
        <w:r>
          <w:rPr>
            <w:rFonts w:ascii="仿宋" w:eastAsia="仿宋" w:hAnsi="仿宋" w:cs="仿宋" w:hint="eastAsia"/>
            <w:lang w:eastAsia="zh-CN"/>
          </w:rPr>
          <w:t>(二)、设备采购与维护管理</w:t>
        </w:r>
        <w:r>
          <w:tab/>
        </w:r>
        <w:r>
          <w:fldChar w:fldCharType="begin"/>
        </w:r>
        <w:r>
          <w:instrText xml:space="preserve"> PAGEREF _Toc1872 \h </w:instrText>
        </w:r>
        <w:r>
          <w:fldChar w:fldCharType="separate"/>
        </w:r>
        <w:r>
          <w:t>55</w:t>
        </w:r>
        <w:r>
          <w:fldChar w:fldCharType="end"/>
        </w:r>
      </w:hyperlink>
    </w:p>
    <w:p>
      <w:pPr>
        <w:pStyle w:val="TOC2"/>
        <w:tabs>
          <w:tab w:val="right" w:leader="dot" w:pos="8306"/>
        </w:tabs>
      </w:pPr>
      <w:hyperlink w:anchor="_Toc30041" w:history="1">
        <w:r>
          <w:rPr>
            <w:rFonts w:ascii="仿宋" w:eastAsia="仿宋" w:hAnsi="仿宋" w:cs="仿宋" w:hint="eastAsia"/>
            <w:lang w:eastAsia="zh-CN"/>
          </w:rPr>
          <w:t>(三)、设施设备升级策略</w:t>
        </w:r>
        <w:r>
          <w:tab/>
        </w:r>
        <w:r>
          <w:fldChar w:fldCharType="begin"/>
        </w:r>
        <w:r>
          <w:instrText xml:space="preserve"> PAGEREF _Toc30041 \h </w:instrText>
        </w:r>
        <w:r>
          <w:fldChar w:fldCharType="separate"/>
        </w:r>
        <w:r>
          <w:t>56</w:t>
        </w:r>
        <w:r>
          <w:fldChar w:fldCharType="end"/>
        </w:r>
      </w:hyperlink>
    </w:p>
    <w:p>
      <w:pPr>
        <w:pStyle w:val="TOC1"/>
        <w:tabs>
          <w:tab w:val="right" w:leader="dot" w:pos="8306"/>
        </w:tabs>
      </w:pPr>
      <w:hyperlink w:anchor="_Toc22928" w:history="1">
        <w:r>
          <w:rPr>
            <w:rFonts w:ascii="仿宋" w:eastAsia="仿宋" w:hAnsi="仿宋" w:cs="仿宋" w:hint="eastAsia"/>
            <w:lang w:eastAsia="zh-CN"/>
          </w:rPr>
          <w:t>十四、产业协同与集群发展</w:t>
        </w:r>
        <w:r>
          <w:tab/>
        </w:r>
        <w:r>
          <w:fldChar w:fldCharType="begin"/>
        </w:r>
        <w:r>
          <w:instrText xml:space="preserve"> PAGEREF _Toc22928 \h </w:instrText>
        </w:r>
        <w:r>
          <w:fldChar w:fldCharType="separate"/>
        </w:r>
        <w:r>
          <w:t>57</w:t>
        </w:r>
        <w:r>
          <w:fldChar w:fldCharType="end"/>
        </w:r>
      </w:hyperlink>
    </w:p>
    <w:p>
      <w:pPr>
        <w:pStyle w:val="TOC2"/>
        <w:tabs>
          <w:tab w:val="right" w:leader="dot" w:pos="8306"/>
        </w:tabs>
      </w:pPr>
      <w:hyperlink w:anchor="_Toc23137" w:history="1">
        <w:r>
          <w:rPr>
            <w:rFonts w:ascii="仿宋" w:eastAsia="仿宋" w:hAnsi="仿宋" w:cs="仿宋" w:hint="eastAsia"/>
            <w:lang w:eastAsia="zh-CN"/>
          </w:rPr>
          <w:t>(一)、产业协同机制建设</w:t>
        </w:r>
        <w:r>
          <w:tab/>
        </w:r>
        <w:r>
          <w:fldChar w:fldCharType="begin"/>
        </w:r>
        <w:r>
          <w:instrText xml:space="preserve"> PAGEREF _Toc23137 \h </w:instrText>
        </w:r>
        <w:r>
          <w:fldChar w:fldCharType="separate"/>
        </w:r>
        <w:r>
          <w:t>57</w:t>
        </w:r>
        <w:r>
          <w:fldChar w:fldCharType="end"/>
        </w:r>
      </w:hyperlink>
    </w:p>
    <w:p>
      <w:pPr>
        <w:pStyle w:val="TOC2"/>
        <w:tabs>
          <w:tab w:val="right" w:leader="dot" w:pos="8306"/>
        </w:tabs>
      </w:pPr>
      <w:hyperlink w:anchor="_Toc26174" w:history="1">
        <w:r>
          <w:rPr>
            <w:rFonts w:ascii="仿宋" w:eastAsia="仿宋" w:hAnsi="仿宋" w:cs="仿宋" w:hint="eastAsia"/>
            <w:lang w:eastAsia="zh-CN"/>
          </w:rPr>
          <w:t>(二)、产业集群培育与发展</w:t>
        </w:r>
        <w:r>
          <w:tab/>
        </w:r>
        <w:r>
          <w:fldChar w:fldCharType="begin"/>
        </w:r>
        <w:r>
          <w:instrText xml:space="preserve"> PAGEREF _Toc26174 \h </w:instrText>
        </w:r>
        <w:r>
          <w:fldChar w:fldCharType="separate"/>
        </w:r>
        <w:r>
          <w:t>58</w:t>
        </w:r>
        <w:r>
          <w:fldChar w:fldCharType="end"/>
        </w:r>
      </w:hyperlink>
    </w:p>
    <w:p>
      <w:pPr>
        <w:pStyle w:val="TOC1"/>
        <w:tabs>
          <w:tab w:val="right" w:leader="dot" w:pos="8306"/>
        </w:tabs>
      </w:pPr>
      <w:hyperlink w:anchor="_Toc5036" w:history="1">
        <w:r>
          <w:rPr>
            <w:rFonts w:ascii="仿宋" w:eastAsia="仿宋" w:hAnsi="仿宋" w:cs="仿宋" w:hint="eastAsia"/>
            <w:lang w:eastAsia="zh-CN"/>
          </w:rPr>
          <w:t>十五、合作与交流机制建立</w:t>
        </w:r>
        <w:r>
          <w:tab/>
        </w:r>
        <w:r>
          <w:fldChar w:fldCharType="begin"/>
        </w:r>
        <w:r>
          <w:instrText xml:space="preserve"> PAGEREF _Toc5036 \h </w:instrText>
        </w:r>
        <w:r>
          <w:fldChar w:fldCharType="separate"/>
        </w:r>
        <w:r>
          <w:t>59</w:t>
        </w:r>
        <w:r>
          <w:fldChar w:fldCharType="end"/>
        </w:r>
      </w:hyperlink>
    </w:p>
    <w:p>
      <w:pPr>
        <w:pStyle w:val="TOC2"/>
        <w:tabs>
          <w:tab w:val="right" w:leader="dot" w:pos="8306"/>
        </w:tabs>
      </w:pPr>
      <w:hyperlink w:anchor="_Toc25730" w:history="1">
        <w:r>
          <w:rPr>
            <w:rFonts w:ascii="仿宋" w:eastAsia="仿宋" w:hAnsi="仿宋" w:cs="仿宋" w:hint="eastAsia"/>
            <w:lang w:eastAsia="zh-CN"/>
          </w:rPr>
          <w:t>(一)、合作伙伴选择与合作方式</w:t>
        </w:r>
        <w:r>
          <w:tab/>
        </w:r>
        <w:r>
          <w:fldChar w:fldCharType="begin"/>
        </w:r>
        <w:r>
          <w:instrText xml:space="preserve"> PAGEREF _Toc25730 \h </w:instrText>
        </w:r>
        <w:r>
          <w:fldChar w:fldCharType="separate"/>
        </w:r>
        <w:r>
          <w:t>59</w:t>
        </w:r>
        <w:r>
          <w:fldChar w:fldCharType="end"/>
        </w:r>
      </w:hyperlink>
    </w:p>
    <w:p>
      <w:pPr>
        <w:pStyle w:val="TOC2"/>
        <w:tabs>
          <w:tab w:val="right" w:leader="dot" w:pos="8306"/>
        </w:tabs>
      </w:pPr>
      <w:hyperlink w:anchor="_Toc16913" w:history="1">
        <w:r>
          <w:rPr>
            <w:rFonts w:ascii="仿宋" w:eastAsia="仿宋" w:hAnsi="仿宋" w:cs="仿宋" w:hint="eastAsia"/>
            <w:lang w:eastAsia="zh-CN"/>
          </w:rPr>
          <w:t>(二)、交流与合作平台搭建</w:t>
        </w:r>
        <w:r>
          <w:tab/>
        </w:r>
        <w:r>
          <w:fldChar w:fldCharType="begin"/>
        </w:r>
        <w:r>
          <w:instrText xml:space="preserve"> PAGEREF _Toc16913 \h </w:instrText>
        </w:r>
        <w:r>
          <w:fldChar w:fldCharType="separate"/>
        </w:r>
        <w:r>
          <w:t>60</w:t>
        </w:r>
        <w:r>
          <w:fldChar w:fldCharType="end"/>
        </w:r>
      </w:hyperlink>
    </w:p>
    <w:p>
      <w:pPr>
        <w:pStyle w:val="TOC1"/>
        <w:tabs>
          <w:tab w:val="right" w:leader="dot" w:pos="8306"/>
        </w:tabs>
      </w:pPr>
      <w:hyperlink w:anchor="_Toc26340" w:history="1">
        <w:r>
          <w:rPr>
            <w:rFonts w:ascii="仿宋" w:eastAsia="仿宋" w:hAnsi="仿宋" w:cs="仿宋" w:hint="eastAsia"/>
            <w:lang w:eastAsia="zh-CN"/>
          </w:rPr>
          <w:t>十六、质量管理与控制</w:t>
        </w:r>
        <w:r>
          <w:tab/>
        </w:r>
        <w:r>
          <w:fldChar w:fldCharType="begin"/>
        </w:r>
        <w:r>
          <w:instrText xml:space="preserve"> PAGEREF _Toc26340 \h </w:instrText>
        </w:r>
        <w:r>
          <w:fldChar w:fldCharType="separate"/>
        </w:r>
        <w:r>
          <w:t>62</w:t>
        </w:r>
        <w:r>
          <w:fldChar w:fldCharType="end"/>
        </w:r>
      </w:hyperlink>
    </w:p>
    <w:p>
      <w:pPr>
        <w:pStyle w:val="TOC2"/>
        <w:tabs>
          <w:tab w:val="right" w:leader="dot" w:pos="8306"/>
        </w:tabs>
      </w:pPr>
      <w:hyperlink w:anchor="_Toc30422" w:history="1">
        <w:r>
          <w:rPr>
            <w:rFonts w:ascii="仿宋" w:eastAsia="仿宋" w:hAnsi="仿宋" w:cs="仿宋" w:hint="eastAsia"/>
            <w:lang w:eastAsia="zh-CN"/>
          </w:rPr>
          <w:t>(一)、质量管理体系建设</w:t>
        </w:r>
        <w:r>
          <w:tab/>
        </w:r>
        <w:r>
          <w:fldChar w:fldCharType="begin"/>
        </w:r>
        <w:r>
          <w:instrText xml:space="preserve"> PAGEREF _Toc30422 \h </w:instrText>
        </w:r>
        <w:r>
          <w:fldChar w:fldCharType="separate"/>
        </w:r>
        <w:r>
          <w:t>62</w:t>
        </w:r>
        <w:r>
          <w:fldChar w:fldCharType="end"/>
        </w:r>
      </w:hyperlink>
    </w:p>
    <w:p>
      <w:pPr>
        <w:pStyle w:val="TOC2"/>
        <w:tabs>
          <w:tab w:val="right" w:leader="dot" w:pos="8306"/>
        </w:tabs>
      </w:pPr>
      <w:hyperlink w:anchor="_Toc26346" w:history="1">
        <w:r>
          <w:rPr>
            <w:rFonts w:ascii="仿宋" w:eastAsia="仿宋" w:hAnsi="仿宋" w:cs="仿宋" w:hint="eastAsia"/>
            <w:lang w:eastAsia="zh-CN"/>
          </w:rPr>
          <w:t>(二)、质量控制措施</w:t>
        </w:r>
        <w:r>
          <w:tab/>
        </w:r>
        <w:r>
          <w:fldChar w:fldCharType="begin"/>
        </w:r>
        <w:r>
          <w:instrText xml:space="preserve"> PAGEREF _Toc26346 \h </w:instrText>
        </w:r>
        <w:r>
          <w:fldChar w:fldCharType="separate"/>
        </w:r>
        <w:r>
          <w:t>63</w:t>
        </w:r>
        <w:r>
          <w:fldChar w:fldCharType="end"/>
        </w:r>
      </w:hyperlink>
    </w:p>
    <w:p>
      <w:pPr>
        <w:pStyle w:val="TOC1"/>
        <w:tabs>
          <w:tab w:val="right" w:leader="dot" w:pos="8306"/>
        </w:tabs>
      </w:pPr>
      <w:hyperlink w:anchor="_Toc9573" w:history="1">
        <w:r>
          <w:rPr>
            <w:rFonts w:ascii="仿宋" w:eastAsia="仿宋" w:hAnsi="仿宋" w:cs="仿宋" w:hint="eastAsia"/>
            <w:lang w:eastAsia="zh-CN"/>
          </w:rPr>
          <w:t>十七、人力资源管理与开发</w:t>
        </w:r>
        <w:r>
          <w:tab/>
        </w:r>
        <w:r>
          <w:fldChar w:fldCharType="begin"/>
        </w:r>
        <w:r>
          <w:instrText xml:space="preserve"> PAGEREF _Toc9573 \h </w:instrText>
        </w:r>
        <w:r>
          <w:fldChar w:fldCharType="separate"/>
        </w:r>
        <w:r>
          <w:t>64</w:t>
        </w:r>
        <w:r>
          <w:fldChar w:fldCharType="end"/>
        </w:r>
      </w:hyperlink>
    </w:p>
    <w:p>
      <w:pPr>
        <w:pStyle w:val="TOC2"/>
        <w:tabs>
          <w:tab w:val="right" w:leader="dot" w:pos="8306"/>
        </w:tabs>
      </w:pPr>
      <w:hyperlink w:anchor="_Toc12931" w:history="1">
        <w:r>
          <w:rPr>
            <w:rFonts w:ascii="仿宋" w:eastAsia="仿宋" w:hAnsi="仿宋" w:cs="仿宋" w:hint="eastAsia"/>
            <w:lang w:eastAsia="zh-CN"/>
          </w:rPr>
          <w:t>(一)、人力资源规划</w:t>
        </w:r>
        <w:r>
          <w:tab/>
        </w:r>
        <w:r>
          <w:fldChar w:fldCharType="begin"/>
        </w:r>
        <w:r>
          <w:instrText xml:space="preserve"> PAGEREF _Toc12931 \h </w:instrText>
        </w:r>
        <w:r>
          <w:fldChar w:fldCharType="separate"/>
        </w:r>
        <w:r>
          <w:t>64</w:t>
        </w:r>
        <w:r>
          <w:fldChar w:fldCharType="end"/>
        </w:r>
      </w:hyperlink>
    </w:p>
    <w:p>
      <w:pPr>
        <w:pStyle w:val="TOC2"/>
        <w:tabs>
          <w:tab w:val="right" w:leader="dot" w:pos="8306"/>
        </w:tabs>
      </w:pPr>
      <w:hyperlink w:anchor="_Toc4968" w:history="1">
        <w:r>
          <w:rPr>
            <w:rFonts w:ascii="仿宋" w:eastAsia="仿宋" w:hAnsi="仿宋" w:cs="仿宋" w:hint="eastAsia"/>
            <w:lang w:eastAsia="zh-CN"/>
          </w:rPr>
          <w:t>(二)、人力资源开发与培训</w:t>
        </w:r>
        <w:r>
          <w:tab/>
        </w:r>
        <w:r>
          <w:fldChar w:fldCharType="begin"/>
        </w:r>
        <w:r>
          <w:instrText xml:space="preserve"> PAGEREF _Toc4968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1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57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直接收益：假设微滴灌设备项目的产品或服务年销售收入为XX万元。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若微滴灌设备项目成功推广新型环保产品，比如采用可回收材料的包装，可能会激发消费者对可持续产品的需求。这种需求的增长可能迫使整个行业转向更环保的产品设计和生产方法。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5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50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滴灌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滴灌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滴灌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963"/>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661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滴灌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滴灌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88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滴灌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微滴灌设备项目在其专注的领域内，特别是在人工智能和数据科学方面，有望推动显著的技术革新。项目的研发活动不仅有望孕育出改变行业运作方式的新技术，还可能在长远中影响整个技术生态系统。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微滴灌设备项目还致力于提升当地居民的技能和就业能力，通过与当地教育机构合作提供培训和教育机会，从而提高社区整体的生活水平和社会福祉。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https://d.book118.com/806030101200010033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C4165"/>
    <w:rsid w:val="3C2C41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03010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2023-12-28T18:22:00Z</dcterms:created>
  <dcterms:modified xsi:type="dcterms:W3CDTF">2023-12-28T18:23:16Z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5DD9EF2470B7415BA8C23E41D73301EB_11</vt:lpwstr>
  </property>
  <property fmtid="{D5CDD505-2E9C-101B-9397-08002B2CF9AE}" pid="3" name="KSOProductBuildVer">
    <vt:lpwstr>2052-12.1.0.16120</vt:lpwstr>
  </property>
</Properties>
</file>