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上光机项目规划设计方案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42" w:history="1">
        <w:r>
          <w:rPr>
            <w:rFonts w:ascii="仿宋" w:eastAsia="仿宋" w:hAnsi="仿宋" w:cs="仿宋" w:hint="eastAsia"/>
            <w:lang w:eastAsia="zh-CN"/>
          </w:rPr>
          <w:t>概论</w:t>
        </w:r>
        <w:r>
          <w:tab/>
        </w:r>
        <w:r>
          <w:fldChar w:fldCharType="begin"/>
        </w:r>
        <w:r>
          <w:instrText xml:space="preserve"> PAGEREF _Toc28742 \h </w:instrText>
        </w:r>
        <w:r>
          <w:fldChar w:fldCharType="separate"/>
        </w:r>
        <w:r>
          <w:t>3</w:t>
        </w:r>
        <w:r>
          <w:fldChar w:fldCharType="end"/>
        </w:r>
      </w:hyperlink>
    </w:p>
    <w:p>
      <w:pPr>
        <w:pStyle w:val="TOC1"/>
        <w:tabs>
          <w:tab w:val="right" w:leader="dot" w:pos="8306"/>
        </w:tabs>
      </w:pPr>
      <w:hyperlink w:anchor="_Toc10808" w:history="1">
        <w:r>
          <w:rPr>
            <w:rFonts w:ascii="仿宋" w:eastAsia="仿宋" w:hAnsi="仿宋" w:cs="仿宋" w:hint="eastAsia"/>
            <w:lang w:eastAsia="zh-CN"/>
          </w:rPr>
          <w:t>一、工艺说明</w:t>
        </w:r>
        <w:r>
          <w:tab/>
        </w:r>
        <w:r>
          <w:fldChar w:fldCharType="begin"/>
        </w:r>
        <w:r>
          <w:instrText xml:space="preserve"> PAGEREF _Toc10808 \h </w:instrText>
        </w:r>
        <w:r>
          <w:fldChar w:fldCharType="separate"/>
        </w:r>
        <w:r>
          <w:t>3</w:t>
        </w:r>
        <w:r>
          <w:fldChar w:fldCharType="end"/>
        </w:r>
      </w:hyperlink>
    </w:p>
    <w:p>
      <w:pPr>
        <w:pStyle w:val="TOC2"/>
        <w:tabs>
          <w:tab w:val="right" w:leader="dot" w:pos="8306"/>
        </w:tabs>
      </w:pPr>
      <w:hyperlink w:anchor="_Toc23571" w:history="1">
        <w:r>
          <w:rPr>
            <w:rFonts w:ascii="仿宋" w:eastAsia="仿宋" w:hAnsi="仿宋" w:cs="仿宋" w:hint="eastAsia"/>
            <w:lang w:eastAsia="zh-CN"/>
          </w:rPr>
          <w:t>(一)、技术管理特点</w:t>
        </w:r>
        <w:r>
          <w:tab/>
        </w:r>
        <w:r>
          <w:fldChar w:fldCharType="begin"/>
        </w:r>
        <w:r>
          <w:instrText xml:space="preserve"> PAGEREF _Toc23571 \h </w:instrText>
        </w:r>
        <w:r>
          <w:fldChar w:fldCharType="separate"/>
        </w:r>
        <w:r>
          <w:t>3</w:t>
        </w:r>
        <w:r>
          <w:fldChar w:fldCharType="end"/>
        </w:r>
      </w:hyperlink>
    </w:p>
    <w:p>
      <w:pPr>
        <w:pStyle w:val="TOC2"/>
        <w:tabs>
          <w:tab w:val="right" w:leader="dot" w:pos="8306"/>
        </w:tabs>
      </w:pPr>
      <w:hyperlink w:anchor="_Toc7774" w:history="1">
        <w:r>
          <w:rPr>
            <w:rFonts w:ascii="仿宋" w:eastAsia="仿宋" w:hAnsi="仿宋" w:cs="仿宋" w:hint="eastAsia"/>
            <w:lang w:eastAsia="zh-CN"/>
          </w:rPr>
          <w:t>(二)、上光机项目工艺技术设计方案</w:t>
        </w:r>
        <w:r>
          <w:tab/>
        </w:r>
        <w:r>
          <w:fldChar w:fldCharType="begin"/>
        </w:r>
        <w:r>
          <w:instrText xml:space="preserve"> PAGEREF _Toc7774 \h </w:instrText>
        </w:r>
        <w:r>
          <w:fldChar w:fldCharType="separate"/>
        </w:r>
        <w:r>
          <w:t>4</w:t>
        </w:r>
        <w:r>
          <w:fldChar w:fldCharType="end"/>
        </w:r>
      </w:hyperlink>
    </w:p>
    <w:p>
      <w:pPr>
        <w:pStyle w:val="TOC2"/>
        <w:tabs>
          <w:tab w:val="right" w:leader="dot" w:pos="8306"/>
        </w:tabs>
      </w:pPr>
      <w:hyperlink w:anchor="_Toc11030" w:history="1">
        <w:r>
          <w:rPr>
            <w:rFonts w:ascii="仿宋" w:eastAsia="仿宋" w:hAnsi="仿宋" w:cs="仿宋" w:hint="eastAsia"/>
            <w:lang w:eastAsia="zh-CN"/>
          </w:rPr>
          <w:t>(三)、设备选型方案</w:t>
        </w:r>
        <w:r>
          <w:tab/>
        </w:r>
        <w:r>
          <w:fldChar w:fldCharType="begin"/>
        </w:r>
        <w:r>
          <w:instrText xml:space="preserve"> PAGEREF _Toc11030 \h </w:instrText>
        </w:r>
        <w:r>
          <w:fldChar w:fldCharType="separate"/>
        </w:r>
        <w:r>
          <w:t>5</w:t>
        </w:r>
        <w:r>
          <w:fldChar w:fldCharType="end"/>
        </w:r>
      </w:hyperlink>
    </w:p>
    <w:p>
      <w:pPr>
        <w:pStyle w:val="TOC1"/>
        <w:tabs>
          <w:tab w:val="right" w:leader="dot" w:pos="8306"/>
        </w:tabs>
      </w:pPr>
      <w:hyperlink w:anchor="_Toc14484" w:history="1">
        <w:r>
          <w:rPr>
            <w:rFonts w:ascii="仿宋" w:eastAsia="仿宋" w:hAnsi="仿宋" w:cs="仿宋" w:hint="eastAsia"/>
            <w:lang w:eastAsia="zh-CN"/>
          </w:rPr>
          <w:t>二、产品规划分析</w:t>
        </w:r>
        <w:r>
          <w:tab/>
        </w:r>
        <w:r>
          <w:fldChar w:fldCharType="begin"/>
        </w:r>
        <w:r>
          <w:instrText xml:space="preserve"> PAGEREF _Toc14484 \h </w:instrText>
        </w:r>
        <w:r>
          <w:fldChar w:fldCharType="separate"/>
        </w:r>
        <w:r>
          <w:t>7</w:t>
        </w:r>
        <w:r>
          <w:fldChar w:fldCharType="end"/>
        </w:r>
      </w:hyperlink>
    </w:p>
    <w:p>
      <w:pPr>
        <w:pStyle w:val="TOC2"/>
        <w:tabs>
          <w:tab w:val="right" w:leader="dot" w:pos="8306"/>
        </w:tabs>
      </w:pPr>
      <w:hyperlink w:anchor="_Toc10715" w:history="1">
        <w:r>
          <w:rPr>
            <w:rFonts w:ascii="仿宋" w:eastAsia="仿宋" w:hAnsi="仿宋" w:cs="仿宋" w:hint="eastAsia"/>
            <w:lang w:eastAsia="zh-CN"/>
          </w:rPr>
          <w:t>(一)、产品规划</w:t>
        </w:r>
        <w:r>
          <w:tab/>
        </w:r>
        <w:r>
          <w:fldChar w:fldCharType="begin"/>
        </w:r>
        <w:r>
          <w:instrText xml:space="preserve"> PAGEREF _Toc10715 \h </w:instrText>
        </w:r>
        <w:r>
          <w:fldChar w:fldCharType="separate"/>
        </w:r>
        <w:r>
          <w:t>7</w:t>
        </w:r>
        <w:r>
          <w:fldChar w:fldCharType="end"/>
        </w:r>
      </w:hyperlink>
    </w:p>
    <w:p>
      <w:pPr>
        <w:pStyle w:val="TOC2"/>
        <w:tabs>
          <w:tab w:val="right" w:leader="dot" w:pos="8306"/>
        </w:tabs>
      </w:pPr>
      <w:hyperlink w:anchor="_Toc10934" w:history="1">
        <w:r>
          <w:rPr>
            <w:rFonts w:ascii="仿宋" w:eastAsia="仿宋" w:hAnsi="仿宋" w:cs="仿宋" w:hint="eastAsia"/>
            <w:lang w:eastAsia="zh-CN"/>
          </w:rPr>
          <w:t>(二)、建设规模</w:t>
        </w:r>
        <w:r>
          <w:tab/>
        </w:r>
        <w:r>
          <w:fldChar w:fldCharType="begin"/>
        </w:r>
        <w:r>
          <w:instrText xml:space="preserve"> PAGEREF _Toc10934 \h </w:instrText>
        </w:r>
        <w:r>
          <w:fldChar w:fldCharType="separate"/>
        </w:r>
        <w:r>
          <w:t>7</w:t>
        </w:r>
        <w:r>
          <w:fldChar w:fldCharType="end"/>
        </w:r>
      </w:hyperlink>
    </w:p>
    <w:p>
      <w:pPr>
        <w:pStyle w:val="TOC1"/>
        <w:tabs>
          <w:tab w:val="right" w:leader="dot" w:pos="8306"/>
        </w:tabs>
      </w:pPr>
      <w:hyperlink w:anchor="_Toc1089" w:history="1">
        <w:r>
          <w:rPr>
            <w:rFonts w:ascii="仿宋" w:eastAsia="仿宋" w:hAnsi="仿宋" w:cs="仿宋" w:hint="eastAsia"/>
            <w:lang w:eastAsia="zh-CN"/>
          </w:rPr>
          <w:t>三、市场分析、调研</w:t>
        </w:r>
        <w:r>
          <w:tab/>
        </w:r>
        <w:r>
          <w:fldChar w:fldCharType="begin"/>
        </w:r>
        <w:r>
          <w:instrText xml:space="preserve"> PAGEREF _Toc1089 \h </w:instrText>
        </w:r>
        <w:r>
          <w:fldChar w:fldCharType="separate"/>
        </w:r>
        <w:r>
          <w:t>9</w:t>
        </w:r>
        <w:r>
          <w:fldChar w:fldCharType="end"/>
        </w:r>
      </w:hyperlink>
    </w:p>
    <w:p>
      <w:pPr>
        <w:pStyle w:val="TOC2"/>
        <w:tabs>
          <w:tab w:val="right" w:leader="dot" w:pos="8306"/>
        </w:tabs>
      </w:pPr>
      <w:hyperlink w:anchor="_Toc5305" w:history="1">
        <w:r>
          <w:rPr>
            <w:rFonts w:ascii="仿宋" w:eastAsia="仿宋" w:hAnsi="仿宋" w:cs="仿宋" w:hint="eastAsia"/>
            <w:lang w:eastAsia="zh-CN"/>
          </w:rPr>
          <w:t>(一)、上光机行业分析</w:t>
        </w:r>
        <w:r>
          <w:tab/>
        </w:r>
        <w:r>
          <w:fldChar w:fldCharType="begin"/>
        </w:r>
        <w:r>
          <w:instrText xml:space="preserve"> PAGEREF _Toc5305 \h </w:instrText>
        </w:r>
        <w:r>
          <w:fldChar w:fldCharType="separate"/>
        </w:r>
        <w:r>
          <w:t>9</w:t>
        </w:r>
        <w:r>
          <w:fldChar w:fldCharType="end"/>
        </w:r>
      </w:hyperlink>
    </w:p>
    <w:p>
      <w:pPr>
        <w:pStyle w:val="TOC2"/>
        <w:tabs>
          <w:tab w:val="right" w:leader="dot" w:pos="8306"/>
        </w:tabs>
      </w:pPr>
      <w:hyperlink w:anchor="_Toc14266" w:history="1">
        <w:r>
          <w:rPr>
            <w:rFonts w:ascii="仿宋" w:eastAsia="仿宋" w:hAnsi="仿宋" w:cs="仿宋" w:hint="eastAsia"/>
            <w:lang w:eastAsia="zh-CN"/>
          </w:rPr>
          <w:t>(二)、上光机市场分析预测</w:t>
        </w:r>
        <w:r>
          <w:tab/>
        </w:r>
        <w:r>
          <w:fldChar w:fldCharType="begin"/>
        </w:r>
        <w:r>
          <w:instrText xml:space="preserve"> PAGEREF _Toc14266 \h </w:instrText>
        </w:r>
        <w:r>
          <w:fldChar w:fldCharType="separate"/>
        </w:r>
        <w:r>
          <w:t>9</w:t>
        </w:r>
        <w:r>
          <w:fldChar w:fldCharType="end"/>
        </w:r>
      </w:hyperlink>
    </w:p>
    <w:p>
      <w:pPr>
        <w:pStyle w:val="TOC1"/>
        <w:tabs>
          <w:tab w:val="right" w:leader="dot" w:pos="8306"/>
        </w:tabs>
      </w:pPr>
      <w:hyperlink w:anchor="_Toc3689" w:history="1">
        <w:r>
          <w:rPr>
            <w:rFonts w:ascii="仿宋" w:eastAsia="仿宋" w:hAnsi="仿宋" w:cs="仿宋" w:hint="eastAsia"/>
            <w:lang w:eastAsia="zh-CN"/>
          </w:rPr>
          <w:t>四、上光机项目选址可行性分析</w:t>
        </w:r>
        <w:r>
          <w:tab/>
        </w:r>
        <w:r>
          <w:fldChar w:fldCharType="begin"/>
        </w:r>
        <w:r>
          <w:instrText xml:space="preserve"> PAGEREF _Toc3689 \h </w:instrText>
        </w:r>
        <w:r>
          <w:fldChar w:fldCharType="separate"/>
        </w:r>
        <w:r>
          <w:t>10</w:t>
        </w:r>
        <w:r>
          <w:fldChar w:fldCharType="end"/>
        </w:r>
      </w:hyperlink>
    </w:p>
    <w:p>
      <w:pPr>
        <w:pStyle w:val="TOC2"/>
        <w:tabs>
          <w:tab w:val="right" w:leader="dot" w:pos="8306"/>
        </w:tabs>
      </w:pPr>
      <w:hyperlink w:anchor="_Toc21624" w:history="1">
        <w:r>
          <w:rPr>
            <w:rFonts w:ascii="仿宋" w:eastAsia="仿宋" w:hAnsi="仿宋" w:cs="仿宋" w:hint="eastAsia"/>
            <w:lang w:eastAsia="zh-CN"/>
          </w:rPr>
          <w:t>(一)、上光机项目选址</w:t>
        </w:r>
        <w:r>
          <w:tab/>
        </w:r>
        <w:r>
          <w:fldChar w:fldCharType="begin"/>
        </w:r>
        <w:r>
          <w:instrText xml:space="preserve"> PAGEREF _Toc21624 \h </w:instrText>
        </w:r>
        <w:r>
          <w:fldChar w:fldCharType="separate"/>
        </w:r>
        <w:r>
          <w:t>10</w:t>
        </w:r>
        <w:r>
          <w:fldChar w:fldCharType="end"/>
        </w:r>
      </w:hyperlink>
    </w:p>
    <w:p>
      <w:pPr>
        <w:pStyle w:val="TOC2"/>
        <w:tabs>
          <w:tab w:val="right" w:leader="dot" w:pos="8306"/>
        </w:tabs>
      </w:pPr>
      <w:hyperlink w:anchor="_Toc18529" w:history="1">
        <w:r>
          <w:rPr>
            <w:rFonts w:ascii="仿宋" w:eastAsia="仿宋" w:hAnsi="仿宋" w:cs="仿宋" w:hint="eastAsia"/>
            <w:lang w:eastAsia="zh-CN"/>
          </w:rPr>
          <w:t>(二)、用地控制指标</w:t>
        </w:r>
        <w:r>
          <w:tab/>
        </w:r>
        <w:r>
          <w:fldChar w:fldCharType="begin"/>
        </w:r>
        <w:r>
          <w:instrText xml:space="preserve"> PAGEREF _Toc18529 \h </w:instrText>
        </w:r>
        <w:r>
          <w:fldChar w:fldCharType="separate"/>
        </w:r>
        <w:r>
          <w:t>10</w:t>
        </w:r>
        <w:r>
          <w:fldChar w:fldCharType="end"/>
        </w:r>
      </w:hyperlink>
    </w:p>
    <w:p>
      <w:pPr>
        <w:pStyle w:val="TOC2"/>
        <w:tabs>
          <w:tab w:val="right" w:leader="dot" w:pos="8306"/>
        </w:tabs>
      </w:pPr>
      <w:hyperlink w:anchor="_Toc27928" w:history="1">
        <w:r>
          <w:rPr>
            <w:rFonts w:ascii="仿宋" w:eastAsia="仿宋" w:hAnsi="仿宋" w:cs="仿宋" w:hint="eastAsia"/>
            <w:lang w:eastAsia="zh-CN"/>
          </w:rPr>
          <w:t>(三)、节约用地措施</w:t>
        </w:r>
        <w:r>
          <w:tab/>
        </w:r>
        <w:r>
          <w:fldChar w:fldCharType="begin"/>
        </w:r>
        <w:r>
          <w:instrText xml:space="preserve"> PAGEREF _Toc27928 \h </w:instrText>
        </w:r>
        <w:r>
          <w:fldChar w:fldCharType="separate"/>
        </w:r>
        <w:r>
          <w:t>12</w:t>
        </w:r>
        <w:r>
          <w:fldChar w:fldCharType="end"/>
        </w:r>
      </w:hyperlink>
    </w:p>
    <w:p>
      <w:pPr>
        <w:pStyle w:val="TOC2"/>
        <w:tabs>
          <w:tab w:val="right" w:leader="dot" w:pos="8306"/>
        </w:tabs>
      </w:pPr>
      <w:hyperlink w:anchor="_Toc17806" w:history="1">
        <w:r>
          <w:rPr>
            <w:rFonts w:ascii="仿宋" w:eastAsia="仿宋" w:hAnsi="仿宋" w:cs="仿宋" w:hint="eastAsia"/>
            <w:lang w:eastAsia="zh-CN"/>
          </w:rPr>
          <w:t>(四)、总图布置方案</w:t>
        </w:r>
        <w:r>
          <w:tab/>
        </w:r>
        <w:r>
          <w:fldChar w:fldCharType="begin"/>
        </w:r>
        <w:r>
          <w:instrText xml:space="preserve"> PAGEREF _Toc17806 \h </w:instrText>
        </w:r>
        <w:r>
          <w:fldChar w:fldCharType="separate"/>
        </w:r>
        <w:r>
          <w:t>13</w:t>
        </w:r>
        <w:r>
          <w:fldChar w:fldCharType="end"/>
        </w:r>
      </w:hyperlink>
    </w:p>
    <w:p>
      <w:pPr>
        <w:pStyle w:val="TOC2"/>
        <w:tabs>
          <w:tab w:val="right" w:leader="dot" w:pos="8306"/>
        </w:tabs>
      </w:pPr>
      <w:hyperlink w:anchor="_Toc20616" w:history="1">
        <w:r>
          <w:rPr>
            <w:rFonts w:ascii="仿宋" w:eastAsia="仿宋" w:hAnsi="仿宋" w:cs="仿宋" w:hint="eastAsia"/>
            <w:lang w:eastAsia="zh-CN"/>
          </w:rPr>
          <w:t>(五)、选址综合评价</w:t>
        </w:r>
        <w:r>
          <w:tab/>
        </w:r>
        <w:r>
          <w:fldChar w:fldCharType="begin"/>
        </w:r>
        <w:r>
          <w:instrText xml:space="preserve"> PAGEREF _Toc20616 \h </w:instrText>
        </w:r>
        <w:r>
          <w:fldChar w:fldCharType="separate"/>
        </w:r>
        <w:r>
          <w:t>14</w:t>
        </w:r>
        <w:r>
          <w:fldChar w:fldCharType="end"/>
        </w:r>
      </w:hyperlink>
    </w:p>
    <w:p>
      <w:pPr>
        <w:pStyle w:val="TOC1"/>
        <w:tabs>
          <w:tab w:val="right" w:leader="dot" w:pos="8306"/>
        </w:tabs>
      </w:pPr>
      <w:hyperlink w:anchor="_Toc31225" w:history="1">
        <w:r>
          <w:rPr>
            <w:rFonts w:ascii="仿宋" w:eastAsia="仿宋" w:hAnsi="仿宋" w:cs="仿宋" w:hint="eastAsia"/>
            <w:lang w:eastAsia="zh-CN"/>
          </w:rPr>
          <w:t>五、上光机项目建设背景及必要性分析</w:t>
        </w:r>
        <w:r>
          <w:tab/>
        </w:r>
        <w:r>
          <w:fldChar w:fldCharType="begin"/>
        </w:r>
        <w:r>
          <w:instrText xml:space="preserve"> PAGEREF _Toc31225 \h </w:instrText>
        </w:r>
        <w:r>
          <w:fldChar w:fldCharType="separate"/>
        </w:r>
        <w:r>
          <w:t>15</w:t>
        </w:r>
        <w:r>
          <w:fldChar w:fldCharType="end"/>
        </w:r>
      </w:hyperlink>
    </w:p>
    <w:p>
      <w:pPr>
        <w:pStyle w:val="TOC2"/>
        <w:tabs>
          <w:tab w:val="right" w:leader="dot" w:pos="8306"/>
        </w:tabs>
      </w:pPr>
      <w:hyperlink w:anchor="_Toc18489" w:history="1">
        <w:r>
          <w:rPr>
            <w:rFonts w:ascii="仿宋" w:eastAsia="仿宋" w:hAnsi="仿宋" w:cs="仿宋" w:hint="eastAsia"/>
            <w:lang w:eastAsia="zh-CN"/>
          </w:rPr>
          <w:t>(一)、上光机项目背景分析</w:t>
        </w:r>
        <w:r>
          <w:tab/>
        </w:r>
        <w:r>
          <w:fldChar w:fldCharType="begin"/>
        </w:r>
        <w:r>
          <w:instrText xml:space="preserve"> PAGEREF _Toc18489 \h </w:instrText>
        </w:r>
        <w:r>
          <w:fldChar w:fldCharType="separate"/>
        </w:r>
        <w:r>
          <w:t>15</w:t>
        </w:r>
        <w:r>
          <w:fldChar w:fldCharType="end"/>
        </w:r>
      </w:hyperlink>
    </w:p>
    <w:p>
      <w:pPr>
        <w:pStyle w:val="TOC2"/>
        <w:tabs>
          <w:tab w:val="right" w:leader="dot" w:pos="8306"/>
        </w:tabs>
      </w:pPr>
      <w:hyperlink w:anchor="_Toc16557" w:history="1">
        <w:r>
          <w:rPr>
            <w:rFonts w:ascii="仿宋" w:eastAsia="仿宋" w:hAnsi="仿宋" w:cs="仿宋" w:hint="eastAsia"/>
            <w:lang w:eastAsia="zh-CN"/>
          </w:rPr>
          <w:t>(二)、上光机项目建设必要性分析</w:t>
        </w:r>
        <w:r>
          <w:tab/>
        </w:r>
        <w:r>
          <w:fldChar w:fldCharType="begin"/>
        </w:r>
        <w:r>
          <w:instrText xml:space="preserve"> PAGEREF _Toc16557 \h </w:instrText>
        </w:r>
        <w:r>
          <w:fldChar w:fldCharType="separate"/>
        </w:r>
        <w:r>
          <w:t>17</w:t>
        </w:r>
        <w:r>
          <w:fldChar w:fldCharType="end"/>
        </w:r>
      </w:hyperlink>
    </w:p>
    <w:p>
      <w:pPr>
        <w:pStyle w:val="TOC1"/>
        <w:tabs>
          <w:tab w:val="right" w:leader="dot" w:pos="8306"/>
        </w:tabs>
      </w:pPr>
      <w:hyperlink w:anchor="_Toc9447" w:history="1">
        <w:r>
          <w:rPr>
            <w:rFonts w:ascii="仿宋" w:eastAsia="仿宋" w:hAnsi="仿宋" w:cs="仿宋" w:hint="eastAsia"/>
            <w:lang w:eastAsia="zh-CN"/>
          </w:rPr>
          <w:t>六、上光机项目文档管理</w:t>
        </w:r>
        <w:r>
          <w:tab/>
        </w:r>
        <w:r>
          <w:fldChar w:fldCharType="begin"/>
        </w:r>
        <w:r>
          <w:instrText xml:space="preserve"> PAGEREF _Toc9447 \h </w:instrText>
        </w:r>
        <w:r>
          <w:fldChar w:fldCharType="separate"/>
        </w:r>
        <w:r>
          <w:t>18</w:t>
        </w:r>
        <w:r>
          <w:fldChar w:fldCharType="end"/>
        </w:r>
      </w:hyperlink>
    </w:p>
    <w:p>
      <w:pPr>
        <w:pStyle w:val="TOC2"/>
        <w:tabs>
          <w:tab w:val="right" w:leader="dot" w:pos="8306"/>
        </w:tabs>
      </w:pPr>
      <w:hyperlink w:anchor="_Toc27117" w:history="1">
        <w:r>
          <w:rPr>
            <w:rFonts w:ascii="仿宋" w:eastAsia="仿宋" w:hAnsi="仿宋" w:cs="仿宋" w:hint="eastAsia"/>
            <w:lang w:eastAsia="zh-CN"/>
          </w:rPr>
          <w:t>(一)、文档编制与审查</w:t>
        </w:r>
        <w:r>
          <w:tab/>
        </w:r>
        <w:r>
          <w:fldChar w:fldCharType="begin"/>
        </w:r>
        <w:r>
          <w:instrText xml:space="preserve"> PAGEREF _Toc27117 \h </w:instrText>
        </w:r>
        <w:r>
          <w:fldChar w:fldCharType="separate"/>
        </w:r>
        <w:r>
          <w:t>18</w:t>
        </w:r>
        <w:r>
          <w:fldChar w:fldCharType="end"/>
        </w:r>
      </w:hyperlink>
    </w:p>
    <w:p>
      <w:pPr>
        <w:pStyle w:val="TOC2"/>
        <w:tabs>
          <w:tab w:val="right" w:leader="dot" w:pos="8306"/>
        </w:tabs>
      </w:pPr>
      <w:hyperlink w:anchor="_Toc30318" w:history="1">
        <w:r>
          <w:rPr>
            <w:rFonts w:ascii="仿宋" w:eastAsia="仿宋" w:hAnsi="仿宋" w:cs="仿宋" w:hint="eastAsia"/>
            <w:lang w:eastAsia="zh-CN"/>
          </w:rPr>
          <w:t>(二)、文档发布与分发</w:t>
        </w:r>
        <w:r>
          <w:tab/>
        </w:r>
        <w:r>
          <w:fldChar w:fldCharType="begin"/>
        </w:r>
        <w:r>
          <w:instrText xml:space="preserve"> PAGEREF _Toc30318 \h </w:instrText>
        </w:r>
        <w:r>
          <w:fldChar w:fldCharType="separate"/>
        </w:r>
        <w:r>
          <w:t>20</w:t>
        </w:r>
        <w:r>
          <w:fldChar w:fldCharType="end"/>
        </w:r>
      </w:hyperlink>
    </w:p>
    <w:p>
      <w:pPr>
        <w:pStyle w:val="TOC2"/>
        <w:tabs>
          <w:tab w:val="right" w:leader="dot" w:pos="8306"/>
        </w:tabs>
      </w:pPr>
      <w:hyperlink w:anchor="_Toc27683" w:history="1">
        <w:r>
          <w:rPr>
            <w:rFonts w:ascii="仿宋" w:eastAsia="仿宋" w:hAnsi="仿宋" w:cs="仿宋" w:hint="eastAsia"/>
            <w:lang w:eastAsia="zh-CN"/>
          </w:rPr>
          <w:t>(三)、文档存档与归档</w:t>
        </w:r>
        <w:r>
          <w:tab/>
        </w:r>
        <w:r>
          <w:fldChar w:fldCharType="begin"/>
        </w:r>
        <w:r>
          <w:instrText xml:space="preserve"> PAGEREF _Toc27683 \h </w:instrText>
        </w:r>
        <w:r>
          <w:fldChar w:fldCharType="separate"/>
        </w:r>
        <w:r>
          <w:t>20</w:t>
        </w:r>
        <w:r>
          <w:fldChar w:fldCharType="end"/>
        </w:r>
      </w:hyperlink>
    </w:p>
    <w:p>
      <w:pPr>
        <w:pStyle w:val="TOC1"/>
        <w:tabs>
          <w:tab w:val="right" w:leader="dot" w:pos="8306"/>
        </w:tabs>
      </w:pPr>
      <w:hyperlink w:anchor="_Toc28556" w:history="1">
        <w:r>
          <w:rPr>
            <w:rFonts w:ascii="仿宋" w:eastAsia="仿宋" w:hAnsi="仿宋" w:cs="仿宋" w:hint="eastAsia"/>
            <w:lang w:eastAsia="zh-CN"/>
          </w:rPr>
          <w:t>七、生产安全保护</w:t>
        </w:r>
        <w:r>
          <w:tab/>
        </w:r>
        <w:r>
          <w:fldChar w:fldCharType="begin"/>
        </w:r>
        <w:r>
          <w:instrText xml:space="preserve"> PAGEREF _Toc28556 \h </w:instrText>
        </w:r>
        <w:r>
          <w:fldChar w:fldCharType="separate"/>
        </w:r>
        <w:r>
          <w:t>22</w:t>
        </w:r>
        <w:r>
          <w:fldChar w:fldCharType="end"/>
        </w:r>
      </w:hyperlink>
    </w:p>
    <w:p>
      <w:pPr>
        <w:pStyle w:val="TOC2"/>
        <w:tabs>
          <w:tab w:val="right" w:leader="dot" w:pos="8306"/>
        </w:tabs>
      </w:pPr>
      <w:hyperlink w:anchor="_Toc21797" w:history="1">
        <w:r>
          <w:rPr>
            <w:rFonts w:ascii="仿宋" w:eastAsia="仿宋" w:hAnsi="仿宋" w:cs="仿宋" w:hint="eastAsia"/>
            <w:lang w:eastAsia="zh-CN"/>
          </w:rPr>
          <w:t>(一)、消防安全</w:t>
        </w:r>
        <w:r>
          <w:tab/>
        </w:r>
        <w:r>
          <w:fldChar w:fldCharType="begin"/>
        </w:r>
        <w:r>
          <w:instrText xml:space="preserve"> PAGEREF _Toc21797 \h </w:instrText>
        </w:r>
        <w:r>
          <w:fldChar w:fldCharType="separate"/>
        </w:r>
        <w:r>
          <w:t>22</w:t>
        </w:r>
        <w:r>
          <w:fldChar w:fldCharType="end"/>
        </w:r>
      </w:hyperlink>
    </w:p>
    <w:p>
      <w:pPr>
        <w:pStyle w:val="TOC2"/>
        <w:tabs>
          <w:tab w:val="right" w:leader="dot" w:pos="8306"/>
        </w:tabs>
      </w:pPr>
      <w:hyperlink w:anchor="_Toc15496" w:history="1">
        <w:r>
          <w:rPr>
            <w:rFonts w:ascii="仿宋" w:eastAsia="仿宋" w:hAnsi="仿宋" w:cs="仿宋" w:hint="eastAsia"/>
            <w:lang w:eastAsia="zh-CN"/>
          </w:rPr>
          <w:t>(二)、防火防爆总图布置措施</w:t>
        </w:r>
        <w:r>
          <w:tab/>
        </w:r>
        <w:r>
          <w:fldChar w:fldCharType="begin"/>
        </w:r>
        <w:r>
          <w:instrText xml:space="preserve"> PAGEREF _Toc15496 \h </w:instrText>
        </w:r>
        <w:r>
          <w:fldChar w:fldCharType="separate"/>
        </w:r>
        <w:r>
          <w:t>23</w:t>
        </w:r>
        <w:r>
          <w:fldChar w:fldCharType="end"/>
        </w:r>
      </w:hyperlink>
    </w:p>
    <w:p>
      <w:pPr>
        <w:pStyle w:val="TOC2"/>
        <w:tabs>
          <w:tab w:val="right" w:leader="dot" w:pos="8306"/>
        </w:tabs>
      </w:pPr>
      <w:hyperlink w:anchor="_Toc18119" w:history="1">
        <w:r>
          <w:rPr>
            <w:rFonts w:ascii="仿宋" w:eastAsia="仿宋" w:hAnsi="仿宋" w:cs="仿宋" w:hint="eastAsia"/>
            <w:lang w:eastAsia="zh-CN"/>
          </w:rPr>
          <w:t>(三)、自然灾害防范措施</w:t>
        </w:r>
        <w:r>
          <w:tab/>
        </w:r>
        <w:r>
          <w:fldChar w:fldCharType="begin"/>
        </w:r>
        <w:r>
          <w:instrText xml:space="preserve"> PAGEREF _Toc18119 \h </w:instrText>
        </w:r>
        <w:r>
          <w:fldChar w:fldCharType="separate"/>
        </w:r>
        <w:r>
          <w:t>24</w:t>
        </w:r>
        <w:r>
          <w:fldChar w:fldCharType="end"/>
        </w:r>
      </w:hyperlink>
    </w:p>
    <w:p>
      <w:pPr>
        <w:pStyle w:val="TOC2"/>
        <w:tabs>
          <w:tab w:val="right" w:leader="dot" w:pos="8306"/>
        </w:tabs>
      </w:pPr>
      <w:hyperlink w:anchor="_Toc3076" w:history="1">
        <w:r>
          <w:rPr>
            <w:rFonts w:ascii="仿宋" w:eastAsia="仿宋" w:hAnsi="仿宋" w:cs="仿宋" w:hint="eastAsia"/>
            <w:lang w:eastAsia="zh-CN"/>
          </w:rPr>
          <w:t>(四)、安全色及安全标志使用要求</w:t>
        </w:r>
        <w:r>
          <w:tab/>
        </w:r>
        <w:r>
          <w:fldChar w:fldCharType="begin"/>
        </w:r>
        <w:r>
          <w:instrText xml:space="preserve"> PAGEREF _Toc3076 \h </w:instrText>
        </w:r>
        <w:r>
          <w:fldChar w:fldCharType="separate"/>
        </w:r>
        <w:r>
          <w:t>25</w:t>
        </w:r>
        <w:r>
          <w:fldChar w:fldCharType="end"/>
        </w:r>
      </w:hyperlink>
    </w:p>
    <w:p>
      <w:pPr>
        <w:pStyle w:val="TOC2"/>
        <w:tabs>
          <w:tab w:val="right" w:leader="dot" w:pos="8306"/>
        </w:tabs>
      </w:pPr>
      <w:hyperlink w:anchor="_Toc24784" w:history="1">
        <w:r>
          <w:rPr>
            <w:rFonts w:ascii="仿宋" w:eastAsia="仿宋" w:hAnsi="仿宋" w:cs="仿宋" w:hint="eastAsia"/>
            <w:lang w:eastAsia="zh-CN"/>
          </w:rPr>
          <w:t>(五)、防尘防毒措施</w:t>
        </w:r>
        <w:r>
          <w:tab/>
        </w:r>
        <w:r>
          <w:fldChar w:fldCharType="begin"/>
        </w:r>
        <w:r>
          <w:instrText xml:space="preserve"> PAGEREF _Toc24784 \h </w:instrText>
        </w:r>
        <w:r>
          <w:fldChar w:fldCharType="separate"/>
        </w:r>
        <w:r>
          <w:t>26</w:t>
        </w:r>
        <w:r>
          <w:fldChar w:fldCharType="end"/>
        </w:r>
      </w:hyperlink>
    </w:p>
    <w:p>
      <w:pPr>
        <w:pStyle w:val="TOC2"/>
        <w:tabs>
          <w:tab w:val="right" w:leader="dot" w:pos="8306"/>
        </w:tabs>
      </w:pPr>
      <w:hyperlink w:anchor="_Toc17298" w:history="1">
        <w:r>
          <w:rPr>
            <w:rFonts w:ascii="仿宋" w:eastAsia="仿宋" w:hAnsi="仿宋" w:cs="仿宋" w:hint="eastAsia"/>
            <w:lang w:eastAsia="zh-CN"/>
          </w:rPr>
          <w:t>(六)、防静电、触电防护及防雷措施</w:t>
        </w:r>
        <w:r>
          <w:tab/>
        </w:r>
        <w:r>
          <w:fldChar w:fldCharType="begin"/>
        </w:r>
        <w:r>
          <w:instrText xml:space="preserve"> PAGEREF _Toc17298 \h </w:instrText>
        </w:r>
        <w:r>
          <w:fldChar w:fldCharType="separate"/>
        </w:r>
        <w:r>
          <w:t>27</w:t>
        </w:r>
        <w:r>
          <w:fldChar w:fldCharType="end"/>
        </w:r>
      </w:hyperlink>
    </w:p>
    <w:p>
      <w:pPr>
        <w:pStyle w:val="TOC2"/>
        <w:tabs>
          <w:tab w:val="right" w:leader="dot" w:pos="8306"/>
        </w:tabs>
      </w:pPr>
      <w:hyperlink w:anchor="_Toc19405" w:history="1">
        <w:r>
          <w:rPr>
            <w:rFonts w:ascii="仿宋" w:eastAsia="仿宋" w:hAnsi="仿宋" w:cs="仿宋" w:hint="eastAsia"/>
            <w:lang w:eastAsia="zh-CN"/>
          </w:rPr>
          <w:t>(七)、机械设备安全保障措施</w:t>
        </w:r>
        <w:r>
          <w:tab/>
        </w:r>
        <w:r>
          <w:fldChar w:fldCharType="begin"/>
        </w:r>
        <w:r>
          <w:instrText xml:space="preserve"> PAGEREF _Toc19405 \h </w:instrText>
        </w:r>
        <w:r>
          <w:fldChar w:fldCharType="separate"/>
        </w:r>
        <w:r>
          <w:t>28</w:t>
        </w:r>
        <w:r>
          <w:fldChar w:fldCharType="end"/>
        </w:r>
      </w:hyperlink>
    </w:p>
    <w:p>
      <w:pPr>
        <w:pStyle w:val="TOC1"/>
        <w:tabs>
          <w:tab w:val="right" w:leader="dot" w:pos="8306"/>
        </w:tabs>
      </w:pPr>
      <w:hyperlink w:anchor="_Toc26051" w:history="1">
        <w:r>
          <w:rPr>
            <w:rFonts w:ascii="仿宋" w:eastAsia="仿宋" w:hAnsi="仿宋" w:cs="仿宋" w:hint="eastAsia"/>
            <w:lang w:eastAsia="zh-CN"/>
          </w:rPr>
          <w:t>八、上光机项目创新与研发</w:t>
        </w:r>
        <w:r>
          <w:tab/>
        </w:r>
        <w:r>
          <w:fldChar w:fldCharType="begin"/>
        </w:r>
        <w:r>
          <w:instrText xml:space="preserve"> PAGEREF _Toc26051 \h </w:instrText>
        </w:r>
        <w:r>
          <w:fldChar w:fldCharType="separate"/>
        </w:r>
        <w:r>
          <w:t>29</w:t>
        </w:r>
        <w:r>
          <w:fldChar w:fldCharType="end"/>
        </w:r>
      </w:hyperlink>
    </w:p>
    <w:p>
      <w:pPr>
        <w:pStyle w:val="TOC2"/>
        <w:tabs>
          <w:tab w:val="right" w:leader="dot" w:pos="8306"/>
        </w:tabs>
      </w:pPr>
      <w:hyperlink w:anchor="_Toc29536" w:history="1">
        <w:r>
          <w:rPr>
            <w:rFonts w:ascii="仿宋" w:eastAsia="仿宋" w:hAnsi="仿宋" w:cs="仿宋" w:hint="eastAsia"/>
            <w:lang w:eastAsia="zh-CN"/>
          </w:rPr>
          <w:t>(一)、创新策略与方向</w:t>
        </w:r>
        <w:r>
          <w:tab/>
        </w:r>
        <w:r>
          <w:fldChar w:fldCharType="begin"/>
        </w:r>
        <w:r>
          <w:instrText xml:space="preserve"> PAGEREF _Toc29536 \h </w:instrText>
        </w:r>
        <w:r>
          <w:fldChar w:fldCharType="separate"/>
        </w:r>
        <w:r>
          <w:t>29</w:t>
        </w:r>
        <w:r>
          <w:fldChar w:fldCharType="end"/>
        </w:r>
      </w:hyperlink>
    </w:p>
    <w:p>
      <w:pPr>
        <w:pStyle w:val="TOC2"/>
        <w:tabs>
          <w:tab w:val="right" w:leader="dot" w:pos="8306"/>
        </w:tabs>
      </w:pPr>
      <w:hyperlink w:anchor="_Toc7616" w:history="1">
        <w:r>
          <w:rPr>
            <w:rFonts w:ascii="仿宋" w:eastAsia="仿宋" w:hAnsi="仿宋" w:cs="仿宋" w:hint="eastAsia"/>
            <w:lang w:eastAsia="zh-CN"/>
          </w:rPr>
          <w:t>(二)、研发规划与投入</w:t>
        </w:r>
        <w:r>
          <w:tab/>
        </w:r>
        <w:r>
          <w:fldChar w:fldCharType="begin"/>
        </w:r>
        <w:r>
          <w:instrText xml:space="preserve"> PAGEREF _Toc7616 \h </w:instrText>
        </w:r>
        <w:r>
          <w:fldChar w:fldCharType="separate"/>
        </w:r>
        <w:r>
          <w:t>31</w:t>
        </w:r>
        <w:r>
          <w:fldChar w:fldCharType="end"/>
        </w:r>
      </w:hyperlink>
    </w:p>
    <w:p>
      <w:pPr>
        <w:pStyle w:val="TOC1"/>
        <w:tabs>
          <w:tab w:val="right" w:leader="dot" w:pos="8306"/>
        </w:tabs>
      </w:pPr>
      <w:hyperlink w:anchor="_Toc13291" w:history="1">
        <w:r>
          <w:rPr>
            <w:rFonts w:ascii="仿宋" w:eastAsia="仿宋" w:hAnsi="仿宋" w:cs="仿宋" w:hint="eastAsia"/>
            <w:lang w:eastAsia="zh-CN"/>
          </w:rPr>
          <w:t>九、上光机项目环境影响分析</w:t>
        </w:r>
        <w:r>
          <w:tab/>
        </w:r>
        <w:r>
          <w:fldChar w:fldCharType="begin"/>
        </w:r>
        <w:r>
          <w:instrText xml:space="preserve"> PAGEREF _Toc13291 \h </w:instrText>
        </w:r>
        <w:r>
          <w:fldChar w:fldCharType="separate"/>
        </w:r>
        <w:r>
          <w:t>32</w:t>
        </w:r>
        <w:r>
          <w:fldChar w:fldCharType="end"/>
        </w:r>
      </w:hyperlink>
    </w:p>
    <w:p>
      <w:pPr>
        <w:pStyle w:val="TOC2"/>
        <w:tabs>
          <w:tab w:val="right" w:leader="dot" w:pos="8306"/>
        </w:tabs>
      </w:pPr>
      <w:hyperlink w:anchor="_Toc17592" w:history="1">
        <w:r>
          <w:rPr>
            <w:rFonts w:ascii="仿宋" w:eastAsia="仿宋" w:hAnsi="仿宋" w:cs="仿宋" w:hint="eastAsia"/>
            <w:lang w:eastAsia="zh-CN"/>
          </w:rPr>
          <w:t>(一)、建设区域环境质量现状</w:t>
        </w:r>
        <w:r>
          <w:tab/>
        </w:r>
        <w:r>
          <w:fldChar w:fldCharType="begin"/>
        </w:r>
        <w:r>
          <w:instrText xml:space="preserve"> PAGEREF _Toc17592 \h </w:instrText>
        </w:r>
        <w:r>
          <w:fldChar w:fldCharType="separate"/>
        </w:r>
        <w:r>
          <w:t>32</w:t>
        </w:r>
        <w:r>
          <w:fldChar w:fldCharType="end"/>
        </w:r>
      </w:hyperlink>
    </w:p>
    <w:p>
      <w:pPr>
        <w:pStyle w:val="TOC2"/>
        <w:tabs>
          <w:tab w:val="right" w:leader="dot" w:pos="8306"/>
        </w:tabs>
      </w:pPr>
      <w:hyperlink w:anchor="_Toc7893" w:history="1">
        <w:r>
          <w:rPr>
            <w:rFonts w:ascii="仿宋" w:eastAsia="仿宋" w:hAnsi="仿宋" w:cs="仿宋" w:hint="eastAsia"/>
            <w:lang w:eastAsia="zh-CN"/>
          </w:rPr>
          <w:t>(二)、建设期环境保护</w:t>
        </w:r>
        <w:r>
          <w:tab/>
        </w:r>
        <w:r>
          <w:fldChar w:fldCharType="begin"/>
        </w:r>
        <w:r>
          <w:instrText xml:space="preserve"> PAGEREF _Toc7893 \h </w:instrText>
        </w:r>
        <w:r>
          <w:fldChar w:fldCharType="separate"/>
        </w:r>
        <w:r>
          <w:t>34</w:t>
        </w:r>
        <w:r>
          <w:fldChar w:fldCharType="end"/>
        </w:r>
      </w:hyperlink>
    </w:p>
    <w:p>
      <w:pPr>
        <w:pStyle w:val="TOC2"/>
        <w:tabs>
          <w:tab w:val="right" w:leader="dot" w:pos="8306"/>
        </w:tabs>
      </w:pPr>
      <w:hyperlink w:anchor="_Toc6050" w:history="1">
        <w:r>
          <w:rPr>
            <w:rFonts w:ascii="仿宋" w:eastAsia="仿宋" w:hAnsi="仿宋" w:cs="仿宋" w:hint="eastAsia"/>
            <w:lang w:eastAsia="zh-CN"/>
          </w:rPr>
          <w:t>(三)、运营期环境保护</w:t>
        </w:r>
        <w:r>
          <w:tab/>
        </w:r>
        <w:r>
          <w:fldChar w:fldCharType="begin"/>
        </w:r>
        <w:r>
          <w:instrText xml:space="preserve"> PAGEREF _Toc6050 \h </w:instrText>
        </w:r>
        <w:r>
          <w:fldChar w:fldCharType="separate"/>
        </w:r>
        <w:r>
          <w:t>35</w:t>
        </w:r>
        <w:r>
          <w:fldChar w:fldCharType="end"/>
        </w:r>
      </w:hyperlink>
    </w:p>
    <w:p>
      <w:pPr>
        <w:pStyle w:val="TOC2"/>
        <w:tabs>
          <w:tab w:val="right" w:leader="dot" w:pos="8306"/>
        </w:tabs>
      </w:pPr>
      <w:hyperlink w:anchor="_Toc20923" w:history="1">
        <w:r>
          <w:rPr>
            <w:rFonts w:ascii="仿宋" w:eastAsia="仿宋" w:hAnsi="仿宋" w:cs="仿宋" w:hint="eastAsia"/>
            <w:lang w:eastAsia="zh-CN"/>
          </w:rPr>
          <w:t>(四)、上光机项目建设对区域经济的影响</w:t>
        </w:r>
        <w:r>
          <w:tab/>
        </w:r>
        <w:r>
          <w:fldChar w:fldCharType="begin"/>
        </w:r>
        <w:r>
          <w:instrText xml:space="preserve"> PAGEREF _Toc20923 \h </w:instrText>
        </w:r>
        <w:r>
          <w:fldChar w:fldCharType="separate"/>
        </w:r>
        <w:r>
          <w:t>37</w:t>
        </w:r>
        <w:r>
          <w:fldChar w:fldCharType="end"/>
        </w:r>
      </w:hyperlink>
    </w:p>
    <w:p>
      <w:pPr>
        <w:pStyle w:val="TOC2"/>
        <w:tabs>
          <w:tab w:val="right" w:leader="dot" w:pos="8306"/>
        </w:tabs>
      </w:pPr>
      <w:hyperlink w:anchor="_Toc18468" w:history="1">
        <w:r>
          <w:rPr>
            <w:rFonts w:ascii="仿宋" w:eastAsia="仿宋" w:hAnsi="仿宋" w:cs="仿宋" w:hint="eastAsia"/>
            <w:lang w:eastAsia="zh-CN"/>
          </w:rPr>
          <w:t>(五)、废弃物处理</w:t>
        </w:r>
        <w:r>
          <w:tab/>
        </w:r>
        <w:r>
          <w:fldChar w:fldCharType="begin"/>
        </w:r>
        <w:r>
          <w:instrText xml:space="preserve"> PAGEREF _Toc18468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 w:history="1">
        <w:r>
          <w:rPr>
            <w:rFonts w:ascii="仿宋" w:eastAsia="仿宋" w:hAnsi="仿宋" w:cs="仿宋" w:hint="eastAsia"/>
            <w:lang w:eastAsia="zh-CN"/>
          </w:rPr>
          <w:t>(六)、特殊环境影响分析</w:t>
        </w:r>
        <w:r>
          <w:tab/>
        </w:r>
        <w:r>
          <w:fldChar w:fldCharType="begin"/>
        </w:r>
        <w:r>
          <w:instrText xml:space="preserve"> PAGEREF _Toc63 \h </w:instrText>
        </w:r>
        <w:r>
          <w:fldChar w:fldCharType="separate"/>
        </w:r>
        <w:r>
          <w:t>40</w:t>
        </w:r>
        <w:r>
          <w:fldChar w:fldCharType="end"/>
        </w:r>
      </w:hyperlink>
    </w:p>
    <w:p>
      <w:pPr>
        <w:pStyle w:val="TOC2"/>
        <w:tabs>
          <w:tab w:val="right" w:leader="dot" w:pos="8306"/>
        </w:tabs>
      </w:pPr>
      <w:hyperlink w:anchor="_Toc10653" w:history="1">
        <w:r>
          <w:rPr>
            <w:rFonts w:ascii="仿宋" w:eastAsia="仿宋" w:hAnsi="仿宋" w:cs="仿宋" w:hint="eastAsia"/>
            <w:lang w:eastAsia="zh-CN"/>
          </w:rPr>
          <w:t>(七)、清洁生产</w:t>
        </w:r>
        <w:r>
          <w:tab/>
        </w:r>
        <w:r>
          <w:fldChar w:fldCharType="begin"/>
        </w:r>
        <w:r>
          <w:instrText xml:space="preserve"> PAGEREF _Toc10653 \h </w:instrText>
        </w:r>
        <w:r>
          <w:fldChar w:fldCharType="separate"/>
        </w:r>
        <w:r>
          <w:t>41</w:t>
        </w:r>
        <w:r>
          <w:fldChar w:fldCharType="end"/>
        </w:r>
      </w:hyperlink>
    </w:p>
    <w:p>
      <w:pPr>
        <w:pStyle w:val="TOC2"/>
        <w:tabs>
          <w:tab w:val="right" w:leader="dot" w:pos="8306"/>
        </w:tabs>
      </w:pPr>
      <w:hyperlink w:anchor="_Toc3425" w:history="1">
        <w:r>
          <w:rPr>
            <w:rFonts w:ascii="仿宋" w:eastAsia="仿宋" w:hAnsi="仿宋" w:cs="仿宋" w:hint="eastAsia"/>
            <w:lang w:eastAsia="zh-CN"/>
          </w:rPr>
          <w:t>(八)、环境保护综合评价</w:t>
        </w:r>
        <w:r>
          <w:tab/>
        </w:r>
        <w:r>
          <w:fldChar w:fldCharType="begin"/>
        </w:r>
        <w:r>
          <w:instrText xml:space="preserve"> PAGEREF _Toc3425 \h </w:instrText>
        </w:r>
        <w:r>
          <w:fldChar w:fldCharType="separate"/>
        </w:r>
        <w:r>
          <w:t>42</w:t>
        </w:r>
        <w:r>
          <w:fldChar w:fldCharType="end"/>
        </w:r>
      </w:hyperlink>
    </w:p>
    <w:p>
      <w:pPr>
        <w:pStyle w:val="TOC1"/>
        <w:tabs>
          <w:tab w:val="right" w:leader="dot" w:pos="8306"/>
        </w:tabs>
      </w:pPr>
      <w:hyperlink w:anchor="_Toc939" w:history="1">
        <w:r>
          <w:rPr>
            <w:rFonts w:ascii="仿宋" w:eastAsia="仿宋" w:hAnsi="仿宋" w:cs="仿宋" w:hint="eastAsia"/>
            <w:lang w:eastAsia="zh-CN"/>
          </w:rPr>
          <w:t>十、上光机项目人力资源培养与发展</w:t>
        </w:r>
        <w:r>
          <w:tab/>
        </w:r>
        <w:r>
          <w:fldChar w:fldCharType="begin"/>
        </w:r>
        <w:r>
          <w:instrText xml:space="preserve"> PAGEREF _Toc939 \h </w:instrText>
        </w:r>
        <w:r>
          <w:fldChar w:fldCharType="separate"/>
        </w:r>
        <w:r>
          <w:t>43</w:t>
        </w:r>
        <w:r>
          <w:fldChar w:fldCharType="end"/>
        </w:r>
      </w:hyperlink>
    </w:p>
    <w:p>
      <w:pPr>
        <w:pStyle w:val="TOC2"/>
        <w:tabs>
          <w:tab w:val="right" w:leader="dot" w:pos="8306"/>
        </w:tabs>
      </w:pPr>
      <w:hyperlink w:anchor="_Toc14462" w:history="1">
        <w:r>
          <w:rPr>
            <w:rFonts w:ascii="仿宋" w:eastAsia="仿宋" w:hAnsi="仿宋" w:cs="仿宋" w:hint="eastAsia"/>
            <w:lang w:eastAsia="zh-CN"/>
          </w:rPr>
          <w:t>(一)、人才需求与规划</w:t>
        </w:r>
        <w:r>
          <w:tab/>
        </w:r>
        <w:r>
          <w:fldChar w:fldCharType="begin"/>
        </w:r>
        <w:r>
          <w:instrText xml:space="preserve"> PAGEREF _Toc14462 \h </w:instrText>
        </w:r>
        <w:r>
          <w:fldChar w:fldCharType="separate"/>
        </w:r>
        <w:r>
          <w:t>43</w:t>
        </w:r>
        <w:r>
          <w:fldChar w:fldCharType="end"/>
        </w:r>
      </w:hyperlink>
    </w:p>
    <w:p>
      <w:pPr>
        <w:pStyle w:val="TOC2"/>
        <w:tabs>
          <w:tab w:val="right" w:leader="dot" w:pos="8306"/>
        </w:tabs>
      </w:pPr>
      <w:hyperlink w:anchor="_Toc7580" w:history="1">
        <w:r>
          <w:rPr>
            <w:rFonts w:ascii="仿宋" w:eastAsia="仿宋" w:hAnsi="仿宋" w:cs="仿宋" w:hint="eastAsia"/>
            <w:lang w:eastAsia="zh-CN"/>
          </w:rPr>
          <w:t>(二)、培训与发展计划</w:t>
        </w:r>
        <w:r>
          <w:tab/>
        </w:r>
        <w:r>
          <w:fldChar w:fldCharType="begin"/>
        </w:r>
        <w:r>
          <w:instrText xml:space="preserve"> PAGEREF _Toc7580 \h </w:instrText>
        </w:r>
        <w:r>
          <w:fldChar w:fldCharType="separate"/>
        </w:r>
        <w:r>
          <w:t>43</w:t>
        </w:r>
        <w:r>
          <w:fldChar w:fldCharType="end"/>
        </w:r>
      </w:hyperlink>
    </w:p>
    <w:p>
      <w:pPr>
        <w:pStyle w:val="TOC1"/>
        <w:tabs>
          <w:tab w:val="right" w:leader="dot" w:pos="8306"/>
        </w:tabs>
      </w:pPr>
      <w:hyperlink w:anchor="_Toc17261" w:history="1">
        <w:r>
          <w:rPr>
            <w:rFonts w:ascii="仿宋" w:eastAsia="仿宋" w:hAnsi="仿宋" w:cs="仿宋" w:hint="eastAsia"/>
            <w:lang w:eastAsia="zh-CN"/>
          </w:rPr>
          <w:t>十一、上光机项目计划安排</w:t>
        </w:r>
        <w:r>
          <w:tab/>
        </w:r>
        <w:r>
          <w:fldChar w:fldCharType="begin"/>
        </w:r>
        <w:r>
          <w:instrText xml:space="preserve"> PAGEREF _Toc17261 \h </w:instrText>
        </w:r>
        <w:r>
          <w:fldChar w:fldCharType="separate"/>
        </w:r>
        <w:r>
          <w:t>44</w:t>
        </w:r>
        <w:r>
          <w:fldChar w:fldCharType="end"/>
        </w:r>
      </w:hyperlink>
    </w:p>
    <w:p>
      <w:pPr>
        <w:pStyle w:val="TOC2"/>
        <w:tabs>
          <w:tab w:val="right" w:leader="dot" w:pos="8306"/>
        </w:tabs>
      </w:pPr>
      <w:hyperlink w:anchor="_Toc29356" w:history="1">
        <w:r>
          <w:rPr>
            <w:rFonts w:ascii="仿宋" w:eastAsia="仿宋" w:hAnsi="仿宋" w:cs="仿宋" w:hint="eastAsia"/>
            <w:lang w:eastAsia="zh-CN"/>
          </w:rPr>
          <w:t>(一)、建设周期</w:t>
        </w:r>
        <w:r>
          <w:tab/>
        </w:r>
        <w:r>
          <w:fldChar w:fldCharType="begin"/>
        </w:r>
        <w:r>
          <w:instrText xml:space="preserve"> PAGEREF _Toc29356 \h </w:instrText>
        </w:r>
        <w:r>
          <w:fldChar w:fldCharType="separate"/>
        </w:r>
        <w:r>
          <w:t>44</w:t>
        </w:r>
        <w:r>
          <w:fldChar w:fldCharType="end"/>
        </w:r>
      </w:hyperlink>
    </w:p>
    <w:p>
      <w:pPr>
        <w:pStyle w:val="TOC2"/>
        <w:tabs>
          <w:tab w:val="right" w:leader="dot" w:pos="8306"/>
        </w:tabs>
      </w:pPr>
      <w:hyperlink w:anchor="_Toc25165" w:history="1">
        <w:r>
          <w:rPr>
            <w:rFonts w:ascii="仿宋" w:eastAsia="仿宋" w:hAnsi="仿宋" w:cs="仿宋" w:hint="eastAsia"/>
            <w:lang w:eastAsia="zh-CN"/>
          </w:rPr>
          <w:t>(二)、建设进度</w:t>
        </w:r>
        <w:r>
          <w:tab/>
        </w:r>
        <w:r>
          <w:fldChar w:fldCharType="begin"/>
        </w:r>
        <w:r>
          <w:instrText xml:space="preserve"> PAGEREF _Toc25165 \h </w:instrText>
        </w:r>
        <w:r>
          <w:fldChar w:fldCharType="separate"/>
        </w:r>
        <w:r>
          <w:t>45</w:t>
        </w:r>
        <w:r>
          <w:fldChar w:fldCharType="end"/>
        </w:r>
      </w:hyperlink>
    </w:p>
    <w:p>
      <w:pPr>
        <w:pStyle w:val="TOC2"/>
        <w:tabs>
          <w:tab w:val="right" w:leader="dot" w:pos="8306"/>
        </w:tabs>
      </w:pPr>
      <w:hyperlink w:anchor="_Toc15619" w:history="1">
        <w:r>
          <w:rPr>
            <w:rFonts w:ascii="仿宋" w:eastAsia="仿宋" w:hAnsi="仿宋" w:cs="仿宋" w:hint="eastAsia"/>
            <w:lang w:eastAsia="zh-CN"/>
          </w:rPr>
          <w:t>(三)、进度安排注意事项</w:t>
        </w:r>
        <w:r>
          <w:tab/>
        </w:r>
        <w:r>
          <w:fldChar w:fldCharType="begin"/>
        </w:r>
        <w:r>
          <w:instrText xml:space="preserve"> PAGEREF _Toc15619 \h </w:instrText>
        </w:r>
        <w:r>
          <w:fldChar w:fldCharType="separate"/>
        </w:r>
        <w:r>
          <w:t>46</w:t>
        </w:r>
        <w:r>
          <w:fldChar w:fldCharType="end"/>
        </w:r>
      </w:hyperlink>
    </w:p>
    <w:p>
      <w:pPr>
        <w:pStyle w:val="TOC2"/>
        <w:tabs>
          <w:tab w:val="right" w:leader="dot" w:pos="8306"/>
        </w:tabs>
      </w:pPr>
      <w:hyperlink w:anchor="_Toc2819" w:history="1">
        <w:r>
          <w:rPr>
            <w:rFonts w:ascii="仿宋" w:eastAsia="仿宋" w:hAnsi="仿宋" w:cs="仿宋" w:hint="eastAsia"/>
            <w:lang w:eastAsia="zh-CN"/>
          </w:rPr>
          <w:t>(四)、人力资源配置</w:t>
        </w:r>
        <w:r>
          <w:tab/>
        </w:r>
        <w:r>
          <w:fldChar w:fldCharType="begin"/>
        </w:r>
        <w:r>
          <w:instrText xml:space="preserve"> PAGEREF _Toc2819 \h </w:instrText>
        </w:r>
        <w:r>
          <w:fldChar w:fldCharType="separate"/>
        </w:r>
        <w:r>
          <w:t>47</w:t>
        </w:r>
        <w:r>
          <w:fldChar w:fldCharType="end"/>
        </w:r>
      </w:hyperlink>
    </w:p>
    <w:p>
      <w:pPr>
        <w:pStyle w:val="TOC1"/>
        <w:tabs>
          <w:tab w:val="right" w:leader="dot" w:pos="8306"/>
        </w:tabs>
      </w:pPr>
      <w:hyperlink w:anchor="_Toc13774" w:history="1">
        <w:r>
          <w:rPr>
            <w:rFonts w:ascii="仿宋" w:eastAsia="仿宋" w:hAnsi="仿宋" w:cs="仿宋" w:hint="eastAsia"/>
            <w:lang w:eastAsia="zh-CN"/>
          </w:rPr>
          <w:t>十二、上光机项目社会影响</w:t>
        </w:r>
        <w:r>
          <w:tab/>
        </w:r>
        <w:r>
          <w:fldChar w:fldCharType="begin"/>
        </w:r>
        <w:r>
          <w:instrText xml:space="preserve"> PAGEREF _Toc13774 \h </w:instrText>
        </w:r>
        <w:r>
          <w:fldChar w:fldCharType="separate"/>
        </w:r>
        <w:r>
          <w:t>48</w:t>
        </w:r>
        <w:r>
          <w:fldChar w:fldCharType="end"/>
        </w:r>
      </w:hyperlink>
    </w:p>
    <w:p>
      <w:pPr>
        <w:pStyle w:val="TOC2"/>
        <w:tabs>
          <w:tab w:val="right" w:leader="dot" w:pos="8306"/>
        </w:tabs>
      </w:pPr>
      <w:hyperlink w:anchor="_Toc10623" w:history="1">
        <w:r>
          <w:rPr>
            <w:rFonts w:ascii="仿宋" w:eastAsia="仿宋" w:hAnsi="仿宋" w:cs="仿宋" w:hint="eastAsia"/>
            <w:lang w:eastAsia="zh-CN"/>
          </w:rPr>
          <w:t>(一)、社会责任与义务</w:t>
        </w:r>
        <w:r>
          <w:tab/>
        </w:r>
        <w:r>
          <w:fldChar w:fldCharType="begin"/>
        </w:r>
        <w:r>
          <w:instrText xml:space="preserve"> PAGEREF _Toc10623 \h </w:instrText>
        </w:r>
        <w:r>
          <w:fldChar w:fldCharType="separate"/>
        </w:r>
        <w:r>
          <w:t>48</w:t>
        </w:r>
        <w:r>
          <w:fldChar w:fldCharType="end"/>
        </w:r>
      </w:hyperlink>
    </w:p>
    <w:p>
      <w:pPr>
        <w:pStyle w:val="TOC2"/>
        <w:tabs>
          <w:tab w:val="right" w:leader="dot" w:pos="8306"/>
        </w:tabs>
      </w:pPr>
      <w:hyperlink w:anchor="_Toc6885" w:history="1">
        <w:r>
          <w:rPr>
            <w:rFonts w:ascii="仿宋" w:eastAsia="仿宋" w:hAnsi="仿宋" w:cs="仿宋" w:hint="eastAsia"/>
            <w:lang w:eastAsia="zh-CN"/>
          </w:rPr>
          <w:t>(二)、社会参与与沟通</w:t>
        </w:r>
        <w:r>
          <w:tab/>
        </w:r>
        <w:r>
          <w:fldChar w:fldCharType="begin"/>
        </w:r>
        <w:r>
          <w:instrText xml:space="preserve"> PAGEREF _Toc6885 \h </w:instrText>
        </w:r>
        <w:r>
          <w:fldChar w:fldCharType="separate"/>
        </w:r>
        <w:r>
          <w:t>49</w:t>
        </w:r>
        <w:r>
          <w:fldChar w:fldCharType="end"/>
        </w:r>
      </w:hyperlink>
    </w:p>
    <w:p>
      <w:pPr>
        <w:pStyle w:val="TOC1"/>
        <w:tabs>
          <w:tab w:val="right" w:leader="dot" w:pos="8306"/>
        </w:tabs>
      </w:pPr>
      <w:hyperlink w:anchor="_Toc10041" w:history="1">
        <w:r>
          <w:rPr>
            <w:rFonts w:ascii="仿宋" w:eastAsia="仿宋" w:hAnsi="仿宋" w:cs="仿宋" w:hint="eastAsia"/>
            <w:lang w:eastAsia="zh-CN"/>
          </w:rPr>
          <w:t>十三、营销与推广策略</w:t>
        </w:r>
        <w:r>
          <w:tab/>
        </w:r>
        <w:r>
          <w:fldChar w:fldCharType="begin"/>
        </w:r>
        <w:r>
          <w:instrText xml:space="preserve"> PAGEREF _Toc10041 \h </w:instrText>
        </w:r>
        <w:r>
          <w:fldChar w:fldCharType="separate"/>
        </w:r>
        <w:r>
          <w:t>50</w:t>
        </w:r>
        <w:r>
          <w:fldChar w:fldCharType="end"/>
        </w:r>
      </w:hyperlink>
    </w:p>
    <w:p>
      <w:pPr>
        <w:pStyle w:val="TOC2"/>
        <w:tabs>
          <w:tab w:val="right" w:leader="dot" w:pos="8306"/>
        </w:tabs>
      </w:pPr>
      <w:hyperlink w:anchor="_Toc20187" w:history="1">
        <w:r>
          <w:rPr>
            <w:rFonts w:ascii="仿宋" w:eastAsia="仿宋" w:hAnsi="仿宋" w:cs="仿宋" w:hint="eastAsia"/>
            <w:lang w:eastAsia="zh-CN"/>
          </w:rPr>
          <w:t>(一)、产品/服务定位与特点</w:t>
        </w:r>
        <w:r>
          <w:tab/>
        </w:r>
        <w:r>
          <w:fldChar w:fldCharType="begin"/>
        </w:r>
        <w:r>
          <w:instrText xml:space="preserve"> PAGEREF _Toc20187 \h </w:instrText>
        </w:r>
        <w:r>
          <w:fldChar w:fldCharType="separate"/>
        </w:r>
        <w:r>
          <w:t>50</w:t>
        </w:r>
        <w:r>
          <w:fldChar w:fldCharType="end"/>
        </w:r>
      </w:hyperlink>
    </w:p>
    <w:p>
      <w:pPr>
        <w:pStyle w:val="TOC2"/>
        <w:tabs>
          <w:tab w:val="right" w:leader="dot" w:pos="8306"/>
        </w:tabs>
      </w:pPr>
      <w:hyperlink w:anchor="_Toc26503" w:history="1">
        <w:r>
          <w:rPr>
            <w:rFonts w:ascii="仿宋" w:eastAsia="仿宋" w:hAnsi="仿宋" w:cs="仿宋" w:hint="eastAsia"/>
            <w:lang w:eastAsia="zh-CN"/>
          </w:rPr>
          <w:t>(二)、市场定位与竞争分析</w:t>
        </w:r>
        <w:r>
          <w:tab/>
        </w:r>
        <w:r>
          <w:fldChar w:fldCharType="begin"/>
        </w:r>
        <w:r>
          <w:instrText xml:space="preserve"> PAGEREF _Toc26503 \h </w:instrText>
        </w:r>
        <w:r>
          <w:fldChar w:fldCharType="separate"/>
        </w:r>
        <w:r>
          <w:t>51</w:t>
        </w:r>
        <w:r>
          <w:fldChar w:fldCharType="end"/>
        </w:r>
      </w:hyperlink>
    </w:p>
    <w:p>
      <w:pPr>
        <w:pStyle w:val="TOC2"/>
        <w:tabs>
          <w:tab w:val="right" w:leader="dot" w:pos="8306"/>
        </w:tabs>
      </w:pPr>
      <w:hyperlink w:anchor="_Toc20086" w:history="1">
        <w:r>
          <w:rPr>
            <w:rFonts w:ascii="仿宋" w:eastAsia="仿宋" w:hAnsi="仿宋" w:cs="仿宋" w:hint="eastAsia"/>
            <w:lang w:eastAsia="zh-CN"/>
          </w:rPr>
          <w:t>(三)、营销渠道与策略</w:t>
        </w:r>
        <w:r>
          <w:tab/>
        </w:r>
        <w:r>
          <w:fldChar w:fldCharType="begin"/>
        </w:r>
        <w:r>
          <w:instrText xml:space="preserve"> PAGEREF _Toc20086 \h </w:instrText>
        </w:r>
        <w:r>
          <w:fldChar w:fldCharType="separate"/>
        </w:r>
        <w:r>
          <w:t>53</w:t>
        </w:r>
        <w:r>
          <w:fldChar w:fldCharType="end"/>
        </w:r>
      </w:hyperlink>
    </w:p>
    <w:p>
      <w:pPr>
        <w:pStyle w:val="TOC2"/>
        <w:tabs>
          <w:tab w:val="right" w:leader="dot" w:pos="8306"/>
        </w:tabs>
      </w:pPr>
      <w:hyperlink w:anchor="_Toc10176" w:history="1">
        <w:r>
          <w:rPr>
            <w:rFonts w:ascii="仿宋" w:eastAsia="仿宋" w:hAnsi="仿宋" w:cs="仿宋" w:hint="eastAsia"/>
            <w:lang w:eastAsia="zh-CN"/>
          </w:rPr>
          <w:t>(四)、推广与宣传活动</w:t>
        </w:r>
        <w:r>
          <w:tab/>
        </w:r>
        <w:r>
          <w:fldChar w:fldCharType="begin"/>
        </w:r>
        <w:r>
          <w:instrText xml:space="preserve"> PAGEREF _Toc10176 \h </w:instrText>
        </w:r>
        <w:r>
          <w:fldChar w:fldCharType="separate"/>
        </w:r>
        <w:r>
          <w:t>54</w:t>
        </w:r>
        <w:r>
          <w:fldChar w:fldCharType="end"/>
        </w:r>
      </w:hyperlink>
    </w:p>
    <w:p>
      <w:pPr>
        <w:pStyle w:val="TOC1"/>
        <w:tabs>
          <w:tab w:val="right" w:leader="dot" w:pos="8306"/>
        </w:tabs>
      </w:pPr>
      <w:hyperlink w:anchor="_Toc20178" w:history="1">
        <w:r>
          <w:rPr>
            <w:rFonts w:ascii="仿宋" w:eastAsia="仿宋" w:hAnsi="仿宋" w:cs="仿宋" w:hint="eastAsia"/>
            <w:lang w:eastAsia="zh-CN"/>
          </w:rPr>
          <w:t>十四、供应链管理</w:t>
        </w:r>
        <w:r>
          <w:tab/>
        </w:r>
        <w:r>
          <w:fldChar w:fldCharType="begin"/>
        </w:r>
        <w:r>
          <w:instrText xml:space="preserve"> PAGEREF _Toc20178 \h </w:instrText>
        </w:r>
        <w:r>
          <w:fldChar w:fldCharType="separate"/>
        </w:r>
        <w:r>
          <w:t>59</w:t>
        </w:r>
        <w:r>
          <w:fldChar w:fldCharType="end"/>
        </w:r>
      </w:hyperlink>
    </w:p>
    <w:p>
      <w:pPr>
        <w:pStyle w:val="TOC2"/>
        <w:tabs>
          <w:tab w:val="right" w:leader="dot" w:pos="8306"/>
        </w:tabs>
      </w:pPr>
      <w:hyperlink w:anchor="_Toc26942" w:history="1">
        <w:r>
          <w:rPr>
            <w:rFonts w:ascii="仿宋" w:eastAsia="仿宋" w:hAnsi="仿宋" w:cs="仿宋" w:hint="eastAsia"/>
            <w:lang w:eastAsia="zh-CN"/>
          </w:rPr>
          <w:t>(一)、供应链战略规划</w:t>
        </w:r>
        <w:r>
          <w:tab/>
        </w:r>
        <w:r>
          <w:fldChar w:fldCharType="begin"/>
        </w:r>
        <w:r>
          <w:instrText xml:space="preserve"> PAGEREF _Toc26942 \h </w:instrText>
        </w:r>
        <w:r>
          <w:fldChar w:fldCharType="separate"/>
        </w:r>
        <w:r>
          <w:t>59</w:t>
        </w:r>
        <w:r>
          <w:fldChar w:fldCharType="end"/>
        </w:r>
      </w:hyperlink>
    </w:p>
    <w:p>
      <w:pPr>
        <w:pStyle w:val="TOC2"/>
        <w:tabs>
          <w:tab w:val="right" w:leader="dot" w:pos="8306"/>
        </w:tabs>
      </w:pPr>
      <w:hyperlink w:anchor="_Toc12739" w:history="1">
        <w:r>
          <w:rPr>
            <w:rFonts w:ascii="仿宋" w:eastAsia="仿宋" w:hAnsi="仿宋" w:cs="仿宋" w:hint="eastAsia"/>
            <w:lang w:eastAsia="zh-CN"/>
          </w:rPr>
          <w:t>(二)、供应商选择与合作</w:t>
        </w:r>
        <w:r>
          <w:tab/>
        </w:r>
        <w:r>
          <w:fldChar w:fldCharType="begin"/>
        </w:r>
        <w:r>
          <w:instrText xml:space="preserve"> PAGEREF _Toc12739 \h </w:instrText>
        </w:r>
        <w:r>
          <w:fldChar w:fldCharType="separate"/>
        </w:r>
        <w:r>
          <w:t>60</w:t>
        </w:r>
        <w:r>
          <w:fldChar w:fldCharType="end"/>
        </w:r>
      </w:hyperlink>
    </w:p>
    <w:p>
      <w:pPr>
        <w:pStyle w:val="TOC2"/>
        <w:tabs>
          <w:tab w:val="right" w:leader="dot" w:pos="8306"/>
        </w:tabs>
      </w:pPr>
      <w:hyperlink w:anchor="_Toc31943" w:history="1">
        <w:r>
          <w:rPr>
            <w:rFonts w:ascii="仿宋" w:eastAsia="仿宋" w:hAnsi="仿宋" w:cs="仿宋" w:hint="eastAsia"/>
            <w:lang w:eastAsia="zh-CN"/>
          </w:rPr>
          <w:t>(三)、物流与库存管理</w:t>
        </w:r>
        <w:r>
          <w:tab/>
        </w:r>
        <w:r>
          <w:fldChar w:fldCharType="begin"/>
        </w:r>
        <w:r>
          <w:instrText xml:space="preserve"> PAGEREF _Toc31943 \h </w:instrText>
        </w:r>
        <w:r>
          <w:fldChar w:fldCharType="separate"/>
        </w:r>
        <w:r>
          <w:t>62</w:t>
        </w:r>
        <w:r>
          <w:fldChar w:fldCharType="end"/>
        </w:r>
      </w:hyperlink>
    </w:p>
    <w:p>
      <w:pPr>
        <w:pStyle w:val="TOC1"/>
        <w:tabs>
          <w:tab w:val="right" w:leader="dot" w:pos="8306"/>
        </w:tabs>
      </w:pPr>
      <w:hyperlink w:anchor="_Toc10807" w:history="1">
        <w:r>
          <w:rPr>
            <w:rFonts w:ascii="仿宋" w:eastAsia="仿宋" w:hAnsi="仿宋" w:cs="仿宋" w:hint="eastAsia"/>
            <w:lang w:eastAsia="zh-CN"/>
          </w:rPr>
          <w:t>十五、利益相关者分析与沟通计划</w:t>
        </w:r>
        <w:r>
          <w:tab/>
        </w:r>
        <w:r>
          <w:fldChar w:fldCharType="begin"/>
        </w:r>
        <w:r>
          <w:instrText xml:space="preserve"> PAGEREF _Toc10807 \h </w:instrText>
        </w:r>
        <w:r>
          <w:fldChar w:fldCharType="separate"/>
        </w:r>
        <w:r>
          <w:t>63</w:t>
        </w:r>
        <w:r>
          <w:fldChar w:fldCharType="end"/>
        </w:r>
      </w:hyperlink>
    </w:p>
    <w:p>
      <w:pPr>
        <w:pStyle w:val="TOC2"/>
        <w:tabs>
          <w:tab w:val="right" w:leader="dot" w:pos="8306"/>
        </w:tabs>
      </w:pPr>
      <w:hyperlink w:anchor="_Toc16865" w:history="1">
        <w:r>
          <w:rPr>
            <w:rFonts w:ascii="仿宋" w:eastAsia="仿宋" w:hAnsi="仿宋" w:cs="仿宋" w:hint="eastAsia"/>
            <w:lang w:eastAsia="zh-CN"/>
          </w:rPr>
          <w:t>(一)、利益相关者分析</w:t>
        </w:r>
        <w:r>
          <w:tab/>
        </w:r>
        <w:r>
          <w:fldChar w:fldCharType="begin"/>
        </w:r>
        <w:r>
          <w:instrText xml:space="preserve"> PAGEREF _Toc16865 \h </w:instrText>
        </w:r>
        <w:r>
          <w:fldChar w:fldCharType="separate"/>
        </w:r>
        <w:r>
          <w:t>63</w:t>
        </w:r>
        <w:r>
          <w:fldChar w:fldCharType="end"/>
        </w:r>
      </w:hyperlink>
    </w:p>
    <w:p>
      <w:pPr>
        <w:pStyle w:val="TOC2"/>
        <w:tabs>
          <w:tab w:val="right" w:leader="dot" w:pos="8306"/>
        </w:tabs>
      </w:pPr>
      <w:hyperlink w:anchor="_Toc30880" w:history="1">
        <w:r>
          <w:rPr>
            <w:rFonts w:ascii="仿宋" w:eastAsia="仿宋" w:hAnsi="仿宋" w:cs="仿宋" w:hint="eastAsia"/>
            <w:lang w:eastAsia="zh-CN"/>
          </w:rPr>
          <w:t>(二)、沟通计划</w:t>
        </w:r>
        <w:r>
          <w:tab/>
        </w:r>
        <w:r>
          <w:fldChar w:fldCharType="begin"/>
        </w:r>
        <w:r>
          <w:instrText xml:space="preserve"> PAGEREF _Toc30880 \h </w:instrText>
        </w:r>
        <w:r>
          <w:fldChar w:fldCharType="separate"/>
        </w:r>
        <w:r>
          <w:t>64</w:t>
        </w:r>
        <w:r>
          <w:fldChar w:fldCharType="end"/>
        </w:r>
      </w:hyperlink>
    </w:p>
    <w:p>
      <w:pPr>
        <w:pStyle w:val="TOC1"/>
        <w:tabs>
          <w:tab w:val="right" w:leader="dot" w:pos="8306"/>
        </w:tabs>
      </w:pPr>
      <w:hyperlink w:anchor="_Toc540" w:history="1">
        <w:r>
          <w:rPr>
            <w:rFonts w:ascii="仿宋" w:eastAsia="仿宋" w:hAnsi="仿宋" w:cs="仿宋" w:hint="eastAsia"/>
            <w:lang w:eastAsia="zh-CN"/>
          </w:rPr>
          <w:t>十六、上光机项目工程方案分析</w:t>
        </w:r>
        <w:r>
          <w:tab/>
        </w:r>
        <w:r>
          <w:fldChar w:fldCharType="begin"/>
        </w:r>
        <w:r>
          <w:instrText xml:space="preserve"> PAGEREF _Toc540 \h </w:instrText>
        </w:r>
        <w:r>
          <w:fldChar w:fldCharType="separate"/>
        </w:r>
        <w:r>
          <w:t>65</w:t>
        </w:r>
        <w:r>
          <w:fldChar w:fldCharType="end"/>
        </w:r>
      </w:hyperlink>
    </w:p>
    <w:p>
      <w:pPr>
        <w:pStyle w:val="TOC2"/>
        <w:tabs>
          <w:tab w:val="right" w:leader="dot" w:pos="8306"/>
        </w:tabs>
      </w:pPr>
      <w:hyperlink w:anchor="_Toc10158" w:history="1">
        <w:r>
          <w:rPr>
            <w:rFonts w:ascii="仿宋" w:eastAsia="仿宋" w:hAnsi="仿宋" w:cs="仿宋" w:hint="eastAsia"/>
            <w:lang w:eastAsia="zh-CN"/>
          </w:rPr>
          <w:t>(一)、建筑工程设计原则</w:t>
        </w:r>
        <w:r>
          <w:tab/>
        </w:r>
        <w:r>
          <w:fldChar w:fldCharType="begin"/>
        </w:r>
        <w:r>
          <w:instrText xml:space="preserve"> PAGEREF _Toc10158 \h </w:instrText>
        </w:r>
        <w:r>
          <w:fldChar w:fldCharType="separate"/>
        </w:r>
        <w:r>
          <w:t>65</w:t>
        </w:r>
        <w:r>
          <w:fldChar w:fldCharType="end"/>
        </w:r>
      </w:hyperlink>
    </w:p>
    <w:p>
      <w:pPr>
        <w:pStyle w:val="TOC2"/>
        <w:tabs>
          <w:tab w:val="right" w:leader="dot" w:pos="8306"/>
        </w:tabs>
      </w:pPr>
      <w:hyperlink w:anchor="_Toc20313" w:history="1">
        <w:r>
          <w:rPr>
            <w:rFonts w:ascii="仿宋" w:eastAsia="仿宋" w:hAnsi="仿宋" w:cs="仿宋" w:hint="eastAsia"/>
            <w:lang w:eastAsia="zh-CN"/>
          </w:rPr>
          <w:t>(二)、土建工程建设指标</w:t>
        </w:r>
        <w:r>
          <w:tab/>
        </w:r>
        <w:r>
          <w:fldChar w:fldCharType="begin"/>
        </w:r>
        <w:r>
          <w:instrText xml:space="preserve"> PAGEREF _Toc20313 \h </w:instrText>
        </w:r>
        <w:r>
          <w:fldChar w:fldCharType="separate"/>
        </w:r>
        <w:r>
          <w:t>68</w:t>
        </w:r>
        <w:r>
          <w:fldChar w:fldCharType="end"/>
        </w:r>
      </w:hyperlink>
    </w:p>
    <w:p>
      <w:pPr>
        <w:pStyle w:val="TOC1"/>
        <w:tabs>
          <w:tab w:val="right" w:leader="dot" w:pos="8306"/>
        </w:tabs>
      </w:pPr>
      <w:hyperlink w:anchor="_Toc13282" w:history="1">
        <w:r>
          <w:rPr>
            <w:rFonts w:ascii="仿宋" w:eastAsia="仿宋" w:hAnsi="仿宋" w:cs="仿宋" w:hint="eastAsia"/>
            <w:lang w:eastAsia="zh-CN"/>
          </w:rPr>
          <w:t>十七、风险识别与分类</w:t>
        </w:r>
        <w:r>
          <w:tab/>
        </w:r>
        <w:r>
          <w:fldChar w:fldCharType="begin"/>
        </w:r>
        <w:r>
          <w:instrText xml:space="preserve"> PAGEREF _Toc13282 \h </w:instrText>
        </w:r>
        <w:r>
          <w:fldChar w:fldCharType="separate"/>
        </w:r>
        <w:r>
          <w:t>70</w:t>
        </w:r>
        <w:r>
          <w:fldChar w:fldCharType="end"/>
        </w:r>
      </w:hyperlink>
    </w:p>
    <w:p>
      <w:pPr>
        <w:pStyle w:val="TOC2"/>
        <w:tabs>
          <w:tab w:val="right" w:leader="dot" w:pos="8306"/>
        </w:tabs>
      </w:pPr>
      <w:hyperlink w:anchor="_Toc17812" w:history="1">
        <w:r>
          <w:rPr>
            <w:rFonts w:ascii="仿宋" w:eastAsia="仿宋" w:hAnsi="仿宋" w:cs="仿宋" w:hint="eastAsia"/>
            <w:lang w:eastAsia="zh-CN"/>
          </w:rPr>
          <w:t>(一)、风险识别</w:t>
        </w:r>
        <w:r>
          <w:tab/>
        </w:r>
        <w:r>
          <w:fldChar w:fldCharType="begin"/>
        </w:r>
        <w:r>
          <w:instrText xml:space="preserve"> PAGEREF _Toc17812 \h </w:instrText>
        </w:r>
        <w:r>
          <w:fldChar w:fldCharType="separate"/>
        </w:r>
        <w:r>
          <w:t>70</w:t>
        </w:r>
        <w:r>
          <w:fldChar w:fldCharType="end"/>
        </w:r>
      </w:hyperlink>
    </w:p>
    <w:p>
      <w:pPr>
        <w:pStyle w:val="TOC2"/>
        <w:tabs>
          <w:tab w:val="right" w:leader="dot" w:pos="8306"/>
        </w:tabs>
      </w:pPr>
      <w:hyperlink w:anchor="_Toc7368" w:history="1">
        <w:r>
          <w:rPr>
            <w:rFonts w:ascii="仿宋" w:eastAsia="仿宋" w:hAnsi="仿宋" w:cs="仿宋" w:hint="eastAsia"/>
            <w:lang w:eastAsia="zh-CN"/>
          </w:rPr>
          <w:t>(二)、风险分类</w:t>
        </w:r>
        <w:r>
          <w:tab/>
        </w:r>
        <w:r>
          <w:fldChar w:fldCharType="begin"/>
        </w:r>
        <w:r>
          <w:instrText xml:space="preserve"> PAGEREF _Toc7368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5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技术管理特点体现在其创新导向。通过引入最先进的技术趋势和解决方案，上光机项目致力于提升科技含量、提高质量和效率水平。这意味着我们将采用最新的工具和方法，确保上光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上光机项目技术管理的显著特征。通过整合不同领域的技术资源，我们实现了跨学科的协同工作。这有助于优化技术架构，提高整体效能。此外，整合性策略还促进了不同技术团队之间的紧密沟通和高效合作，确保上光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上光机项目所采用的技术。通过不断优化技术方案，上光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上光机项目团队将在上光机项目初期识别可能的技术风险，并采取相应的预防和应对措施。通过建立健全的风险评估机制，上光机项目能够在实施过程中及时发现并解决潜在的技术问题，保障上光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通过这些独特的技术管理特点，我们确信在上光机项目中，技术将成为上光机项目成功的有力支持。这一深度剖析揭示了技术管理在上光机项目实施中的关键作用，为上光机项目的技术基础奠定了坚实的基础。</w:t>
      </w:r>
    </w:p>
    <w:p>
      <w:pPr>
        <w:pStyle w:val="Heading2"/>
        <w:ind w:firstLine="560" w:firstLineChars="200"/>
        <w:rPr>
          <w:rFonts w:ascii="仿宋" w:eastAsia="仿宋" w:hAnsi="仿宋" w:cs="仿宋" w:hint="eastAsia"/>
          <w:sz w:val="28"/>
          <w:lang w:eastAsia="zh-CN"/>
        </w:rPr>
      </w:pPr>
      <w:bookmarkStart w:id="4" w:name="_Toc7774"/>
      <w:r>
        <w:rPr>
          <w:rFonts w:ascii="仿宋" w:eastAsia="仿宋" w:hAnsi="仿宋" w:cs="仿宋" w:hint="eastAsia"/>
          <w:sz w:val="28"/>
          <w:lang w:eastAsia="zh-CN"/>
        </w:rPr>
        <w:t>(二)、上光机项目工艺技术设计方案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上光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上光机项目将严格按照相关行业规范要求进行组织。通过有效控制产品质量，上光机项目将致力于为顾客提供优质的上光机项目产品和良好的服务。这体现了上光机项目对于生产活动合规性和质量标准的高度重视，为上光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上光机项目注重生态效益和清洁生产原则。上光机项目建设将紧密结合地方特色经济发展，与社会经济发展规划和区域环境保护规划方案相协调一致。通过与当地区域自然生态系统的结合，上光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上光机项目产品具有多样化的客户需求和个性化的特点。因此，上光机项目产品规格品种多样，且单批生产数量较小。为满足这一特点，上光机项目承办单位将建设先进的柔性制造生产线。通过广泛应用柔性制造技术，上光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上光机项目采用的技术具有较高的技术含量和自动化水平，处于国内先进水平。这一技术选用不仅体现了对生产效率、质量和环境友好性的高标准要求，同时为上光机项目的可持续发展奠定了坚实的基础。</w:t>
      </w:r>
    </w:p>
    <w:p>
      <w:pPr>
        <w:pStyle w:val="Heading2"/>
        <w:ind w:firstLine="560" w:firstLineChars="200"/>
        <w:rPr>
          <w:rFonts w:ascii="仿宋" w:eastAsia="仿宋" w:hAnsi="仿宋" w:cs="仿宋" w:hint="eastAsia"/>
          <w:sz w:val="28"/>
          <w:lang w:eastAsia="zh-CN"/>
        </w:rPr>
      </w:pPr>
      <w:bookmarkStart w:id="5" w:name="_Toc110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为确保上光机项目的高效生产和技术实施，我们制定了一套精心设计的设备选型方案，以满足上光机项目生产、质量和环保的要求。该方案的主要特点如下：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上光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针对上光机项目产品的多样性和小批量生产的特点，我们将建设柔性制造生产线。通过在设备选型中考虑柔性制造技术，可以灵活应对不同产品规格和生产需求，实现生产线的高度灵活性和适应性。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4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71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上光机项目的主要产品是XXXX，预计年产值为XXX万元。这一产品在市场中占据着重要的地位，其广泛的应用范围使得该上光机项目的市场前景非常广阔。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上光机项目的xxx产品作为重要的原材料之一，将在多个领域发挥关键作用。其在建筑、交通、能源等方面的广泛应用将为整个产业链提供强大的支持，形成产业协同效应。上光机项目的年产值XXX万XXX万XXX万万元不仅反映了其在市场上的巨大潜力，更预示着它对国民经济的积极贡献。这种关联度高、涉及面广的产业关系，使得该上光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93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总征地面积为XXXX平方米，相当于约XX.XX亩，其中净用地面积为XXXX平方米，红线范围内相当于约XX.XX亩。这一用地规模充分考虑了上光机项目的建设需求，保障了上光机项目在合适的空间内得以充分发展。上光机项目规划的总建筑面积为XXXX平方米，其中主体工程建设占XXXX平方米，计容建筑面积达XXXX平方米。预计建筑工程的投资将达到XXXX万元，为上光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计划购置的设备共计XXXX台（套），设备购置费用为XXXX万元。这一设备购置计划充分考虑到上光机项目的生产需求和技术要求，确保了上光机项目在生产运营中具备先进的技术装备和高效的生产能力。设备的合理配置将为上光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上光机项目计划总投资为XXXX万元，预计年实现营业收入为XXXX万元。这一产能规模的设定旨在确保上光机项目能够在投资与回报之间取得平衡，实现长期可持续的发展。上光机项目的总投资充分考虑到各个方面的需求，包括用地建设、设备购置等多个环节，以确保上光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8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305"/>
      <w:r>
        <w:rPr>
          <w:rFonts w:ascii="仿宋" w:eastAsia="仿宋" w:hAnsi="仿宋" w:cs="仿宋" w:hint="eastAsia"/>
          <w:lang w:eastAsia="zh-CN"/>
        </w:rPr>
        <w:t>(一)、上光机行业分析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上光机行业一直以来都是市场的关注焦点。行业内的发展趋势、竞争态势以及潜在机会都对上光机项目的推进产生深远的影响。通过深入研究行业的整体概貌，我们将更好地理解行业的核心特征，为上光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行业，技术一直是推动创新和发展的关键因素。我们将对当前技术趋势进行详尽分析，包括但不限于人工智能、大数据应用、先进制造技术等。这有助于上光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上光机项目成功的基础。我们将对主要竞争对手进行深入研究，包括其市场份额、产品特点、市场定位等。通过全面了解竞争对手的优势和劣势，上光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266"/>
      <w:r>
        <w:rPr>
          <w:rFonts w:ascii="仿宋" w:eastAsia="仿宋" w:hAnsi="仿宋" w:cs="仿宋" w:hint="eastAsia"/>
          <w:sz w:val="28"/>
          <w:lang w:eastAsia="zh-CN"/>
        </w:rPr>
        <w:t>(二)、上光机市场分析预测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通过对市场规模的深入调研，我们将预测上光机市场未来的增长趋势。这包括市场的整体规模、各细分领域的发展趋势等。上光机项目可以根据市场的扩张速度和潜在机会，制定更符合市场需求的发展策略。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了解消费者的需求是市场分析的核心。我们将通过调查研究，深入挖掘目标消费者的需求特点、购买习惯以及对产品和服务的期望。这有助于上光机项目更好地定位目标市场，提供更符合消费者期待的解决方案。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上光机项目实施过程中需要充分考虑的因素。我们将对市场风险进行全面评估，包括但不限于政策法规风险、市场竞争风险、技术变革风险等。通过对潜在风险的深入分析，上光机项目可以制定相应的风险缓解策略，降低不确定性对上光机项目的影响。</w:t>
      </w:r>
    </w:p>
    <w:p>
      <w:pPr>
        <w:pStyle w:val="Heading1"/>
        <w:ind w:firstLine="560" w:firstLineChars="200"/>
        <w:rPr>
          <w:rFonts w:ascii="仿宋" w:eastAsia="仿宋" w:hAnsi="仿宋" w:cs="仿宋" w:hint="eastAsia"/>
          <w:sz w:val="28"/>
          <w:lang w:eastAsia="zh-CN"/>
        </w:rPr>
      </w:pPr>
      <w:bookmarkStart w:id="12" w:name="_Toc3689"/>
      <w:r>
        <w:rPr>
          <w:rFonts w:ascii="仿宋" w:eastAsia="仿宋" w:hAnsi="仿宋" w:cs="仿宋" w:hint="eastAsia"/>
          <w:sz w:val="28"/>
          <w:lang w:eastAsia="zh-CN"/>
        </w:rPr>
        <w:t>四、上光机项目选址可行性分析</w:t>
      </w:r>
      <w:bookmarkEnd w:id="12"/>
    </w:p>
    <w:p>
      <w:pPr>
        <w:pStyle w:val="Heading2"/>
        <w:rPr>
          <w:rFonts w:ascii="仿宋" w:eastAsia="仿宋" w:hAnsi="仿宋" w:cs="仿宋" w:hint="eastAsia"/>
          <w:lang w:eastAsia="zh-CN"/>
        </w:rPr>
      </w:pPr>
      <w:bookmarkStart w:id="13" w:name="_Toc21624"/>
      <w:r>
        <w:rPr>
          <w:rFonts w:ascii="仿宋" w:eastAsia="仿宋" w:hAnsi="仿宋" w:cs="仿宋" w:hint="eastAsia"/>
          <w:lang w:eastAsia="zh-CN"/>
        </w:rPr>
        <w:t>(一)、上光机项目选址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该上光机项目选址位于XX省XX市XX区XXX街道</w:t>
      </w:r>
    </w:p>
    <w:p>
      <w:pPr>
        <w:pStyle w:val="Heading2"/>
        <w:ind w:firstLine="560" w:firstLineChars="200"/>
        <w:rPr>
          <w:rFonts w:ascii="仿宋" w:eastAsia="仿宋" w:hAnsi="仿宋" w:cs="仿宋" w:hint="eastAsia"/>
          <w:sz w:val="28"/>
          <w:lang w:eastAsia="zh-CN"/>
        </w:rPr>
      </w:pPr>
      <w:bookmarkStart w:id="14" w:name="_Toc1852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上光机项目的征地面积将根据上光机项目的实际规模和需求进行精确规划。具体面积XXX平方米，旨在确保上光机项目不仅能够满足当前的发展需求，还能够预留空间以适应未来的扩展。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净用地面积是在征地面积基础上去除不可利用面积后的实际可开发用地。具体面积XXX平方米，考虑到环保、交通、安全等多方面因素，以确保上光机项目在整体利用效率上达到最优。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上光机项目计划建设的建筑总规模具体面积XXX平方米。这一规模的确定综合考虑了上光机项目的性质、规模，以及城市规划的相关要求，确保建筑布局与周边环境协调一致。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绿地率是上光机项目用地中被规划为绿地的比例。具体面积XXX平方米，旨在通过合理规划绿地，改善上光机项目周边环境，提升居民生活质量，并符合城市整体绿化规划。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容积率是用地上可以建设的建筑总体积与用地面积之比。具体面积XXX，通过合理的容积率规划，确保上光机项目建筑规模与周边环境和谐共生。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确保上光机项目选址与当地城市规划相一致，具体面积XXX平方米。通过与城市规划部门深入沟通，确保上光机项目不仅符合城市的整体发展方向，还能够融入城市的发展布局，为城市的长远发展贡献力量。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充分了解并确保上光机项目选址符合当地产业政策，具体面积XXX平方米。这包括上光机项目对当地经济的促进作用，以及对相关产业的带动效应，确保上光机项目与地方政府的产业政策保持一致，促进共赢合作。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用地总体要求必须符合环保和可持续发展的原则，具体面积XXX平方米。通过采用绿色建筑设计、节能减排等措施，确保上光机项目在建设和运营过程中对环境的影响最小化，达到可持续发展的要求。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确保上光机项目选址具备必要的公共设施配套，具体面积XXX平方米。这包括交通便利性、教育、医疗等基础设施，以提高居民生活品质，使得上光机项目选址更具吸引力。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考虑用地总体要求对当地社会稳定性的影响，具体面积XXX平方米。通过深入了解当地社区反馈，确保上光机项目的选址和建设过程对当地社会和谐稳定产生积极作用。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上光机项目选址不仅符合法规和规划，还在实际操作中具有可行性。这一全面规划将为上光机项目的成功实施提供坚实的基础，确保上光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92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上光机项目的设备规划和空间设计中，我们将采取灵活设备布局的措施。设备布局将根据实际需求进行灵活设计，避免不必要的浪费。通过合理规划设备摆放位置，我们将提高设备的利用率，减少设备间距，以确保上光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上光机项目内部引入共享设施的概念，例如共享会议室、办公区等。通过这种方式，我们可以减少对资源的重复建设，提高资源共享效率，从而减小上光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78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上光机项目的总图布置中，我们将不同功能区域进行明确的规划，以最大程度满足上光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61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我们首先关注市场因素，包括潜在客户分布、竞争对手位置、市场需求等。通过深入的市场调研，我们能够更准确地评估选址对于市场开拓和产品销售的影响，确保上光机项目能够在有利的市场环境中蓬勃发展。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上光机项目对环境的影响是综合评价的重要因素之一。我们将详细考虑选址周边的自然环境、生态保护区、水源地等情况，确保上光机项目的建设和运营对环境影响最小化，并符合当地的环保法规标准。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对选址的评价还需充分考虑当地政府的产业政策和法规。我们将详细了解上光机项目所在地的相关政策，确保上光机项目的规划和运营与当地法规相符，降低不必要的法律风险。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考虑到社会稳定性对企业运营的重要性，我们将评估选址地区的社会安全情况、劳工关系、社区反馈等方面，以确保上光机项目的建设和运营不会受到社会稳定性的负面影响。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最后，我们将综合考虑用地成本，包括土地购置费用、土地开发成本等。通过对用地成本的详细评估，我们能够做出更为精确的经济效益分析，为上光机项目的投资决策提供有力支持。</w:t>
      </w:r>
    </w:p>
    <w:p>
      <w:pPr>
        <w:pStyle w:val="Heading1"/>
        <w:ind w:firstLine="560" w:firstLineChars="200"/>
        <w:rPr>
          <w:rFonts w:ascii="仿宋" w:eastAsia="仿宋" w:hAnsi="仿宋" w:cs="仿宋" w:hint="eastAsia"/>
          <w:sz w:val="28"/>
          <w:lang w:eastAsia="zh-CN"/>
        </w:rPr>
      </w:pPr>
      <w:bookmarkStart w:id="18" w:name="_Toc31225"/>
      <w:r>
        <w:rPr>
          <w:rFonts w:ascii="仿宋" w:eastAsia="仿宋" w:hAnsi="仿宋" w:cs="仿宋" w:hint="eastAsia"/>
          <w:sz w:val="28"/>
          <w:lang w:eastAsia="zh-CN"/>
        </w:rPr>
        <w:t>五、上光机项目建设背景及必要性分析</w:t>
      </w:r>
      <w:bookmarkEnd w:id="18"/>
    </w:p>
    <w:p>
      <w:pPr>
        <w:pStyle w:val="Heading2"/>
        <w:rPr>
          <w:rFonts w:ascii="仿宋" w:eastAsia="仿宋" w:hAnsi="仿宋" w:cs="仿宋" w:hint="eastAsia"/>
          <w:lang w:eastAsia="zh-CN"/>
        </w:rPr>
      </w:pPr>
      <w:bookmarkStart w:id="19" w:name="_Toc18489"/>
      <w:r>
        <w:rPr>
          <w:rFonts w:ascii="仿宋" w:eastAsia="仿宋" w:hAnsi="仿宋" w:cs="仿宋" w:hint="eastAsia"/>
          <w:lang w:eastAsia="zh-CN"/>
        </w:rPr>
        <w:t>(一)、上光机项目背景分析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上光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我们的背景分析将深入挖掘当前行业的发展趋势，通过对竞争态势的全面审视，找到上光机项目在这个潮流中的定位。同时，我们将关注行业内涌现的新兴机遇，以便上光机项目更好地融入行业发展的潮流中。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上光机项目提供了强大的发展动力。我们将聚焦于行业内最新的技术发展趋势，包括但不限于人工智能、大数据分析、物联网等领域。通过深度的技术研究，我们将确保上光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上光机项目发展的源泉。我们将投入更多的精力对市场需求进行深入剖析，超越表面的需求，深入挖掘潜在的市场痛点和机遇。通过对市场需求的细致了解，上光机项目将更有针对性地设计解决方案，满足市场的多样化需求，从而更好地促进上光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https://d.book118.com/806040152011010032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41703"/>
    <w:rsid w:val="0E1417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40152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2024-01-04T21:52:00Z</dcterms:created>
  <dcterms:modified xsi:type="dcterms:W3CDTF">2024-01-04T21:53:06Z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9C4A6F14D7AA40AFBDE9D656154B7A68_11</vt:lpwstr>
  </property>
  <property fmtid="{D5CDD505-2E9C-101B-9397-08002B2CF9AE}" pid="3" name="KSOProductBuildVer">
    <vt:lpwstr>2052-12.1.0.16120</vt:lpwstr>
  </property>
</Properties>
</file>