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社交大数据项目规划设计方案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405" w:history="1">
        <w:r>
          <w:rPr>
            <w:rFonts w:ascii="仿宋" w:eastAsia="仿宋" w:hAnsi="仿宋" w:cs="仿宋" w:hint="eastAsia"/>
            <w:lang w:eastAsia="zh-CN"/>
          </w:rPr>
          <w:t>概论</w:t>
        </w:r>
        <w:r>
          <w:tab/>
        </w:r>
        <w:r>
          <w:fldChar w:fldCharType="begin"/>
        </w:r>
        <w:r>
          <w:instrText xml:space="preserve"> PAGEREF _Toc4405 \h </w:instrText>
        </w:r>
        <w:r>
          <w:fldChar w:fldCharType="separate"/>
        </w:r>
        <w:r>
          <w:t>3</w:t>
        </w:r>
        <w:r>
          <w:fldChar w:fldCharType="end"/>
        </w:r>
      </w:hyperlink>
    </w:p>
    <w:p>
      <w:pPr>
        <w:pStyle w:val="TOC1"/>
        <w:tabs>
          <w:tab w:val="right" w:leader="dot" w:pos="8306"/>
        </w:tabs>
      </w:pPr>
      <w:hyperlink w:anchor="_Toc339" w:history="1">
        <w:r>
          <w:rPr>
            <w:rFonts w:ascii="仿宋" w:eastAsia="仿宋" w:hAnsi="仿宋" w:cs="仿宋" w:hint="eastAsia"/>
            <w:lang w:eastAsia="zh-CN"/>
          </w:rPr>
          <w:t>一、社交大数据项目概论</w:t>
        </w:r>
        <w:r>
          <w:tab/>
        </w:r>
        <w:r>
          <w:fldChar w:fldCharType="begin"/>
        </w:r>
        <w:r>
          <w:instrText xml:space="preserve"> PAGEREF _Toc339 \h </w:instrText>
        </w:r>
        <w:r>
          <w:fldChar w:fldCharType="separate"/>
        </w:r>
        <w:r>
          <w:t>3</w:t>
        </w:r>
        <w:r>
          <w:fldChar w:fldCharType="end"/>
        </w:r>
      </w:hyperlink>
    </w:p>
    <w:p>
      <w:pPr>
        <w:pStyle w:val="TOC2"/>
        <w:tabs>
          <w:tab w:val="right" w:leader="dot" w:pos="8306"/>
        </w:tabs>
      </w:pPr>
      <w:hyperlink w:anchor="_Toc2650" w:history="1">
        <w:r>
          <w:rPr>
            <w:rFonts w:ascii="仿宋" w:eastAsia="仿宋" w:hAnsi="仿宋" w:cs="仿宋" w:hint="eastAsia"/>
            <w:lang w:eastAsia="zh-CN"/>
          </w:rPr>
          <w:t>(一)、社交大数据项目概况</w:t>
        </w:r>
        <w:r>
          <w:tab/>
        </w:r>
        <w:r>
          <w:fldChar w:fldCharType="begin"/>
        </w:r>
        <w:r>
          <w:instrText xml:space="preserve"> PAGEREF _Toc2650 \h </w:instrText>
        </w:r>
        <w:r>
          <w:fldChar w:fldCharType="separate"/>
        </w:r>
        <w:r>
          <w:t>3</w:t>
        </w:r>
        <w:r>
          <w:fldChar w:fldCharType="end"/>
        </w:r>
      </w:hyperlink>
    </w:p>
    <w:p>
      <w:pPr>
        <w:pStyle w:val="TOC2"/>
        <w:tabs>
          <w:tab w:val="right" w:leader="dot" w:pos="8306"/>
        </w:tabs>
      </w:pPr>
      <w:hyperlink w:anchor="_Toc5329" w:history="1">
        <w:r>
          <w:rPr>
            <w:rFonts w:ascii="仿宋" w:eastAsia="仿宋" w:hAnsi="仿宋" w:cs="仿宋" w:hint="eastAsia"/>
            <w:lang w:eastAsia="zh-CN"/>
          </w:rPr>
          <w:t>(二)、社交大数据项目目标</w:t>
        </w:r>
        <w:r>
          <w:tab/>
        </w:r>
        <w:r>
          <w:fldChar w:fldCharType="begin"/>
        </w:r>
        <w:r>
          <w:instrText xml:space="preserve"> PAGEREF _Toc5329 \h </w:instrText>
        </w:r>
        <w:r>
          <w:fldChar w:fldCharType="separate"/>
        </w:r>
        <w:r>
          <w:t>5</w:t>
        </w:r>
        <w:r>
          <w:fldChar w:fldCharType="end"/>
        </w:r>
      </w:hyperlink>
    </w:p>
    <w:p>
      <w:pPr>
        <w:pStyle w:val="TOC2"/>
        <w:tabs>
          <w:tab w:val="right" w:leader="dot" w:pos="8306"/>
        </w:tabs>
      </w:pPr>
      <w:hyperlink w:anchor="_Toc12211" w:history="1">
        <w:r>
          <w:rPr>
            <w:rFonts w:ascii="仿宋" w:eastAsia="仿宋" w:hAnsi="仿宋" w:cs="仿宋" w:hint="eastAsia"/>
            <w:lang w:eastAsia="zh-CN"/>
          </w:rPr>
          <w:t>(三)、社交大数据项目提出的理由</w:t>
        </w:r>
        <w:r>
          <w:tab/>
        </w:r>
        <w:r>
          <w:fldChar w:fldCharType="begin"/>
        </w:r>
        <w:r>
          <w:instrText xml:space="preserve"> PAGEREF _Toc12211 \h </w:instrText>
        </w:r>
        <w:r>
          <w:fldChar w:fldCharType="separate"/>
        </w:r>
        <w:r>
          <w:t>6</w:t>
        </w:r>
        <w:r>
          <w:fldChar w:fldCharType="end"/>
        </w:r>
      </w:hyperlink>
    </w:p>
    <w:p>
      <w:pPr>
        <w:pStyle w:val="TOC2"/>
        <w:tabs>
          <w:tab w:val="right" w:leader="dot" w:pos="8306"/>
        </w:tabs>
      </w:pPr>
      <w:hyperlink w:anchor="_Toc28524" w:history="1">
        <w:r>
          <w:rPr>
            <w:rFonts w:ascii="仿宋" w:eastAsia="仿宋" w:hAnsi="仿宋" w:cs="仿宋" w:hint="eastAsia"/>
            <w:lang w:eastAsia="zh-CN"/>
          </w:rPr>
          <w:t>(四)、社交大数据项目意义</w:t>
        </w:r>
        <w:r>
          <w:tab/>
        </w:r>
        <w:r>
          <w:fldChar w:fldCharType="begin"/>
        </w:r>
        <w:r>
          <w:instrText xml:space="preserve"> PAGEREF _Toc28524 \h </w:instrText>
        </w:r>
        <w:r>
          <w:fldChar w:fldCharType="separate"/>
        </w:r>
        <w:r>
          <w:t>8</w:t>
        </w:r>
        <w:r>
          <w:fldChar w:fldCharType="end"/>
        </w:r>
      </w:hyperlink>
    </w:p>
    <w:p>
      <w:pPr>
        <w:pStyle w:val="TOC2"/>
        <w:tabs>
          <w:tab w:val="right" w:leader="dot" w:pos="8306"/>
        </w:tabs>
      </w:pPr>
      <w:hyperlink w:anchor="_Toc406" w:history="1">
        <w:r>
          <w:rPr>
            <w:rFonts w:ascii="仿宋" w:eastAsia="仿宋" w:hAnsi="仿宋" w:cs="仿宋" w:hint="eastAsia"/>
            <w:lang w:eastAsia="zh-CN"/>
          </w:rPr>
          <w:t>(五)、社交大数据项目背景</w:t>
        </w:r>
        <w:r>
          <w:tab/>
        </w:r>
        <w:r>
          <w:fldChar w:fldCharType="begin"/>
        </w:r>
        <w:r>
          <w:instrText xml:space="preserve"> PAGEREF _Toc406 \h </w:instrText>
        </w:r>
        <w:r>
          <w:fldChar w:fldCharType="separate"/>
        </w:r>
        <w:r>
          <w:t>9</w:t>
        </w:r>
        <w:r>
          <w:fldChar w:fldCharType="end"/>
        </w:r>
      </w:hyperlink>
    </w:p>
    <w:p>
      <w:pPr>
        <w:pStyle w:val="TOC1"/>
        <w:tabs>
          <w:tab w:val="right" w:leader="dot" w:pos="8306"/>
        </w:tabs>
      </w:pPr>
      <w:hyperlink w:anchor="_Toc4038" w:history="1">
        <w:r>
          <w:rPr>
            <w:rFonts w:ascii="仿宋" w:eastAsia="仿宋" w:hAnsi="仿宋" w:cs="仿宋" w:hint="eastAsia"/>
            <w:lang w:eastAsia="zh-CN"/>
          </w:rPr>
          <w:t>二、社交大数据项目文档管理</w:t>
        </w:r>
        <w:r>
          <w:tab/>
        </w:r>
        <w:r>
          <w:fldChar w:fldCharType="begin"/>
        </w:r>
        <w:r>
          <w:instrText xml:space="preserve"> PAGEREF _Toc4038 \h </w:instrText>
        </w:r>
        <w:r>
          <w:fldChar w:fldCharType="separate"/>
        </w:r>
        <w:r>
          <w:t>10</w:t>
        </w:r>
        <w:r>
          <w:fldChar w:fldCharType="end"/>
        </w:r>
      </w:hyperlink>
    </w:p>
    <w:p>
      <w:pPr>
        <w:pStyle w:val="TOC2"/>
        <w:tabs>
          <w:tab w:val="right" w:leader="dot" w:pos="8306"/>
        </w:tabs>
      </w:pPr>
      <w:hyperlink w:anchor="_Toc11551" w:history="1">
        <w:r>
          <w:rPr>
            <w:rFonts w:ascii="仿宋" w:eastAsia="仿宋" w:hAnsi="仿宋" w:cs="仿宋" w:hint="eastAsia"/>
            <w:lang w:eastAsia="zh-CN"/>
          </w:rPr>
          <w:t>(一)、文档编制与审查</w:t>
        </w:r>
        <w:r>
          <w:tab/>
        </w:r>
        <w:r>
          <w:fldChar w:fldCharType="begin"/>
        </w:r>
        <w:r>
          <w:instrText xml:space="preserve"> PAGEREF _Toc11551 \h </w:instrText>
        </w:r>
        <w:r>
          <w:fldChar w:fldCharType="separate"/>
        </w:r>
        <w:r>
          <w:t>10</w:t>
        </w:r>
        <w:r>
          <w:fldChar w:fldCharType="end"/>
        </w:r>
      </w:hyperlink>
    </w:p>
    <w:p>
      <w:pPr>
        <w:pStyle w:val="TOC2"/>
        <w:tabs>
          <w:tab w:val="right" w:leader="dot" w:pos="8306"/>
        </w:tabs>
      </w:pPr>
      <w:hyperlink w:anchor="_Toc31624" w:history="1">
        <w:r>
          <w:rPr>
            <w:rFonts w:ascii="仿宋" w:eastAsia="仿宋" w:hAnsi="仿宋" w:cs="仿宋" w:hint="eastAsia"/>
            <w:lang w:eastAsia="zh-CN"/>
          </w:rPr>
          <w:t>(二)、文档发布与分发</w:t>
        </w:r>
        <w:r>
          <w:tab/>
        </w:r>
        <w:r>
          <w:fldChar w:fldCharType="begin"/>
        </w:r>
        <w:r>
          <w:instrText xml:space="preserve"> PAGEREF _Toc31624 \h </w:instrText>
        </w:r>
        <w:r>
          <w:fldChar w:fldCharType="separate"/>
        </w:r>
        <w:r>
          <w:t>11</w:t>
        </w:r>
        <w:r>
          <w:fldChar w:fldCharType="end"/>
        </w:r>
      </w:hyperlink>
    </w:p>
    <w:p>
      <w:pPr>
        <w:pStyle w:val="TOC2"/>
        <w:tabs>
          <w:tab w:val="right" w:leader="dot" w:pos="8306"/>
        </w:tabs>
      </w:pPr>
      <w:hyperlink w:anchor="_Toc25188" w:history="1">
        <w:r>
          <w:rPr>
            <w:rFonts w:ascii="仿宋" w:eastAsia="仿宋" w:hAnsi="仿宋" w:cs="仿宋" w:hint="eastAsia"/>
            <w:lang w:eastAsia="zh-CN"/>
          </w:rPr>
          <w:t>(三)、文档存档与归档</w:t>
        </w:r>
        <w:r>
          <w:tab/>
        </w:r>
        <w:r>
          <w:fldChar w:fldCharType="begin"/>
        </w:r>
        <w:r>
          <w:instrText xml:space="preserve"> PAGEREF _Toc25188 \h </w:instrText>
        </w:r>
        <w:r>
          <w:fldChar w:fldCharType="separate"/>
        </w:r>
        <w:r>
          <w:t>12</w:t>
        </w:r>
        <w:r>
          <w:fldChar w:fldCharType="end"/>
        </w:r>
      </w:hyperlink>
    </w:p>
    <w:p>
      <w:pPr>
        <w:pStyle w:val="TOC1"/>
        <w:tabs>
          <w:tab w:val="right" w:leader="dot" w:pos="8306"/>
        </w:tabs>
      </w:pPr>
      <w:hyperlink w:anchor="_Toc10040" w:history="1">
        <w:r>
          <w:rPr>
            <w:rFonts w:ascii="仿宋" w:eastAsia="仿宋" w:hAnsi="仿宋" w:cs="仿宋" w:hint="eastAsia"/>
            <w:lang w:eastAsia="zh-CN"/>
          </w:rPr>
          <w:t>三、社交大数据项目建设背景及必要性分析</w:t>
        </w:r>
        <w:r>
          <w:tab/>
        </w:r>
        <w:r>
          <w:fldChar w:fldCharType="begin"/>
        </w:r>
        <w:r>
          <w:instrText xml:space="preserve"> PAGEREF _Toc10040 \h </w:instrText>
        </w:r>
        <w:r>
          <w:fldChar w:fldCharType="separate"/>
        </w:r>
        <w:r>
          <w:t>13</w:t>
        </w:r>
        <w:r>
          <w:fldChar w:fldCharType="end"/>
        </w:r>
      </w:hyperlink>
    </w:p>
    <w:p>
      <w:pPr>
        <w:pStyle w:val="TOC2"/>
        <w:tabs>
          <w:tab w:val="right" w:leader="dot" w:pos="8306"/>
        </w:tabs>
      </w:pPr>
      <w:hyperlink w:anchor="_Toc23926" w:history="1">
        <w:r>
          <w:rPr>
            <w:rFonts w:ascii="仿宋" w:eastAsia="仿宋" w:hAnsi="仿宋" w:cs="仿宋" w:hint="eastAsia"/>
            <w:lang w:eastAsia="zh-CN"/>
          </w:rPr>
          <w:t>(一)、社交大数据项目背景分析</w:t>
        </w:r>
        <w:r>
          <w:tab/>
        </w:r>
        <w:r>
          <w:fldChar w:fldCharType="begin"/>
        </w:r>
        <w:r>
          <w:instrText xml:space="preserve"> PAGEREF _Toc23926 \h </w:instrText>
        </w:r>
        <w:r>
          <w:fldChar w:fldCharType="separate"/>
        </w:r>
        <w:r>
          <w:t>13</w:t>
        </w:r>
        <w:r>
          <w:fldChar w:fldCharType="end"/>
        </w:r>
      </w:hyperlink>
    </w:p>
    <w:p>
      <w:pPr>
        <w:pStyle w:val="TOC2"/>
        <w:tabs>
          <w:tab w:val="right" w:leader="dot" w:pos="8306"/>
        </w:tabs>
      </w:pPr>
      <w:hyperlink w:anchor="_Toc6592" w:history="1">
        <w:r>
          <w:rPr>
            <w:rFonts w:ascii="仿宋" w:eastAsia="仿宋" w:hAnsi="仿宋" w:cs="仿宋" w:hint="eastAsia"/>
            <w:lang w:eastAsia="zh-CN"/>
          </w:rPr>
          <w:t>(二)、社交大数据项目建设必要性分析</w:t>
        </w:r>
        <w:r>
          <w:tab/>
        </w:r>
        <w:r>
          <w:fldChar w:fldCharType="begin"/>
        </w:r>
        <w:r>
          <w:instrText xml:space="preserve"> PAGEREF _Toc6592 \h </w:instrText>
        </w:r>
        <w:r>
          <w:fldChar w:fldCharType="separate"/>
        </w:r>
        <w:r>
          <w:t>15</w:t>
        </w:r>
        <w:r>
          <w:fldChar w:fldCharType="end"/>
        </w:r>
      </w:hyperlink>
    </w:p>
    <w:p>
      <w:pPr>
        <w:pStyle w:val="TOC1"/>
        <w:tabs>
          <w:tab w:val="right" w:leader="dot" w:pos="8306"/>
        </w:tabs>
      </w:pPr>
      <w:hyperlink w:anchor="_Toc16456" w:history="1">
        <w:r>
          <w:rPr>
            <w:rFonts w:ascii="仿宋" w:eastAsia="仿宋" w:hAnsi="仿宋" w:cs="仿宋" w:hint="eastAsia"/>
            <w:lang w:eastAsia="zh-CN"/>
          </w:rPr>
          <w:t>四、社交大数据项目选址可行性分析</w:t>
        </w:r>
        <w:r>
          <w:tab/>
        </w:r>
        <w:r>
          <w:fldChar w:fldCharType="begin"/>
        </w:r>
        <w:r>
          <w:instrText xml:space="preserve"> PAGEREF _Toc16456 \h </w:instrText>
        </w:r>
        <w:r>
          <w:fldChar w:fldCharType="separate"/>
        </w:r>
        <w:r>
          <w:t>16</w:t>
        </w:r>
        <w:r>
          <w:fldChar w:fldCharType="end"/>
        </w:r>
      </w:hyperlink>
    </w:p>
    <w:p>
      <w:pPr>
        <w:pStyle w:val="TOC2"/>
        <w:tabs>
          <w:tab w:val="right" w:leader="dot" w:pos="8306"/>
        </w:tabs>
      </w:pPr>
      <w:hyperlink w:anchor="_Toc4397" w:history="1">
        <w:r>
          <w:rPr>
            <w:rFonts w:ascii="仿宋" w:eastAsia="仿宋" w:hAnsi="仿宋" w:cs="仿宋" w:hint="eastAsia"/>
            <w:lang w:eastAsia="zh-CN"/>
          </w:rPr>
          <w:t>(一)、社交大数据项目选址</w:t>
        </w:r>
        <w:r>
          <w:tab/>
        </w:r>
        <w:r>
          <w:fldChar w:fldCharType="begin"/>
        </w:r>
        <w:r>
          <w:instrText xml:space="preserve"> PAGEREF _Toc4397 \h </w:instrText>
        </w:r>
        <w:r>
          <w:fldChar w:fldCharType="separate"/>
        </w:r>
        <w:r>
          <w:t>16</w:t>
        </w:r>
        <w:r>
          <w:fldChar w:fldCharType="end"/>
        </w:r>
      </w:hyperlink>
    </w:p>
    <w:p>
      <w:pPr>
        <w:pStyle w:val="TOC2"/>
        <w:tabs>
          <w:tab w:val="right" w:leader="dot" w:pos="8306"/>
        </w:tabs>
      </w:pPr>
      <w:hyperlink w:anchor="_Toc3314" w:history="1">
        <w:r>
          <w:rPr>
            <w:rFonts w:ascii="仿宋" w:eastAsia="仿宋" w:hAnsi="仿宋" w:cs="仿宋" w:hint="eastAsia"/>
            <w:lang w:eastAsia="zh-CN"/>
          </w:rPr>
          <w:t>(二)、用地控制指标</w:t>
        </w:r>
        <w:r>
          <w:tab/>
        </w:r>
        <w:r>
          <w:fldChar w:fldCharType="begin"/>
        </w:r>
        <w:r>
          <w:instrText xml:space="preserve"> PAGEREF _Toc3314 \h </w:instrText>
        </w:r>
        <w:r>
          <w:fldChar w:fldCharType="separate"/>
        </w:r>
        <w:r>
          <w:t>16</w:t>
        </w:r>
        <w:r>
          <w:fldChar w:fldCharType="end"/>
        </w:r>
      </w:hyperlink>
    </w:p>
    <w:p>
      <w:pPr>
        <w:pStyle w:val="TOC2"/>
        <w:tabs>
          <w:tab w:val="right" w:leader="dot" w:pos="8306"/>
        </w:tabs>
      </w:pPr>
      <w:hyperlink w:anchor="_Toc23157" w:history="1">
        <w:r>
          <w:rPr>
            <w:rFonts w:ascii="仿宋" w:eastAsia="仿宋" w:hAnsi="仿宋" w:cs="仿宋" w:hint="eastAsia"/>
            <w:lang w:eastAsia="zh-CN"/>
          </w:rPr>
          <w:t>(三)、节约用地措施</w:t>
        </w:r>
        <w:r>
          <w:tab/>
        </w:r>
        <w:r>
          <w:fldChar w:fldCharType="begin"/>
        </w:r>
        <w:r>
          <w:instrText xml:space="preserve"> PAGEREF _Toc23157 \h </w:instrText>
        </w:r>
        <w:r>
          <w:fldChar w:fldCharType="separate"/>
        </w:r>
        <w:r>
          <w:t>18</w:t>
        </w:r>
        <w:r>
          <w:fldChar w:fldCharType="end"/>
        </w:r>
      </w:hyperlink>
    </w:p>
    <w:p>
      <w:pPr>
        <w:pStyle w:val="TOC2"/>
        <w:tabs>
          <w:tab w:val="right" w:leader="dot" w:pos="8306"/>
        </w:tabs>
      </w:pPr>
      <w:hyperlink w:anchor="_Toc19179" w:history="1">
        <w:r>
          <w:rPr>
            <w:rFonts w:ascii="仿宋" w:eastAsia="仿宋" w:hAnsi="仿宋" w:cs="仿宋" w:hint="eastAsia"/>
            <w:lang w:eastAsia="zh-CN"/>
          </w:rPr>
          <w:t>(四)、总图布置方案</w:t>
        </w:r>
        <w:r>
          <w:tab/>
        </w:r>
        <w:r>
          <w:fldChar w:fldCharType="begin"/>
        </w:r>
        <w:r>
          <w:instrText xml:space="preserve"> PAGEREF _Toc19179 \h </w:instrText>
        </w:r>
        <w:r>
          <w:fldChar w:fldCharType="separate"/>
        </w:r>
        <w:r>
          <w:t>19</w:t>
        </w:r>
        <w:r>
          <w:fldChar w:fldCharType="end"/>
        </w:r>
      </w:hyperlink>
    </w:p>
    <w:p>
      <w:pPr>
        <w:pStyle w:val="TOC2"/>
        <w:tabs>
          <w:tab w:val="right" w:leader="dot" w:pos="8306"/>
        </w:tabs>
      </w:pPr>
      <w:hyperlink w:anchor="_Toc23608" w:history="1">
        <w:r>
          <w:rPr>
            <w:rFonts w:ascii="仿宋" w:eastAsia="仿宋" w:hAnsi="仿宋" w:cs="仿宋" w:hint="eastAsia"/>
            <w:lang w:eastAsia="zh-CN"/>
          </w:rPr>
          <w:t>(五)、选址综合评价</w:t>
        </w:r>
        <w:r>
          <w:tab/>
        </w:r>
        <w:r>
          <w:fldChar w:fldCharType="begin"/>
        </w:r>
        <w:r>
          <w:instrText xml:space="preserve"> PAGEREF _Toc23608 \h </w:instrText>
        </w:r>
        <w:r>
          <w:fldChar w:fldCharType="separate"/>
        </w:r>
        <w:r>
          <w:t>20</w:t>
        </w:r>
        <w:r>
          <w:fldChar w:fldCharType="end"/>
        </w:r>
      </w:hyperlink>
    </w:p>
    <w:p>
      <w:pPr>
        <w:pStyle w:val="TOC1"/>
        <w:tabs>
          <w:tab w:val="right" w:leader="dot" w:pos="8306"/>
        </w:tabs>
      </w:pPr>
      <w:hyperlink w:anchor="_Toc30510" w:history="1">
        <w:r>
          <w:rPr>
            <w:rFonts w:ascii="仿宋" w:eastAsia="仿宋" w:hAnsi="仿宋" w:cs="仿宋" w:hint="eastAsia"/>
            <w:lang w:eastAsia="zh-CN"/>
          </w:rPr>
          <w:t>五、社交大数据项目危机管理</w:t>
        </w:r>
        <w:r>
          <w:tab/>
        </w:r>
        <w:r>
          <w:fldChar w:fldCharType="begin"/>
        </w:r>
        <w:r>
          <w:instrText xml:space="preserve"> PAGEREF _Toc30510 \h </w:instrText>
        </w:r>
        <w:r>
          <w:fldChar w:fldCharType="separate"/>
        </w:r>
        <w:r>
          <w:t>21</w:t>
        </w:r>
        <w:r>
          <w:fldChar w:fldCharType="end"/>
        </w:r>
      </w:hyperlink>
    </w:p>
    <w:p>
      <w:pPr>
        <w:pStyle w:val="TOC2"/>
        <w:tabs>
          <w:tab w:val="right" w:leader="dot" w:pos="8306"/>
        </w:tabs>
      </w:pPr>
      <w:hyperlink w:anchor="_Toc5350" w:history="1">
        <w:r>
          <w:rPr>
            <w:rFonts w:ascii="仿宋" w:eastAsia="仿宋" w:hAnsi="仿宋" w:cs="仿宋" w:hint="eastAsia"/>
            <w:lang w:eastAsia="zh-CN"/>
          </w:rPr>
          <w:t>(一)、危机预警与识别</w:t>
        </w:r>
        <w:r>
          <w:tab/>
        </w:r>
        <w:r>
          <w:fldChar w:fldCharType="begin"/>
        </w:r>
        <w:r>
          <w:instrText xml:space="preserve"> PAGEREF _Toc5350 \h </w:instrText>
        </w:r>
        <w:r>
          <w:fldChar w:fldCharType="separate"/>
        </w:r>
        <w:r>
          <w:t>21</w:t>
        </w:r>
        <w:r>
          <w:fldChar w:fldCharType="end"/>
        </w:r>
      </w:hyperlink>
    </w:p>
    <w:p>
      <w:pPr>
        <w:pStyle w:val="TOC2"/>
        <w:tabs>
          <w:tab w:val="right" w:leader="dot" w:pos="8306"/>
        </w:tabs>
      </w:pPr>
      <w:hyperlink w:anchor="_Toc7780" w:history="1">
        <w:r>
          <w:rPr>
            <w:rFonts w:ascii="仿宋" w:eastAsia="仿宋" w:hAnsi="仿宋" w:cs="仿宋" w:hint="eastAsia"/>
            <w:lang w:eastAsia="zh-CN"/>
          </w:rPr>
          <w:t>(二)、危机应对与恢复</w:t>
        </w:r>
        <w:r>
          <w:tab/>
        </w:r>
        <w:r>
          <w:fldChar w:fldCharType="begin"/>
        </w:r>
        <w:r>
          <w:instrText xml:space="preserve"> PAGEREF _Toc7780 \h </w:instrText>
        </w:r>
        <w:r>
          <w:fldChar w:fldCharType="separate"/>
        </w:r>
        <w:r>
          <w:t>22</w:t>
        </w:r>
        <w:r>
          <w:fldChar w:fldCharType="end"/>
        </w:r>
      </w:hyperlink>
    </w:p>
    <w:p>
      <w:pPr>
        <w:pStyle w:val="TOC1"/>
        <w:tabs>
          <w:tab w:val="right" w:leader="dot" w:pos="8306"/>
        </w:tabs>
      </w:pPr>
      <w:hyperlink w:anchor="_Toc3753" w:history="1">
        <w:r>
          <w:rPr>
            <w:rFonts w:ascii="仿宋" w:eastAsia="仿宋" w:hAnsi="仿宋" w:cs="仿宋" w:hint="eastAsia"/>
            <w:lang w:eastAsia="zh-CN"/>
          </w:rPr>
          <w:t>六、社交大数据项目土建工程</w:t>
        </w:r>
        <w:r>
          <w:tab/>
        </w:r>
        <w:r>
          <w:fldChar w:fldCharType="begin"/>
        </w:r>
        <w:r>
          <w:instrText xml:space="preserve"> PAGEREF _Toc3753 \h </w:instrText>
        </w:r>
        <w:r>
          <w:fldChar w:fldCharType="separate"/>
        </w:r>
        <w:r>
          <w:t>24</w:t>
        </w:r>
        <w:r>
          <w:fldChar w:fldCharType="end"/>
        </w:r>
      </w:hyperlink>
    </w:p>
    <w:p>
      <w:pPr>
        <w:pStyle w:val="TOC2"/>
        <w:tabs>
          <w:tab w:val="right" w:leader="dot" w:pos="8306"/>
        </w:tabs>
      </w:pPr>
      <w:hyperlink w:anchor="_Toc14732" w:history="1">
        <w:r>
          <w:rPr>
            <w:rFonts w:ascii="仿宋" w:eastAsia="仿宋" w:hAnsi="仿宋" w:cs="仿宋" w:hint="eastAsia"/>
            <w:lang w:eastAsia="zh-CN"/>
          </w:rPr>
          <w:t>(一)、建筑工程设计原则</w:t>
        </w:r>
        <w:r>
          <w:tab/>
        </w:r>
        <w:r>
          <w:fldChar w:fldCharType="begin"/>
        </w:r>
        <w:r>
          <w:instrText xml:space="preserve"> PAGEREF _Toc14732 \h </w:instrText>
        </w:r>
        <w:r>
          <w:fldChar w:fldCharType="separate"/>
        </w:r>
        <w:r>
          <w:t>24</w:t>
        </w:r>
        <w:r>
          <w:fldChar w:fldCharType="end"/>
        </w:r>
      </w:hyperlink>
    </w:p>
    <w:p>
      <w:pPr>
        <w:pStyle w:val="TOC2"/>
        <w:tabs>
          <w:tab w:val="right" w:leader="dot" w:pos="8306"/>
        </w:tabs>
      </w:pPr>
      <w:hyperlink w:anchor="_Toc8193" w:history="1">
        <w:r>
          <w:rPr>
            <w:rFonts w:ascii="仿宋" w:eastAsia="仿宋" w:hAnsi="仿宋" w:cs="仿宋" w:hint="eastAsia"/>
            <w:lang w:eastAsia="zh-CN"/>
          </w:rPr>
          <w:t>(二)、土建工程设计年限及安全等级</w:t>
        </w:r>
        <w:r>
          <w:tab/>
        </w:r>
        <w:r>
          <w:fldChar w:fldCharType="begin"/>
        </w:r>
        <w:r>
          <w:instrText xml:space="preserve"> PAGEREF _Toc8193 \h </w:instrText>
        </w:r>
        <w:r>
          <w:fldChar w:fldCharType="separate"/>
        </w:r>
        <w:r>
          <w:t>25</w:t>
        </w:r>
        <w:r>
          <w:fldChar w:fldCharType="end"/>
        </w:r>
      </w:hyperlink>
    </w:p>
    <w:p>
      <w:pPr>
        <w:pStyle w:val="TOC2"/>
        <w:tabs>
          <w:tab w:val="right" w:leader="dot" w:pos="8306"/>
        </w:tabs>
      </w:pPr>
      <w:hyperlink w:anchor="_Toc26807" w:history="1">
        <w:r>
          <w:rPr>
            <w:rFonts w:ascii="仿宋" w:eastAsia="仿宋" w:hAnsi="仿宋" w:cs="仿宋" w:hint="eastAsia"/>
            <w:lang w:eastAsia="zh-CN"/>
          </w:rPr>
          <w:t>(三)、建筑工程设计总体要求</w:t>
        </w:r>
        <w:r>
          <w:tab/>
        </w:r>
        <w:r>
          <w:fldChar w:fldCharType="begin"/>
        </w:r>
        <w:r>
          <w:instrText xml:space="preserve"> PAGEREF _Toc26807 \h </w:instrText>
        </w:r>
        <w:r>
          <w:fldChar w:fldCharType="separate"/>
        </w:r>
        <w:r>
          <w:t>26</w:t>
        </w:r>
        <w:r>
          <w:fldChar w:fldCharType="end"/>
        </w:r>
      </w:hyperlink>
    </w:p>
    <w:p>
      <w:pPr>
        <w:pStyle w:val="TOC2"/>
        <w:tabs>
          <w:tab w:val="right" w:leader="dot" w:pos="8306"/>
        </w:tabs>
      </w:pPr>
      <w:hyperlink w:anchor="_Toc17921" w:history="1">
        <w:r>
          <w:rPr>
            <w:rFonts w:ascii="仿宋" w:eastAsia="仿宋" w:hAnsi="仿宋" w:cs="仿宋" w:hint="eastAsia"/>
            <w:lang w:eastAsia="zh-CN"/>
          </w:rPr>
          <w:t>(四)、土建工程建设指标</w:t>
        </w:r>
        <w:r>
          <w:tab/>
        </w:r>
        <w:r>
          <w:fldChar w:fldCharType="begin"/>
        </w:r>
        <w:r>
          <w:instrText xml:space="preserve"> PAGEREF _Toc17921 \h </w:instrText>
        </w:r>
        <w:r>
          <w:fldChar w:fldCharType="separate"/>
        </w:r>
        <w:r>
          <w:t>27</w:t>
        </w:r>
        <w:r>
          <w:fldChar w:fldCharType="end"/>
        </w:r>
      </w:hyperlink>
    </w:p>
    <w:p>
      <w:pPr>
        <w:pStyle w:val="TOC1"/>
        <w:tabs>
          <w:tab w:val="right" w:leader="dot" w:pos="8306"/>
        </w:tabs>
      </w:pPr>
      <w:hyperlink w:anchor="_Toc17620" w:history="1">
        <w:r>
          <w:rPr>
            <w:rFonts w:ascii="仿宋" w:eastAsia="仿宋" w:hAnsi="仿宋" w:cs="仿宋" w:hint="eastAsia"/>
            <w:lang w:eastAsia="zh-CN"/>
          </w:rPr>
          <w:t>七、社交大数据项目人力资源管理</w:t>
        </w:r>
        <w:r>
          <w:tab/>
        </w:r>
        <w:r>
          <w:fldChar w:fldCharType="begin"/>
        </w:r>
        <w:r>
          <w:instrText xml:space="preserve"> PAGEREF _Toc17620 \h </w:instrText>
        </w:r>
        <w:r>
          <w:fldChar w:fldCharType="separate"/>
        </w:r>
        <w:r>
          <w:t>27</w:t>
        </w:r>
        <w:r>
          <w:fldChar w:fldCharType="end"/>
        </w:r>
      </w:hyperlink>
    </w:p>
    <w:p>
      <w:pPr>
        <w:pStyle w:val="TOC2"/>
        <w:tabs>
          <w:tab w:val="right" w:leader="dot" w:pos="8306"/>
        </w:tabs>
      </w:pPr>
      <w:hyperlink w:anchor="_Toc3450" w:history="1">
        <w:r>
          <w:rPr>
            <w:rFonts w:ascii="仿宋" w:eastAsia="仿宋" w:hAnsi="仿宋" w:cs="仿宋" w:hint="eastAsia"/>
            <w:lang w:eastAsia="zh-CN"/>
          </w:rPr>
          <w:t>(一)、建立健全的预算管理制度</w:t>
        </w:r>
        <w:r>
          <w:tab/>
        </w:r>
        <w:r>
          <w:fldChar w:fldCharType="begin"/>
        </w:r>
        <w:r>
          <w:instrText xml:space="preserve"> PAGEREF _Toc3450 \h </w:instrText>
        </w:r>
        <w:r>
          <w:fldChar w:fldCharType="separate"/>
        </w:r>
        <w:r>
          <w:t>27</w:t>
        </w:r>
        <w:r>
          <w:fldChar w:fldCharType="end"/>
        </w:r>
      </w:hyperlink>
    </w:p>
    <w:p>
      <w:pPr>
        <w:pStyle w:val="TOC2"/>
        <w:tabs>
          <w:tab w:val="right" w:leader="dot" w:pos="8306"/>
        </w:tabs>
      </w:pPr>
      <w:hyperlink w:anchor="_Toc2203" w:history="1">
        <w:r>
          <w:rPr>
            <w:rFonts w:ascii="仿宋" w:eastAsia="仿宋" w:hAnsi="仿宋" w:cs="仿宋" w:hint="eastAsia"/>
            <w:lang w:eastAsia="zh-CN"/>
          </w:rPr>
          <w:t>(二)、加强资金流动监控</w:t>
        </w:r>
        <w:r>
          <w:tab/>
        </w:r>
        <w:r>
          <w:fldChar w:fldCharType="begin"/>
        </w:r>
        <w:r>
          <w:instrText xml:space="preserve"> PAGEREF _Toc2203 \h </w:instrText>
        </w:r>
        <w:r>
          <w:fldChar w:fldCharType="separate"/>
        </w:r>
        <w:r>
          <w:t>29</w:t>
        </w:r>
        <w:r>
          <w:fldChar w:fldCharType="end"/>
        </w:r>
      </w:hyperlink>
    </w:p>
    <w:p>
      <w:pPr>
        <w:pStyle w:val="TOC2"/>
        <w:tabs>
          <w:tab w:val="right" w:leader="dot" w:pos="8306"/>
        </w:tabs>
      </w:pPr>
      <w:hyperlink w:anchor="_Toc27305" w:history="1">
        <w:r>
          <w:rPr>
            <w:rFonts w:ascii="仿宋" w:eastAsia="仿宋" w:hAnsi="仿宋" w:cs="仿宋" w:hint="eastAsia"/>
            <w:lang w:eastAsia="zh-CN"/>
          </w:rPr>
          <w:t>(三)、制定完善的风险控制机制</w:t>
        </w:r>
        <w:r>
          <w:tab/>
        </w:r>
        <w:r>
          <w:fldChar w:fldCharType="begin"/>
        </w:r>
        <w:r>
          <w:instrText xml:space="preserve"> PAGEREF _Toc27305 \h </w:instrText>
        </w:r>
        <w:r>
          <w:fldChar w:fldCharType="separate"/>
        </w:r>
        <w:r>
          <w:t>30</w:t>
        </w:r>
        <w:r>
          <w:fldChar w:fldCharType="end"/>
        </w:r>
      </w:hyperlink>
    </w:p>
    <w:p>
      <w:pPr>
        <w:pStyle w:val="TOC2"/>
        <w:tabs>
          <w:tab w:val="right" w:leader="dot" w:pos="8306"/>
        </w:tabs>
      </w:pPr>
      <w:hyperlink w:anchor="_Toc4637" w:history="1">
        <w:r>
          <w:rPr>
            <w:rFonts w:ascii="仿宋" w:eastAsia="仿宋" w:hAnsi="仿宋" w:cs="仿宋" w:hint="eastAsia"/>
            <w:lang w:eastAsia="zh-CN"/>
          </w:rPr>
          <w:t>(四)、优化成本管理</w:t>
        </w:r>
        <w:r>
          <w:tab/>
        </w:r>
        <w:r>
          <w:fldChar w:fldCharType="begin"/>
        </w:r>
        <w:r>
          <w:instrText xml:space="preserve"> PAGEREF _Toc4637 \h </w:instrText>
        </w:r>
        <w:r>
          <w:fldChar w:fldCharType="separate"/>
        </w:r>
        <w:r>
          <w:t>31</w:t>
        </w:r>
        <w:r>
          <w:fldChar w:fldCharType="end"/>
        </w:r>
      </w:hyperlink>
    </w:p>
    <w:p>
      <w:pPr>
        <w:pStyle w:val="TOC1"/>
        <w:tabs>
          <w:tab w:val="right" w:leader="dot" w:pos="8306"/>
        </w:tabs>
      </w:pPr>
      <w:hyperlink w:anchor="_Toc6939" w:history="1">
        <w:r>
          <w:rPr>
            <w:rFonts w:ascii="仿宋" w:eastAsia="仿宋" w:hAnsi="仿宋" w:cs="仿宋" w:hint="eastAsia"/>
            <w:lang w:eastAsia="zh-CN"/>
          </w:rPr>
          <w:t>八、社交大数据项目社会影响</w:t>
        </w:r>
        <w:r>
          <w:tab/>
        </w:r>
        <w:r>
          <w:fldChar w:fldCharType="begin"/>
        </w:r>
        <w:r>
          <w:instrText xml:space="preserve"> PAGEREF _Toc6939 \h </w:instrText>
        </w:r>
        <w:r>
          <w:fldChar w:fldCharType="separate"/>
        </w:r>
        <w:r>
          <w:t>32</w:t>
        </w:r>
        <w:r>
          <w:fldChar w:fldCharType="end"/>
        </w:r>
      </w:hyperlink>
    </w:p>
    <w:p>
      <w:pPr>
        <w:pStyle w:val="TOC2"/>
        <w:tabs>
          <w:tab w:val="right" w:leader="dot" w:pos="8306"/>
        </w:tabs>
      </w:pPr>
      <w:hyperlink w:anchor="_Toc2433" w:history="1">
        <w:r>
          <w:rPr>
            <w:rFonts w:ascii="仿宋" w:eastAsia="仿宋" w:hAnsi="仿宋" w:cs="仿宋" w:hint="eastAsia"/>
            <w:lang w:eastAsia="zh-CN"/>
          </w:rPr>
          <w:t>(一)、社会责任与义务</w:t>
        </w:r>
        <w:r>
          <w:tab/>
        </w:r>
        <w:r>
          <w:fldChar w:fldCharType="begin"/>
        </w:r>
        <w:r>
          <w:instrText xml:space="preserve"> PAGEREF _Toc2433 \h </w:instrText>
        </w:r>
        <w:r>
          <w:fldChar w:fldCharType="separate"/>
        </w:r>
        <w:r>
          <w:t>32</w:t>
        </w:r>
        <w:r>
          <w:fldChar w:fldCharType="end"/>
        </w:r>
      </w:hyperlink>
    </w:p>
    <w:p>
      <w:pPr>
        <w:pStyle w:val="TOC2"/>
        <w:tabs>
          <w:tab w:val="right" w:leader="dot" w:pos="8306"/>
        </w:tabs>
      </w:pPr>
      <w:hyperlink w:anchor="_Toc19427" w:history="1">
        <w:r>
          <w:rPr>
            <w:rFonts w:ascii="仿宋" w:eastAsia="仿宋" w:hAnsi="仿宋" w:cs="仿宋" w:hint="eastAsia"/>
            <w:lang w:eastAsia="zh-CN"/>
          </w:rPr>
          <w:t>(二)、社会参与与沟通</w:t>
        </w:r>
        <w:r>
          <w:tab/>
        </w:r>
        <w:r>
          <w:fldChar w:fldCharType="begin"/>
        </w:r>
        <w:r>
          <w:instrText xml:space="preserve"> PAGEREF _Toc19427 \h </w:instrText>
        </w:r>
        <w:r>
          <w:fldChar w:fldCharType="separate"/>
        </w:r>
        <w:r>
          <w:t>33</w:t>
        </w:r>
        <w:r>
          <w:fldChar w:fldCharType="end"/>
        </w:r>
      </w:hyperlink>
    </w:p>
    <w:p>
      <w:pPr>
        <w:pStyle w:val="TOC1"/>
        <w:tabs>
          <w:tab w:val="right" w:leader="dot" w:pos="8306"/>
        </w:tabs>
      </w:pPr>
      <w:hyperlink w:anchor="_Toc7921" w:history="1">
        <w:r>
          <w:rPr>
            <w:rFonts w:ascii="仿宋" w:eastAsia="仿宋" w:hAnsi="仿宋" w:cs="仿宋" w:hint="eastAsia"/>
            <w:lang w:eastAsia="zh-CN"/>
          </w:rPr>
          <w:t>九、社交大数据项目技术管理</w:t>
        </w:r>
        <w:r>
          <w:tab/>
        </w:r>
        <w:r>
          <w:fldChar w:fldCharType="begin"/>
        </w:r>
        <w:r>
          <w:instrText xml:space="preserve"> PAGEREF _Toc7921 \h </w:instrText>
        </w:r>
        <w:r>
          <w:fldChar w:fldCharType="separate"/>
        </w:r>
        <w:r>
          <w:t>34</w:t>
        </w:r>
        <w:r>
          <w:fldChar w:fldCharType="end"/>
        </w:r>
      </w:hyperlink>
    </w:p>
    <w:p>
      <w:pPr>
        <w:pStyle w:val="TOC2"/>
        <w:tabs>
          <w:tab w:val="right" w:leader="dot" w:pos="8306"/>
        </w:tabs>
      </w:pPr>
      <w:hyperlink w:anchor="_Toc20059" w:history="1">
        <w:r>
          <w:rPr>
            <w:rFonts w:ascii="仿宋" w:eastAsia="仿宋" w:hAnsi="仿宋" w:cs="仿宋" w:hint="eastAsia"/>
            <w:lang w:eastAsia="zh-CN"/>
          </w:rPr>
          <w:t>(一)、技术方案选用方向</w:t>
        </w:r>
        <w:r>
          <w:tab/>
        </w:r>
        <w:r>
          <w:fldChar w:fldCharType="begin"/>
        </w:r>
        <w:r>
          <w:instrText xml:space="preserve"> PAGEREF _Toc20059 \h </w:instrText>
        </w:r>
        <w:r>
          <w:fldChar w:fldCharType="separate"/>
        </w:r>
        <w:r>
          <w:t>34</w:t>
        </w:r>
        <w:r>
          <w:fldChar w:fldCharType="end"/>
        </w:r>
      </w:hyperlink>
    </w:p>
    <w:p>
      <w:pPr>
        <w:pStyle w:val="TOC2"/>
        <w:tabs>
          <w:tab w:val="right" w:leader="dot" w:pos="8306"/>
        </w:tabs>
      </w:pPr>
      <w:hyperlink w:anchor="_Toc8401" w:history="1">
        <w:r>
          <w:rPr>
            <w:rFonts w:ascii="仿宋" w:eastAsia="仿宋" w:hAnsi="仿宋" w:cs="仿宋" w:hint="eastAsia"/>
            <w:lang w:eastAsia="zh-CN"/>
          </w:rPr>
          <w:t>(二)、工艺技术方案选用原则</w:t>
        </w:r>
        <w:r>
          <w:tab/>
        </w:r>
        <w:r>
          <w:fldChar w:fldCharType="begin"/>
        </w:r>
        <w:r>
          <w:instrText xml:space="preserve"> PAGEREF _Toc8401 \h </w:instrText>
        </w:r>
        <w:r>
          <w:fldChar w:fldCharType="separate"/>
        </w:r>
        <w:r>
          <w:t>36</w:t>
        </w:r>
        <w:r>
          <w:fldChar w:fldCharType="end"/>
        </w:r>
      </w:hyperlink>
    </w:p>
    <w:p>
      <w:pPr>
        <w:pStyle w:val="TOC2"/>
        <w:tabs>
          <w:tab w:val="right" w:leader="dot" w:pos="8306"/>
        </w:tabs>
      </w:pPr>
      <w:hyperlink w:anchor="_Toc14336" w:history="1">
        <w:r>
          <w:rPr>
            <w:rFonts w:ascii="仿宋" w:eastAsia="仿宋" w:hAnsi="仿宋" w:cs="仿宋" w:hint="eastAsia"/>
            <w:lang w:eastAsia="zh-CN"/>
          </w:rPr>
          <w:t>(三)、工艺技术方案要求</w:t>
        </w:r>
        <w:r>
          <w:tab/>
        </w:r>
        <w:r>
          <w:fldChar w:fldCharType="begin"/>
        </w:r>
        <w:r>
          <w:instrText xml:space="preserve"> PAGEREF _Toc14336 \h </w:instrText>
        </w:r>
        <w:r>
          <w:fldChar w:fldCharType="separate"/>
        </w:r>
        <w:r>
          <w:t>38</w:t>
        </w:r>
        <w:r>
          <w:fldChar w:fldCharType="end"/>
        </w:r>
      </w:hyperlink>
    </w:p>
    <w:p>
      <w:pPr>
        <w:pStyle w:val="TOC1"/>
        <w:tabs>
          <w:tab w:val="right" w:leader="dot" w:pos="8306"/>
        </w:tabs>
      </w:pPr>
      <w:hyperlink w:anchor="_Toc29868" w:history="1">
        <w:r>
          <w:rPr>
            <w:rFonts w:ascii="仿宋" w:eastAsia="仿宋" w:hAnsi="仿宋" w:cs="仿宋" w:hint="eastAsia"/>
            <w:lang w:eastAsia="zh-CN"/>
          </w:rPr>
          <w:t>十、社交大数据项目经营效益</w:t>
        </w:r>
        <w:r>
          <w:tab/>
        </w:r>
        <w:r>
          <w:fldChar w:fldCharType="begin"/>
        </w:r>
        <w:r>
          <w:instrText xml:space="preserve"> PAGEREF _Toc29868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209" w:history="1">
        <w:r>
          <w:rPr>
            <w:rFonts w:ascii="仿宋" w:eastAsia="仿宋" w:hAnsi="仿宋" w:cs="仿宋" w:hint="eastAsia"/>
            <w:lang w:eastAsia="zh-CN"/>
          </w:rPr>
          <w:t>(一)、经济评价财务测算</w:t>
        </w:r>
        <w:r>
          <w:tab/>
        </w:r>
        <w:r>
          <w:fldChar w:fldCharType="begin"/>
        </w:r>
        <w:r>
          <w:instrText xml:space="preserve"> PAGEREF _Toc28209 \h </w:instrText>
        </w:r>
        <w:r>
          <w:fldChar w:fldCharType="separate"/>
        </w:r>
        <w:r>
          <w:t>40</w:t>
        </w:r>
        <w:r>
          <w:fldChar w:fldCharType="end"/>
        </w:r>
      </w:hyperlink>
    </w:p>
    <w:p>
      <w:pPr>
        <w:pStyle w:val="TOC2"/>
        <w:tabs>
          <w:tab w:val="right" w:leader="dot" w:pos="8306"/>
        </w:tabs>
      </w:pPr>
      <w:hyperlink w:anchor="_Toc4215" w:history="1">
        <w:r>
          <w:rPr>
            <w:rFonts w:ascii="仿宋" w:eastAsia="仿宋" w:hAnsi="仿宋" w:cs="仿宋" w:hint="eastAsia"/>
            <w:lang w:eastAsia="zh-CN"/>
          </w:rPr>
          <w:t>(二)、社交大数据项目盈利能力分析</w:t>
        </w:r>
        <w:r>
          <w:tab/>
        </w:r>
        <w:r>
          <w:fldChar w:fldCharType="begin"/>
        </w:r>
        <w:r>
          <w:instrText xml:space="preserve"> PAGEREF _Toc4215 \h </w:instrText>
        </w:r>
        <w:r>
          <w:fldChar w:fldCharType="separate"/>
        </w:r>
        <w:r>
          <w:t>42</w:t>
        </w:r>
        <w:r>
          <w:fldChar w:fldCharType="end"/>
        </w:r>
      </w:hyperlink>
    </w:p>
    <w:p>
      <w:pPr>
        <w:pStyle w:val="TOC1"/>
        <w:tabs>
          <w:tab w:val="right" w:leader="dot" w:pos="8306"/>
        </w:tabs>
      </w:pPr>
      <w:hyperlink w:anchor="_Toc25812" w:history="1">
        <w:r>
          <w:rPr>
            <w:rFonts w:ascii="仿宋" w:eastAsia="仿宋" w:hAnsi="仿宋" w:cs="仿宋" w:hint="eastAsia"/>
            <w:lang w:eastAsia="zh-CN"/>
          </w:rPr>
          <w:t>十一、生产安全保护</w:t>
        </w:r>
        <w:r>
          <w:tab/>
        </w:r>
        <w:r>
          <w:fldChar w:fldCharType="begin"/>
        </w:r>
        <w:r>
          <w:instrText xml:space="preserve"> PAGEREF _Toc25812 \h </w:instrText>
        </w:r>
        <w:r>
          <w:fldChar w:fldCharType="separate"/>
        </w:r>
        <w:r>
          <w:t>42</w:t>
        </w:r>
        <w:r>
          <w:fldChar w:fldCharType="end"/>
        </w:r>
      </w:hyperlink>
    </w:p>
    <w:p>
      <w:pPr>
        <w:pStyle w:val="TOC2"/>
        <w:tabs>
          <w:tab w:val="right" w:leader="dot" w:pos="8306"/>
        </w:tabs>
      </w:pPr>
      <w:hyperlink w:anchor="_Toc16165" w:history="1">
        <w:r>
          <w:rPr>
            <w:rFonts w:ascii="仿宋" w:eastAsia="仿宋" w:hAnsi="仿宋" w:cs="仿宋" w:hint="eastAsia"/>
            <w:lang w:eastAsia="zh-CN"/>
          </w:rPr>
          <w:t>(一)、消防安全</w:t>
        </w:r>
        <w:r>
          <w:tab/>
        </w:r>
        <w:r>
          <w:fldChar w:fldCharType="begin"/>
        </w:r>
        <w:r>
          <w:instrText xml:space="preserve"> PAGEREF _Toc16165 \h </w:instrText>
        </w:r>
        <w:r>
          <w:fldChar w:fldCharType="separate"/>
        </w:r>
        <w:r>
          <w:t>42</w:t>
        </w:r>
        <w:r>
          <w:fldChar w:fldCharType="end"/>
        </w:r>
      </w:hyperlink>
    </w:p>
    <w:p>
      <w:pPr>
        <w:pStyle w:val="TOC2"/>
        <w:tabs>
          <w:tab w:val="right" w:leader="dot" w:pos="8306"/>
        </w:tabs>
      </w:pPr>
      <w:hyperlink w:anchor="_Toc20266" w:history="1">
        <w:r>
          <w:rPr>
            <w:rFonts w:ascii="仿宋" w:eastAsia="仿宋" w:hAnsi="仿宋" w:cs="仿宋" w:hint="eastAsia"/>
            <w:lang w:eastAsia="zh-CN"/>
          </w:rPr>
          <w:t>(二)、防火防爆总图布置措施</w:t>
        </w:r>
        <w:r>
          <w:tab/>
        </w:r>
        <w:r>
          <w:fldChar w:fldCharType="begin"/>
        </w:r>
        <w:r>
          <w:instrText xml:space="preserve"> PAGEREF _Toc20266 \h </w:instrText>
        </w:r>
        <w:r>
          <w:fldChar w:fldCharType="separate"/>
        </w:r>
        <w:r>
          <w:t>44</w:t>
        </w:r>
        <w:r>
          <w:fldChar w:fldCharType="end"/>
        </w:r>
      </w:hyperlink>
    </w:p>
    <w:p>
      <w:pPr>
        <w:pStyle w:val="TOC2"/>
        <w:tabs>
          <w:tab w:val="right" w:leader="dot" w:pos="8306"/>
        </w:tabs>
      </w:pPr>
      <w:hyperlink w:anchor="_Toc4766" w:history="1">
        <w:r>
          <w:rPr>
            <w:rFonts w:ascii="仿宋" w:eastAsia="仿宋" w:hAnsi="仿宋" w:cs="仿宋" w:hint="eastAsia"/>
            <w:lang w:eastAsia="zh-CN"/>
          </w:rPr>
          <w:t>(三)、自然灾害防范措施</w:t>
        </w:r>
        <w:r>
          <w:tab/>
        </w:r>
        <w:r>
          <w:fldChar w:fldCharType="begin"/>
        </w:r>
        <w:r>
          <w:instrText xml:space="preserve"> PAGEREF _Toc4766 \h </w:instrText>
        </w:r>
        <w:r>
          <w:fldChar w:fldCharType="separate"/>
        </w:r>
        <w:r>
          <w:t>45</w:t>
        </w:r>
        <w:r>
          <w:fldChar w:fldCharType="end"/>
        </w:r>
      </w:hyperlink>
    </w:p>
    <w:p>
      <w:pPr>
        <w:pStyle w:val="TOC2"/>
        <w:tabs>
          <w:tab w:val="right" w:leader="dot" w:pos="8306"/>
        </w:tabs>
      </w:pPr>
      <w:hyperlink w:anchor="_Toc15463" w:history="1">
        <w:r>
          <w:rPr>
            <w:rFonts w:ascii="仿宋" w:eastAsia="仿宋" w:hAnsi="仿宋" w:cs="仿宋" w:hint="eastAsia"/>
            <w:lang w:eastAsia="zh-CN"/>
          </w:rPr>
          <w:t>(四)、安全色及安全标志使用要求</w:t>
        </w:r>
        <w:r>
          <w:tab/>
        </w:r>
        <w:r>
          <w:fldChar w:fldCharType="begin"/>
        </w:r>
        <w:r>
          <w:instrText xml:space="preserve"> PAGEREF _Toc15463 \h </w:instrText>
        </w:r>
        <w:r>
          <w:fldChar w:fldCharType="separate"/>
        </w:r>
        <w:r>
          <w:t>46</w:t>
        </w:r>
        <w:r>
          <w:fldChar w:fldCharType="end"/>
        </w:r>
      </w:hyperlink>
    </w:p>
    <w:p>
      <w:pPr>
        <w:pStyle w:val="TOC2"/>
        <w:tabs>
          <w:tab w:val="right" w:leader="dot" w:pos="8306"/>
        </w:tabs>
      </w:pPr>
      <w:hyperlink w:anchor="_Toc13968" w:history="1">
        <w:r>
          <w:rPr>
            <w:rFonts w:ascii="仿宋" w:eastAsia="仿宋" w:hAnsi="仿宋" w:cs="仿宋" w:hint="eastAsia"/>
            <w:lang w:eastAsia="zh-CN"/>
          </w:rPr>
          <w:t>(五)、防尘防毒措施</w:t>
        </w:r>
        <w:r>
          <w:tab/>
        </w:r>
        <w:r>
          <w:fldChar w:fldCharType="begin"/>
        </w:r>
        <w:r>
          <w:instrText xml:space="preserve"> PAGEREF _Toc13968 \h </w:instrText>
        </w:r>
        <w:r>
          <w:fldChar w:fldCharType="separate"/>
        </w:r>
        <w:r>
          <w:t>47</w:t>
        </w:r>
        <w:r>
          <w:fldChar w:fldCharType="end"/>
        </w:r>
      </w:hyperlink>
    </w:p>
    <w:p>
      <w:pPr>
        <w:pStyle w:val="TOC2"/>
        <w:tabs>
          <w:tab w:val="right" w:leader="dot" w:pos="8306"/>
        </w:tabs>
      </w:pPr>
      <w:hyperlink w:anchor="_Toc9658" w:history="1">
        <w:r>
          <w:rPr>
            <w:rFonts w:ascii="仿宋" w:eastAsia="仿宋" w:hAnsi="仿宋" w:cs="仿宋" w:hint="eastAsia"/>
            <w:lang w:eastAsia="zh-CN"/>
          </w:rPr>
          <w:t>(六)、防静电、触电防护及防雷措施</w:t>
        </w:r>
        <w:r>
          <w:tab/>
        </w:r>
        <w:r>
          <w:fldChar w:fldCharType="begin"/>
        </w:r>
        <w:r>
          <w:instrText xml:space="preserve"> PAGEREF _Toc9658 \h </w:instrText>
        </w:r>
        <w:r>
          <w:fldChar w:fldCharType="separate"/>
        </w:r>
        <w:r>
          <w:t>47</w:t>
        </w:r>
        <w:r>
          <w:fldChar w:fldCharType="end"/>
        </w:r>
      </w:hyperlink>
    </w:p>
    <w:p>
      <w:pPr>
        <w:pStyle w:val="TOC2"/>
        <w:tabs>
          <w:tab w:val="right" w:leader="dot" w:pos="8306"/>
        </w:tabs>
      </w:pPr>
      <w:hyperlink w:anchor="_Toc12987" w:history="1">
        <w:r>
          <w:rPr>
            <w:rFonts w:ascii="仿宋" w:eastAsia="仿宋" w:hAnsi="仿宋" w:cs="仿宋" w:hint="eastAsia"/>
            <w:lang w:eastAsia="zh-CN"/>
          </w:rPr>
          <w:t>(七)、机械设备安全保障措施</w:t>
        </w:r>
        <w:r>
          <w:tab/>
        </w:r>
        <w:r>
          <w:fldChar w:fldCharType="begin"/>
        </w:r>
        <w:r>
          <w:instrText xml:space="preserve"> PAGEREF _Toc12987 \h </w:instrText>
        </w:r>
        <w:r>
          <w:fldChar w:fldCharType="separate"/>
        </w:r>
        <w:r>
          <w:t>49</w:t>
        </w:r>
        <w:r>
          <w:fldChar w:fldCharType="end"/>
        </w:r>
      </w:hyperlink>
    </w:p>
    <w:p>
      <w:pPr>
        <w:pStyle w:val="TOC1"/>
        <w:tabs>
          <w:tab w:val="right" w:leader="dot" w:pos="8306"/>
        </w:tabs>
      </w:pPr>
      <w:hyperlink w:anchor="_Toc25069" w:history="1">
        <w:r>
          <w:rPr>
            <w:rFonts w:ascii="仿宋" w:eastAsia="仿宋" w:hAnsi="仿宋" w:cs="仿宋" w:hint="eastAsia"/>
            <w:lang w:eastAsia="zh-CN"/>
          </w:rPr>
          <w:t>十二、社交大数据项目计划安排</w:t>
        </w:r>
        <w:r>
          <w:tab/>
        </w:r>
        <w:r>
          <w:fldChar w:fldCharType="begin"/>
        </w:r>
        <w:r>
          <w:instrText xml:space="preserve"> PAGEREF _Toc25069 \h </w:instrText>
        </w:r>
        <w:r>
          <w:fldChar w:fldCharType="separate"/>
        </w:r>
        <w:r>
          <w:t>50</w:t>
        </w:r>
        <w:r>
          <w:fldChar w:fldCharType="end"/>
        </w:r>
      </w:hyperlink>
    </w:p>
    <w:p>
      <w:pPr>
        <w:pStyle w:val="TOC2"/>
        <w:tabs>
          <w:tab w:val="right" w:leader="dot" w:pos="8306"/>
        </w:tabs>
      </w:pPr>
      <w:hyperlink w:anchor="_Toc24739" w:history="1">
        <w:r>
          <w:rPr>
            <w:rFonts w:ascii="仿宋" w:eastAsia="仿宋" w:hAnsi="仿宋" w:cs="仿宋" w:hint="eastAsia"/>
            <w:lang w:eastAsia="zh-CN"/>
          </w:rPr>
          <w:t>(一)、建设周期</w:t>
        </w:r>
        <w:r>
          <w:tab/>
        </w:r>
        <w:r>
          <w:fldChar w:fldCharType="begin"/>
        </w:r>
        <w:r>
          <w:instrText xml:space="preserve"> PAGEREF _Toc24739 \h </w:instrText>
        </w:r>
        <w:r>
          <w:fldChar w:fldCharType="separate"/>
        </w:r>
        <w:r>
          <w:t>50</w:t>
        </w:r>
        <w:r>
          <w:fldChar w:fldCharType="end"/>
        </w:r>
      </w:hyperlink>
    </w:p>
    <w:p>
      <w:pPr>
        <w:pStyle w:val="TOC2"/>
        <w:tabs>
          <w:tab w:val="right" w:leader="dot" w:pos="8306"/>
        </w:tabs>
      </w:pPr>
      <w:hyperlink w:anchor="_Toc21199" w:history="1">
        <w:r>
          <w:rPr>
            <w:rFonts w:ascii="仿宋" w:eastAsia="仿宋" w:hAnsi="仿宋" w:cs="仿宋" w:hint="eastAsia"/>
            <w:lang w:eastAsia="zh-CN"/>
          </w:rPr>
          <w:t>(二)、建设进度</w:t>
        </w:r>
        <w:r>
          <w:tab/>
        </w:r>
        <w:r>
          <w:fldChar w:fldCharType="begin"/>
        </w:r>
        <w:r>
          <w:instrText xml:space="preserve"> PAGEREF _Toc21199 \h </w:instrText>
        </w:r>
        <w:r>
          <w:fldChar w:fldCharType="separate"/>
        </w:r>
        <w:r>
          <w:t>51</w:t>
        </w:r>
        <w:r>
          <w:fldChar w:fldCharType="end"/>
        </w:r>
      </w:hyperlink>
    </w:p>
    <w:p>
      <w:pPr>
        <w:pStyle w:val="TOC2"/>
        <w:tabs>
          <w:tab w:val="right" w:leader="dot" w:pos="8306"/>
        </w:tabs>
      </w:pPr>
      <w:hyperlink w:anchor="_Toc14286" w:history="1">
        <w:r>
          <w:rPr>
            <w:rFonts w:ascii="仿宋" w:eastAsia="仿宋" w:hAnsi="仿宋" w:cs="仿宋" w:hint="eastAsia"/>
            <w:lang w:eastAsia="zh-CN"/>
          </w:rPr>
          <w:t>(三)、进度安排注意事项</w:t>
        </w:r>
        <w:r>
          <w:tab/>
        </w:r>
        <w:r>
          <w:fldChar w:fldCharType="begin"/>
        </w:r>
        <w:r>
          <w:instrText xml:space="preserve"> PAGEREF _Toc14286 \h </w:instrText>
        </w:r>
        <w:r>
          <w:fldChar w:fldCharType="separate"/>
        </w:r>
        <w:r>
          <w:t>52</w:t>
        </w:r>
        <w:r>
          <w:fldChar w:fldCharType="end"/>
        </w:r>
      </w:hyperlink>
    </w:p>
    <w:p>
      <w:pPr>
        <w:pStyle w:val="TOC2"/>
        <w:tabs>
          <w:tab w:val="right" w:leader="dot" w:pos="8306"/>
        </w:tabs>
      </w:pPr>
      <w:hyperlink w:anchor="_Toc760" w:history="1">
        <w:r>
          <w:rPr>
            <w:rFonts w:ascii="仿宋" w:eastAsia="仿宋" w:hAnsi="仿宋" w:cs="仿宋" w:hint="eastAsia"/>
            <w:lang w:eastAsia="zh-CN"/>
          </w:rPr>
          <w:t>(四)、人力资源配置</w:t>
        </w:r>
        <w:r>
          <w:tab/>
        </w:r>
        <w:r>
          <w:fldChar w:fldCharType="begin"/>
        </w:r>
        <w:r>
          <w:instrText xml:space="preserve"> PAGEREF _Toc760 \h </w:instrText>
        </w:r>
        <w:r>
          <w:fldChar w:fldCharType="separate"/>
        </w:r>
        <w:r>
          <w:t>54</w:t>
        </w:r>
        <w:r>
          <w:fldChar w:fldCharType="end"/>
        </w:r>
      </w:hyperlink>
    </w:p>
    <w:p>
      <w:pPr>
        <w:pStyle w:val="TOC1"/>
        <w:tabs>
          <w:tab w:val="right" w:leader="dot" w:pos="8306"/>
        </w:tabs>
      </w:pPr>
      <w:hyperlink w:anchor="_Toc27896" w:history="1">
        <w:r>
          <w:rPr>
            <w:rFonts w:ascii="仿宋" w:eastAsia="仿宋" w:hAnsi="仿宋" w:cs="仿宋" w:hint="eastAsia"/>
            <w:lang w:eastAsia="zh-CN"/>
          </w:rPr>
          <w:t>十三、社交大数据项目工程方案分析</w:t>
        </w:r>
        <w:r>
          <w:tab/>
        </w:r>
        <w:r>
          <w:fldChar w:fldCharType="begin"/>
        </w:r>
        <w:r>
          <w:instrText xml:space="preserve"> PAGEREF _Toc27896 \h </w:instrText>
        </w:r>
        <w:r>
          <w:fldChar w:fldCharType="separate"/>
        </w:r>
        <w:r>
          <w:t>54</w:t>
        </w:r>
        <w:r>
          <w:fldChar w:fldCharType="end"/>
        </w:r>
      </w:hyperlink>
    </w:p>
    <w:p>
      <w:pPr>
        <w:pStyle w:val="TOC2"/>
        <w:tabs>
          <w:tab w:val="right" w:leader="dot" w:pos="8306"/>
        </w:tabs>
      </w:pPr>
      <w:hyperlink w:anchor="_Toc24236" w:history="1">
        <w:r>
          <w:rPr>
            <w:rFonts w:ascii="仿宋" w:eastAsia="仿宋" w:hAnsi="仿宋" w:cs="仿宋" w:hint="eastAsia"/>
            <w:lang w:eastAsia="zh-CN"/>
          </w:rPr>
          <w:t>(一)、建筑工程设计原则</w:t>
        </w:r>
        <w:r>
          <w:tab/>
        </w:r>
        <w:r>
          <w:fldChar w:fldCharType="begin"/>
        </w:r>
        <w:r>
          <w:instrText xml:space="preserve"> PAGEREF _Toc24236 \h </w:instrText>
        </w:r>
        <w:r>
          <w:fldChar w:fldCharType="separate"/>
        </w:r>
        <w:r>
          <w:t>54</w:t>
        </w:r>
        <w:r>
          <w:fldChar w:fldCharType="end"/>
        </w:r>
      </w:hyperlink>
    </w:p>
    <w:p>
      <w:pPr>
        <w:pStyle w:val="TOC2"/>
        <w:tabs>
          <w:tab w:val="right" w:leader="dot" w:pos="8306"/>
        </w:tabs>
      </w:pPr>
      <w:hyperlink w:anchor="_Toc997" w:history="1">
        <w:r>
          <w:rPr>
            <w:rFonts w:ascii="仿宋" w:eastAsia="仿宋" w:hAnsi="仿宋" w:cs="仿宋" w:hint="eastAsia"/>
            <w:lang w:eastAsia="zh-CN"/>
          </w:rPr>
          <w:t>(二)、土建工程建设指标</w:t>
        </w:r>
        <w:r>
          <w:tab/>
        </w:r>
        <w:r>
          <w:fldChar w:fldCharType="begin"/>
        </w:r>
        <w:r>
          <w:instrText xml:space="preserve"> PAGEREF _Toc997 \h </w:instrText>
        </w:r>
        <w:r>
          <w:fldChar w:fldCharType="separate"/>
        </w:r>
        <w:r>
          <w:t>58</w:t>
        </w:r>
        <w:r>
          <w:fldChar w:fldCharType="end"/>
        </w:r>
      </w:hyperlink>
    </w:p>
    <w:p>
      <w:pPr>
        <w:pStyle w:val="TOC1"/>
        <w:tabs>
          <w:tab w:val="right" w:leader="dot" w:pos="8306"/>
        </w:tabs>
      </w:pPr>
      <w:hyperlink w:anchor="_Toc18669" w:history="1">
        <w:r>
          <w:rPr>
            <w:rFonts w:ascii="仿宋" w:eastAsia="仿宋" w:hAnsi="仿宋" w:cs="仿宋" w:hint="eastAsia"/>
            <w:lang w:eastAsia="zh-CN"/>
          </w:rPr>
          <w:t>十四、社交大数据项目治理与监督</w:t>
        </w:r>
        <w:r>
          <w:tab/>
        </w:r>
        <w:r>
          <w:fldChar w:fldCharType="begin"/>
        </w:r>
        <w:r>
          <w:instrText xml:space="preserve"> PAGEREF _Toc18669 \h </w:instrText>
        </w:r>
        <w:r>
          <w:fldChar w:fldCharType="separate"/>
        </w:r>
        <w:r>
          <w:t>59</w:t>
        </w:r>
        <w:r>
          <w:fldChar w:fldCharType="end"/>
        </w:r>
      </w:hyperlink>
    </w:p>
    <w:p>
      <w:pPr>
        <w:pStyle w:val="TOC2"/>
        <w:tabs>
          <w:tab w:val="right" w:leader="dot" w:pos="8306"/>
        </w:tabs>
      </w:pPr>
      <w:hyperlink w:anchor="_Toc12467" w:history="1">
        <w:r>
          <w:rPr>
            <w:rFonts w:ascii="仿宋" w:eastAsia="仿宋" w:hAnsi="仿宋" w:cs="仿宋" w:hint="eastAsia"/>
            <w:lang w:eastAsia="zh-CN"/>
          </w:rPr>
          <w:t>(一)、社交大数据项目治理结构</w:t>
        </w:r>
        <w:r>
          <w:tab/>
        </w:r>
        <w:r>
          <w:fldChar w:fldCharType="begin"/>
        </w:r>
        <w:r>
          <w:instrText xml:space="preserve"> PAGEREF _Toc12467 \h </w:instrText>
        </w:r>
        <w:r>
          <w:fldChar w:fldCharType="separate"/>
        </w:r>
        <w:r>
          <w:t>59</w:t>
        </w:r>
        <w:r>
          <w:fldChar w:fldCharType="end"/>
        </w:r>
      </w:hyperlink>
    </w:p>
    <w:p>
      <w:pPr>
        <w:pStyle w:val="TOC2"/>
        <w:tabs>
          <w:tab w:val="right" w:leader="dot" w:pos="8306"/>
        </w:tabs>
      </w:pPr>
      <w:hyperlink w:anchor="_Toc5621" w:history="1">
        <w:r>
          <w:rPr>
            <w:rFonts w:ascii="仿宋" w:eastAsia="仿宋" w:hAnsi="仿宋" w:cs="仿宋" w:hint="eastAsia"/>
            <w:lang w:eastAsia="zh-CN"/>
          </w:rPr>
          <w:t>(二)、监督与审计</w:t>
        </w:r>
        <w:r>
          <w:tab/>
        </w:r>
        <w:r>
          <w:fldChar w:fldCharType="begin"/>
        </w:r>
        <w:r>
          <w:instrText xml:space="preserve"> PAGEREF _Toc5621 \h </w:instrText>
        </w:r>
        <w:r>
          <w:fldChar w:fldCharType="separate"/>
        </w:r>
        <w:r>
          <w:t>61</w:t>
        </w:r>
        <w:r>
          <w:fldChar w:fldCharType="end"/>
        </w:r>
      </w:hyperlink>
    </w:p>
    <w:p>
      <w:pPr>
        <w:pStyle w:val="TOC1"/>
        <w:tabs>
          <w:tab w:val="right" w:leader="dot" w:pos="8306"/>
        </w:tabs>
      </w:pPr>
      <w:hyperlink w:anchor="_Toc3297" w:history="1">
        <w:r>
          <w:rPr>
            <w:rFonts w:ascii="仿宋" w:eastAsia="仿宋" w:hAnsi="仿宋" w:cs="仿宋" w:hint="eastAsia"/>
            <w:lang w:eastAsia="zh-CN"/>
          </w:rPr>
          <w:t>十五、利益相关者分析与沟通计划</w:t>
        </w:r>
        <w:r>
          <w:tab/>
        </w:r>
        <w:r>
          <w:fldChar w:fldCharType="begin"/>
        </w:r>
        <w:r>
          <w:instrText xml:space="preserve"> PAGEREF _Toc3297 \h </w:instrText>
        </w:r>
        <w:r>
          <w:fldChar w:fldCharType="separate"/>
        </w:r>
        <w:r>
          <w:t>62</w:t>
        </w:r>
        <w:r>
          <w:fldChar w:fldCharType="end"/>
        </w:r>
      </w:hyperlink>
    </w:p>
    <w:p>
      <w:pPr>
        <w:pStyle w:val="TOC2"/>
        <w:tabs>
          <w:tab w:val="right" w:leader="dot" w:pos="8306"/>
        </w:tabs>
      </w:pPr>
      <w:hyperlink w:anchor="_Toc32436" w:history="1">
        <w:r>
          <w:rPr>
            <w:rFonts w:ascii="仿宋" w:eastAsia="仿宋" w:hAnsi="仿宋" w:cs="仿宋" w:hint="eastAsia"/>
            <w:lang w:eastAsia="zh-CN"/>
          </w:rPr>
          <w:t>(一)、利益相关者分析</w:t>
        </w:r>
        <w:r>
          <w:tab/>
        </w:r>
        <w:r>
          <w:fldChar w:fldCharType="begin"/>
        </w:r>
        <w:r>
          <w:instrText xml:space="preserve"> PAGEREF _Toc32436 \h </w:instrText>
        </w:r>
        <w:r>
          <w:fldChar w:fldCharType="separate"/>
        </w:r>
        <w:r>
          <w:t>62</w:t>
        </w:r>
        <w:r>
          <w:fldChar w:fldCharType="end"/>
        </w:r>
      </w:hyperlink>
    </w:p>
    <w:p>
      <w:pPr>
        <w:pStyle w:val="TOC2"/>
        <w:tabs>
          <w:tab w:val="right" w:leader="dot" w:pos="8306"/>
        </w:tabs>
      </w:pPr>
      <w:hyperlink w:anchor="_Toc1380" w:history="1">
        <w:r>
          <w:rPr>
            <w:rFonts w:ascii="仿宋" w:eastAsia="仿宋" w:hAnsi="仿宋" w:cs="仿宋" w:hint="eastAsia"/>
            <w:lang w:eastAsia="zh-CN"/>
          </w:rPr>
          <w:t>(二)、沟通计划</w:t>
        </w:r>
        <w:r>
          <w:tab/>
        </w:r>
        <w:r>
          <w:fldChar w:fldCharType="begin"/>
        </w:r>
        <w:r>
          <w:instrText xml:space="preserve"> PAGEREF _Toc1380 \h </w:instrText>
        </w:r>
        <w:r>
          <w:fldChar w:fldCharType="separate"/>
        </w:r>
        <w:r>
          <w:t>63</w:t>
        </w:r>
        <w:r>
          <w:fldChar w:fldCharType="end"/>
        </w:r>
      </w:hyperlink>
    </w:p>
    <w:p>
      <w:pPr>
        <w:pStyle w:val="TOC1"/>
        <w:tabs>
          <w:tab w:val="right" w:leader="dot" w:pos="8306"/>
        </w:tabs>
      </w:pPr>
      <w:hyperlink w:anchor="_Toc32006" w:history="1">
        <w:r>
          <w:rPr>
            <w:rFonts w:ascii="仿宋" w:eastAsia="仿宋" w:hAnsi="仿宋" w:cs="仿宋" w:hint="eastAsia"/>
            <w:lang w:eastAsia="zh-CN"/>
          </w:rPr>
          <w:t>十六、营销与推广策略</w:t>
        </w:r>
        <w:r>
          <w:tab/>
        </w:r>
        <w:r>
          <w:fldChar w:fldCharType="begin"/>
        </w:r>
        <w:r>
          <w:instrText xml:space="preserve"> PAGEREF _Toc32006 \h </w:instrText>
        </w:r>
        <w:r>
          <w:fldChar w:fldCharType="separate"/>
        </w:r>
        <w:r>
          <w:t>65</w:t>
        </w:r>
        <w:r>
          <w:fldChar w:fldCharType="end"/>
        </w:r>
      </w:hyperlink>
    </w:p>
    <w:p>
      <w:pPr>
        <w:pStyle w:val="TOC2"/>
        <w:tabs>
          <w:tab w:val="right" w:leader="dot" w:pos="8306"/>
        </w:tabs>
      </w:pPr>
      <w:hyperlink w:anchor="_Toc21116" w:history="1">
        <w:r>
          <w:rPr>
            <w:rFonts w:ascii="仿宋" w:eastAsia="仿宋" w:hAnsi="仿宋" w:cs="仿宋" w:hint="eastAsia"/>
            <w:lang w:eastAsia="zh-CN"/>
          </w:rPr>
          <w:t>(一)、产品/服务定位与特点</w:t>
        </w:r>
        <w:r>
          <w:tab/>
        </w:r>
        <w:r>
          <w:fldChar w:fldCharType="begin"/>
        </w:r>
        <w:r>
          <w:instrText xml:space="preserve"> PAGEREF _Toc21116 \h </w:instrText>
        </w:r>
        <w:r>
          <w:fldChar w:fldCharType="separate"/>
        </w:r>
        <w:r>
          <w:t>65</w:t>
        </w:r>
        <w:r>
          <w:fldChar w:fldCharType="end"/>
        </w:r>
      </w:hyperlink>
    </w:p>
    <w:p>
      <w:pPr>
        <w:pStyle w:val="TOC2"/>
        <w:tabs>
          <w:tab w:val="right" w:leader="dot" w:pos="8306"/>
        </w:tabs>
      </w:pPr>
      <w:hyperlink w:anchor="_Toc16052" w:history="1">
        <w:r>
          <w:rPr>
            <w:rFonts w:ascii="仿宋" w:eastAsia="仿宋" w:hAnsi="仿宋" w:cs="仿宋" w:hint="eastAsia"/>
            <w:lang w:eastAsia="zh-CN"/>
          </w:rPr>
          <w:t>(二)、市场定位与竞争分析</w:t>
        </w:r>
        <w:r>
          <w:tab/>
        </w:r>
        <w:r>
          <w:fldChar w:fldCharType="begin"/>
        </w:r>
        <w:r>
          <w:instrText xml:space="preserve"> PAGEREF _Toc16052 \h </w:instrText>
        </w:r>
        <w:r>
          <w:fldChar w:fldCharType="separate"/>
        </w:r>
        <w:r>
          <w:t>66</w:t>
        </w:r>
        <w:r>
          <w:fldChar w:fldCharType="end"/>
        </w:r>
      </w:hyperlink>
    </w:p>
    <w:p>
      <w:pPr>
        <w:pStyle w:val="TOC2"/>
        <w:tabs>
          <w:tab w:val="right" w:leader="dot" w:pos="8306"/>
        </w:tabs>
      </w:pPr>
      <w:hyperlink w:anchor="_Toc3887" w:history="1">
        <w:r>
          <w:rPr>
            <w:rFonts w:ascii="仿宋" w:eastAsia="仿宋" w:hAnsi="仿宋" w:cs="仿宋" w:hint="eastAsia"/>
            <w:lang w:eastAsia="zh-CN"/>
          </w:rPr>
          <w:t>(三)、营销渠道与策略</w:t>
        </w:r>
        <w:r>
          <w:tab/>
        </w:r>
        <w:r>
          <w:fldChar w:fldCharType="begin"/>
        </w:r>
        <w:r>
          <w:instrText xml:space="preserve"> PAGEREF _Toc3887 \h </w:instrText>
        </w:r>
        <w:r>
          <w:fldChar w:fldCharType="separate"/>
        </w:r>
        <w:r>
          <w:t>67</w:t>
        </w:r>
        <w:r>
          <w:fldChar w:fldCharType="end"/>
        </w:r>
      </w:hyperlink>
    </w:p>
    <w:p>
      <w:pPr>
        <w:pStyle w:val="TOC2"/>
        <w:tabs>
          <w:tab w:val="right" w:leader="dot" w:pos="8306"/>
        </w:tabs>
      </w:pPr>
      <w:hyperlink w:anchor="_Toc3465" w:history="1">
        <w:r>
          <w:rPr>
            <w:rFonts w:ascii="仿宋" w:eastAsia="仿宋" w:hAnsi="仿宋" w:cs="仿宋" w:hint="eastAsia"/>
            <w:lang w:eastAsia="zh-CN"/>
          </w:rPr>
          <w:t>(四)、推广与宣传活动</w:t>
        </w:r>
        <w:r>
          <w:tab/>
        </w:r>
        <w:r>
          <w:fldChar w:fldCharType="begin"/>
        </w:r>
        <w:r>
          <w:instrText xml:space="preserve"> PAGEREF _Toc3465 \h </w:instrText>
        </w:r>
        <w:r>
          <w:fldChar w:fldCharType="separate"/>
        </w:r>
        <w:r>
          <w:t>68</w:t>
        </w:r>
        <w:r>
          <w:fldChar w:fldCharType="end"/>
        </w:r>
      </w:hyperlink>
    </w:p>
    <w:p>
      <w:pPr>
        <w:pStyle w:val="TOC1"/>
        <w:tabs>
          <w:tab w:val="right" w:leader="dot" w:pos="8306"/>
        </w:tabs>
      </w:pPr>
      <w:hyperlink w:anchor="_Toc30091" w:history="1">
        <w:r>
          <w:rPr>
            <w:rFonts w:ascii="仿宋" w:eastAsia="仿宋" w:hAnsi="仿宋" w:cs="仿宋" w:hint="eastAsia"/>
            <w:lang w:eastAsia="zh-CN"/>
          </w:rPr>
          <w:t>十七、社交大数据项目实施保障措施</w:t>
        </w:r>
        <w:r>
          <w:tab/>
        </w:r>
        <w:r>
          <w:fldChar w:fldCharType="begin"/>
        </w:r>
        <w:r>
          <w:instrText xml:space="preserve"> PAGEREF _Toc30091 \h </w:instrText>
        </w:r>
        <w:r>
          <w:fldChar w:fldCharType="separate"/>
        </w:r>
        <w:r>
          <w:t>74</w:t>
        </w:r>
        <w:r>
          <w:fldChar w:fldCharType="end"/>
        </w:r>
      </w:hyperlink>
    </w:p>
    <w:p>
      <w:pPr>
        <w:pStyle w:val="TOC2"/>
        <w:tabs>
          <w:tab w:val="right" w:leader="dot" w:pos="8306"/>
        </w:tabs>
      </w:pPr>
      <w:hyperlink w:anchor="_Toc15615" w:history="1">
        <w:r>
          <w:rPr>
            <w:rFonts w:ascii="仿宋" w:eastAsia="仿宋" w:hAnsi="仿宋" w:cs="仿宋" w:hint="eastAsia"/>
            <w:lang w:eastAsia="zh-CN"/>
          </w:rPr>
          <w:t>(一)、社交大数据项目实施保障机制</w:t>
        </w:r>
        <w:r>
          <w:tab/>
        </w:r>
        <w:r>
          <w:fldChar w:fldCharType="begin"/>
        </w:r>
        <w:r>
          <w:instrText xml:space="preserve"> PAGEREF _Toc15615 \h </w:instrText>
        </w:r>
        <w:r>
          <w:fldChar w:fldCharType="separate"/>
        </w:r>
        <w:r>
          <w:t>74</w:t>
        </w:r>
        <w:r>
          <w:fldChar w:fldCharType="end"/>
        </w:r>
      </w:hyperlink>
    </w:p>
    <w:p>
      <w:pPr>
        <w:pStyle w:val="TOC2"/>
        <w:tabs>
          <w:tab w:val="right" w:leader="dot" w:pos="8306"/>
        </w:tabs>
      </w:pPr>
      <w:hyperlink w:anchor="_Toc11818" w:history="1">
        <w:r>
          <w:rPr>
            <w:rFonts w:ascii="仿宋" w:eastAsia="仿宋" w:hAnsi="仿宋" w:cs="仿宋" w:hint="eastAsia"/>
            <w:lang w:eastAsia="zh-CN"/>
          </w:rPr>
          <w:t>(二)、社交大数据项目法律合规要求</w:t>
        </w:r>
        <w:r>
          <w:tab/>
        </w:r>
        <w:r>
          <w:fldChar w:fldCharType="begin"/>
        </w:r>
        <w:r>
          <w:instrText xml:space="preserve"> PAGEREF _Toc11818 \h </w:instrText>
        </w:r>
        <w:r>
          <w:fldChar w:fldCharType="separate"/>
        </w:r>
        <w:r>
          <w:t>77</w:t>
        </w:r>
        <w:r>
          <w:fldChar w:fldCharType="end"/>
        </w:r>
      </w:hyperlink>
    </w:p>
    <w:p>
      <w:pPr>
        <w:pStyle w:val="TOC2"/>
        <w:tabs>
          <w:tab w:val="right" w:leader="dot" w:pos="8306"/>
        </w:tabs>
      </w:pPr>
      <w:hyperlink w:anchor="_Toc29256" w:history="1">
        <w:r>
          <w:rPr>
            <w:rFonts w:ascii="仿宋" w:eastAsia="仿宋" w:hAnsi="仿宋" w:cs="仿宋" w:hint="eastAsia"/>
            <w:lang w:eastAsia="zh-CN"/>
          </w:rPr>
          <w:t>(三)、社交大数据项目合同管理与法律事务</w:t>
        </w:r>
        <w:r>
          <w:tab/>
        </w:r>
        <w:r>
          <w:fldChar w:fldCharType="begin"/>
        </w:r>
        <w:r>
          <w:instrText xml:space="preserve"> PAGEREF _Toc29256 \h </w:instrText>
        </w:r>
        <w:r>
          <w:fldChar w:fldCharType="separate"/>
        </w:r>
        <w:r>
          <w:t>81</w:t>
        </w:r>
        <w:r>
          <w:fldChar w:fldCharType="end"/>
        </w:r>
      </w:hyperlink>
    </w:p>
    <w:p>
      <w:pPr>
        <w:pStyle w:val="TOC2"/>
        <w:tabs>
          <w:tab w:val="right" w:leader="dot" w:pos="8306"/>
        </w:tabs>
      </w:pPr>
      <w:hyperlink w:anchor="_Toc21633" w:history="1">
        <w:r>
          <w:rPr>
            <w:rFonts w:ascii="仿宋" w:eastAsia="仿宋" w:hAnsi="仿宋" w:cs="仿宋" w:hint="eastAsia"/>
            <w:lang w:eastAsia="zh-CN"/>
          </w:rPr>
          <w:t>(四)、社交大数据项目知识产权保护策略</w:t>
        </w:r>
        <w:r>
          <w:tab/>
        </w:r>
        <w:r>
          <w:fldChar w:fldCharType="begin"/>
        </w:r>
        <w:r>
          <w:instrText xml:space="preserve"> PAGEREF _Toc21633 \h </w:instrText>
        </w:r>
        <w:r>
          <w:fldChar w:fldCharType="separate"/>
        </w:r>
        <w:r>
          <w:t>88</w:t>
        </w:r>
        <w:r>
          <w:fldChar w:fldCharType="end"/>
        </w:r>
      </w:hyperlink>
    </w:p>
    <w:p>
      <w:pPr>
        <w:pStyle w:val="TOC1"/>
        <w:tabs>
          <w:tab w:val="right" w:leader="dot" w:pos="8306"/>
        </w:tabs>
      </w:pPr>
      <w:hyperlink w:anchor="_Toc457" w:history="1">
        <w:r>
          <w:rPr>
            <w:rFonts w:ascii="仿宋" w:eastAsia="仿宋" w:hAnsi="仿宋" w:cs="仿宋" w:hint="eastAsia"/>
            <w:lang w:eastAsia="zh-CN"/>
          </w:rPr>
          <w:t>十八、风险识别与分类</w:t>
        </w:r>
        <w:r>
          <w:tab/>
        </w:r>
        <w:r>
          <w:fldChar w:fldCharType="begin"/>
        </w:r>
        <w:r>
          <w:instrText xml:space="preserve"> PAGEREF _Toc457 \h </w:instrText>
        </w:r>
        <w:r>
          <w:fldChar w:fldCharType="separate"/>
        </w:r>
        <w:r>
          <w:t>90</w:t>
        </w:r>
        <w:r>
          <w:fldChar w:fldCharType="end"/>
        </w:r>
      </w:hyperlink>
    </w:p>
    <w:p>
      <w:pPr>
        <w:pStyle w:val="TOC2"/>
        <w:tabs>
          <w:tab w:val="right" w:leader="dot" w:pos="8306"/>
        </w:tabs>
      </w:pPr>
      <w:hyperlink w:anchor="_Toc7942" w:history="1">
        <w:r>
          <w:rPr>
            <w:rFonts w:ascii="仿宋" w:eastAsia="仿宋" w:hAnsi="仿宋" w:cs="仿宋" w:hint="eastAsia"/>
            <w:lang w:eastAsia="zh-CN"/>
          </w:rPr>
          <w:t>(一)、风险识别</w:t>
        </w:r>
        <w:r>
          <w:tab/>
        </w:r>
        <w:r>
          <w:fldChar w:fldCharType="begin"/>
        </w:r>
        <w:r>
          <w:instrText xml:space="preserve"> PAGEREF _Toc7942 \h </w:instrText>
        </w:r>
        <w:r>
          <w:fldChar w:fldCharType="separate"/>
        </w:r>
        <w:r>
          <w:t>90</w:t>
        </w:r>
        <w:r>
          <w:fldChar w:fldCharType="end"/>
        </w:r>
      </w:hyperlink>
    </w:p>
    <w:p>
      <w:pPr>
        <w:pStyle w:val="TOC2"/>
        <w:tabs>
          <w:tab w:val="right" w:leader="dot" w:pos="8306"/>
        </w:tabs>
      </w:pPr>
      <w:hyperlink w:anchor="_Toc13631" w:history="1">
        <w:r>
          <w:rPr>
            <w:rFonts w:ascii="仿宋" w:eastAsia="仿宋" w:hAnsi="仿宋" w:cs="仿宋" w:hint="eastAsia"/>
            <w:lang w:eastAsia="zh-CN"/>
          </w:rPr>
          <w:t>(二)、风险分类</w:t>
        </w:r>
        <w:r>
          <w:tab/>
        </w:r>
        <w:r>
          <w:fldChar w:fldCharType="begin"/>
        </w:r>
        <w:r>
          <w:instrText xml:space="preserve"> PAGEREF _Toc13631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40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39"/>
      <w:r>
        <w:rPr>
          <w:rFonts w:ascii="仿宋" w:eastAsia="仿宋" w:hAnsi="仿宋" w:cs="仿宋" w:hint="eastAsia"/>
          <w:sz w:val="28"/>
          <w:lang w:eastAsia="zh-CN"/>
        </w:rPr>
        <w:t>一、社交大数据项目概论</w:t>
      </w:r>
      <w:bookmarkEnd w:id="2"/>
    </w:p>
    <w:p>
      <w:pPr>
        <w:pStyle w:val="Heading2"/>
        <w:rPr>
          <w:rFonts w:ascii="仿宋" w:eastAsia="仿宋" w:hAnsi="仿宋" w:cs="仿宋" w:hint="eastAsia"/>
          <w:lang w:eastAsia="zh-CN"/>
        </w:rPr>
      </w:pPr>
      <w:bookmarkStart w:id="3" w:name="_Toc2650"/>
      <w:r>
        <w:rPr>
          <w:rFonts w:ascii="仿宋" w:eastAsia="仿宋" w:hAnsi="仿宋" w:cs="仿宋" w:hint="eastAsia"/>
          <w:lang w:eastAsia="zh-CN"/>
        </w:rPr>
        <w:t>(一)、社交大数据项目概况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社交大数据项目的起源追溯至对市场的深入洞察。市场的不断演变与变革为社交大数据项目提供了难得的机遇。当前市场存在的需求缺口和变革的大环境共同构成了社交大数据项目的背景。这个社交大数据项目旨在充分利用市场机遇，填补行业中尚未满足的需求，为客户提供全新的解决方案。市场的变革和需求的增长使得这个社交大数据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社交大数据项目名称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社交大数据项目正式命名为社交大数据。这个名称不仅仅是一个标识，更代表了社交大数据项目的核心理念和愿景。它蕴含着社交大数据项目所要解决问题的关键字，具有强烈的表达和辨识度，为社交大数据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社交大数据项目目标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社交大数据项目的核心目标是提供一种全新、高效的解决方案，满足客户日益增长的需求。社交大数据项目追求的不仅仅是满足市场需求，更是在市场中获得卓越的竞争优势。通过不断提升产品或服务的质量和创新水平，社交大数据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社交大数据项目范围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社交大数据项目全面涵盖了产品研发、制造、市场推广和售后服务，确保从产品设计到最终用户体验的全方位关注。这一全面的社交大数据项目范围是为了确保社交大数据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社交大数据项目时间表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社交大数据项目计划在未来18个月内完成，包括研发、测试、市场试点和正式推出等不同阶段。这个时间表的合理设计是为了确保社交大数据项目各个阶段的顺利推进，以便按时交付高质量的成果。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社交大数据项目预算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社交大数据项目总预算估算为XX百万美元，主要分配在研发、市场推广、人员培训和运营等方面。这一充足的预算为社交大数据项目提供了充足的资源，确保社交大数据项目在各个方面都能取得优异的表现。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社交大数据项目风险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交大数据项目可能面临的风险包括市场接受度低、技术难题、竞争激烈等。社交大数据项目团队已经制定了相应的风险应对计划，通过前瞻性的风险管理，确保社交大数据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社交大数据项目团队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社交大数据项目汇聚了一支经验丰富、多领域专业素养的核心团队，确保社交大数据项目在各个方面都能拥有高水平的执行力。团队的协同作战是社交大数据项目成功的关键因素之一。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社交大数据项目背景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社交大数据项目的背景根植于市场对更高效、创新产品的渴望，同时也受到科技发展对行业格局的深刻改变的影响。这为社交大数据项目提供了广阔的发展空间和市场需求。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社交大数据项目现状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截至目前，社交大数据项目已完成市场调研和技术验证，取得了初步的成功。这为社交大数据项目在未来的发展奠定了坚实的基础，为更远大的目标打下了坚实的基石。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5329"/>
      <w:r>
        <w:rPr>
          <w:rFonts w:ascii="仿宋" w:eastAsia="仿宋" w:hAnsi="仿宋" w:cs="仿宋" w:hint="eastAsia"/>
          <w:sz w:val="28"/>
          <w:lang w:eastAsia="zh-CN"/>
        </w:rPr>
        <w:t>(二)、社交大数据项目目标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keyword》社交大数据项目首要业务目标是在市场中占据有利地位，实现产品/服务的成功推广和销售。通过不断提升产品质量、创新性，社交大数据项目追求成为行业中的领导者，赢得更多客户的青睐。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在科技迅速发展的时代，社交大数据项目着眼于技术创新。通过持续的研发和技术升级，社交大数据项目旨在推出更具创新性的产品或服务，以满足市场对新鲜、先进解决方案的需求。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为了建立可持续的客户关系，社交大数据项目设定了客户满意度目标。通过提供卓越的产品质量和优质的客户服务，社交大数据项目追求赢得客户的信任和忠诚度，确保他们的满意度达到行业领先水平。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社交大数据项目注重社会责任和可持续发展。通过实施环保、社会责任社交大数据项目，社交大数据项目致力于在经济发展的同时保护环境，促进社会公平，实现可持续经营。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社交大数据项目的团队是实现目标的核心驱动力。因此，社交大数据项目设定了团队发展目标，包括提升团队成员的专业技能、培养领导力，以及搭建协同高效的团队工作氛围。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2211"/>
      <w:r>
        <w:rPr>
          <w:rFonts w:ascii="仿宋" w:eastAsia="仿宋" w:hAnsi="仿宋" w:cs="仿宋" w:hint="eastAsia"/>
          <w:sz w:val="28"/>
          <w:lang w:eastAsia="zh-CN"/>
        </w:rPr>
        <w:t>(三)、社交大数据项目提出的理由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社交大数据项目提出的理由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社交大数据项目的提出源于对市场机遇的深刻洞察。当前市场中存在的需求缺口和行业发展趋势表明，有巨大的商业机会等待被开发。通过准确捕捉市场机遇，社交大数据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交大数据项目的理念基于对技术创新的信仰。通过持续的研发和技术投入，社交大数据项目有望推出更具创新性的产品或服务。在科技飞速发展的当下，社交大数据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社交大数据项目的提出是为了增强企业的行业竞争力。通过提升产品或服务的质量和独特性，社交大数据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社交大数据项目响应了消费者需求的变化。随着社会和科技的不断发展，消费者对产品和服务的需求也在发生变化。通过深入了解并及时回应消费者的新需求，社交大数据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社交大数据项目的提出是企业战略发展规划的一部分。在面对日益激烈的市场竞争和不断变化的商业环境中，社交大数据项目作为企业战略的一环，旨在为企业开辟新的增长领域，巩固企业在行业中的地位。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社交大数据项目的提出不仅仅是基于商业考量，还注重社会责任。通过推出环保、社会责任等方面的社交大数据项目，社交大数据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社交大数据项目的提出反映了对利益相关者期望的关注。包括客户、员工、投资者等利益相关者在企业发展中都有着各自的期望，社交大数据项目力求在满足这些期望的同时，取得更大的共赢。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8524"/>
      <w:r>
        <w:rPr>
          <w:rFonts w:ascii="仿宋" w:eastAsia="仿宋" w:hAnsi="仿宋" w:cs="仿宋" w:hint="eastAsia"/>
          <w:sz w:val="28"/>
          <w:lang w:eastAsia="zh-CN"/>
        </w:rPr>
        <w:t>(四)、社交大数据项目意义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在实施社交大数据项目的过程中，我们不仅仅是在追逐商业成功，更是为企业和社会的多个层面创造了深远的意义。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社交大数据项目的首要意义在于提升企业的市场竞争力。通过持续的创新和对产品质量的高标准要求，社交大数据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交大数据项目的推进将促使行业技术水平的提升。通过引入先进技术和创新性解决方案，社交大数据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社交大数据项目不仅创造了大量就业机会，提高了就业水平，还注重社会责任和环保。通过参与社会公益事业和推动环保社交大数据项目，社交大数据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综合而言，社交大数据项目意义重大，不仅推动了企业的发展，也为行业和社会的进步贡献了积极力量。这是一个全面而深刻的影响，将在未来产生可持续的正面效应。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406"/>
      <w:r>
        <w:rPr>
          <w:rFonts w:ascii="仿宋" w:eastAsia="仿宋" w:hAnsi="仿宋" w:cs="仿宋" w:hint="eastAsia"/>
          <w:sz w:val="28"/>
          <w:lang w:eastAsia="zh-CN"/>
        </w:rPr>
        <w:t>(五)、社交大数据项目背景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在当今迅猛发展的商业环境中，社交大数据项目的动因根植于对多方面因素的审慎考量。这个社交大数据项目的提出并非孤立的决策，而是对企业所处背景深入思考的产物。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社交大数据项目背后的首要原因。科技的迅速发展和全球市场的快速变化使得企业必须灵活应对。社交大数据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竞争的激烈程度也是社交大数据项目背景中不可忽视的一环。企业需要在激烈竞争中脱颖而出，为此，社交大数据项目致力于打破常规，提供独特的价值主张，以吸引客户并确保市场份额的增长。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技术的迅速发展为企业带来了机遇与挑战。作为社交大数据项目启动的背景之一，对新兴技术的应用将有助于提升企业的技术水平，使其在不断演进的商业环境中保持竞争优势。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此外，社会对企业责任的期望也在逐渐升高。社交大数据项目充分融入了社会责任的理念，通过可持续经营和社会公益社交大数据项目，企图为社会贡献一份力量，在商业成功的同时关注社会价值。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4038"/>
      <w:r>
        <w:rPr>
          <w:rFonts w:ascii="仿宋" w:eastAsia="仿宋" w:hAnsi="仿宋" w:cs="仿宋" w:hint="eastAsia"/>
          <w:sz w:val="28"/>
          <w:lang w:eastAsia="zh-CN"/>
        </w:rPr>
        <w:t>二、社交大数据项目文档管理</w:t>
      </w:r>
      <w:bookmarkEnd w:id="8"/>
    </w:p>
    <w:p>
      <w:pPr>
        <w:pStyle w:val="Heading2"/>
        <w:rPr>
          <w:rFonts w:ascii="仿宋" w:eastAsia="仿宋" w:hAnsi="仿宋" w:cs="仿宋" w:hint="eastAsia"/>
          <w:lang w:eastAsia="zh-CN"/>
        </w:rPr>
      </w:pPr>
      <w:bookmarkStart w:id="9" w:name="_Toc11551"/>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社交大数据项目高度重视文档的质量和准确性，以支持社交大数据项目的各项活动和决策。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交大数据项目文档的编制始于社交大数据项目计划的初期，我们制定了详细的文档编制计划，明确了每个文档的内容、格式和编写责任人。在社交大数据项目启动阶段，我们首先编制了社交大数据项目章程，明确定义了社交大数据项目的目标、范围、风险等关键要素。随后，社交大数据项目团队根据计划陆续编制了需求文档、设计文档、测试文档等各类文档，确保社交大数据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社交大数据项目管理中的重要环节，旨在确保社交大数据项目文档符合质量标准和社交大数据项目需求。在社交大数据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社交大数据项目相关利益方和专业领域的专家对文档进行独立审查。这有助于获取更全面、客观的反馈，确保社交大数据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社交大数据项目在文档编制与审查方面建立了严格的管理机制，通过规范的流程和多维度的审查，确保社交大数据项目文档的质量、准确性和可靠性，为社交大数据项目的顺利推进提供了有力支持。</w:t>
      </w:r>
    </w:p>
    <w:p>
      <w:pPr>
        <w:pStyle w:val="Heading2"/>
        <w:ind w:firstLine="560" w:firstLineChars="200"/>
        <w:rPr>
          <w:rFonts w:ascii="仿宋" w:eastAsia="仿宋" w:hAnsi="仿宋" w:cs="仿宋" w:hint="eastAsia"/>
          <w:sz w:val="28"/>
          <w:lang w:eastAsia="zh-CN"/>
        </w:rPr>
      </w:pPr>
      <w:bookmarkStart w:id="10" w:name="_Toc31624"/>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在社交大数据项目中，我们致力于优化文档发布与分发过程，以确保信息的高效传递和团队间协作的顺畅进行。以下是我们采取的关键优化策略：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我们通过多渠道发布文档，包括电子邮件、社交大数据项目管理平台、内部网站等，以满足不同团队成员的偏好和需求。多渠道发布确保了信息的全面覆盖。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我们采用了精细的权限控制，确保只有授权人员可以访问敏感信息。这种安全措施保护了社交大数据项目文档的机密性，防止了未经授权的信息泄露。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5188"/>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文档存档与归档是社交大数据项目生命周期中一个至关重要的环节，直接关系到社交大数据项目信息的长期保存和历史记录的完整性。在社交大数据项目中，我们实施了一系列有效的文档存档与归档管理策略：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0040"/>
      <w:r>
        <w:rPr>
          <w:rFonts w:ascii="仿宋" w:eastAsia="仿宋" w:hAnsi="仿宋" w:cs="仿宋" w:hint="eastAsia"/>
          <w:sz w:val="28"/>
          <w:lang w:eastAsia="zh-CN"/>
        </w:rPr>
        <w:t>三、社交大数据项目建设背景及必要性分析</w:t>
      </w:r>
      <w:bookmarkEnd w:id="12"/>
    </w:p>
    <w:p>
      <w:pPr>
        <w:pStyle w:val="Heading2"/>
        <w:rPr>
          <w:rFonts w:ascii="仿宋" w:eastAsia="仿宋" w:hAnsi="仿宋" w:cs="仿宋" w:hint="eastAsia"/>
          <w:lang w:eastAsia="zh-CN"/>
        </w:rPr>
      </w:pPr>
      <w:bookmarkStart w:id="13" w:name="_Toc23926"/>
      <w:r>
        <w:rPr>
          <w:rFonts w:ascii="仿宋" w:eastAsia="仿宋" w:hAnsi="仿宋" w:cs="仿宋" w:hint="eastAsia"/>
          <w:lang w:eastAsia="zh-CN"/>
        </w:rPr>
        <w:t>(一)、社交大数据项目背景分析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社交大数据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社交大数据项目提供了机遇和挑战的交汇点。</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社交大数据项目在这个潮流中的定位。同时，我们将关注行业内涌现的新兴机遇，以便社交大数据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社交大数据项目提供了强大的发展动力。我们将聚焦于行业内最新的技术发展趋势，包括但不限于人工智能、大数据分析、物联网等领域。通过深度的技术研究，我们将确保社交大数据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社交大数据项目发展的源泉。我们将投入更多的精力对市场需求进行深入剖析，超越表面的需求，深入挖掘潜在的市场痛点和机遇。通过对市场需求的细致了解，社交大数据项目将更有针对性地设计解决方案，满足市场的多样化需求，从而更好地促进社交大数据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社交大数据项目战略至关重要。我们将对竞争态势进行更为深入的分析，包括但不限于市场份额、产品特点、客户满意度等多个维度。通过深度的竞争分析，社交大数据项目将能够更准确地把握市场脉搏，制定具有竞争力的社交大数据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社交大数据项目的发展具有直接的影响。我们将进行更为全面的法规和政策分析，了解行业发展中的潜在法律风险和合规挑战。通过充分了解和遵守相关法规，社交大数据项目将确保在法律框架内合法合规运营，为社交大数据项目的稳健发展提供有力支持。</w:t>
      </w:r>
    </w:p>
    <w:p>
      <w:pPr>
        <w:pStyle w:val="Heading2"/>
        <w:ind w:firstLine="560" w:firstLineChars="200"/>
        <w:rPr>
          <w:rFonts w:ascii="仿宋" w:eastAsia="仿宋" w:hAnsi="仿宋" w:cs="仿宋" w:hint="eastAsia"/>
          <w:sz w:val="28"/>
          <w:lang w:eastAsia="zh-CN"/>
        </w:rPr>
      </w:pPr>
      <w:bookmarkStart w:id="14" w:name="_Toc6592"/>
      <w:r>
        <w:rPr>
          <w:rFonts w:ascii="仿宋" w:eastAsia="仿宋" w:hAnsi="仿宋" w:cs="仿宋" w:hint="eastAsia"/>
          <w:sz w:val="28"/>
          <w:lang w:eastAsia="zh-CN"/>
        </w:rPr>
        <w:t>(二)、社交大数据项目建设必要性分析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社交大数据项目建设的迫切性源于对行业发展趋势的深刻洞察。我们正处于一个行业变革的时代，科技创新、数字化转型成为企业发展的关键动力。社交大数据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社交大数据项目建设不仅仅是为了跟上潮流，更是为了通过技术创新推动企业的持续发展。通过引入先进的技术和解决方案，社交大数据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社交大数据项目的建设成为必然选择，通过提高产品质量、拓展服务领域，从而在竞争中获得更多的机会。社交大数据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社交大数据项目建设的必要性体现在对客户需求更精准的满足。通过社交大数据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交大数据项目建设的背后是对企业持续创新的追求。只有通过不断创新，企业才能在竞争中立于不败之地。社交大数据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16456"/>
      <w:r>
        <w:rPr>
          <w:rFonts w:ascii="仿宋" w:eastAsia="仿宋" w:hAnsi="仿宋" w:cs="仿宋" w:hint="eastAsia"/>
          <w:sz w:val="28"/>
          <w:lang w:eastAsia="zh-CN"/>
        </w:rPr>
        <w:t>四、社交大数据项目选址可行性分析</w:t>
      </w:r>
      <w:bookmarkEnd w:id="15"/>
    </w:p>
    <w:p>
      <w:pPr>
        <w:pStyle w:val="Heading2"/>
        <w:rPr>
          <w:rFonts w:ascii="仿宋" w:eastAsia="仿宋" w:hAnsi="仿宋" w:cs="仿宋" w:hint="eastAsia"/>
          <w:lang w:eastAsia="zh-CN"/>
        </w:rPr>
      </w:pPr>
      <w:bookmarkStart w:id="16" w:name="_Toc4397"/>
      <w:r>
        <w:rPr>
          <w:rFonts w:ascii="仿宋" w:eastAsia="仿宋" w:hAnsi="仿宋" w:cs="仿宋" w:hint="eastAsia"/>
          <w:lang w:eastAsia="zh-CN"/>
        </w:rPr>
        <w:t>(一)、社交大数据项目选址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该社交大数据项目选址位于XX省XX市XX区XXX街道</w:t>
      </w:r>
    </w:p>
    <w:p>
      <w:pPr>
        <w:pStyle w:val="Heading2"/>
        <w:ind w:firstLine="560" w:firstLineChars="200"/>
        <w:rPr>
          <w:rFonts w:ascii="仿宋" w:eastAsia="仿宋" w:hAnsi="仿宋" w:cs="仿宋" w:hint="eastAsia"/>
          <w:sz w:val="28"/>
          <w:lang w:eastAsia="zh-CN"/>
        </w:rPr>
      </w:pPr>
      <w:bookmarkStart w:id="17" w:name="_Toc3314"/>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社交大数据项目的征地面积将根据社交大数据项目的实际规模和需求进行精确规划。具体面积XXX平方米，旨在确保社交大数据项目不仅能够满足当前的发展需求，还能够预留空间以适应未来的扩展。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https://d.book118.com/806044201010010103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社交大数据项目规划设计方案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社交大数据项目规划设计方案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社交大数据项目规划设计方案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社交大数据项目规划设计方案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社交大数据项目规划设计方案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社交大数据项目规划设计方案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社交大数据项目规划设计方案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社交大数据项目规划设计方案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社交大数据项目规划设计方案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社交大数据项目规划设计方案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社交大数据项目规划设计方案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社交大数据项目规划设计方案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社交大数据项目规划设计方案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社交大数据项目规划设计方案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社交大数据项目规划设计方案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社交大数据项目规划设计方案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社交大数据项目规划设计方案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63435E"/>
    <w:rsid w:val="4363435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6044201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2024-03-06T11:52:00Z</dcterms:created>
  <dcterms:modified xsi:type="dcterms:W3CDTF">2024-03-06T11:53:13Z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4902F6DB0E054E0DA8783A07B9C7074E_11</vt:lpwstr>
  </property>
  <property fmtid="{D5CDD505-2E9C-101B-9397-08002B2CF9AE}" pid="3" name="KSOProductBuildVer">
    <vt:lpwstr>2052-12.1.0.16388</vt:lpwstr>
  </property>
</Properties>
</file>