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混凝土搅拌机项目构思建设方案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01" w:history="1">
        <w:r>
          <w:rPr>
            <w:rFonts w:ascii="仿宋" w:eastAsia="仿宋" w:hAnsi="仿宋" w:cs="仿宋" w:hint="eastAsia"/>
            <w:lang w:eastAsia="zh-CN"/>
          </w:rPr>
          <w:t>概论</w:t>
        </w:r>
        <w:r>
          <w:tab/>
        </w:r>
        <w:r>
          <w:fldChar w:fldCharType="begin"/>
        </w:r>
        <w:r>
          <w:instrText xml:space="preserve"> PAGEREF _Toc7101 \h </w:instrText>
        </w:r>
        <w:r>
          <w:fldChar w:fldCharType="separate"/>
        </w:r>
        <w:r>
          <w:t>3</w:t>
        </w:r>
        <w:r>
          <w:fldChar w:fldCharType="end"/>
        </w:r>
      </w:hyperlink>
    </w:p>
    <w:p>
      <w:pPr>
        <w:pStyle w:val="TOC1"/>
        <w:tabs>
          <w:tab w:val="right" w:leader="dot" w:pos="8306"/>
        </w:tabs>
      </w:pPr>
      <w:hyperlink w:anchor="_Toc16819" w:history="1">
        <w:r>
          <w:rPr>
            <w:rFonts w:ascii="仿宋" w:eastAsia="仿宋" w:hAnsi="仿宋" w:cs="仿宋" w:hint="eastAsia"/>
            <w:lang w:eastAsia="zh-CN"/>
          </w:rPr>
          <w:t>一、发展规划、产业政策和行业准入分析</w:t>
        </w:r>
        <w:r>
          <w:tab/>
        </w:r>
        <w:r>
          <w:fldChar w:fldCharType="begin"/>
        </w:r>
        <w:r>
          <w:instrText xml:space="preserve"> PAGEREF _Toc16819 \h </w:instrText>
        </w:r>
        <w:r>
          <w:fldChar w:fldCharType="separate"/>
        </w:r>
        <w:r>
          <w:t>3</w:t>
        </w:r>
        <w:r>
          <w:fldChar w:fldCharType="end"/>
        </w:r>
      </w:hyperlink>
    </w:p>
    <w:p>
      <w:pPr>
        <w:pStyle w:val="TOC2"/>
        <w:tabs>
          <w:tab w:val="right" w:leader="dot" w:pos="8306"/>
        </w:tabs>
      </w:pPr>
      <w:hyperlink w:anchor="_Toc12405" w:history="1">
        <w:r>
          <w:rPr>
            <w:rFonts w:ascii="仿宋" w:eastAsia="仿宋" w:hAnsi="仿宋" w:cs="仿宋" w:hint="eastAsia"/>
            <w:lang w:eastAsia="zh-CN"/>
          </w:rPr>
          <w:t>(一)、发展规划分析</w:t>
        </w:r>
        <w:r>
          <w:tab/>
        </w:r>
        <w:r>
          <w:fldChar w:fldCharType="begin"/>
        </w:r>
        <w:r>
          <w:instrText xml:space="preserve"> PAGEREF _Toc12405 \h </w:instrText>
        </w:r>
        <w:r>
          <w:fldChar w:fldCharType="separate"/>
        </w:r>
        <w:r>
          <w:t>3</w:t>
        </w:r>
        <w:r>
          <w:fldChar w:fldCharType="end"/>
        </w:r>
      </w:hyperlink>
    </w:p>
    <w:p>
      <w:pPr>
        <w:pStyle w:val="TOC2"/>
        <w:tabs>
          <w:tab w:val="right" w:leader="dot" w:pos="8306"/>
        </w:tabs>
      </w:pPr>
      <w:hyperlink w:anchor="_Toc22388" w:history="1">
        <w:r>
          <w:rPr>
            <w:rFonts w:ascii="仿宋" w:eastAsia="仿宋" w:hAnsi="仿宋" w:cs="仿宋" w:hint="eastAsia"/>
            <w:lang w:eastAsia="zh-CN"/>
          </w:rPr>
          <w:t>(二)、产业政策分析</w:t>
        </w:r>
        <w:r>
          <w:tab/>
        </w:r>
        <w:r>
          <w:fldChar w:fldCharType="begin"/>
        </w:r>
        <w:r>
          <w:instrText xml:space="preserve"> PAGEREF _Toc22388 \h </w:instrText>
        </w:r>
        <w:r>
          <w:fldChar w:fldCharType="separate"/>
        </w:r>
        <w:r>
          <w:t>5</w:t>
        </w:r>
        <w:r>
          <w:fldChar w:fldCharType="end"/>
        </w:r>
      </w:hyperlink>
    </w:p>
    <w:p>
      <w:pPr>
        <w:pStyle w:val="TOC2"/>
        <w:tabs>
          <w:tab w:val="right" w:leader="dot" w:pos="8306"/>
        </w:tabs>
      </w:pPr>
      <w:hyperlink w:anchor="_Toc2326" w:history="1">
        <w:r>
          <w:rPr>
            <w:rFonts w:ascii="仿宋" w:eastAsia="仿宋" w:hAnsi="仿宋" w:cs="仿宋" w:hint="eastAsia"/>
            <w:lang w:eastAsia="zh-CN"/>
          </w:rPr>
          <w:t>(三)、行业准入分析</w:t>
        </w:r>
        <w:r>
          <w:tab/>
        </w:r>
        <w:r>
          <w:fldChar w:fldCharType="begin"/>
        </w:r>
        <w:r>
          <w:instrText xml:space="preserve"> PAGEREF _Toc2326 \h </w:instrText>
        </w:r>
        <w:r>
          <w:fldChar w:fldCharType="separate"/>
        </w:r>
        <w:r>
          <w:t>6</w:t>
        </w:r>
        <w:r>
          <w:fldChar w:fldCharType="end"/>
        </w:r>
      </w:hyperlink>
    </w:p>
    <w:p>
      <w:pPr>
        <w:pStyle w:val="TOC1"/>
        <w:tabs>
          <w:tab w:val="right" w:leader="dot" w:pos="8306"/>
        </w:tabs>
      </w:pPr>
      <w:hyperlink w:anchor="_Toc16129" w:history="1">
        <w:r>
          <w:rPr>
            <w:rFonts w:ascii="仿宋" w:eastAsia="仿宋" w:hAnsi="仿宋" w:cs="仿宋" w:hint="eastAsia"/>
            <w:lang w:eastAsia="zh-CN"/>
          </w:rPr>
          <w:t>二、建设风险评估分析</w:t>
        </w:r>
        <w:r>
          <w:tab/>
        </w:r>
        <w:r>
          <w:fldChar w:fldCharType="begin"/>
        </w:r>
        <w:r>
          <w:instrText xml:space="preserve"> PAGEREF _Toc16129 \h </w:instrText>
        </w:r>
        <w:r>
          <w:fldChar w:fldCharType="separate"/>
        </w:r>
        <w:r>
          <w:t>7</w:t>
        </w:r>
        <w:r>
          <w:fldChar w:fldCharType="end"/>
        </w:r>
      </w:hyperlink>
    </w:p>
    <w:p>
      <w:pPr>
        <w:pStyle w:val="TOC2"/>
        <w:tabs>
          <w:tab w:val="right" w:leader="dot" w:pos="8306"/>
        </w:tabs>
      </w:pPr>
      <w:hyperlink w:anchor="_Toc16574" w:history="1">
        <w:r>
          <w:rPr>
            <w:rFonts w:ascii="仿宋" w:eastAsia="仿宋" w:hAnsi="仿宋" w:cs="仿宋" w:hint="eastAsia"/>
            <w:lang w:eastAsia="zh-CN"/>
          </w:rPr>
          <w:t>(一)、政策风险分析</w:t>
        </w:r>
        <w:r>
          <w:tab/>
        </w:r>
        <w:r>
          <w:fldChar w:fldCharType="begin"/>
        </w:r>
        <w:r>
          <w:instrText xml:space="preserve"> PAGEREF _Toc16574 \h </w:instrText>
        </w:r>
        <w:r>
          <w:fldChar w:fldCharType="separate"/>
        </w:r>
        <w:r>
          <w:t>7</w:t>
        </w:r>
        <w:r>
          <w:fldChar w:fldCharType="end"/>
        </w:r>
      </w:hyperlink>
    </w:p>
    <w:p>
      <w:pPr>
        <w:pStyle w:val="TOC2"/>
        <w:tabs>
          <w:tab w:val="right" w:leader="dot" w:pos="8306"/>
        </w:tabs>
      </w:pPr>
      <w:hyperlink w:anchor="_Toc1337" w:history="1">
        <w:r>
          <w:rPr>
            <w:rFonts w:ascii="仿宋" w:eastAsia="仿宋" w:hAnsi="仿宋" w:cs="仿宋" w:hint="eastAsia"/>
            <w:lang w:eastAsia="zh-CN"/>
          </w:rPr>
          <w:t>(二)、社会风险分析</w:t>
        </w:r>
        <w:r>
          <w:tab/>
        </w:r>
        <w:r>
          <w:fldChar w:fldCharType="begin"/>
        </w:r>
        <w:r>
          <w:instrText xml:space="preserve"> PAGEREF _Toc1337 \h </w:instrText>
        </w:r>
        <w:r>
          <w:fldChar w:fldCharType="separate"/>
        </w:r>
        <w:r>
          <w:t>9</w:t>
        </w:r>
        <w:r>
          <w:fldChar w:fldCharType="end"/>
        </w:r>
      </w:hyperlink>
    </w:p>
    <w:p>
      <w:pPr>
        <w:pStyle w:val="TOC2"/>
        <w:tabs>
          <w:tab w:val="right" w:leader="dot" w:pos="8306"/>
        </w:tabs>
      </w:pPr>
      <w:hyperlink w:anchor="_Toc32291" w:history="1">
        <w:r>
          <w:rPr>
            <w:rFonts w:ascii="仿宋" w:eastAsia="仿宋" w:hAnsi="仿宋" w:cs="仿宋" w:hint="eastAsia"/>
            <w:lang w:eastAsia="zh-CN"/>
          </w:rPr>
          <w:t>(三)、市场风险分析</w:t>
        </w:r>
        <w:r>
          <w:tab/>
        </w:r>
        <w:r>
          <w:fldChar w:fldCharType="begin"/>
        </w:r>
        <w:r>
          <w:instrText xml:space="preserve"> PAGEREF _Toc32291 \h </w:instrText>
        </w:r>
        <w:r>
          <w:fldChar w:fldCharType="separate"/>
        </w:r>
        <w:r>
          <w:t>10</w:t>
        </w:r>
        <w:r>
          <w:fldChar w:fldCharType="end"/>
        </w:r>
      </w:hyperlink>
    </w:p>
    <w:p>
      <w:pPr>
        <w:pStyle w:val="TOC2"/>
        <w:tabs>
          <w:tab w:val="right" w:leader="dot" w:pos="8306"/>
        </w:tabs>
      </w:pPr>
      <w:hyperlink w:anchor="_Toc5640" w:history="1">
        <w:r>
          <w:rPr>
            <w:rFonts w:ascii="仿宋" w:eastAsia="仿宋" w:hAnsi="仿宋" w:cs="仿宋" w:hint="eastAsia"/>
            <w:lang w:eastAsia="zh-CN"/>
          </w:rPr>
          <w:t>(四)、资金风险分析</w:t>
        </w:r>
        <w:r>
          <w:tab/>
        </w:r>
        <w:r>
          <w:fldChar w:fldCharType="begin"/>
        </w:r>
        <w:r>
          <w:instrText xml:space="preserve"> PAGEREF _Toc5640 \h </w:instrText>
        </w:r>
        <w:r>
          <w:fldChar w:fldCharType="separate"/>
        </w:r>
        <w:r>
          <w:t>11</w:t>
        </w:r>
        <w:r>
          <w:fldChar w:fldCharType="end"/>
        </w:r>
      </w:hyperlink>
    </w:p>
    <w:p>
      <w:pPr>
        <w:pStyle w:val="TOC2"/>
        <w:tabs>
          <w:tab w:val="right" w:leader="dot" w:pos="8306"/>
        </w:tabs>
      </w:pPr>
      <w:hyperlink w:anchor="_Toc1376" w:history="1">
        <w:r>
          <w:rPr>
            <w:rFonts w:ascii="仿宋" w:eastAsia="仿宋" w:hAnsi="仿宋" w:cs="仿宋" w:hint="eastAsia"/>
            <w:lang w:eastAsia="zh-CN"/>
          </w:rPr>
          <w:t>(五)、技术风险分析</w:t>
        </w:r>
        <w:r>
          <w:tab/>
        </w:r>
        <w:r>
          <w:fldChar w:fldCharType="begin"/>
        </w:r>
        <w:r>
          <w:instrText xml:space="preserve"> PAGEREF _Toc1376 \h </w:instrText>
        </w:r>
        <w:r>
          <w:fldChar w:fldCharType="separate"/>
        </w:r>
        <w:r>
          <w:t>12</w:t>
        </w:r>
        <w:r>
          <w:fldChar w:fldCharType="end"/>
        </w:r>
      </w:hyperlink>
    </w:p>
    <w:p>
      <w:pPr>
        <w:pStyle w:val="TOC2"/>
        <w:tabs>
          <w:tab w:val="right" w:leader="dot" w:pos="8306"/>
        </w:tabs>
      </w:pPr>
      <w:hyperlink w:anchor="_Toc5491" w:history="1">
        <w:r>
          <w:rPr>
            <w:rFonts w:ascii="仿宋" w:eastAsia="仿宋" w:hAnsi="仿宋" w:cs="仿宋" w:hint="eastAsia"/>
            <w:lang w:eastAsia="zh-CN"/>
          </w:rPr>
          <w:t>(六)、财务风险分析</w:t>
        </w:r>
        <w:r>
          <w:tab/>
        </w:r>
        <w:r>
          <w:fldChar w:fldCharType="begin"/>
        </w:r>
        <w:r>
          <w:instrText xml:space="preserve"> PAGEREF _Toc5491 \h </w:instrText>
        </w:r>
        <w:r>
          <w:fldChar w:fldCharType="separate"/>
        </w:r>
        <w:r>
          <w:t>14</w:t>
        </w:r>
        <w:r>
          <w:fldChar w:fldCharType="end"/>
        </w:r>
      </w:hyperlink>
    </w:p>
    <w:p>
      <w:pPr>
        <w:pStyle w:val="TOC2"/>
        <w:tabs>
          <w:tab w:val="right" w:leader="dot" w:pos="8306"/>
        </w:tabs>
      </w:pPr>
      <w:hyperlink w:anchor="_Toc343" w:history="1">
        <w:r>
          <w:rPr>
            <w:rFonts w:ascii="仿宋" w:eastAsia="仿宋" w:hAnsi="仿宋" w:cs="仿宋" w:hint="eastAsia"/>
            <w:lang w:eastAsia="zh-CN"/>
          </w:rPr>
          <w:t>(七)、管理风险分析</w:t>
        </w:r>
        <w:r>
          <w:tab/>
        </w:r>
        <w:r>
          <w:fldChar w:fldCharType="begin"/>
        </w:r>
        <w:r>
          <w:instrText xml:space="preserve"> PAGEREF _Toc343 \h </w:instrText>
        </w:r>
        <w:r>
          <w:fldChar w:fldCharType="separate"/>
        </w:r>
        <w:r>
          <w:t>15</w:t>
        </w:r>
        <w:r>
          <w:fldChar w:fldCharType="end"/>
        </w:r>
      </w:hyperlink>
    </w:p>
    <w:p>
      <w:pPr>
        <w:pStyle w:val="TOC2"/>
        <w:tabs>
          <w:tab w:val="right" w:leader="dot" w:pos="8306"/>
        </w:tabs>
      </w:pPr>
      <w:hyperlink w:anchor="_Toc1533" w:history="1">
        <w:r>
          <w:rPr>
            <w:rFonts w:ascii="仿宋" w:eastAsia="仿宋" w:hAnsi="仿宋" w:cs="仿宋" w:hint="eastAsia"/>
            <w:lang w:eastAsia="zh-CN"/>
          </w:rPr>
          <w:t>(八)、其它风险分析</w:t>
        </w:r>
        <w:r>
          <w:tab/>
        </w:r>
        <w:r>
          <w:fldChar w:fldCharType="begin"/>
        </w:r>
        <w:r>
          <w:instrText xml:space="preserve"> PAGEREF _Toc1533 \h </w:instrText>
        </w:r>
        <w:r>
          <w:fldChar w:fldCharType="separate"/>
        </w:r>
        <w:r>
          <w:t>17</w:t>
        </w:r>
        <w:r>
          <w:fldChar w:fldCharType="end"/>
        </w:r>
      </w:hyperlink>
    </w:p>
    <w:p>
      <w:pPr>
        <w:pStyle w:val="TOC2"/>
        <w:tabs>
          <w:tab w:val="right" w:leader="dot" w:pos="8306"/>
        </w:tabs>
      </w:pPr>
      <w:hyperlink w:anchor="_Toc2311" w:history="1">
        <w:r>
          <w:rPr>
            <w:rFonts w:ascii="仿宋" w:eastAsia="仿宋" w:hAnsi="仿宋" w:cs="仿宋" w:hint="eastAsia"/>
            <w:lang w:eastAsia="zh-CN"/>
          </w:rPr>
          <w:t>(九)、社会影响评估</w:t>
        </w:r>
        <w:r>
          <w:tab/>
        </w:r>
        <w:r>
          <w:fldChar w:fldCharType="begin"/>
        </w:r>
        <w:r>
          <w:instrText xml:space="preserve"> PAGEREF _Toc2311 \h </w:instrText>
        </w:r>
        <w:r>
          <w:fldChar w:fldCharType="separate"/>
        </w:r>
        <w:r>
          <w:t>18</w:t>
        </w:r>
        <w:r>
          <w:fldChar w:fldCharType="end"/>
        </w:r>
      </w:hyperlink>
    </w:p>
    <w:p>
      <w:pPr>
        <w:pStyle w:val="TOC1"/>
        <w:tabs>
          <w:tab w:val="right" w:leader="dot" w:pos="8306"/>
        </w:tabs>
      </w:pPr>
      <w:hyperlink w:anchor="_Toc20264" w:history="1">
        <w:r>
          <w:rPr>
            <w:rFonts w:ascii="仿宋" w:eastAsia="仿宋" w:hAnsi="仿宋" w:cs="仿宋" w:hint="eastAsia"/>
            <w:lang w:eastAsia="zh-CN"/>
          </w:rPr>
          <w:t>三、背景、必要性分析</w:t>
        </w:r>
        <w:r>
          <w:tab/>
        </w:r>
        <w:r>
          <w:fldChar w:fldCharType="begin"/>
        </w:r>
        <w:r>
          <w:instrText xml:space="preserve"> PAGEREF _Toc20264 \h </w:instrText>
        </w:r>
        <w:r>
          <w:fldChar w:fldCharType="separate"/>
        </w:r>
        <w:r>
          <w:t>20</w:t>
        </w:r>
        <w:r>
          <w:fldChar w:fldCharType="end"/>
        </w:r>
      </w:hyperlink>
    </w:p>
    <w:p>
      <w:pPr>
        <w:pStyle w:val="TOC2"/>
        <w:tabs>
          <w:tab w:val="right" w:leader="dot" w:pos="8306"/>
        </w:tabs>
      </w:pPr>
      <w:hyperlink w:anchor="_Toc18550" w:history="1">
        <w:r>
          <w:rPr>
            <w:rFonts w:ascii="仿宋" w:eastAsia="仿宋" w:hAnsi="仿宋" w:cs="仿宋" w:hint="eastAsia"/>
            <w:lang w:eastAsia="zh-CN"/>
          </w:rPr>
          <w:t>(一)、项目建设背景</w:t>
        </w:r>
        <w:r>
          <w:tab/>
        </w:r>
        <w:r>
          <w:fldChar w:fldCharType="begin"/>
        </w:r>
        <w:r>
          <w:instrText xml:space="preserve"> PAGEREF _Toc18550 \h </w:instrText>
        </w:r>
        <w:r>
          <w:fldChar w:fldCharType="separate"/>
        </w:r>
        <w:r>
          <w:t>20</w:t>
        </w:r>
        <w:r>
          <w:fldChar w:fldCharType="end"/>
        </w:r>
      </w:hyperlink>
    </w:p>
    <w:p>
      <w:pPr>
        <w:pStyle w:val="TOC2"/>
        <w:tabs>
          <w:tab w:val="right" w:leader="dot" w:pos="8306"/>
        </w:tabs>
      </w:pPr>
      <w:hyperlink w:anchor="_Toc3368" w:history="1">
        <w:r>
          <w:rPr>
            <w:rFonts w:ascii="仿宋" w:eastAsia="仿宋" w:hAnsi="仿宋" w:cs="仿宋" w:hint="eastAsia"/>
            <w:lang w:eastAsia="zh-CN"/>
          </w:rPr>
          <w:t>(二)、必要性分析</w:t>
        </w:r>
        <w:r>
          <w:tab/>
        </w:r>
        <w:r>
          <w:fldChar w:fldCharType="begin"/>
        </w:r>
        <w:r>
          <w:instrText xml:space="preserve"> PAGEREF _Toc3368 \h </w:instrText>
        </w:r>
        <w:r>
          <w:fldChar w:fldCharType="separate"/>
        </w:r>
        <w:r>
          <w:t>21</w:t>
        </w:r>
        <w:r>
          <w:fldChar w:fldCharType="end"/>
        </w:r>
      </w:hyperlink>
    </w:p>
    <w:p>
      <w:pPr>
        <w:pStyle w:val="TOC2"/>
        <w:tabs>
          <w:tab w:val="right" w:leader="dot" w:pos="8306"/>
        </w:tabs>
      </w:pPr>
      <w:hyperlink w:anchor="_Toc12845" w:history="1">
        <w:r>
          <w:rPr>
            <w:rFonts w:ascii="仿宋" w:eastAsia="仿宋" w:hAnsi="仿宋" w:cs="仿宋" w:hint="eastAsia"/>
            <w:lang w:eastAsia="zh-CN"/>
          </w:rPr>
          <w:t>(三)、项目建设有利条件</w:t>
        </w:r>
        <w:r>
          <w:tab/>
        </w:r>
        <w:r>
          <w:fldChar w:fldCharType="begin"/>
        </w:r>
        <w:r>
          <w:instrText xml:space="preserve"> PAGEREF _Toc12845 \h </w:instrText>
        </w:r>
        <w:r>
          <w:fldChar w:fldCharType="separate"/>
        </w:r>
        <w:r>
          <w:t>23</w:t>
        </w:r>
        <w:r>
          <w:fldChar w:fldCharType="end"/>
        </w:r>
      </w:hyperlink>
    </w:p>
    <w:p>
      <w:pPr>
        <w:pStyle w:val="TOC1"/>
        <w:tabs>
          <w:tab w:val="right" w:leader="dot" w:pos="8306"/>
        </w:tabs>
      </w:pPr>
      <w:hyperlink w:anchor="_Toc6912" w:history="1">
        <w:r>
          <w:rPr>
            <w:rFonts w:ascii="仿宋" w:eastAsia="仿宋" w:hAnsi="仿宋" w:cs="仿宋" w:hint="eastAsia"/>
            <w:lang w:eastAsia="zh-CN"/>
          </w:rPr>
          <w:t>四、项目监理与质量保证</w:t>
        </w:r>
        <w:r>
          <w:tab/>
        </w:r>
        <w:r>
          <w:fldChar w:fldCharType="begin"/>
        </w:r>
        <w:r>
          <w:instrText xml:space="preserve"> PAGEREF _Toc6912 \h </w:instrText>
        </w:r>
        <w:r>
          <w:fldChar w:fldCharType="separate"/>
        </w:r>
        <w:r>
          <w:t>24</w:t>
        </w:r>
        <w:r>
          <w:fldChar w:fldCharType="end"/>
        </w:r>
      </w:hyperlink>
    </w:p>
    <w:p>
      <w:pPr>
        <w:pStyle w:val="TOC2"/>
        <w:tabs>
          <w:tab w:val="right" w:leader="dot" w:pos="8306"/>
        </w:tabs>
      </w:pPr>
      <w:hyperlink w:anchor="_Toc1365" w:history="1">
        <w:r>
          <w:rPr>
            <w:rFonts w:ascii="仿宋" w:eastAsia="仿宋" w:hAnsi="仿宋" w:cs="仿宋" w:hint="eastAsia"/>
            <w:lang w:eastAsia="zh-CN"/>
          </w:rPr>
          <w:t>(一)、监理体系构建</w:t>
        </w:r>
        <w:r>
          <w:tab/>
        </w:r>
        <w:r>
          <w:fldChar w:fldCharType="begin"/>
        </w:r>
        <w:r>
          <w:instrText xml:space="preserve"> PAGEREF _Toc1365 \h </w:instrText>
        </w:r>
        <w:r>
          <w:fldChar w:fldCharType="separate"/>
        </w:r>
        <w:r>
          <w:t>24</w:t>
        </w:r>
        <w:r>
          <w:fldChar w:fldCharType="end"/>
        </w:r>
      </w:hyperlink>
    </w:p>
    <w:p>
      <w:pPr>
        <w:pStyle w:val="TOC2"/>
        <w:tabs>
          <w:tab w:val="right" w:leader="dot" w:pos="8306"/>
        </w:tabs>
      </w:pPr>
      <w:hyperlink w:anchor="_Toc4760" w:history="1">
        <w:r>
          <w:rPr>
            <w:rFonts w:ascii="仿宋" w:eastAsia="仿宋" w:hAnsi="仿宋" w:cs="仿宋" w:hint="eastAsia"/>
            <w:lang w:eastAsia="zh-CN"/>
          </w:rPr>
          <w:t>(二)、质量保证体系实施</w:t>
        </w:r>
        <w:r>
          <w:tab/>
        </w:r>
        <w:r>
          <w:fldChar w:fldCharType="begin"/>
        </w:r>
        <w:r>
          <w:instrText xml:space="preserve"> PAGEREF _Toc4760 \h </w:instrText>
        </w:r>
        <w:r>
          <w:fldChar w:fldCharType="separate"/>
        </w:r>
        <w:r>
          <w:t>25</w:t>
        </w:r>
        <w:r>
          <w:fldChar w:fldCharType="end"/>
        </w:r>
      </w:hyperlink>
    </w:p>
    <w:p>
      <w:pPr>
        <w:pStyle w:val="TOC2"/>
        <w:tabs>
          <w:tab w:val="right" w:leader="dot" w:pos="8306"/>
        </w:tabs>
      </w:pPr>
      <w:hyperlink w:anchor="_Toc5621" w:history="1">
        <w:r>
          <w:rPr>
            <w:rFonts w:ascii="仿宋" w:eastAsia="仿宋" w:hAnsi="仿宋" w:cs="仿宋" w:hint="eastAsia"/>
            <w:lang w:eastAsia="zh-CN"/>
          </w:rPr>
          <w:t>(三)、监理与质量控制流程</w:t>
        </w:r>
        <w:r>
          <w:tab/>
        </w:r>
        <w:r>
          <w:fldChar w:fldCharType="begin"/>
        </w:r>
        <w:r>
          <w:instrText xml:space="preserve"> PAGEREF _Toc5621 \h </w:instrText>
        </w:r>
        <w:r>
          <w:fldChar w:fldCharType="separate"/>
        </w:r>
        <w:r>
          <w:t>25</w:t>
        </w:r>
        <w:r>
          <w:fldChar w:fldCharType="end"/>
        </w:r>
      </w:hyperlink>
    </w:p>
    <w:p>
      <w:pPr>
        <w:pStyle w:val="TOC1"/>
        <w:tabs>
          <w:tab w:val="right" w:leader="dot" w:pos="8306"/>
        </w:tabs>
      </w:pPr>
      <w:hyperlink w:anchor="_Toc6812" w:history="1">
        <w:r>
          <w:rPr>
            <w:rFonts w:ascii="仿宋" w:eastAsia="仿宋" w:hAnsi="仿宋" w:cs="仿宋" w:hint="eastAsia"/>
            <w:lang w:eastAsia="zh-CN"/>
          </w:rPr>
          <w:t>五、环境和生态影响分析</w:t>
        </w:r>
        <w:r>
          <w:tab/>
        </w:r>
        <w:r>
          <w:fldChar w:fldCharType="begin"/>
        </w:r>
        <w:r>
          <w:instrText xml:space="preserve"> PAGEREF _Toc6812 \h </w:instrText>
        </w:r>
        <w:r>
          <w:fldChar w:fldCharType="separate"/>
        </w:r>
        <w:r>
          <w:t>26</w:t>
        </w:r>
        <w:r>
          <w:fldChar w:fldCharType="end"/>
        </w:r>
      </w:hyperlink>
    </w:p>
    <w:p>
      <w:pPr>
        <w:pStyle w:val="TOC2"/>
        <w:tabs>
          <w:tab w:val="right" w:leader="dot" w:pos="8306"/>
        </w:tabs>
      </w:pPr>
      <w:hyperlink w:anchor="_Toc28642" w:history="1">
        <w:r>
          <w:rPr>
            <w:rFonts w:ascii="仿宋" w:eastAsia="仿宋" w:hAnsi="仿宋" w:cs="仿宋" w:hint="eastAsia"/>
            <w:lang w:eastAsia="zh-CN"/>
          </w:rPr>
          <w:t>(一)、环境和生态现状</w:t>
        </w:r>
        <w:r>
          <w:tab/>
        </w:r>
        <w:r>
          <w:fldChar w:fldCharType="begin"/>
        </w:r>
        <w:r>
          <w:instrText xml:space="preserve"> PAGEREF _Toc28642 \h </w:instrText>
        </w:r>
        <w:r>
          <w:fldChar w:fldCharType="separate"/>
        </w:r>
        <w:r>
          <w:t>26</w:t>
        </w:r>
        <w:r>
          <w:fldChar w:fldCharType="end"/>
        </w:r>
      </w:hyperlink>
    </w:p>
    <w:p>
      <w:pPr>
        <w:pStyle w:val="TOC2"/>
        <w:tabs>
          <w:tab w:val="right" w:leader="dot" w:pos="8306"/>
        </w:tabs>
      </w:pPr>
      <w:hyperlink w:anchor="_Toc22550" w:history="1">
        <w:r>
          <w:rPr>
            <w:rFonts w:ascii="仿宋" w:eastAsia="仿宋" w:hAnsi="仿宋" w:cs="仿宋" w:hint="eastAsia"/>
            <w:lang w:eastAsia="zh-CN"/>
          </w:rPr>
          <w:t>(二)、生态环境影响分析</w:t>
        </w:r>
        <w:r>
          <w:tab/>
        </w:r>
        <w:r>
          <w:fldChar w:fldCharType="begin"/>
        </w:r>
        <w:r>
          <w:instrText xml:space="preserve"> PAGEREF _Toc22550 \h </w:instrText>
        </w:r>
        <w:r>
          <w:fldChar w:fldCharType="separate"/>
        </w:r>
        <w:r>
          <w:t>28</w:t>
        </w:r>
        <w:r>
          <w:fldChar w:fldCharType="end"/>
        </w:r>
      </w:hyperlink>
    </w:p>
    <w:p>
      <w:pPr>
        <w:pStyle w:val="TOC2"/>
        <w:tabs>
          <w:tab w:val="right" w:leader="dot" w:pos="8306"/>
        </w:tabs>
      </w:pPr>
      <w:hyperlink w:anchor="_Toc29271" w:history="1">
        <w:r>
          <w:rPr>
            <w:rFonts w:ascii="仿宋" w:eastAsia="仿宋" w:hAnsi="仿宋" w:cs="仿宋" w:hint="eastAsia"/>
            <w:lang w:eastAsia="zh-CN"/>
          </w:rPr>
          <w:t>(三)、生态环境保护措施</w:t>
        </w:r>
        <w:r>
          <w:tab/>
        </w:r>
        <w:r>
          <w:fldChar w:fldCharType="begin"/>
        </w:r>
        <w:r>
          <w:instrText xml:space="preserve"> PAGEREF _Toc29271 \h </w:instrText>
        </w:r>
        <w:r>
          <w:fldChar w:fldCharType="separate"/>
        </w:r>
        <w:r>
          <w:t>29</w:t>
        </w:r>
        <w:r>
          <w:fldChar w:fldCharType="end"/>
        </w:r>
      </w:hyperlink>
    </w:p>
    <w:p>
      <w:pPr>
        <w:pStyle w:val="TOC2"/>
        <w:tabs>
          <w:tab w:val="right" w:leader="dot" w:pos="8306"/>
        </w:tabs>
      </w:pPr>
      <w:hyperlink w:anchor="_Toc18984" w:history="1">
        <w:r>
          <w:rPr>
            <w:rFonts w:ascii="仿宋" w:eastAsia="仿宋" w:hAnsi="仿宋" w:cs="仿宋" w:hint="eastAsia"/>
            <w:lang w:eastAsia="zh-CN"/>
          </w:rPr>
          <w:t>(四)、地质灾害影响分析</w:t>
        </w:r>
        <w:r>
          <w:tab/>
        </w:r>
        <w:r>
          <w:fldChar w:fldCharType="begin"/>
        </w:r>
        <w:r>
          <w:instrText xml:space="preserve"> PAGEREF _Toc18984 \h </w:instrText>
        </w:r>
        <w:r>
          <w:fldChar w:fldCharType="separate"/>
        </w:r>
        <w:r>
          <w:t>31</w:t>
        </w:r>
        <w:r>
          <w:fldChar w:fldCharType="end"/>
        </w:r>
      </w:hyperlink>
    </w:p>
    <w:p>
      <w:pPr>
        <w:pStyle w:val="TOC2"/>
        <w:tabs>
          <w:tab w:val="right" w:leader="dot" w:pos="8306"/>
        </w:tabs>
      </w:pPr>
      <w:hyperlink w:anchor="_Toc12643" w:history="1">
        <w:r>
          <w:rPr>
            <w:rFonts w:ascii="仿宋" w:eastAsia="仿宋" w:hAnsi="仿宋" w:cs="仿宋" w:hint="eastAsia"/>
            <w:lang w:eastAsia="zh-CN"/>
          </w:rPr>
          <w:t>(五)、特殊环境影响</w:t>
        </w:r>
        <w:r>
          <w:tab/>
        </w:r>
        <w:r>
          <w:fldChar w:fldCharType="begin"/>
        </w:r>
        <w:r>
          <w:instrText xml:space="preserve"> PAGEREF _Toc12643 \h </w:instrText>
        </w:r>
        <w:r>
          <w:fldChar w:fldCharType="separate"/>
        </w:r>
        <w:r>
          <w:t>32</w:t>
        </w:r>
        <w:r>
          <w:fldChar w:fldCharType="end"/>
        </w:r>
      </w:hyperlink>
    </w:p>
    <w:p>
      <w:pPr>
        <w:pStyle w:val="TOC1"/>
        <w:tabs>
          <w:tab w:val="right" w:leader="dot" w:pos="8306"/>
        </w:tabs>
      </w:pPr>
      <w:hyperlink w:anchor="_Toc18519" w:history="1">
        <w:r>
          <w:rPr>
            <w:rFonts w:ascii="仿宋" w:eastAsia="仿宋" w:hAnsi="仿宋" w:cs="仿宋" w:hint="eastAsia"/>
            <w:lang w:eastAsia="zh-CN"/>
          </w:rPr>
          <w:t>六、社会影响分析</w:t>
        </w:r>
        <w:r>
          <w:tab/>
        </w:r>
        <w:r>
          <w:fldChar w:fldCharType="begin"/>
        </w:r>
        <w:r>
          <w:instrText xml:space="preserve"> PAGEREF _Toc18519 \h </w:instrText>
        </w:r>
        <w:r>
          <w:fldChar w:fldCharType="separate"/>
        </w:r>
        <w:r>
          <w:t>33</w:t>
        </w:r>
        <w:r>
          <w:fldChar w:fldCharType="end"/>
        </w:r>
      </w:hyperlink>
    </w:p>
    <w:p>
      <w:pPr>
        <w:pStyle w:val="TOC2"/>
        <w:tabs>
          <w:tab w:val="right" w:leader="dot" w:pos="8306"/>
        </w:tabs>
      </w:pPr>
      <w:hyperlink w:anchor="_Toc4990" w:history="1">
        <w:r>
          <w:rPr>
            <w:rFonts w:ascii="仿宋" w:eastAsia="仿宋" w:hAnsi="仿宋" w:cs="仿宋" w:hint="eastAsia"/>
            <w:lang w:eastAsia="zh-CN"/>
          </w:rPr>
          <w:t>(一)、社会影响效果分析</w:t>
        </w:r>
        <w:r>
          <w:tab/>
        </w:r>
        <w:r>
          <w:fldChar w:fldCharType="begin"/>
        </w:r>
        <w:r>
          <w:instrText xml:space="preserve"> PAGEREF _Toc4990 \h </w:instrText>
        </w:r>
        <w:r>
          <w:fldChar w:fldCharType="separate"/>
        </w:r>
        <w:r>
          <w:t>33</w:t>
        </w:r>
        <w:r>
          <w:fldChar w:fldCharType="end"/>
        </w:r>
      </w:hyperlink>
    </w:p>
    <w:p>
      <w:pPr>
        <w:pStyle w:val="TOC2"/>
        <w:tabs>
          <w:tab w:val="right" w:leader="dot" w:pos="8306"/>
        </w:tabs>
      </w:pPr>
      <w:hyperlink w:anchor="_Toc24628" w:history="1">
        <w:r>
          <w:rPr>
            <w:rFonts w:ascii="仿宋" w:eastAsia="仿宋" w:hAnsi="仿宋" w:cs="仿宋" w:hint="eastAsia"/>
            <w:lang w:eastAsia="zh-CN"/>
          </w:rPr>
          <w:t>(二)、社会适应性分析</w:t>
        </w:r>
        <w:r>
          <w:tab/>
        </w:r>
        <w:r>
          <w:fldChar w:fldCharType="begin"/>
        </w:r>
        <w:r>
          <w:instrText xml:space="preserve"> PAGEREF _Toc24628 \h </w:instrText>
        </w:r>
        <w:r>
          <w:fldChar w:fldCharType="separate"/>
        </w:r>
        <w:r>
          <w:t>36</w:t>
        </w:r>
        <w:r>
          <w:fldChar w:fldCharType="end"/>
        </w:r>
      </w:hyperlink>
    </w:p>
    <w:p>
      <w:pPr>
        <w:pStyle w:val="TOC2"/>
        <w:tabs>
          <w:tab w:val="right" w:leader="dot" w:pos="8306"/>
        </w:tabs>
      </w:pPr>
      <w:hyperlink w:anchor="_Toc5379" w:history="1">
        <w:r>
          <w:rPr>
            <w:rFonts w:ascii="仿宋" w:eastAsia="仿宋" w:hAnsi="仿宋" w:cs="仿宋" w:hint="eastAsia"/>
            <w:lang w:eastAsia="zh-CN"/>
          </w:rPr>
          <w:t>(三)、社会风险及对策分析</w:t>
        </w:r>
        <w:r>
          <w:tab/>
        </w:r>
        <w:r>
          <w:fldChar w:fldCharType="begin"/>
        </w:r>
        <w:r>
          <w:instrText xml:space="preserve"> PAGEREF _Toc5379 \h </w:instrText>
        </w:r>
        <w:r>
          <w:fldChar w:fldCharType="separate"/>
        </w:r>
        <w:r>
          <w:t>37</w:t>
        </w:r>
        <w:r>
          <w:fldChar w:fldCharType="end"/>
        </w:r>
      </w:hyperlink>
    </w:p>
    <w:p>
      <w:pPr>
        <w:pStyle w:val="TOC1"/>
        <w:tabs>
          <w:tab w:val="right" w:leader="dot" w:pos="8306"/>
        </w:tabs>
      </w:pPr>
      <w:hyperlink w:anchor="_Toc30070" w:history="1">
        <w:r>
          <w:rPr>
            <w:rFonts w:ascii="仿宋" w:eastAsia="仿宋" w:hAnsi="仿宋" w:cs="仿宋" w:hint="eastAsia"/>
            <w:lang w:eastAsia="zh-CN"/>
          </w:rPr>
          <w:t>七、安全与应急管理</w:t>
        </w:r>
        <w:r>
          <w:tab/>
        </w:r>
        <w:r>
          <w:fldChar w:fldCharType="begin"/>
        </w:r>
        <w:r>
          <w:instrText xml:space="preserve"> PAGEREF _Toc30070 \h </w:instrText>
        </w:r>
        <w:r>
          <w:fldChar w:fldCharType="separate"/>
        </w:r>
        <w:r>
          <w:t>41</w:t>
        </w:r>
        <w:r>
          <w:fldChar w:fldCharType="end"/>
        </w:r>
      </w:hyperlink>
    </w:p>
    <w:p>
      <w:pPr>
        <w:pStyle w:val="TOC2"/>
        <w:tabs>
          <w:tab w:val="right" w:leader="dot" w:pos="8306"/>
        </w:tabs>
      </w:pPr>
      <w:hyperlink w:anchor="_Toc10350" w:history="1">
        <w:r>
          <w:rPr>
            <w:rFonts w:ascii="仿宋" w:eastAsia="仿宋" w:hAnsi="仿宋" w:cs="仿宋" w:hint="eastAsia"/>
            <w:lang w:eastAsia="zh-CN"/>
          </w:rPr>
          <w:t>(一)、安全生产管理</w:t>
        </w:r>
        <w:r>
          <w:tab/>
        </w:r>
        <w:r>
          <w:fldChar w:fldCharType="begin"/>
        </w:r>
        <w:r>
          <w:instrText xml:space="preserve"> PAGEREF _Toc10350 \h </w:instrText>
        </w:r>
        <w:r>
          <w:fldChar w:fldCharType="separate"/>
        </w:r>
        <w:r>
          <w:t>41</w:t>
        </w:r>
        <w:r>
          <w:fldChar w:fldCharType="end"/>
        </w:r>
      </w:hyperlink>
    </w:p>
    <w:p>
      <w:pPr>
        <w:pStyle w:val="TOC2"/>
        <w:tabs>
          <w:tab w:val="right" w:leader="dot" w:pos="8306"/>
        </w:tabs>
      </w:pPr>
      <w:hyperlink w:anchor="_Toc24511" w:history="1">
        <w:r>
          <w:rPr>
            <w:rFonts w:ascii="仿宋" w:eastAsia="仿宋" w:hAnsi="仿宋" w:cs="仿宋" w:hint="eastAsia"/>
            <w:lang w:eastAsia="zh-CN"/>
          </w:rPr>
          <w:t>(二)、应急预案与响应</w:t>
        </w:r>
        <w:r>
          <w:tab/>
        </w:r>
        <w:r>
          <w:fldChar w:fldCharType="begin"/>
        </w:r>
        <w:r>
          <w:instrText xml:space="preserve"> PAGEREF _Toc24511 \h </w:instrText>
        </w:r>
        <w:r>
          <w:fldChar w:fldCharType="separate"/>
        </w:r>
        <w:r>
          <w:t>42</w:t>
        </w:r>
        <w:r>
          <w:fldChar w:fldCharType="end"/>
        </w:r>
      </w:hyperlink>
    </w:p>
    <w:p>
      <w:pPr>
        <w:pStyle w:val="TOC1"/>
        <w:tabs>
          <w:tab w:val="right" w:leader="dot" w:pos="8306"/>
        </w:tabs>
      </w:pPr>
      <w:hyperlink w:anchor="_Toc8586" w:history="1">
        <w:r>
          <w:rPr>
            <w:rFonts w:ascii="仿宋" w:eastAsia="仿宋" w:hAnsi="仿宋" w:cs="仿宋" w:hint="eastAsia"/>
            <w:lang w:eastAsia="zh-CN"/>
          </w:rPr>
          <w:t>八、经济效益与社会效益优化</w:t>
        </w:r>
        <w:r>
          <w:tab/>
        </w:r>
        <w:r>
          <w:fldChar w:fldCharType="begin"/>
        </w:r>
        <w:r>
          <w:instrText xml:space="preserve"> PAGEREF _Toc8586 \h </w:instrText>
        </w:r>
        <w:r>
          <w:fldChar w:fldCharType="separate"/>
        </w:r>
        <w:r>
          <w:t>44</w:t>
        </w:r>
        <w:r>
          <w:fldChar w:fldCharType="end"/>
        </w:r>
      </w:hyperlink>
    </w:p>
    <w:p>
      <w:pPr>
        <w:pStyle w:val="TOC2"/>
        <w:tabs>
          <w:tab w:val="right" w:leader="dot" w:pos="8306"/>
        </w:tabs>
      </w:pPr>
      <w:hyperlink w:anchor="_Toc23457" w:history="1">
        <w:r>
          <w:rPr>
            <w:rFonts w:ascii="仿宋" w:eastAsia="仿宋" w:hAnsi="仿宋" w:cs="仿宋" w:hint="eastAsia"/>
            <w:lang w:eastAsia="zh-CN"/>
          </w:rPr>
          <w:t>(一)、经济效益提升策略</w:t>
        </w:r>
        <w:r>
          <w:tab/>
        </w:r>
        <w:r>
          <w:fldChar w:fldCharType="begin"/>
        </w:r>
        <w:r>
          <w:instrText xml:space="preserve"> PAGEREF _Toc23457 \h </w:instrText>
        </w:r>
        <w:r>
          <w:fldChar w:fldCharType="separate"/>
        </w:r>
        <w:r>
          <w:t>44</w:t>
        </w:r>
        <w:r>
          <w:fldChar w:fldCharType="end"/>
        </w:r>
      </w:hyperlink>
    </w:p>
    <w:p>
      <w:pPr>
        <w:pStyle w:val="TOC2"/>
        <w:tabs>
          <w:tab w:val="right" w:leader="dot" w:pos="8306"/>
        </w:tabs>
      </w:pPr>
      <w:hyperlink w:anchor="_Toc19178" w:history="1">
        <w:r>
          <w:rPr>
            <w:rFonts w:ascii="仿宋" w:eastAsia="仿宋" w:hAnsi="仿宋" w:cs="仿宋" w:hint="eastAsia"/>
            <w:lang w:eastAsia="zh-CN"/>
          </w:rPr>
          <w:t>(二)、社会效益增强方案</w:t>
        </w:r>
        <w:r>
          <w:tab/>
        </w:r>
        <w:r>
          <w:fldChar w:fldCharType="begin"/>
        </w:r>
        <w:r>
          <w:instrText xml:space="preserve"> PAGEREF _Toc19178 \h </w:instrText>
        </w:r>
        <w:r>
          <w:fldChar w:fldCharType="separate"/>
        </w:r>
        <w:r>
          <w:t>45</w:t>
        </w:r>
        <w:r>
          <w:fldChar w:fldCharType="end"/>
        </w:r>
      </w:hyperlink>
    </w:p>
    <w:p>
      <w:pPr>
        <w:pStyle w:val="TOC1"/>
        <w:tabs>
          <w:tab w:val="right" w:leader="dot" w:pos="8306"/>
        </w:tabs>
      </w:pPr>
      <w:hyperlink w:anchor="_Toc4245" w:history="1">
        <w:r>
          <w:rPr>
            <w:rFonts w:ascii="仿宋" w:eastAsia="仿宋" w:hAnsi="仿宋" w:cs="仿宋" w:hint="eastAsia"/>
            <w:lang w:eastAsia="zh-CN"/>
          </w:rPr>
          <w:t>九、项目实施与管理方案</w:t>
        </w:r>
        <w:r>
          <w:tab/>
        </w:r>
        <w:r>
          <w:fldChar w:fldCharType="begin"/>
        </w:r>
        <w:r>
          <w:instrText xml:space="preserve"> PAGEREF _Toc4245 \h </w:instrText>
        </w:r>
        <w:r>
          <w:fldChar w:fldCharType="separate"/>
        </w:r>
        <w:r>
          <w:t>46</w:t>
        </w:r>
        <w:r>
          <w:fldChar w:fldCharType="end"/>
        </w:r>
      </w:hyperlink>
    </w:p>
    <w:p>
      <w:pPr>
        <w:pStyle w:val="TOC2"/>
        <w:tabs>
          <w:tab w:val="right" w:leader="dot" w:pos="8306"/>
        </w:tabs>
      </w:pPr>
      <w:hyperlink w:anchor="_Toc108" w:history="1">
        <w:r>
          <w:rPr>
            <w:rFonts w:ascii="仿宋" w:eastAsia="仿宋" w:hAnsi="仿宋" w:cs="仿宋" w:hint="eastAsia"/>
            <w:lang w:eastAsia="zh-CN"/>
          </w:rPr>
          <w:t>(一)、项目实施计划</w:t>
        </w:r>
        <w:r>
          <w:tab/>
        </w:r>
        <w:r>
          <w:fldChar w:fldCharType="begin"/>
        </w:r>
        <w:r>
          <w:instrText xml:space="preserve"> PAGEREF _Toc108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78" w:history="1">
        <w:r>
          <w:rPr>
            <w:rFonts w:ascii="仿宋" w:eastAsia="仿宋" w:hAnsi="仿宋" w:cs="仿宋" w:hint="eastAsia"/>
            <w:lang w:eastAsia="zh-CN"/>
          </w:rPr>
          <w:t>(二)、项目组织机构与职责</w:t>
        </w:r>
        <w:r>
          <w:tab/>
        </w:r>
        <w:r>
          <w:fldChar w:fldCharType="begin"/>
        </w:r>
        <w:r>
          <w:instrText xml:space="preserve"> PAGEREF _Toc15378 \h </w:instrText>
        </w:r>
        <w:r>
          <w:fldChar w:fldCharType="separate"/>
        </w:r>
        <w:r>
          <w:t>47</w:t>
        </w:r>
        <w:r>
          <w:fldChar w:fldCharType="end"/>
        </w:r>
      </w:hyperlink>
    </w:p>
    <w:p>
      <w:pPr>
        <w:pStyle w:val="TOC2"/>
        <w:tabs>
          <w:tab w:val="right" w:leader="dot" w:pos="8306"/>
        </w:tabs>
      </w:pPr>
      <w:hyperlink w:anchor="_Toc16021" w:history="1">
        <w:r>
          <w:rPr>
            <w:rFonts w:ascii="仿宋" w:eastAsia="仿宋" w:hAnsi="仿宋" w:cs="仿宋" w:hint="eastAsia"/>
            <w:lang w:eastAsia="zh-CN"/>
          </w:rPr>
          <w:t>(三)、项目管理与监控体系</w:t>
        </w:r>
        <w:r>
          <w:tab/>
        </w:r>
        <w:r>
          <w:fldChar w:fldCharType="begin"/>
        </w:r>
        <w:r>
          <w:instrText xml:space="preserve"> PAGEREF _Toc16021 \h </w:instrText>
        </w:r>
        <w:r>
          <w:fldChar w:fldCharType="separate"/>
        </w:r>
        <w:r>
          <w:t>50</w:t>
        </w:r>
        <w:r>
          <w:fldChar w:fldCharType="end"/>
        </w:r>
      </w:hyperlink>
    </w:p>
    <w:p>
      <w:pPr>
        <w:pStyle w:val="TOC1"/>
        <w:tabs>
          <w:tab w:val="right" w:leader="dot" w:pos="8306"/>
        </w:tabs>
      </w:pPr>
      <w:hyperlink w:anchor="_Toc20956" w:history="1">
        <w:r>
          <w:rPr>
            <w:rFonts w:ascii="仿宋" w:eastAsia="仿宋" w:hAnsi="仿宋" w:cs="仿宋" w:hint="eastAsia"/>
            <w:lang w:eastAsia="zh-CN"/>
          </w:rPr>
          <w:t>十、环境保护与绿色发展</w:t>
        </w:r>
        <w:r>
          <w:tab/>
        </w:r>
        <w:r>
          <w:fldChar w:fldCharType="begin"/>
        </w:r>
        <w:r>
          <w:instrText xml:space="preserve"> PAGEREF _Toc20956 \h </w:instrText>
        </w:r>
        <w:r>
          <w:fldChar w:fldCharType="separate"/>
        </w:r>
        <w:r>
          <w:t>52</w:t>
        </w:r>
        <w:r>
          <w:fldChar w:fldCharType="end"/>
        </w:r>
      </w:hyperlink>
    </w:p>
    <w:p>
      <w:pPr>
        <w:pStyle w:val="TOC2"/>
        <w:tabs>
          <w:tab w:val="right" w:leader="dot" w:pos="8306"/>
        </w:tabs>
      </w:pPr>
      <w:hyperlink w:anchor="_Toc22021" w:history="1">
        <w:r>
          <w:rPr>
            <w:rFonts w:ascii="仿宋" w:eastAsia="仿宋" w:hAnsi="仿宋" w:cs="仿宋" w:hint="eastAsia"/>
            <w:lang w:eastAsia="zh-CN"/>
          </w:rPr>
          <w:t>(一)、环境保护措施</w:t>
        </w:r>
        <w:r>
          <w:tab/>
        </w:r>
        <w:r>
          <w:fldChar w:fldCharType="begin"/>
        </w:r>
        <w:r>
          <w:instrText xml:space="preserve"> PAGEREF _Toc22021 \h </w:instrText>
        </w:r>
        <w:r>
          <w:fldChar w:fldCharType="separate"/>
        </w:r>
        <w:r>
          <w:t>52</w:t>
        </w:r>
        <w:r>
          <w:fldChar w:fldCharType="end"/>
        </w:r>
      </w:hyperlink>
    </w:p>
    <w:p>
      <w:pPr>
        <w:pStyle w:val="TOC2"/>
        <w:tabs>
          <w:tab w:val="right" w:leader="dot" w:pos="8306"/>
        </w:tabs>
      </w:pPr>
      <w:hyperlink w:anchor="_Toc9280" w:history="1">
        <w:r>
          <w:rPr>
            <w:rFonts w:ascii="仿宋" w:eastAsia="仿宋" w:hAnsi="仿宋" w:cs="仿宋" w:hint="eastAsia"/>
            <w:lang w:eastAsia="zh-CN"/>
          </w:rPr>
          <w:t>(二)、绿色发展与可持续发展策略</w:t>
        </w:r>
        <w:r>
          <w:tab/>
        </w:r>
        <w:r>
          <w:fldChar w:fldCharType="begin"/>
        </w:r>
        <w:r>
          <w:instrText xml:space="preserve"> PAGEREF _Toc9280 \h </w:instrText>
        </w:r>
        <w:r>
          <w:fldChar w:fldCharType="separate"/>
        </w:r>
        <w:r>
          <w:t>53</w:t>
        </w:r>
        <w:r>
          <w:fldChar w:fldCharType="end"/>
        </w:r>
      </w:hyperlink>
    </w:p>
    <w:p>
      <w:pPr>
        <w:pStyle w:val="TOC1"/>
        <w:tabs>
          <w:tab w:val="right" w:leader="dot" w:pos="8306"/>
        </w:tabs>
      </w:pPr>
      <w:hyperlink w:anchor="_Toc11095" w:history="1">
        <w:r>
          <w:rPr>
            <w:rFonts w:ascii="仿宋" w:eastAsia="仿宋" w:hAnsi="仿宋" w:cs="仿宋" w:hint="eastAsia"/>
            <w:lang w:eastAsia="zh-CN"/>
          </w:rPr>
          <w:t>十一、项目进度计划</w:t>
        </w:r>
        <w:r>
          <w:tab/>
        </w:r>
        <w:r>
          <w:fldChar w:fldCharType="begin"/>
        </w:r>
        <w:r>
          <w:instrText xml:space="preserve"> PAGEREF _Toc11095 \h </w:instrText>
        </w:r>
        <w:r>
          <w:fldChar w:fldCharType="separate"/>
        </w:r>
        <w:r>
          <w:t>55</w:t>
        </w:r>
        <w:r>
          <w:fldChar w:fldCharType="end"/>
        </w:r>
      </w:hyperlink>
    </w:p>
    <w:p>
      <w:pPr>
        <w:pStyle w:val="TOC2"/>
        <w:tabs>
          <w:tab w:val="right" w:leader="dot" w:pos="8306"/>
        </w:tabs>
      </w:pPr>
      <w:hyperlink w:anchor="_Toc31465" w:history="1">
        <w:r>
          <w:rPr>
            <w:rFonts w:ascii="仿宋" w:eastAsia="仿宋" w:hAnsi="仿宋" w:cs="仿宋" w:hint="eastAsia"/>
            <w:lang w:eastAsia="zh-CN"/>
          </w:rPr>
          <w:t>(一)、建设周期</w:t>
        </w:r>
        <w:r>
          <w:tab/>
        </w:r>
        <w:r>
          <w:fldChar w:fldCharType="begin"/>
        </w:r>
        <w:r>
          <w:instrText xml:space="preserve"> PAGEREF _Toc31465 \h </w:instrText>
        </w:r>
        <w:r>
          <w:fldChar w:fldCharType="separate"/>
        </w:r>
        <w:r>
          <w:t>55</w:t>
        </w:r>
        <w:r>
          <w:fldChar w:fldCharType="end"/>
        </w:r>
      </w:hyperlink>
    </w:p>
    <w:p>
      <w:pPr>
        <w:pStyle w:val="TOC2"/>
        <w:tabs>
          <w:tab w:val="right" w:leader="dot" w:pos="8306"/>
        </w:tabs>
      </w:pPr>
      <w:hyperlink w:anchor="_Toc28451" w:history="1">
        <w:r>
          <w:rPr>
            <w:rFonts w:ascii="仿宋" w:eastAsia="仿宋" w:hAnsi="仿宋" w:cs="仿宋" w:hint="eastAsia"/>
            <w:lang w:eastAsia="zh-CN"/>
          </w:rPr>
          <w:t>(二)、建设进度</w:t>
        </w:r>
        <w:r>
          <w:tab/>
        </w:r>
        <w:r>
          <w:fldChar w:fldCharType="begin"/>
        </w:r>
        <w:r>
          <w:instrText xml:space="preserve"> PAGEREF _Toc28451 \h </w:instrText>
        </w:r>
        <w:r>
          <w:fldChar w:fldCharType="separate"/>
        </w:r>
        <w:r>
          <w:t>55</w:t>
        </w:r>
        <w:r>
          <w:fldChar w:fldCharType="end"/>
        </w:r>
      </w:hyperlink>
    </w:p>
    <w:p>
      <w:pPr>
        <w:pStyle w:val="TOC2"/>
        <w:tabs>
          <w:tab w:val="right" w:leader="dot" w:pos="8306"/>
        </w:tabs>
      </w:pPr>
      <w:hyperlink w:anchor="_Toc30039" w:history="1">
        <w:r>
          <w:rPr>
            <w:rFonts w:ascii="仿宋" w:eastAsia="仿宋" w:hAnsi="仿宋" w:cs="仿宋" w:hint="eastAsia"/>
            <w:lang w:eastAsia="zh-CN"/>
          </w:rPr>
          <w:t>(三)、进度安排注意事项</w:t>
        </w:r>
        <w:r>
          <w:tab/>
        </w:r>
        <w:r>
          <w:fldChar w:fldCharType="begin"/>
        </w:r>
        <w:r>
          <w:instrText xml:space="preserve"> PAGEREF _Toc30039 \h </w:instrText>
        </w:r>
        <w:r>
          <w:fldChar w:fldCharType="separate"/>
        </w:r>
        <w:r>
          <w:t>56</w:t>
        </w:r>
        <w:r>
          <w:fldChar w:fldCharType="end"/>
        </w:r>
      </w:hyperlink>
    </w:p>
    <w:p>
      <w:pPr>
        <w:pStyle w:val="TOC2"/>
        <w:tabs>
          <w:tab w:val="right" w:leader="dot" w:pos="8306"/>
        </w:tabs>
      </w:pPr>
      <w:hyperlink w:anchor="_Toc22274" w:history="1">
        <w:r>
          <w:rPr>
            <w:rFonts w:ascii="仿宋" w:eastAsia="仿宋" w:hAnsi="仿宋" w:cs="仿宋" w:hint="eastAsia"/>
            <w:lang w:eastAsia="zh-CN"/>
          </w:rPr>
          <w:t>(四)、人力资源配置</w:t>
        </w:r>
        <w:r>
          <w:tab/>
        </w:r>
        <w:r>
          <w:fldChar w:fldCharType="begin"/>
        </w:r>
        <w:r>
          <w:instrText xml:space="preserve"> PAGEREF _Toc22274 \h </w:instrText>
        </w:r>
        <w:r>
          <w:fldChar w:fldCharType="separate"/>
        </w:r>
        <w:r>
          <w:t>57</w:t>
        </w:r>
        <w:r>
          <w:fldChar w:fldCharType="end"/>
        </w:r>
      </w:hyperlink>
    </w:p>
    <w:p>
      <w:pPr>
        <w:pStyle w:val="TOC2"/>
        <w:tabs>
          <w:tab w:val="right" w:leader="dot" w:pos="8306"/>
        </w:tabs>
      </w:pPr>
      <w:hyperlink w:anchor="_Toc15960" w:history="1">
        <w:r>
          <w:rPr>
            <w:rFonts w:ascii="仿宋" w:eastAsia="仿宋" w:hAnsi="仿宋" w:cs="仿宋" w:hint="eastAsia"/>
            <w:lang w:eastAsia="zh-CN"/>
          </w:rPr>
          <w:t>(五)、员工培训</w:t>
        </w:r>
        <w:r>
          <w:tab/>
        </w:r>
        <w:r>
          <w:fldChar w:fldCharType="begin"/>
        </w:r>
        <w:r>
          <w:instrText xml:space="preserve"> PAGEREF _Toc15960 \h </w:instrText>
        </w:r>
        <w:r>
          <w:fldChar w:fldCharType="separate"/>
        </w:r>
        <w:r>
          <w:t>59</w:t>
        </w:r>
        <w:r>
          <w:fldChar w:fldCharType="end"/>
        </w:r>
      </w:hyperlink>
    </w:p>
    <w:p>
      <w:pPr>
        <w:pStyle w:val="TOC2"/>
        <w:tabs>
          <w:tab w:val="right" w:leader="dot" w:pos="8306"/>
        </w:tabs>
      </w:pPr>
      <w:hyperlink w:anchor="_Toc26565" w:history="1">
        <w:r>
          <w:rPr>
            <w:rFonts w:ascii="仿宋" w:eastAsia="仿宋" w:hAnsi="仿宋" w:cs="仿宋" w:hint="eastAsia"/>
            <w:lang w:eastAsia="zh-CN"/>
          </w:rPr>
          <w:t>(六)、项目实施保障</w:t>
        </w:r>
        <w:r>
          <w:tab/>
        </w:r>
        <w:r>
          <w:fldChar w:fldCharType="begin"/>
        </w:r>
        <w:r>
          <w:instrText xml:space="preserve"> PAGEREF _Toc26565 \h </w:instrText>
        </w:r>
        <w:r>
          <w:fldChar w:fldCharType="separate"/>
        </w:r>
        <w:r>
          <w:t>60</w:t>
        </w:r>
        <w:r>
          <w:fldChar w:fldCharType="end"/>
        </w:r>
      </w:hyperlink>
    </w:p>
    <w:p>
      <w:pPr>
        <w:pStyle w:val="TOC2"/>
        <w:tabs>
          <w:tab w:val="right" w:leader="dot" w:pos="8306"/>
        </w:tabs>
      </w:pPr>
      <w:hyperlink w:anchor="_Toc32742" w:history="1">
        <w:r>
          <w:rPr>
            <w:rFonts w:ascii="仿宋" w:eastAsia="仿宋" w:hAnsi="仿宋" w:cs="仿宋" w:hint="eastAsia"/>
            <w:lang w:eastAsia="zh-CN"/>
          </w:rPr>
          <w:t>(七)、安全规范管理</w:t>
        </w:r>
        <w:r>
          <w:tab/>
        </w:r>
        <w:r>
          <w:fldChar w:fldCharType="begin"/>
        </w:r>
        <w:r>
          <w:instrText xml:space="preserve"> PAGEREF _Toc32742 \h </w:instrText>
        </w:r>
        <w:r>
          <w:fldChar w:fldCharType="separate"/>
        </w:r>
        <w:r>
          <w:t>61</w:t>
        </w:r>
        <w:r>
          <w:fldChar w:fldCharType="end"/>
        </w:r>
      </w:hyperlink>
    </w:p>
    <w:p>
      <w:pPr>
        <w:pStyle w:val="TOC1"/>
        <w:tabs>
          <w:tab w:val="right" w:leader="dot" w:pos="8306"/>
        </w:tabs>
      </w:pPr>
      <w:hyperlink w:anchor="_Toc8758" w:history="1">
        <w:r>
          <w:rPr>
            <w:rFonts w:ascii="仿宋" w:eastAsia="仿宋" w:hAnsi="仿宋" w:cs="仿宋" w:hint="eastAsia"/>
            <w:lang w:eastAsia="zh-CN"/>
          </w:rPr>
          <w:t>十二、技术创新与产业升级</w:t>
        </w:r>
        <w:r>
          <w:tab/>
        </w:r>
        <w:r>
          <w:fldChar w:fldCharType="begin"/>
        </w:r>
        <w:r>
          <w:instrText xml:space="preserve"> PAGEREF _Toc8758 \h </w:instrText>
        </w:r>
        <w:r>
          <w:fldChar w:fldCharType="separate"/>
        </w:r>
        <w:r>
          <w:t>62</w:t>
        </w:r>
        <w:r>
          <w:fldChar w:fldCharType="end"/>
        </w:r>
      </w:hyperlink>
    </w:p>
    <w:p>
      <w:pPr>
        <w:pStyle w:val="TOC2"/>
        <w:tabs>
          <w:tab w:val="right" w:leader="dot" w:pos="8306"/>
        </w:tabs>
      </w:pPr>
      <w:hyperlink w:anchor="_Toc17243" w:history="1">
        <w:r>
          <w:rPr>
            <w:rFonts w:ascii="仿宋" w:eastAsia="仿宋" w:hAnsi="仿宋" w:cs="仿宋" w:hint="eastAsia"/>
            <w:lang w:eastAsia="zh-CN"/>
          </w:rPr>
          <w:t>(一)、技术创新方向与目标</w:t>
        </w:r>
        <w:r>
          <w:tab/>
        </w:r>
        <w:r>
          <w:fldChar w:fldCharType="begin"/>
        </w:r>
        <w:r>
          <w:instrText xml:space="preserve"> PAGEREF _Toc17243 \h </w:instrText>
        </w:r>
        <w:r>
          <w:fldChar w:fldCharType="separate"/>
        </w:r>
        <w:r>
          <w:t>62</w:t>
        </w:r>
        <w:r>
          <w:fldChar w:fldCharType="end"/>
        </w:r>
      </w:hyperlink>
    </w:p>
    <w:p>
      <w:pPr>
        <w:pStyle w:val="TOC2"/>
        <w:tabs>
          <w:tab w:val="right" w:leader="dot" w:pos="8306"/>
        </w:tabs>
      </w:pPr>
      <w:hyperlink w:anchor="_Toc12066" w:history="1">
        <w:r>
          <w:rPr>
            <w:rFonts w:ascii="仿宋" w:eastAsia="仿宋" w:hAnsi="仿宋" w:cs="仿宋" w:hint="eastAsia"/>
            <w:lang w:eastAsia="zh-CN"/>
          </w:rPr>
          <w:t>(二)、产业升级路径与措施</w:t>
        </w:r>
        <w:r>
          <w:tab/>
        </w:r>
        <w:r>
          <w:fldChar w:fldCharType="begin"/>
        </w:r>
        <w:r>
          <w:instrText xml:space="preserve"> PAGEREF _Toc12066 \h </w:instrText>
        </w:r>
        <w:r>
          <w:fldChar w:fldCharType="separate"/>
        </w:r>
        <w:r>
          <w:t>64</w:t>
        </w:r>
        <w:r>
          <w:fldChar w:fldCharType="end"/>
        </w:r>
      </w:hyperlink>
    </w:p>
    <w:p>
      <w:pPr>
        <w:pStyle w:val="TOC1"/>
        <w:tabs>
          <w:tab w:val="right" w:leader="dot" w:pos="8306"/>
        </w:tabs>
      </w:pPr>
      <w:hyperlink w:anchor="_Toc2008" w:history="1">
        <w:r>
          <w:rPr>
            <w:rFonts w:ascii="仿宋" w:eastAsia="仿宋" w:hAnsi="仿宋" w:cs="仿宋" w:hint="eastAsia"/>
            <w:lang w:eastAsia="zh-CN"/>
          </w:rPr>
          <w:t>十三、知识产权管理与保护</w:t>
        </w:r>
        <w:r>
          <w:tab/>
        </w:r>
        <w:r>
          <w:fldChar w:fldCharType="begin"/>
        </w:r>
        <w:r>
          <w:instrText xml:space="preserve"> PAGEREF _Toc2008 \h </w:instrText>
        </w:r>
        <w:r>
          <w:fldChar w:fldCharType="separate"/>
        </w:r>
        <w:r>
          <w:t>65</w:t>
        </w:r>
        <w:r>
          <w:fldChar w:fldCharType="end"/>
        </w:r>
      </w:hyperlink>
    </w:p>
    <w:p>
      <w:pPr>
        <w:pStyle w:val="TOC2"/>
        <w:tabs>
          <w:tab w:val="right" w:leader="dot" w:pos="8306"/>
        </w:tabs>
      </w:pPr>
      <w:hyperlink w:anchor="_Toc19586" w:history="1">
        <w:r>
          <w:rPr>
            <w:rFonts w:ascii="仿宋" w:eastAsia="仿宋" w:hAnsi="仿宋" w:cs="仿宋" w:hint="eastAsia"/>
            <w:lang w:eastAsia="zh-CN"/>
          </w:rPr>
          <w:t>(一)、知识产权管理体系建设</w:t>
        </w:r>
        <w:r>
          <w:tab/>
        </w:r>
        <w:r>
          <w:fldChar w:fldCharType="begin"/>
        </w:r>
        <w:r>
          <w:instrText xml:space="preserve"> PAGEREF _Toc19586 \h </w:instrText>
        </w:r>
        <w:r>
          <w:fldChar w:fldCharType="separate"/>
        </w:r>
        <w:r>
          <w:t>65</w:t>
        </w:r>
        <w:r>
          <w:fldChar w:fldCharType="end"/>
        </w:r>
      </w:hyperlink>
    </w:p>
    <w:p>
      <w:pPr>
        <w:pStyle w:val="TOC2"/>
        <w:tabs>
          <w:tab w:val="right" w:leader="dot" w:pos="8306"/>
        </w:tabs>
      </w:pPr>
      <w:hyperlink w:anchor="_Toc26962" w:history="1">
        <w:r>
          <w:rPr>
            <w:rFonts w:ascii="仿宋" w:eastAsia="仿宋" w:hAnsi="仿宋" w:cs="仿宋" w:hint="eastAsia"/>
            <w:lang w:eastAsia="zh-CN"/>
          </w:rPr>
          <w:t>(二)、知识产权保护措施</w:t>
        </w:r>
        <w:r>
          <w:tab/>
        </w:r>
        <w:r>
          <w:fldChar w:fldCharType="begin"/>
        </w:r>
        <w:r>
          <w:instrText xml:space="preserve"> PAGEREF _Toc26962 \h </w:instrText>
        </w:r>
        <w:r>
          <w:fldChar w:fldCharType="separate"/>
        </w:r>
        <w:r>
          <w:t>66</w:t>
        </w:r>
        <w:r>
          <w:fldChar w:fldCharType="end"/>
        </w:r>
      </w:hyperlink>
    </w:p>
    <w:p>
      <w:pPr>
        <w:pStyle w:val="TOC1"/>
        <w:tabs>
          <w:tab w:val="right" w:leader="dot" w:pos="8306"/>
        </w:tabs>
      </w:pPr>
      <w:hyperlink w:anchor="_Toc3309" w:history="1">
        <w:r>
          <w:rPr>
            <w:rFonts w:ascii="仿宋" w:eastAsia="仿宋" w:hAnsi="仿宋" w:cs="仿宋" w:hint="eastAsia"/>
            <w:lang w:eastAsia="zh-CN"/>
          </w:rPr>
          <w:t>十四、创新驱动与持续发展</w:t>
        </w:r>
        <w:r>
          <w:tab/>
        </w:r>
        <w:r>
          <w:fldChar w:fldCharType="begin"/>
        </w:r>
        <w:r>
          <w:instrText xml:space="preserve"> PAGEREF _Toc3309 \h </w:instrText>
        </w:r>
        <w:r>
          <w:fldChar w:fldCharType="separate"/>
        </w:r>
        <w:r>
          <w:t>67</w:t>
        </w:r>
        <w:r>
          <w:fldChar w:fldCharType="end"/>
        </w:r>
      </w:hyperlink>
    </w:p>
    <w:p>
      <w:pPr>
        <w:pStyle w:val="TOC2"/>
        <w:tabs>
          <w:tab w:val="right" w:leader="dot" w:pos="8306"/>
        </w:tabs>
      </w:pPr>
      <w:hyperlink w:anchor="_Toc17574" w:history="1">
        <w:r>
          <w:rPr>
            <w:rFonts w:ascii="仿宋" w:eastAsia="仿宋" w:hAnsi="仿宋" w:cs="仿宋" w:hint="eastAsia"/>
            <w:lang w:eastAsia="zh-CN"/>
          </w:rPr>
          <w:t>(一)、创新驱动战略实施</w:t>
        </w:r>
        <w:r>
          <w:tab/>
        </w:r>
        <w:r>
          <w:fldChar w:fldCharType="begin"/>
        </w:r>
        <w:r>
          <w:instrText xml:space="preserve"> PAGEREF _Toc17574 \h </w:instrText>
        </w:r>
        <w:r>
          <w:fldChar w:fldCharType="separate"/>
        </w:r>
        <w:r>
          <w:t>67</w:t>
        </w:r>
        <w:r>
          <w:fldChar w:fldCharType="end"/>
        </w:r>
      </w:hyperlink>
    </w:p>
    <w:p>
      <w:pPr>
        <w:pStyle w:val="TOC2"/>
        <w:tabs>
          <w:tab w:val="right" w:leader="dot" w:pos="8306"/>
        </w:tabs>
      </w:pPr>
      <w:hyperlink w:anchor="_Toc17355" w:history="1">
        <w:r>
          <w:rPr>
            <w:rFonts w:ascii="仿宋" w:eastAsia="仿宋" w:hAnsi="仿宋" w:cs="仿宋" w:hint="eastAsia"/>
            <w:lang w:eastAsia="zh-CN"/>
          </w:rPr>
          <w:t>(二)、持续发展路径探索</w:t>
        </w:r>
        <w:r>
          <w:tab/>
        </w:r>
        <w:r>
          <w:fldChar w:fldCharType="begin"/>
        </w:r>
        <w:r>
          <w:instrText xml:space="preserve"> PAGEREF _Toc17355 \h </w:instrText>
        </w:r>
        <w:r>
          <w:fldChar w:fldCharType="separate"/>
        </w:r>
        <w:r>
          <w:t>69</w:t>
        </w:r>
        <w:r>
          <w:fldChar w:fldCharType="end"/>
        </w:r>
      </w:hyperlink>
    </w:p>
    <w:p>
      <w:pPr>
        <w:pStyle w:val="TOC1"/>
        <w:tabs>
          <w:tab w:val="right" w:leader="dot" w:pos="8306"/>
        </w:tabs>
      </w:pPr>
      <w:hyperlink w:anchor="_Toc27036" w:history="1">
        <w:r>
          <w:rPr>
            <w:rFonts w:ascii="仿宋" w:eastAsia="仿宋" w:hAnsi="仿宋" w:cs="仿宋" w:hint="eastAsia"/>
            <w:lang w:eastAsia="zh-CN"/>
          </w:rPr>
          <w:t>十五、质量管理与控制</w:t>
        </w:r>
        <w:r>
          <w:tab/>
        </w:r>
        <w:r>
          <w:fldChar w:fldCharType="begin"/>
        </w:r>
        <w:r>
          <w:instrText xml:space="preserve"> PAGEREF _Toc27036 \h </w:instrText>
        </w:r>
        <w:r>
          <w:fldChar w:fldCharType="separate"/>
        </w:r>
        <w:r>
          <w:t>73</w:t>
        </w:r>
        <w:r>
          <w:fldChar w:fldCharType="end"/>
        </w:r>
      </w:hyperlink>
    </w:p>
    <w:p>
      <w:pPr>
        <w:pStyle w:val="TOC2"/>
        <w:tabs>
          <w:tab w:val="right" w:leader="dot" w:pos="8306"/>
        </w:tabs>
      </w:pPr>
      <w:hyperlink w:anchor="_Toc3032" w:history="1">
        <w:r>
          <w:rPr>
            <w:rFonts w:ascii="仿宋" w:eastAsia="仿宋" w:hAnsi="仿宋" w:cs="仿宋" w:hint="eastAsia"/>
            <w:lang w:eastAsia="zh-CN"/>
          </w:rPr>
          <w:t>(一)、质量管理体系建设</w:t>
        </w:r>
        <w:r>
          <w:tab/>
        </w:r>
        <w:r>
          <w:fldChar w:fldCharType="begin"/>
        </w:r>
        <w:r>
          <w:instrText xml:space="preserve"> PAGEREF _Toc3032 \h </w:instrText>
        </w:r>
        <w:r>
          <w:fldChar w:fldCharType="separate"/>
        </w:r>
        <w:r>
          <w:t>73</w:t>
        </w:r>
        <w:r>
          <w:fldChar w:fldCharType="end"/>
        </w:r>
      </w:hyperlink>
    </w:p>
    <w:p>
      <w:pPr>
        <w:pStyle w:val="TOC2"/>
        <w:tabs>
          <w:tab w:val="right" w:leader="dot" w:pos="8306"/>
        </w:tabs>
      </w:pPr>
      <w:hyperlink w:anchor="_Toc12747" w:history="1">
        <w:r>
          <w:rPr>
            <w:rFonts w:ascii="仿宋" w:eastAsia="仿宋" w:hAnsi="仿宋" w:cs="仿宋" w:hint="eastAsia"/>
            <w:lang w:eastAsia="zh-CN"/>
          </w:rPr>
          <w:t>(二)、质量控制措施</w:t>
        </w:r>
        <w:r>
          <w:tab/>
        </w:r>
        <w:r>
          <w:fldChar w:fldCharType="begin"/>
        </w:r>
        <w:r>
          <w:instrText xml:space="preserve"> PAGEREF _Toc12747 \h </w:instrText>
        </w:r>
        <w:r>
          <w:fldChar w:fldCharType="separate"/>
        </w:r>
        <w:r>
          <w:t>75</w:t>
        </w:r>
        <w:r>
          <w:fldChar w:fldCharType="end"/>
        </w:r>
      </w:hyperlink>
    </w:p>
    <w:p>
      <w:pPr>
        <w:pStyle w:val="TOC1"/>
        <w:tabs>
          <w:tab w:val="right" w:leader="dot" w:pos="8306"/>
        </w:tabs>
      </w:pPr>
      <w:hyperlink w:anchor="_Toc754" w:history="1">
        <w:r>
          <w:rPr>
            <w:rFonts w:ascii="仿宋" w:eastAsia="仿宋" w:hAnsi="仿宋" w:cs="仿宋" w:hint="eastAsia"/>
            <w:lang w:eastAsia="zh-CN"/>
          </w:rPr>
          <w:t>十六、企业合规与伦理</w:t>
        </w:r>
        <w:r>
          <w:tab/>
        </w:r>
        <w:r>
          <w:fldChar w:fldCharType="begin"/>
        </w:r>
        <w:r>
          <w:instrText xml:space="preserve"> PAGEREF _Toc754 \h </w:instrText>
        </w:r>
        <w:r>
          <w:fldChar w:fldCharType="separate"/>
        </w:r>
        <w:r>
          <w:t>76</w:t>
        </w:r>
        <w:r>
          <w:fldChar w:fldCharType="end"/>
        </w:r>
      </w:hyperlink>
    </w:p>
    <w:p>
      <w:pPr>
        <w:pStyle w:val="TOC2"/>
        <w:tabs>
          <w:tab w:val="right" w:leader="dot" w:pos="8306"/>
        </w:tabs>
      </w:pPr>
      <w:hyperlink w:anchor="_Toc19373" w:history="1">
        <w:r>
          <w:rPr>
            <w:rFonts w:ascii="仿宋" w:eastAsia="仿宋" w:hAnsi="仿宋" w:cs="仿宋" w:hint="eastAsia"/>
            <w:lang w:eastAsia="zh-CN"/>
          </w:rPr>
          <w:t>(一)、合规政策与程序</w:t>
        </w:r>
        <w:r>
          <w:tab/>
        </w:r>
        <w:r>
          <w:fldChar w:fldCharType="begin"/>
        </w:r>
        <w:r>
          <w:instrText xml:space="preserve"> PAGEREF _Toc19373 \h </w:instrText>
        </w:r>
        <w:r>
          <w:fldChar w:fldCharType="separate"/>
        </w:r>
        <w:r>
          <w:t>76</w:t>
        </w:r>
        <w:r>
          <w:fldChar w:fldCharType="end"/>
        </w:r>
      </w:hyperlink>
    </w:p>
    <w:p>
      <w:pPr>
        <w:pStyle w:val="TOC2"/>
        <w:tabs>
          <w:tab w:val="right" w:leader="dot" w:pos="8306"/>
        </w:tabs>
      </w:pPr>
      <w:hyperlink w:anchor="_Toc27991" w:history="1">
        <w:r>
          <w:rPr>
            <w:rFonts w:ascii="仿宋" w:eastAsia="仿宋" w:hAnsi="仿宋" w:cs="仿宋" w:hint="eastAsia"/>
            <w:lang w:eastAsia="zh-CN"/>
          </w:rPr>
          <w:t>(二)、伦理规范与培训</w:t>
        </w:r>
        <w:r>
          <w:tab/>
        </w:r>
        <w:r>
          <w:fldChar w:fldCharType="begin"/>
        </w:r>
        <w:r>
          <w:instrText xml:space="preserve"> PAGEREF _Toc27991 \h </w:instrText>
        </w:r>
        <w:r>
          <w:fldChar w:fldCharType="separate"/>
        </w:r>
        <w:r>
          <w:t>77</w:t>
        </w:r>
        <w:r>
          <w:fldChar w:fldCharType="end"/>
        </w:r>
      </w:hyperlink>
    </w:p>
    <w:p>
      <w:pPr>
        <w:pStyle w:val="TOC2"/>
        <w:tabs>
          <w:tab w:val="right" w:leader="dot" w:pos="8306"/>
        </w:tabs>
      </w:pPr>
      <w:hyperlink w:anchor="_Toc17271" w:history="1">
        <w:r>
          <w:rPr>
            <w:rFonts w:ascii="仿宋" w:eastAsia="仿宋" w:hAnsi="仿宋" w:cs="仿宋" w:hint="eastAsia"/>
            <w:lang w:eastAsia="zh-CN"/>
          </w:rPr>
          <w:t>(三)、合规风险评估</w:t>
        </w:r>
        <w:r>
          <w:tab/>
        </w:r>
        <w:r>
          <w:fldChar w:fldCharType="begin"/>
        </w:r>
        <w:r>
          <w:instrText xml:space="preserve"> PAGEREF _Toc17271 \h </w:instrText>
        </w:r>
        <w:r>
          <w:fldChar w:fldCharType="separate"/>
        </w:r>
        <w:r>
          <w:t>78</w:t>
        </w:r>
        <w:r>
          <w:fldChar w:fldCharType="end"/>
        </w:r>
      </w:hyperlink>
    </w:p>
    <w:p>
      <w:pPr>
        <w:pStyle w:val="TOC2"/>
        <w:tabs>
          <w:tab w:val="right" w:leader="dot" w:pos="8306"/>
        </w:tabs>
      </w:pPr>
      <w:hyperlink w:anchor="_Toc17329" w:history="1">
        <w:r>
          <w:rPr>
            <w:rFonts w:ascii="仿宋" w:eastAsia="仿宋" w:hAnsi="仿宋" w:cs="仿宋" w:hint="eastAsia"/>
            <w:lang w:eastAsia="zh-CN"/>
          </w:rPr>
          <w:t>(四)、合规监督与执行</w:t>
        </w:r>
        <w:r>
          <w:tab/>
        </w:r>
        <w:r>
          <w:fldChar w:fldCharType="begin"/>
        </w:r>
        <w:r>
          <w:instrText xml:space="preserve"> PAGEREF _Toc17329 \h </w:instrText>
        </w:r>
        <w:r>
          <w:fldChar w:fldCharType="separate"/>
        </w:r>
        <w:r>
          <w:t>79</w:t>
        </w:r>
        <w:r>
          <w:fldChar w:fldCharType="end"/>
        </w:r>
      </w:hyperlink>
    </w:p>
    <w:p>
      <w:pPr>
        <w:pStyle w:val="TOC1"/>
        <w:tabs>
          <w:tab w:val="right" w:leader="dot" w:pos="8306"/>
        </w:tabs>
      </w:pPr>
      <w:hyperlink w:anchor="_Toc24417" w:history="1">
        <w:r>
          <w:rPr>
            <w:rFonts w:ascii="仿宋" w:eastAsia="仿宋" w:hAnsi="仿宋" w:cs="仿宋" w:hint="eastAsia"/>
            <w:lang w:eastAsia="zh-CN"/>
          </w:rPr>
          <w:t>十七、设施与设备管理</w:t>
        </w:r>
        <w:r>
          <w:tab/>
        </w:r>
        <w:r>
          <w:fldChar w:fldCharType="begin"/>
        </w:r>
        <w:r>
          <w:instrText xml:space="preserve"> PAGEREF _Toc24417 \h </w:instrText>
        </w:r>
        <w:r>
          <w:fldChar w:fldCharType="separate"/>
        </w:r>
        <w:r>
          <w:t>80</w:t>
        </w:r>
        <w:r>
          <w:fldChar w:fldCharType="end"/>
        </w:r>
      </w:hyperlink>
    </w:p>
    <w:p>
      <w:pPr>
        <w:pStyle w:val="TOC2"/>
        <w:tabs>
          <w:tab w:val="right" w:leader="dot" w:pos="8306"/>
        </w:tabs>
      </w:pPr>
      <w:hyperlink w:anchor="_Toc2726" w:history="1">
        <w:r>
          <w:rPr>
            <w:rFonts w:ascii="仿宋" w:eastAsia="仿宋" w:hAnsi="仿宋" w:cs="仿宋" w:hint="eastAsia"/>
            <w:lang w:eastAsia="zh-CN"/>
          </w:rPr>
          <w:t>(一)、设施规划与配置</w:t>
        </w:r>
        <w:r>
          <w:tab/>
        </w:r>
        <w:r>
          <w:fldChar w:fldCharType="begin"/>
        </w:r>
        <w:r>
          <w:instrText xml:space="preserve"> PAGEREF _Toc2726 \h </w:instrText>
        </w:r>
        <w:r>
          <w:fldChar w:fldCharType="separate"/>
        </w:r>
        <w:r>
          <w:t>80</w:t>
        </w:r>
        <w:r>
          <w:fldChar w:fldCharType="end"/>
        </w:r>
      </w:hyperlink>
    </w:p>
    <w:p>
      <w:pPr>
        <w:pStyle w:val="TOC2"/>
        <w:tabs>
          <w:tab w:val="right" w:leader="dot" w:pos="8306"/>
        </w:tabs>
      </w:pPr>
      <w:hyperlink w:anchor="_Toc21383" w:history="1">
        <w:r>
          <w:rPr>
            <w:rFonts w:ascii="仿宋" w:eastAsia="仿宋" w:hAnsi="仿宋" w:cs="仿宋" w:hint="eastAsia"/>
            <w:lang w:eastAsia="zh-CN"/>
          </w:rPr>
          <w:t>(二)、设备采购与维护管理</w:t>
        </w:r>
        <w:r>
          <w:tab/>
        </w:r>
        <w:r>
          <w:fldChar w:fldCharType="begin"/>
        </w:r>
        <w:r>
          <w:instrText xml:space="preserve"> PAGEREF _Toc21383 \h </w:instrText>
        </w:r>
        <w:r>
          <w:fldChar w:fldCharType="separate"/>
        </w:r>
        <w:r>
          <w:t>80</w:t>
        </w:r>
        <w:r>
          <w:fldChar w:fldCharType="end"/>
        </w:r>
      </w:hyperlink>
    </w:p>
    <w:p>
      <w:pPr>
        <w:pStyle w:val="TOC2"/>
        <w:tabs>
          <w:tab w:val="right" w:leader="dot" w:pos="8306"/>
        </w:tabs>
      </w:pPr>
      <w:hyperlink w:anchor="_Toc1990" w:history="1">
        <w:r>
          <w:rPr>
            <w:rFonts w:ascii="仿宋" w:eastAsia="仿宋" w:hAnsi="仿宋" w:cs="仿宋" w:hint="eastAsia"/>
            <w:lang w:eastAsia="zh-CN"/>
          </w:rPr>
          <w:t>(三)、设施设备升级策略</w:t>
        </w:r>
        <w:r>
          <w:tab/>
        </w:r>
        <w:r>
          <w:fldChar w:fldCharType="begin"/>
        </w:r>
        <w:r>
          <w:instrText xml:space="preserve"> PAGEREF _Toc1990 \h </w:instrText>
        </w:r>
        <w:r>
          <w:fldChar w:fldCharType="separate"/>
        </w:r>
        <w:r>
          <w:t>81</w:t>
        </w:r>
        <w:r>
          <w:fldChar w:fldCharType="end"/>
        </w:r>
      </w:hyperlink>
    </w:p>
    <w:p>
      <w:pPr>
        <w:pStyle w:val="TOC1"/>
        <w:tabs>
          <w:tab w:val="right" w:leader="dot" w:pos="8306"/>
        </w:tabs>
      </w:pPr>
      <w:hyperlink w:anchor="_Toc12688" w:history="1">
        <w:r>
          <w:rPr>
            <w:rFonts w:ascii="仿宋" w:eastAsia="仿宋" w:hAnsi="仿宋" w:cs="仿宋" w:hint="eastAsia"/>
            <w:lang w:eastAsia="zh-CN"/>
          </w:rPr>
          <w:t>十八、人力资源管理与开发</w:t>
        </w:r>
        <w:r>
          <w:tab/>
        </w:r>
        <w:r>
          <w:fldChar w:fldCharType="begin"/>
        </w:r>
        <w:r>
          <w:instrText xml:space="preserve"> PAGEREF _Toc12688 \h </w:instrText>
        </w:r>
        <w:r>
          <w:fldChar w:fldCharType="separate"/>
        </w:r>
        <w:r>
          <w:t>82</w:t>
        </w:r>
        <w:r>
          <w:fldChar w:fldCharType="end"/>
        </w:r>
      </w:hyperlink>
    </w:p>
    <w:p>
      <w:pPr>
        <w:pStyle w:val="TOC2"/>
        <w:tabs>
          <w:tab w:val="right" w:leader="dot" w:pos="8306"/>
        </w:tabs>
      </w:pPr>
      <w:hyperlink w:anchor="_Toc18189" w:history="1">
        <w:r>
          <w:rPr>
            <w:rFonts w:ascii="仿宋" w:eastAsia="仿宋" w:hAnsi="仿宋" w:cs="仿宋" w:hint="eastAsia"/>
            <w:lang w:eastAsia="zh-CN"/>
          </w:rPr>
          <w:t>(一)、人力资源规划</w:t>
        </w:r>
        <w:r>
          <w:tab/>
        </w:r>
        <w:r>
          <w:fldChar w:fldCharType="begin"/>
        </w:r>
        <w:r>
          <w:instrText xml:space="preserve"> PAGEREF _Toc18189 \h </w:instrText>
        </w:r>
        <w:r>
          <w:fldChar w:fldCharType="separate"/>
        </w:r>
        <w:r>
          <w:t>82</w:t>
        </w:r>
        <w:r>
          <w:fldChar w:fldCharType="end"/>
        </w:r>
      </w:hyperlink>
    </w:p>
    <w:p>
      <w:pPr>
        <w:pStyle w:val="TOC2"/>
        <w:tabs>
          <w:tab w:val="right" w:leader="dot" w:pos="8306"/>
        </w:tabs>
      </w:pPr>
      <w:hyperlink w:anchor="_Toc23221" w:history="1">
        <w:r>
          <w:rPr>
            <w:rFonts w:ascii="仿宋" w:eastAsia="仿宋" w:hAnsi="仿宋" w:cs="仿宋" w:hint="eastAsia"/>
            <w:lang w:eastAsia="zh-CN"/>
          </w:rPr>
          <w:t>(二)、人力资源开发与培训</w:t>
        </w:r>
        <w:r>
          <w:tab/>
        </w:r>
        <w:r>
          <w:fldChar w:fldCharType="begin"/>
        </w:r>
        <w:r>
          <w:instrText xml:space="preserve"> PAGEREF _Toc23221 \h </w:instrText>
        </w:r>
        <w:r>
          <w:fldChar w:fldCharType="separate"/>
        </w:r>
        <w:r>
          <w:t>84</w:t>
        </w:r>
        <w:r>
          <w:fldChar w:fldCharType="end"/>
        </w:r>
      </w:hyperlink>
    </w:p>
    <w:p>
      <w:pPr>
        <w:pStyle w:val="TOC1"/>
        <w:tabs>
          <w:tab w:val="right" w:leader="dot" w:pos="8306"/>
        </w:tabs>
      </w:pPr>
      <w:hyperlink w:anchor="_Toc15700" w:history="1">
        <w:r>
          <w:rPr>
            <w:rFonts w:ascii="仿宋" w:eastAsia="仿宋" w:hAnsi="仿宋" w:cs="仿宋" w:hint="eastAsia"/>
            <w:lang w:eastAsia="zh-CN"/>
          </w:rPr>
          <w:t>十九、成果转化与推广应用</w:t>
        </w:r>
        <w:r>
          <w:tab/>
        </w:r>
        <w:r>
          <w:fldChar w:fldCharType="begin"/>
        </w:r>
        <w:r>
          <w:instrText xml:space="preserve"> PAGEREF _Toc15700 \h </w:instrText>
        </w:r>
        <w:r>
          <w:fldChar w:fldCharType="separate"/>
        </w:r>
        <w:r>
          <w:t>86</w:t>
        </w:r>
        <w:r>
          <w:fldChar w:fldCharType="end"/>
        </w:r>
      </w:hyperlink>
    </w:p>
    <w:p>
      <w:pPr>
        <w:pStyle w:val="TOC2"/>
        <w:tabs>
          <w:tab w:val="right" w:leader="dot" w:pos="8306"/>
        </w:tabs>
      </w:pPr>
      <w:hyperlink w:anchor="_Toc12003" w:history="1">
        <w:r>
          <w:rPr>
            <w:rFonts w:ascii="仿宋" w:eastAsia="仿宋" w:hAnsi="仿宋" w:cs="仿宋" w:hint="eastAsia"/>
            <w:lang w:eastAsia="zh-CN"/>
          </w:rPr>
          <w:t>(一)、成果转化策略制定</w:t>
        </w:r>
        <w:r>
          <w:tab/>
        </w:r>
        <w:r>
          <w:fldChar w:fldCharType="begin"/>
        </w:r>
        <w:r>
          <w:instrText xml:space="preserve"> PAGEREF _Toc12003 \h </w:instrText>
        </w:r>
        <w:r>
          <w:fldChar w:fldCharType="separate"/>
        </w:r>
        <w:r>
          <w:t>86</w:t>
        </w:r>
        <w:r>
          <w:fldChar w:fldCharType="end"/>
        </w:r>
      </w:hyperlink>
    </w:p>
    <w:p>
      <w:pPr>
        <w:pStyle w:val="TOC2"/>
        <w:tabs>
          <w:tab w:val="right" w:leader="dot" w:pos="8306"/>
        </w:tabs>
      </w:pPr>
      <w:hyperlink w:anchor="_Toc30563" w:history="1">
        <w:r>
          <w:rPr>
            <w:rFonts w:ascii="仿宋" w:eastAsia="仿宋" w:hAnsi="仿宋" w:cs="仿宋" w:hint="eastAsia"/>
            <w:lang w:eastAsia="zh-CN"/>
          </w:rPr>
          <w:t>(二)、成果推广应用方案</w:t>
        </w:r>
        <w:r>
          <w:tab/>
        </w:r>
        <w:r>
          <w:fldChar w:fldCharType="begin"/>
        </w:r>
        <w:r>
          <w:instrText xml:space="preserve"> PAGEREF _Toc30563 \h </w:instrText>
        </w:r>
        <w:r>
          <w:fldChar w:fldCharType="separate"/>
        </w:r>
        <w:r>
          <w:t>87</w:t>
        </w:r>
        <w:r>
          <w:fldChar w:fldCharType="end"/>
        </w:r>
      </w:hyperlink>
    </w:p>
    <w:p>
      <w:pPr>
        <w:pStyle w:val="TOC1"/>
        <w:tabs>
          <w:tab w:val="right" w:leader="dot" w:pos="8306"/>
        </w:tabs>
      </w:pPr>
      <w:hyperlink w:anchor="_Toc18956" w:history="1">
        <w:r>
          <w:rPr>
            <w:rFonts w:ascii="仿宋" w:eastAsia="仿宋" w:hAnsi="仿宋" w:cs="仿宋" w:hint="eastAsia"/>
            <w:lang w:eastAsia="zh-CN"/>
          </w:rPr>
          <w:t>二十、产业协同与集群发展</w:t>
        </w:r>
        <w:r>
          <w:tab/>
        </w:r>
        <w:r>
          <w:fldChar w:fldCharType="begin"/>
        </w:r>
        <w:r>
          <w:instrText xml:space="preserve"> PAGEREF _Toc18956 \h </w:instrText>
        </w:r>
        <w:r>
          <w:fldChar w:fldCharType="separate"/>
        </w:r>
        <w:r>
          <w:t>89</w:t>
        </w:r>
        <w:r>
          <w:fldChar w:fldCharType="end"/>
        </w:r>
      </w:hyperlink>
    </w:p>
    <w:p>
      <w:pPr>
        <w:pStyle w:val="TOC2"/>
        <w:tabs>
          <w:tab w:val="right" w:leader="dot" w:pos="8306"/>
        </w:tabs>
      </w:pPr>
      <w:hyperlink w:anchor="_Toc646" w:history="1">
        <w:r>
          <w:rPr>
            <w:rFonts w:ascii="仿宋" w:eastAsia="仿宋" w:hAnsi="仿宋" w:cs="仿宋" w:hint="eastAsia"/>
            <w:lang w:eastAsia="zh-CN"/>
          </w:rPr>
          <w:t>(一)、产业协同机制建设</w:t>
        </w:r>
        <w:r>
          <w:tab/>
        </w:r>
        <w:r>
          <w:fldChar w:fldCharType="begin"/>
        </w:r>
        <w:r>
          <w:instrText xml:space="preserve"> PAGEREF _Toc646 \h </w:instrText>
        </w:r>
        <w:r>
          <w:fldChar w:fldCharType="separate"/>
        </w:r>
        <w:r>
          <w:t>89</w:t>
        </w:r>
        <w:r>
          <w:fldChar w:fldCharType="end"/>
        </w:r>
      </w:hyperlink>
    </w:p>
    <w:p>
      <w:pPr>
        <w:pStyle w:val="TOC2"/>
        <w:tabs>
          <w:tab w:val="right" w:leader="dot" w:pos="8306"/>
        </w:tabs>
      </w:pPr>
      <w:hyperlink w:anchor="_Toc26854" w:history="1">
        <w:r>
          <w:rPr>
            <w:rFonts w:ascii="仿宋" w:eastAsia="仿宋" w:hAnsi="仿宋" w:cs="仿宋" w:hint="eastAsia"/>
            <w:lang w:eastAsia="zh-CN"/>
          </w:rPr>
          <w:t>(二)、产业集群培育与发展</w:t>
        </w:r>
        <w:r>
          <w:tab/>
        </w:r>
        <w:r>
          <w:fldChar w:fldCharType="begin"/>
        </w:r>
        <w:r>
          <w:instrText xml:space="preserve"> PAGEREF _Toc26854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81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40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38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2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一、混凝土搅拌机项目的市场准入条件分析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混凝土搅拌机项目而言，市场准入条件首先取决于政策法规环境。政府对于[行业名称]领域的法规，如环保标准、税收政策、和技术使用规范，直接影响混凝土搅拌机项目的运营和成本结构。例如，若政府针对使用可再生能源的企业提供税收优惠，这将对混凝土搅拌机项目的财务规划产生重要影响。同时，考虑经济环境和消费者偏好的变化对混凝土搅拌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二、混凝土搅拌机项目的行业规范与合规性要求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混凝土搅拌机项目来说，遵守行业规范和合规性要求是确保项目顺利进行的基础。这包括遵循质量控制标准、安全规定、数据保护法规等。例如，若混凝土搅拌机项目涉及数据处理，须严格遵守相关的数据保护法规。此外，行业内部的自律规范，如产品标准和服务流程，也对于提升混凝土搅拌机项目在行业内的认可度和竞争力至关重要。项目管理团队必须不断更新策略，以应对行业规范和法规的变化，确保混凝土搅拌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三、混凝土搅拌机项目的竞争格局和战略定位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混凝土搅拌机项目的发展规划中，理解行业的竞争格局对于制定有效的市场策略极为关键。这包括分析主要竞争对手的市场地位、优势及其业务模式。混凝土搅拌机项目面临的竞争对手可能包括大型成熟企业和创新型初创公司，各自采取不同的市场策略。因此，混凝土搅拌机项目需精确地定位自己的市场策略，如专注于产品创新、客户服务或成本效率，以在竞争中占据优势。通过深入的市场和竞争分析，混凝土搅拌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12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657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337"/>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2291"/>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5640"/>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https://d.book118.com/806045144155010043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BF71A3"/>
    <w:rsid w:val="59BF71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6045144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2024-01-24T19:27:00Z</dcterms:created>
  <dcterms:modified xsi:type="dcterms:W3CDTF">2024-01-24T19:28:24Z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A713EAD3C3254B59BFD193CDBE01E5F5_11</vt:lpwstr>
  </property>
  <property fmtid="{D5CDD505-2E9C-101B-9397-08002B2CF9AE}" pid="3" name="KSOProductBuildVer">
    <vt:lpwstr>2052-12.1.0.16250</vt:lpwstr>
  </property>
</Properties>
</file>