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外汇金融项目建设总纲及方案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80" w:history="1">
        <w:r>
          <w:rPr>
            <w:rFonts w:ascii="仿宋" w:eastAsia="仿宋" w:hAnsi="仿宋" w:cs="仿宋" w:hint="eastAsia"/>
            <w:lang w:eastAsia="zh-CN"/>
          </w:rPr>
          <w:t>序言</w:t>
        </w:r>
        <w:r>
          <w:tab/>
        </w:r>
        <w:r>
          <w:fldChar w:fldCharType="begin"/>
        </w:r>
        <w:r>
          <w:instrText xml:space="preserve"> PAGEREF _Toc11180 \h </w:instrText>
        </w:r>
        <w:r>
          <w:fldChar w:fldCharType="separate"/>
        </w:r>
        <w:r>
          <w:t>3</w:t>
        </w:r>
        <w:r>
          <w:fldChar w:fldCharType="end"/>
        </w:r>
      </w:hyperlink>
    </w:p>
    <w:p>
      <w:pPr>
        <w:pStyle w:val="TOC1"/>
        <w:tabs>
          <w:tab w:val="right" w:leader="dot" w:pos="8306"/>
        </w:tabs>
      </w:pPr>
      <w:hyperlink w:anchor="_Toc19510" w:history="1">
        <w:r>
          <w:rPr>
            <w:rFonts w:ascii="仿宋" w:eastAsia="仿宋" w:hAnsi="仿宋" w:cs="仿宋" w:hint="eastAsia"/>
            <w:lang w:eastAsia="zh-CN"/>
          </w:rPr>
          <w:t>一、外汇金融项目概论</w:t>
        </w:r>
        <w:r>
          <w:tab/>
        </w:r>
        <w:r>
          <w:fldChar w:fldCharType="begin"/>
        </w:r>
        <w:r>
          <w:instrText xml:space="preserve"> PAGEREF _Toc19510 \h </w:instrText>
        </w:r>
        <w:r>
          <w:fldChar w:fldCharType="separate"/>
        </w:r>
        <w:r>
          <w:t>3</w:t>
        </w:r>
        <w:r>
          <w:fldChar w:fldCharType="end"/>
        </w:r>
      </w:hyperlink>
    </w:p>
    <w:p>
      <w:pPr>
        <w:pStyle w:val="TOC2"/>
        <w:tabs>
          <w:tab w:val="right" w:leader="dot" w:pos="8306"/>
        </w:tabs>
      </w:pPr>
      <w:hyperlink w:anchor="_Toc9398" w:history="1">
        <w:r>
          <w:rPr>
            <w:rFonts w:ascii="仿宋" w:eastAsia="仿宋" w:hAnsi="仿宋" w:cs="仿宋" w:hint="eastAsia"/>
            <w:lang w:eastAsia="zh-CN"/>
          </w:rPr>
          <w:t>(一)、项目申报单位概况</w:t>
        </w:r>
        <w:r>
          <w:tab/>
        </w:r>
        <w:r>
          <w:fldChar w:fldCharType="begin"/>
        </w:r>
        <w:r>
          <w:instrText xml:space="preserve"> PAGEREF _Toc9398 \h </w:instrText>
        </w:r>
        <w:r>
          <w:fldChar w:fldCharType="separate"/>
        </w:r>
        <w:r>
          <w:t>3</w:t>
        </w:r>
        <w:r>
          <w:fldChar w:fldCharType="end"/>
        </w:r>
      </w:hyperlink>
    </w:p>
    <w:p>
      <w:pPr>
        <w:pStyle w:val="TOC2"/>
        <w:tabs>
          <w:tab w:val="right" w:leader="dot" w:pos="8306"/>
        </w:tabs>
      </w:pPr>
      <w:hyperlink w:anchor="_Toc30478" w:history="1">
        <w:r>
          <w:rPr>
            <w:rFonts w:ascii="仿宋" w:eastAsia="仿宋" w:hAnsi="仿宋" w:cs="仿宋" w:hint="eastAsia"/>
            <w:lang w:eastAsia="zh-CN"/>
          </w:rPr>
          <w:t>(二)、项目概况</w:t>
        </w:r>
        <w:r>
          <w:tab/>
        </w:r>
        <w:r>
          <w:fldChar w:fldCharType="begin"/>
        </w:r>
        <w:r>
          <w:instrText xml:space="preserve"> PAGEREF _Toc30478 \h </w:instrText>
        </w:r>
        <w:r>
          <w:fldChar w:fldCharType="separate"/>
        </w:r>
        <w:r>
          <w:t>4</w:t>
        </w:r>
        <w:r>
          <w:fldChar w:fldCharType="end"/>
        </w:r>
      </w:hyperlink>
    </w:p>
    <w:p>
      <w:pPr>
        <w:pStyle w:val="TOC1"/>
        <w:tabs>
          <w:tab w:val="right" w:leader="dot" w:pos="8306"/>
        </w:tabs>
      </w:pPr>
      <w:hyperlink w:anchor="_Toc3562" w:history="1">
        <w:r>
          <w:rPr>
            <w:rFonts w:ascii="仿宋" w:eastAsia="仿宋" w:hAnsi="仿宋" w:cs="仿宋" w:hint="eastAsia"/>
            <w:lang w:eastAsia="zh-CN"/>
          </w:rPr>
          <w:t>二、背景、必要性分析</w:t>
        </w:r>
        <w:r>
          <w:tab/>
        </w:r>
        <w:r>
          <w:fldChar w:fldCharType="begin"/>
        </w:r>
        <w:r>
          <w:instrText xml:space="preserve"> PAGEREF _Toc3562 \h </w:instrText>
        </w:r>
        <w:r>
          <w:fldChar w:fldCharType="separate"/>
        </w:r>
        <w:r>
          <w:t>7</w:t>
        </w:r>
        <w:r>
          <w:fldChar w:fldCharType="end"/>
        </w:r>
      </w:hyperlink>
    </w:p>
    <w:p>
      <w:pPr>
        <w:pStyle w:val="TOC2"/>
        <w:tabs>
          <w:tab w:val="right" w:leader="dot" w:pos="8306"/>
        </w:tabs>
      </w:pPr>
      <w:hyperlink w:anchor="_Toc31582" w:history="1">
        <w:r>
          <w:rPr>
            <w:rFonts w:ascii="仿宋" w:eastAsia="仿宋" w:hAnsi="仿宋" w:cs="仿宋" w:hint="eastAsia"/>
            <w:lang w:eastAsia="zh-CN"/>
          </w:rPr>
          <w:t>(一)、项目建设背景</w:t>
        </w:r>
        <w:r>
          <w:tab/>
        </w:r>
        <w:r>
          <w:fldChar w:fldCharType="begin"/>
        </w:r>
        <w:r>
          <w:instrText xml:space="preserve"> PAGEREF _Toc31582 \h </w:instrText>
        </w:r>
        <w:r>
          <w:fldChar w:fldCharType="separate"/>
        </w:r>
        <w:r>
          <w:t>7</w:t>
        </w:r>
        <w:r>
          <w:fldChar w:fldCharType="end"/>
        </w:r>
      </w:hyperlink>
    </w:p>
    <w:p>
      <w:pPr>
        <w:pStyle w:val="TOC2"/>
        <w:tabs>
          <w:tab w:val="right" w:leader="dot" w:pos="8306"/>
        </w:tabs>
      </w:pPr>
      <w:hyperlink w:anchor="_Toc18910" w:history="1">
        <w:r>
          <w:rPr>
            <w:rFonts w:ascii="仿宋" w:eastAsia="仿宋" w:hAnsi="仿宋" w:cs="仿宋" w:hint="eastAsia"/>
            <w:lang w:eastAsia="zh-CN"/>
          </w:rPr>
          <w:t>(二)、必要性分析</w:t>
        </w:r>
        <w:r>
          <w:tab/>
        </w:r>
        <w:r>
          <w:fldChar w:fldCharType="begin"/>
        </w:r>
        <w:r>
          <w:instrText xml:space="preserve"> PAGEREF _Toc18910 \h </w:instrText>
        </w:r>
        <w:r>
          <w:fldChar w:fldCharType="separate"/>
        </w:r>
        <w:r>
          <w:t>8</w:t>
        </w:r>
        <w:r>
          <w:fldChar w:fldCharType="end"/>
        </w:r>
      </w:hyperlink>
    </w:p>
    <w:p>
      <w:pPr>
        <w:pStyle w:val="TOC2"/>
        <w:tabs>
          <w:tab w:val="right" w:leader="dot" w:pos="8306"/>
        </w:tabs>
      </w:pPr>
      <w:hyperlink w:anchor="_Toc21240" w:history="1">
        <w:r>
          <w:rPr>
            <w:rFonts w:ascii="仿宋" w:eastAsia="仿宋" w:hAnsi="仿宋" w:cs="仿宋" w:hint="eastAsia"/>
            <w:lang w:eastAsia="zh-CN"/>
          </w:rPr>
          <w:t>(三)、项目建设有利条件</w:t>
        </w:r>
        <w:r>
          <w:tab/>
        </w:r>
        <w:r>
          <w:fldChar w:fldCharType="begin"/>
        </w:r>
        <w:r>
          <w:instrText xml:space="preserve"> PAGEREF _Toc21240 \h </w:instrText>
        </w:r>
        <w:r>
          <w:fldChar w:fldCharType="separate"/>
        </w:r>
        <w:r>
          <w:t>9</w:t>
        </w:r>
        <w:r>
          <w:fldChar w:fldCharType="end"/>
        </w:r>
      </w:hyperlink>
    </w:p>
    <w:p>
      <w:pPr>
        <w:pStyle w:val="TOC1"/>
        <w:tabs>
          <w:tab w:val="right" w:leader="dot" w:pos="8306"/>
        </w:tabs>
      </w:pPr>
      <w:hyperlink w:anchor="_Toc28236" w:history="1">
        <w:r>
          <w:rPr>
            <w:rFonts w:ascii="仿宋" w:eastAsia="仿宋" w:hAnsi="仿宋" w:cs="仿宋" w:hint="eastAsia"/>
            <w:lang w:eastAsia="zh-CN"/>
          </w:rPr>
          <w:t>三、经济影响分析</w:t>
        </w:r>
        <w:r>
          <w:tab/>
        </w:r>
        <w:r>
          <w:fldChar w:fldCharType="begin"/>
        </w:r>
        <w:r>
          <w:instrText xml:space="preserve"> PAGEREF _Toc28236 \h </w:instrText>
        </w:r>
        <w:r>
          <w:fldChar w:fldCharType="separate"/>
        </w:r>
        <w:r>
          <w:t>11</w:t>
        </w:r>
        <w:r>
          <w:fldChar w:fldCharType="end"/>
        </w:r>
      </w:hyperlink>
    </w:p>
    <w:p>
      <w:pPr>
        <w:pStyle w:val="TOC2"/>
        <w:tabs>
          <w:tab w:val="right" w:leader="dot" w:pos="8306"/>
        </w:tabs>
      </w:pPr>
      <w:hyperlink w:anchor="_Toc31516" w:history="1">
        <w:r>
          <w:rPr>
            <w:rFonts w:ascii="仿宋" w:eastAsia="仿宋" w:hAnsi="仿宋" w:cs="仿宋" w:hint="eastAsia"/>
            <w:lang w:eastAsia="zh-CN"/>
          </w:rPr>
          <w:t>(一)、经济费用效益或费用效果分析</w:t>
        </w:r>
        <w:r>
          <w:tab/>
        </w:r>
        <w:r>
          <w:fldChar w:fldCharType="begin"/>
        </w:r>
        <w:r>
          <w:instrText xml:space="preserve"> PAGEREF _Toc31516 \h </w:instrText>
        </w:r>
        <w:r>
          <w:fldChar w:fldCharType="separate"/>
        </w:r>
        <w:r>
          <w:t>11</w:t>
        </w:r>
        <w:r>
          <w:fldChar w:fldCharType="end"/>
        </w:r>
      </w:hyperlink>
    </w:p>
    <w:p>
      <w:pPr>
        <w:pStyle w:val="TOC2"/>
        <w:tabs>
          <w:tab w:val="right" w:leader="dot" w:pos="8306"/>
        </w:tabs>
      </w:pPr>
      <w:hyperlink w:anchor="_Toc28725" w:history="1">
        <w:r>
          <w:rPr>
            <w:rFonts w:ascii="仿宋" w:eastAsia="仿宋" w:hAnsi="仿宋" w:cs="仿宋" w:hint="eastAsia"/>
            <w:lang w:eastAsia="zh-CN"/>
          </w:rPr>
          <w:t>(二)、行业影响分析</w:t>
        </w:r>
        <w:r>
          <w:tab/>
        </w:r>
        <w:r>
          <w:fldChar w:fldCharType="begin"/>
        </w:r>
        <w:r>
          <w:instrText xml:space="preserve"> PAGEREF _Toc28725 \h </w:instrText>
        </w:r>
        <w:r>
          <w:fldChar w:fldCharType="separate"/>
        </w:r>
        <w:r>
          <w:t>13</w:t>
        </w:r>
        <w:r>
          <w:fldChar w:fldCharType="end"/>
        </w:r>
      </w:hyperlink>
    </w:p>
    <w:p>
      <w:pPr>
        <w:pStyle w:val="TOC2"/>
        <w:tabs>
          <w:tab w:val="right" w:leader="dot" w:pos="8306"/>
        </w:tabs>
      </w:pPr>
      <w:hyperlink w:anchor="_Toc22145" w:history="1">
        <w:r>
          <w:rPr>
            <w:rFonts w:ascii="仿宋" w:eastAsia="仿宋" w:hAnsi="仿宋" w:cs="仿宋" w:hint="eastAsia"/>
            <w:lang w:eastAsia="zh-CN"/>
          </w:rPr>
          <w:t>(三)、区域经济影响分析</w:t>
        </w:r>
        <w:r>
          <w:tab/>
        </w:r>
        <w:r>
          <w:fldChar w:fldCharType="begin"/>
        </w:r>
        <w:r>
          <w:instrText xml:space="preserve"> PAGEREF _Toc22145 \h </w:instrText>
        </w:r>
        <w:r>
          <w:fldChar w:fldCharType="separate"/>
        </w:r>
        <w:r>
          <w:t>15</w:t>
        </w:r>
        <w:r>
          <w:fldChar w:fldCharType="end"/>
        </w:r>
      </w:hyperlink>
    </w:p>
    <w:p>
      <w:pPr>
        <w:pStyle w:val="TOC2"/>
        <w:tabs>
          <w:tab w:val="right" w:leader="dot" w:pos="8306"/>
        </w:tabs>
      </w:pPr>
      <w:hyperlink w:anchor="_Toc19014" w:history="1">
        <w:r>
          <w:rPr>
            <w:rFonts w:ascii="仿宋" w:eastAsia="仿宋" w:hAnsi="仿宋" w:cs="仿宋" w:hint="eastAsia"/>
            <w:lang w:eastAsia="zh-CN"/>
          </w:rPr>
          <w:t>(四)、宏观经济影响分析</w:t>
        </w:r>
        <w:r>
          <w:tab/>
        </w:r>
        <w:r>
          <w:fldChar w:fldCharType="begin"/>
        </w:r>
        <w:r>
          <w:instrText xml:space="preserve"> PAGEREF _Toc19014 \h </w:instrText>
        </w:r>
        <w:r>
          <w:fldChar w:fldCharType="separate"/>
        </w:r>
        <w:r>
          <w:t>16</w:t>
        </w:r>
        <w:r>
          <w:fldChar w:fldCharType="end"/>
        </w:r>
      </w:hyperlink>
    </w:p>
    <w:p>
      <w:pPr>
        <w:pStyle w:val="TOC1"/>
        <w:tabs>
          <w:tab w:val="right" w:leader="dot" w:pos="8306"/>
        </w:tabs>
      </w:pPr>
      <w:hyperlink w:anchor="_Toc21670" w:history="1">
        <w:r>
          <w:rPr>
            <w:rFonts w:ascii="仿宋" w:eastAsia="仿宋" w:hAnsi="仿宋" w:cs="仿宋" w:hint="eastAsia"/>
            <w:lang w:eastAsia="zh-CN"/>
          </w:rPr>
          <w:t>四、社会影响分析</w:t>
        </w:r>
        <w:r>
          <w:tab/>
        </w:r>
        <w:r>
          <w:fldChar w:fldCharType="begin"/>
        </w:r>
        <w:r>
          <w:instrText xml:space="preserve"> PAGEREF _Toc21670 \h </w:instrText>
        </w:r>
        <w:r>
          <w:fldChar w:fldCharType="separate"/>
        </w:r>
        <w:r>
          <w:t>17</w:t>
        </w:r>
        <w:r>
          <w:fldChar w:fldCharType="end"/>
        </w:r>
      </w:hyperlink>
    </w:p>
    <w:p>
      <w:pPr>
        <w:pStyle w:val="TOC2"/>
        <w:tabs>
          <w:tab w:val="right" w:leader="dot" w:pos="8306"/>
        </w:tabs>
      </w:pPr>
      <w:hyperlink w:anchor="_Toc14182" w:history="1">
        <w:r>
          <w:rPr>
            <w:rFonts w:ascii="仿宋" w:eastAsia="仿宋" w:hAnsi="仿宋" w:cs="仿宋" w:hint="eastAsia"/>
            <w:lang w:eastAsia="zh-CN"/>
          </w:rPr>
          <w:t>(一)、社会影响效果分析</w:t>
        </w:r>
        <w:r>
          <w:tab/>
        </w:r>
        <w:r>
          <w:fldChar w:fldCharType="begin"/>
        </w:r>
        <w:r>
          <w:instrText xml:space="preserve"> PAGEREF _Toc14182 \h </w:instrText>
        </w:r>
        <w:r>
          <w:fldChar w:fldCharType="separate"/>
        </w:r>
        <w:r>
          <w:t>17</w:t>
        </w:r>
        <w:r>
          <w:fldChar w:fldCharType="end"/>
        </w:r>
      </w:hyperlink>
    </w:p>
    <w:p>
      <w:pPr>
        <w:pStyle w:val="TOC2"/>
        <w:tabs>
          <w:tab w:val="right" w:leader="dot" w:pos="8306"/>
        </w:tabs>
      </w:pPr>
      <w:hyperlink w:anchor="_Toc12470" w:history="1">
        <w:r>
          <w:rPr>
            <w:rFonts w:ascii="仿宋" w:eastAsia="仿宋" w:hAnsi="仿宋" w:cs="仿宋" w:hint="eastAsia"/>
            <w:lang w:eastAsia="zh-CN"/>
          </w:rPr>
          <w:t>(二)、社会适应性分析</w:t>
        </w:r>
        <w:r>
          <w:tab/>
        </w:r>
        <w:r>
          <w:fldChar w:fldCharType="begin"/>
        </w:r>
        <w:r>
          <w:instrText xml:space="preserve"> PAGEREF _Toc12470 \h </w:instrText>
        </w:r>
        <w:r>
          <w:fldChar w:fldCharType="separate"/>
        </w:r>
        <w:r>
          <w:t>20</w:t>
        </w:r>
        <w:r>
          <w:fldChar w:fldCharType="end"/>
        </w:r>
      </w:hyperlink>
    </w:p>
    <w:p>
      <w:pPr>
        <w:pStyle w:val="TOC2"/>
        <w:tabs>
          <w:tab w:val="right" w:leader="dot" w:pos="8306"/>
        </w:tabs>
      </w:pPr>
      <w:hyperlink w:anchor="_Toc10887" w:history="1">
        <w:r>
          <w:rPr>
            <w:rFonts w:ascii="仿宋" w:eastAsia="仿宋" w:hAnsi="仿宋" w:cs="仿宋" w:hint="eastAsia"/>
            <w:lang w:eastAsia="zh-CN"/>
          </w:rPr>
          <w:t>(三)、社会风险及对策分析</w:t>
        </w:r>
        <w:r>
          <w:tab/>
        </w:r>
        <w:r>
          <w:fldChar w:fldCharType="begin"/>
        </w:r>
        <w:r>
          <w:instrText xml:space="preserve"> PAGEREF _Toc10887 \h </w:instrText>
        </w:r>
        <w:r>
          <w:fldChar w:fldCharType="separate"/>
        </w:r>
        <w:r>
          <w:t>21</w:t>
        </w:r>
        <w:r>
          <w:fldChar w:fldCharType="end"/>
        </w:r>
      </w:hyperlink>
    </w:p>
    <w:p>
      <w:pPr>
        <w:pStyle w:val="TOC1"/>
        <w:tabs>
          <w:tab w:val="right" w:leader="dot" w:pos="8306"/>
        </w:tabs>
      </w:pPr>
      <w:hyperlink w:anchor="_Toc27779" w:history="1">
        <w:r>
          <w:rPr>
            <w:rFonts w:ascii="仿宋" w:eastAsia="仿宋" w:hAnsi="仿宋" w:cs="仿宋" w:hint="eastAsia"/>
            <w:lang w:eastAsia="zh-CN"/>
          </w:rPr>
          <w:t>五、建设风险评估分析</w:t>
        </w:r>
        <w:r>
          <w:tab/>
        </w:r>
        <w:r>
          <w:fldChar w:fldCharType="begin"/>
        </w:r>
        <w:r>
          <w:instrText xml:space="preserve"> PAGEREF _Toc27779 \h </w:instrText>
        </w:r>
        <w:r>
          <w:fldChar w:fldCharType="separate"/>
        </w:r>
        <w:r>
          <w:t>25</w:t>
        </w:r>
        <w:r>
          <w:fldChar w:fldCharType="end"/>
        </w:r>
      </w:hyperlink>
    </w:p>
    <w:p>
      <w:pPr>
        <w:pStyle w:val="TOC2"/>
        <w:tabs>
          <w:tab w:val="right" w:leader="dot" w:pos="8306"/>
        </w:tabs>
      </w:pPr>
      <w:hyperlink w:anchor="_Toc13877" w:history="1">
        <w:r>
          <w:rPr>
            <w:rFonts w:ascii="仿宋" w:eastAsia="仿宋" w:hAnsi="仿宋" w:cs="仿宋" w:hint="eastAsia"/>
            <w:lang w:eastAsia="zh-CN"/>
          </w:rPr>
          <w:t>(一)、政策风险分析</w:t>
        </w:r>
        <w:r>
          <w:tab/>
        </w:r>
        <w:r>
          <w:fldChar w:fldCharType="begin"/>
        </w:r>
        <w:r>
          <w:instrText xml:space="preserve"> PAGEREF _Toc13877 \h </w:instrText>
        </w:r>
        <w:r>
          <w:fldChar w:fldCharType="separate"/>
        </w:r>
        <w:r>
          <w:t>25</w:t>
        </w:r>
        <w:r>
          <w:fldChar w:fldCharType="end"/>
        </w:r>
      </w:hyperlink>
    </w:p>
    <w:p>
      <w:pPr>
        <w:pStyle w:val="TOC2"/>
        <w:tabs>
          <w:tab w:val="right" w:leader="dot" w:pos="8306"/>
        </w:tabs>
      </w:pPr>
      <w:hyperlink w:anchor="_Toc4194" w:history="1">
        <w:r>
          <w:rPr>
            <w:rFonts w:ascii="仿宋" w:eastAsia="仿宋" w:hAnsi="仿宋" w:cs="仿宋" w:hint="eastAsia"/>
            <w:lang w:eastAsia="zh-CN"/>
          </w:rPr>
          <w:t>(二)、社会风险分析</w:t>
        </w:r>
        <w:r>
          <w:tab/>
        </w:r>
        <w:r>
          <w:fldChar w:fldCharType="begin"/>
        </w:r>
        <w:r>
          <w:instrText xml:space="preserve"> PAGEREF _Toc4194 \h </w:instrText>
        </w:r>
        <w:r>
          <w:fldChar w:fldCharType="separate"/>
        </w:r>
        <w:r>
          <w:t>26</w:t>
        </w:r>
        <w:r>
          <w:fldChar w:fldCharType="end"/>
        </w:r>
      </w:hyperlink>
    </w:p>
    <w:p>
      <w:pPr>
        <w:pStyle w:val="TOC2"/>
        <w:tabs>
          <w:tab w:val="right" w:leader="dot" w:pos="8306"/>
        </w:tabs>
      </w:pPr>
      <w:hyperlink w:anchor="_Toc27005" w:history="1">
        <w:r>
          <w:rPr>
            <w:rFonts w:ascii="仿宋" w:eastAsia="仿宋" w:hAnsi="仿宋" w:cs="仿宋" w:hint="eastAsia"/>
            <w:lang w:eastAsia="zh-CN"/>
          </w:rPr>
          <w:t>(三)、市场风险分析</w:t>
        </w:r>
        <w:r>
          <w:tab/>
        </w:r>
        <w:r>
          <w:fldChar w:fldCharType="begin"/>
        </w:r>
        <w:r>
          <w:instrText xml:space="preserve"> PAGEREF _Toc27005 \h </w:instrText>
        </w:r>
        <w:r>
          <w:fldChar w:fldCharType="separate"/>
        </w:r>
        <w:r>
          <w:t>27</w:t>
        </w:r>
        <w:r>
          <w:fldChar w:fldCharType="end"/>
        </w:r>
      </w:hyperlink>
    </w:p>
    <w:p>
      <w:pPr>
        <w:pStyle w:val="TOC2"/>
        <w:tabs>
          <w:tab w:val="right" w:leader="dot" w:pos="8306"/>
        </w:tabs>
      </w:pPr>
      <w:hyperlink w:anchor="_Toc16119" w:history="1">
        <w:r>
          <w:rPr>
            <w:rFonts w:ascii="仿宋" w:eastAsia="仿宋" w:hAnsi="仿宋" w:cs="仿宋" w:hint="eastAsia"/>
            <w:lang w:eastAsia="zh-CN"/>
          </w:rPr>
          <w:t>(四)、资金风险分析</w:t>
        </w:r>
        <w:r>
          <w:tab/>
        </w:r>
        <w:r>
          <w:fldChar w:fldCharType="begin"/>
        </w:r>
        <w:r>
          <w:instrText xml:space="preserve"> PAGEREF _Toc16119 \h </w:instrText>
        </w:r>
        <w:r>
          <w:fldChar w:fldCharType="separate"/>
        </w:r>
        <w:r>
          <w:t>28</w:t>
        </w:r>
        <w:r>
          <w:fldChar w:fldCharType="end"/>
        </w:r>
      </w:hyperlink>
    </w:p>
    <w:p>
      <w:pPr>
        <w:pStyle w:val="TOC2"/>
        <w:tabs>
          <w:tab w:val="right" w:leader="dot" w:pos="8306"/>
        </w:tabs>
      </w:pPr>
      <w:hyperlink w:anchor="_Toc5403" w:history="1">
        <w:r>
          <w:rPr>
            <w:rFonts w:ascii="仿宋" w:eastAsia="仿宋" w:hAnsi="仿宋" w:cs="仿宋" w:hint="eastAsia"/>
            <w:lang w:eastAsia="zh-CN"/>
          </w:rPr>
          <w:t>(五)、技术风险分析</w:t>
        </w:r>
        <w:r>
          <w:tab/>
        </w:r>
        <w:r>
          <w:fldChar w:fldCharType="begin"/>
        </w:r>
        <w:r>
          <w:instrText xml:space="preserve"> PAGEREF _Toc5403 \h </w:instrText>
        </w:r>
        <w:r>
          <w:fldChar w:fldCharType="separate"/>
        </w:r>
        <w:r>
          <w:t>29</w:t>
        </w:r>
        <w:r>
          <w:fldChar w:fldCharType="end"/>
        </w:r>
      </w:hyperlink>
    </w:p>
    <w:p>
      <w:pPr>
        <w:pStyle w:val="TOC2"/>
        <w:tabs>
          <w:tab w:val="right" w:leader="dot" w:pos="8306"/>
        </w:tabs>
      </w:pPr>
      <w:hyperlink w:anchor="_Toc25637" w:history="1">
        <w:r>
          <w:rPr>
            <w:rFonts w:ascii="仿宋" w:eastAsia="仿宋" w:hAnsi="仿宋" w:cs="仿宋" w:hint="eastAsia"/>
            <w:lang w:eastAsia="zh-CN"/>
          </w:rPr>
          <w:t>(六)、财务风险分析</w:t>
        </w:r>
        <w:r>
          <w:tab/>
        </w:r>
        <w:r>
          <w:fldChar w:fldCharType="begin"/>
        </w:r>
        <w:r>
          <w:instrText xml:space="preserve"> PAGEREF _Toc25637 \h </w:instrText>
        </w:r>
        <w:r>
          <w:fldChar w:fldCharType="separate"/>
        </w:r>
        <w:r>
          <w:t>31</w:t>
        </w:r>
        <w:r>
          <w:fldChar w:fldCharType="end"/>
        </w:r>
      </w:hyperlink>
    </w:p>
    <w:p>
      <w:pPr>
        <w:pStyle w:val="TOC2"/>
        <w:tabs>
          <w:tab w:val="right" w:leader="dot" w:pos="8306"/>
        </w:tabs>
      </w:pPr>
      <w:hyperlink w:anchor="_Toc17175" w:history="1">
        <w:r>
          <w:rPr>
            <w:rFonts w:ascii="仿宋" w:eastAsia="仿宋" w:hAnsi="仿宋" w:cs="仿宋" w:hint="eastAsia"/>
            <w:lang w:eastAsia="zh-CN"/>
          </w:rPr>
          <w:t>(七)、管理风险分析</w:t>
        </w:r>
        <w:r>
          <w:tab/>
        </w:r>
        <w:r>
          <w:fldChar w:fldCharType="begin"/>
        </w:r>
        <w:r>
          <w:instrText xml:space="preserve"> PAGEREF _Toc17175 \h </w:instrText>
        </w:r>
        <w:r>
          <w:fldChar w:fldCharType="separate"/>
        </w:r>
        <w:r>
          <w:t>32</w:t>
        </w:r>
        <w:r>
          <w:fldChar w:fldCharType="end"/>
        </w:r>
      </w:hyperlink>
    </w:p>
    <w:p>
      <w:pPr>
        <w:pStyle w:val="TOC2"/>
        <w:tabs>
          <w:tab w:val="right" w:leader="dot" w:pos="8306"/>
        </w:tabs>
      </w:pPr>
      <w:hyperlink w:anchor="_Toc16578" w:history="1">
        <w:r>
          <w:rPr>
            <w:rFonts w:ascii="仿宋" w:eastAsia="仿宋" w:hAnsi="仿宋" w:cs="仿宋" w:hint="eastAsia"/>
            <w:lang w:eastAsia="zh-CN"/>
          </w:rPr>
          <w:t>(八)、其它风险分析</w:t>
        </w:r>
        <w:r>
          <w:tab/>
        </w:r>
        <w:r>
          <w:fldChar w:fldCharType="begin"/>
        </w:r>
        <w:r>
          <w:instrText xml:space="preserve"> PAGEREF _Toc16578 \h </w:instrText>
        </w:r>
        <w:r>
          <w:fldChar w:fldCharType="separate"/>
        </w:r>
        <w:r>
          <w:t>34</w:t>
        </w:r>
        <w:r>
          <w:fldChar w:fldCharType="end"/>
        </w:r>
      </w:hyperlink>
    </w:p>
    <w:p>
      <w:pPr>
        <w:pStyle w:val="TOC2"/>
        <w:tabs>
          <w:tab w:val="right" w:leader="dot" w:pos="8306"/>
        </w:tabs>
      </w:pPr>
      <w:hyperlink w:anchor="_Toc15408" w:history="1">
        <w:r>
          <w:rPr>
            <w:rFonts w:ascii="仿宋" w:eastAsia="仿宋" w:hAnsi="仿宋" w:cs="仿宋" w:hint="eastAsia"/>
            <w:lang w:eastAsia="zh-CN"/>
          </w:rPr>
          <w:t>(九)、社会影响评估</w:t>
        </w:r>
        <w:r>
          <w:tab/>
        </w:r>
        <w:r>
          <w:fldChar w:fldCharType="begin"/>
        </w:r>
        <w:r>
          <w:instrText xml:space="preserve"> PAGEREF _Toc15408 \h </w:instrText>
        </w:r>
        <w:r>
          <w:fldChar w:fldCharType="separate"/>
        </w:r>
        <w:r>
          <w:t>35</w:t>
        </w:r>
        <w:r>
          <w:fldChar w:fldCharType="end"/>
        </w:r>
      </w:hyperlink>
    </w:p>
    <w:p>
      <w:pPr>
        <w:pStyle w:val="TOC1"/>
        <w:tabs>
          <w:tab w:val="right" w:leader="dot" w:pos="8306"/>
        </w:tabs>
      </w:pPr>
      <w:hyperlink w:anchor="_Toc24774" w:history="1">
        <w:r>
          <w:rPr>
            <w:rFonts w:ascii="仿宋" w:eastAsia="仿宋" w:hAnsi="仿宋" w:cs="仿宋" w:hint="eastAsia"/>
            <w:lang w:eastAsia="zh-CN"/>
          </w:rPr>
          <w:t>六、发展规划、产业政策和行业准入分析</w:t>
        </w:r>
        <w:r>
          <w:tab/>
        </w:r>
        <w:r>
          <w:fldChar w:fldCharType="begin"/>
        </w:r>
        <w:r>
          <w:instrText xml:space="preserve"> PAGEREF _Toc24774 \h </w:instrText>
        </w:r>
        <w:r>
          <w:fldChar w:fldCharType="separate"/>
        </w:r>
        <w:r>
          <w:t>37</w:t>
        </w:r>
        <w:r>
          <w:fldChar w:fldCharType="end"/>
        </w:r>
      </w:hyperlink>
    </w:p>
    <w:p>
      <w:pPr>
        <w:pStyle w:val="TOC2"/>
        <w:tabs>
          <w:tab w:val="right" w:leader="dot" w:pos="8306"/>
        </w:tabs>
      </w:pPr>
      <w:hyperlink w:anchor="_Toc4558" w:history="1">
        <w:r>
          <w:rPr>
            <w:rFonts w:ascii="仿宋" w:eastAsia="仿宋" w:hAnsi="仿宋" w:cs="仿宋" w:hint="eastAsia"/>
            <w:lang w:eastAsia="zh-CN"/>
          </w:rPr>
          <w:t>(一)、发展规划分析</w:t>
        </w:r>
        <w:r>
          <w:tab/>
        </w:r>
        <w:r>
          <w:fldChar w:fldCharType="begin"/>
        </w:r>
        <w:r>
          <w:instrText xml:space="preserve"> PAGEREF _Toc4558 \h </w:instrText>
        </w:r>
        <w:r>
          <w:fldChar w:fldCharType="separate"/>
        </w:r>
        <w:r>
          <w:t>37</w:t>
        </w:r>
        <w:r>
          <w:fldChar w:fldCharType="end"/>
        </w:r>
      </w:hyperlink>
    </w:p>
    <w:p>
      <w:pPr>
        <w:pStyle w:val="TOC2"/>
        <w:tabs>
          <w:tab w:val="right" w:leader="dot" w:pos="8306"/>
        </w:tabs>
      </w:pPr>
      <w:hyperlink w:anchor="_Toc14346" w:history="1">
        <w:r>
          <w:rPr>
            <w:rFonts w:ascii="仿宋" w:eastAsia="仿宋" w:hAnsi="仿宋" w:cs="仿宋" w:hint="eastAsia"/>
            <w:lang w:eastAsia="zh-CN"/>
          </w:rPr>
          <w:t>(二)、产业政策分析</w:t>
        </w:r>
        <w:r>
          <w:tab/>
        </w:r>
        <w:r>
          <w:fldChar w:fldCharType="begin"/>
        </w:r>
        <w:r>
          <w:instrText xml:space="preserve"> PAGEREF _Toc14346 \h </w:instrText>
        </w:r>
        <w:r>
          <w:fldChar w:fldCharType="separate"/>
        </w:r>
        <w:r>
          <w:t>39</w:t>
        </w:r>
        <w:r>
          <w:fldChar w:fldCharType="end"/>
        </w:r>
      </w:hyperlink>
    </w:p>
    <w:p>
      <w:pPr>
        <w:pStyle w:val="TOC2"/>
        <w:tabs>
          <w:tab w:val="right" w:leader="dot" w:pos="8306"/>
        </w:tabs>
      </w:pPr>
      <w:hyperlink w:anchor="_Toc6223" w:history="1">
        <w:r>
          <w:rPr>
            <w:rFonts w:ascii="仿宋" w:eastAsia="仿宋" w:hAnsi="仿宋" w:cs="仿宋" w:hint="eastAsia"/>
            <w:lang w:eastAsia="zh-CN"/>
          </w:rPr>
          <w:t>(三)、行业准入分析</w:t>
        </w:r>
        <w:r>
          <w:tab/>
        </w:r>
        <w:r>
          <w:fldChar w:fldCharType="begin"/>
        </w:r>
        <w:r>
          <w:instrText xml:space="preserve"> PAGEREF _Toc6223 \h </w:instrText>
        </w:r>
        <w:r>
          <w:fldChar w:fldCharType="separate"/>
        </w:r>
        <w:r>
          <w:t>40</w:t>
        </w:r>
        <w:r>
          <w:fldChar w:fldCharType="end"/>
        </w:r>
      </w:hyperlink>
    </w:p>
    <w:p>
      <w:pPr>
        <w:pStyle w:val="TOC1"/>
        <w:tabs>
          <w:tab w:val="right" w:leader="dot" w:pos="8306"/>
        </w:tabs>
      </w:pPr>
      <w:hyperlink w:anchor="_Toc16842" w:history="1">
        <w:r>
          <w:rPr>
            <w:rFonts w:ascii="仿宋" w:eastAsia="仿宋" w:hAnsi="仿宋" w:cs="仿宋" w:hint="eastAsia"/>
            <w:lang w:eastAsia="zh-CN"/>
          </w:rPr>
          <w:t>七、项目质量与标准</w:t>
        </w:r>
        <w:r>
          <w:tab/>
        </w:r>
        <w:r>
          <w:fldChar w:fldCharType="begin"/>
        </w:r>
        <w:r>
          <w:instrText xml:space="preserve"> PAGEREF _Toc16842 \h </w:instrText>
        </w:r>
        <w:r>
          <w:fldChar w:fldCharType="separate"/>
        </w:r>
        <w:r>
          <w:t>42</w:t>
        </w:r>
        <w:r>
          <w:fldChar w:fldCharType="end"/>
        </w:r>
      </w:hyperlink>
    </w:p>
    <w:p>
      <w:pPr>
        <w:pStyle w:val="TOC2"/>
        <w:tabs>
          <w:tab w:val="right" w:leader="dot" w:pos="8306"/>
        </w:tabs>
      </w:pPr>
      <w:hyperlink w:anchor="_Toc23782" w:history="1">
        <w:r>
          <w:rPr>
            <w:rFonts w:ascii="仿宋" w:eastAsia="仿宋" w:hAnsi="仿宋" w:cs="仿宋" w:hint="eastAsia"/>
            <w:lang w:eastAsia="zh-CN"/>
          </w:rPr>
          <w:t>(一)、质量保障体系</w:t>
        </w:r>
        <w:r>
          <w:tab/>
        </w:r>
        <w:r>
          <w:fldChar w:fldCharType="begin"/>
        </w:r>
        <w:r>
          <w:instrText xml:space="preserve"> PAGEREF _Toc23782 \h </w:instrText>
        </w:r>
        <w:r>
          <w:fldChar w:fldCharType="separate"/>
        </w:r>
        <w:r>
          <w:t>42</w:t>
        </w:r>
        <w:r>
          <w:fldChar w:fldCharType="end"/>
        </w:r>
      </w:hyperlink>
    </w:p>
    <w:p>
      <w:pPr>
        <w:pStyle w:val="TOC2"/>
        <w:tabs>
          <w:tab w:val="right" w:leader="dot" w:pos="8306"/>
        </w:tabs>
      </w:pPr>
      <w:hyperlink w:anchor="_Toc8597" w:history="1">
        <w:r>
          <w:rPr>
            <w:rFonts w:ascii="仿宋" w:eastAsia="仿宋" w:hAnsi="仿宋" w:cs="仿宋" w:hint="eastAsia"/>
            <w:lang w:eastAsia="zh-CN"/>
          </w:rPr>
          <w:t>(二)、标准化作业流程</w:t>
        </w:r>
        <w:r>
          <w:tab/>
        </w:r>
        <w:r>
          <w:fldChar w:fldCharType="begin"/>
        </w:r>
        <w:r>
          <w:instrText xml:space="preserve"> PAGEREF _Toc8597 \h </w:instrText>
        </w:r>
        <w:r>
          <w:fldChar w:fldCharType="separate"/>
        </w:r>
        <w:r>
          <w:t>43</w:t>
        </w:r>
        <w:r>
          <w:fldChar w:fldCharType="end"/>
        </w:r>
      </w:hyperlink>
    </w:p>
    <w:p>
      <w:pPr>
        <w:pStyle w:val="TOC2"/>
        <w:tabs>
          <w:tab w:val="right" w:leader="dot" w:pos="8306"/>
        </w:tabs>
      </w:pPr>
      <w:hyperlink w:anchor="_Toc15220" w:history="1">
        <w:r>
          <w:rPr>
            <w:rFonts w:ascii="仿宋" w:eastAsia="仿宋" w:hAnsi="仿宋" w:cs="仿宋" w:hint="eastAsia"/>
            <w:lang w:eastAsia="zh-CN"/>
          </w:rPr>
          <w:t>(三)、质量监控与评估</w:t>
        </w:r>
        <w:r>
          <w:tab/>
        </w:r>
        <w:r>
          <w:fldChar w:fldCharType="begin"/>
        </w:r>
        <w:r>
          <w:instrText xml:space="preserve"> PAGEREF _Toc15220 \h </w:instrText>
        </w:r>
        <w:r>
          <w:fldChar w:fldCharType="separate"/>
        </w:r>
        <w:r>
          <w:t>45</w:t>
        </w:r>
        <w:r>
          <w:fldChar w:fldCharType="end"/>
        </w:r>
      </w:hyperlink>
    </w:p>
    <w:p>
      <w:pPr>
        <w:pStyle w:val="TOC2"/>
        <w:tabs>
          <w:tab w:val="right" w:leader="dot" w:pos="8306"/>
        </w:tabs>
      </w:pPr>
      <w:hyperlink w:anchor="_Toc30790" w:history="1">
        <w:r>
          <w:rPr>
            <w:rFonts w:ascii="仿宋" w:eastAsia="仿宋" w:hAnsi="仿宋" w:cs="仿宋" w:hint="eastAsia"/>
            <w:lang w:eastAsia="zh-CN"/>
          </w:rPr>
          <w:t>(四)、质量改进计划</w:t>
        </w:r>
        <w:r>
          <w:tab/>
        </w:r>
        <w:r>
          <w:fldChar w:fldCharType="begin"/>
        </w:r>
        <w:r>
          <w:instrText xml:space="preserve"> PAGEREF _Toc30790 \h </w:instrText>
        </w:r>
        <w:r>
          <w:fldChar w:fldCharType="separate"/>
        </w:r>
        <w:r>
          <w:t>46</w:t>
        </w:r>
        <w:r>
          <w:fldChar w:fldCharType="end"/>
        </w:r>
      </w:hyperlink>
    </w:p>
    <w:p>
      <w:pPr>
        <w:pStyle w:val="TOC1"/>
        <w:tabs>
          <w:tab w:val="right" w:leader="dot" w:pos="8306"/>
        </w:tabs>
      </w:pPr>
      <w:hyperlink w:anchor="_Toc7153" w:history="1">
        <w:r>
          <w:rPr>
            <w:rFonts w:ascii="仿宋" w:eastAsia="仿宋" w:hAnsi="仿宋" w:cs="仿宋" w:hint="eastAsia"/>
            <w:lang w:eastAsia="zh-CN"/>
          </w:rPr>
          <w:t>八、安全与应急管理</w:t>
        </w:r>
        <w:r>
          <w:tab/>
        </w:r>
        <w:r>
          <w:fldChar w:fldCharType="begin"/>
        </w:r>
        <w:r>
          <w:instrText xml:space="preserve"> PAGEREF _Toc7153 \h </w:instrText>
        </w:r>
        <w:r>
          <w:fldChar w:fldCharType="separate"/>
        </w:r>
        <w:r>
          <w:t>47</w:t>
        </w:r>
        <w:r>
          <w:fldChar w:fldCharType="end"/>
        </w:r>
      </w:hyperlink>
    </w:p>
    <w:p>
      <w:pPr>
        <w:pStyle w:val="TOC2"/>
        <w:tabs>
          <w:tab w:val="right" w:leader="dot" w:pos="8306"/>
        </w:tabs>
      </w:pPr>
      <w:hyperlink w:anchor="_Toc30267" w:history="1">
        <w:r>
          <w:rPr>
            <w:rFonts w:ascii="仿宋" w:eastAsia="仿宋" w:hAnsi="仿宋" w:cs="仿宋" w:hint="eastAsia"/>
            <w:lang w:eastAsia="zh-CN"/>
          </w:rPr>
          <w:t>(一)、安全生产管理</w:t>
        </w:r>
        <w:r>
          <w:tab/>
        </w:r>
        <w:r>
          <w:fldChar w:fldCharType="begin"/>
        </w:r>
        <w:r>
          <w:instrText xml:space="preserve"> PAGEREF _Toc30267 \h </w:instrText>
        </w:r>
        <w:r>
          <w:fldChar w:fldCharType="separate"/>
        </w:r>
        <w:r>
          <w:t>47</w:t>
        </w:r>
        <w:r>
          <w:fldChar w:fldCharType="end"/>
        </w:r>
      </w:hyperlink>
    </w:p>
    <w:p>
      <w:pPr>
        <w:pStyle w:val="TOC2"/>
        <w:tabs>
          <w:tab w:val="right" w:leader="dot" w:pos="8306"/>
        </w:tabs>
      </w:pPr>
      <w:hyperlink w:anchor="_Toc23656" w:history="1">
        <w:r>
          <w:rPr>
            <w:rFonts w:ascii="仿宋" w:eastAsia="仿宋" w:hAnsi="仿宋" w:cs="仿宋" w:hint="eastAsia"/>
            <w:lang w:eastAsia="zh-CN"/>
          </w:rPr>
          <w:t>(二)、应急预案与响应</w:t>
        </w:r>
        <w:r>
          <w:tab/>
        </w:r>
        <w:r>
          <w:fldChar w:fldCharType="begin"/>
        </w:r>
        <w:r>
          <w:instrText xml:space="preserve"> PAGEREF _Toc23656 \h </w:instrText>
        </w:r>
        <w:r>
          <w:fldChar w:fldCharType="separate"/>
        </w:r>
        <w:r>
          <w:t>48</w:t>
        </w:r>
        <w:r>
          <w:fldChar w:fldCharType="end"/>
        </w:r>
      </w:hyperlink>
    </w:p>
    <w:p>
      <w:pPr>
        <w:pStyle w:val="TOC1"/>
        <w:tabs>
          <w:tab w:val="right" w:leader="dot" w:pos="8306"/>
        </w:tabs>
      </w:pPr>
      <w:hyperlink w:anchor="_Toc15345" w:history="1">
        <w:r>
          <w:rPr>
            <w:rFonts w:ascii="仿宋" w:eastAsia="仿宋" w:hAnsi="仿宋" w:cs="仿宋" w:hint="eastAsia"/>
            <w:lang w:eastAsia="zh-CN"/>
          </w:rPr>
          <w:t>九、技术创新与产业升级</w:t>
        </w:r>
        <w:r>
          <w:tab/>
        </w:r>
        <w:r>
          <w:fldChar w:fldCharType="begin"/>
        </w:r>
        <w:r>
          <w:instrText xml:space="preserve"> PAGEREF _Toc15345 \h </w:instrText>
        </w:r>
        <w:r>
          <w:fldChar w:fldCharType="separate"/>
        </w:r>
        <w:r>
          <w:t>50</w:t>
        </w:r>
        <w:r>
          <w:fldChar w:fldCharType="end"/>
        </w:r>
      </w:hyperlink>
    </w:p>
    <w:p>
      <w:pPr>
        <w:pStyle w:val="TOC2"/>
        <w:tabs>
          <w:tab w:val="right" w:leader="dot" w:pos="8306"/>
        </w:tabs>
      </w:pPr>
      <w:hyperlink w:anchor="_Toc21398" w:history="1">
        <w:r>
          <w:rPr>
            <w:rFonts w:ascii="仿宋" w:eastAsia="仿宋" w:hAnsi="仿宋" w:cs="仿宋" w:hint="eastAsia"/>
            <w:lang w:eastAsia="zh-CN"/>
          </w:rPr>
          <w:t>(一)、技术创新方向与目标</w:t>
        </w:r>
        <w:r>
          <w:tab/>
        </w:r>
        <w:r>
          <w:fldChar w:fldCharType="begin"/>
        </w:r>
        <w:r>
          <w:instrText xml:space="preserve"> PAGEREF _Toc21398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5" w:history="1">
        <w:r>
          <w:rPr>
            <w:rFonts w:ascii="仿宋" w:eastAsia="仿宋" w:hAnsi="仿宋" w:cs="仿宋" w:hint="eastAsia"/>
            <w:lang w:eastAsia="zh-CN"/>
          </w:rPr>
          <w:t>(二)、产业升级路径与措施</w:t>
        </w:r>
        <w:r>
          <w:tab/>
        </w:r>
        <w:r>
          <w:fldChar w:fldCharType="begin"/>
        </w:r>
        <w:r>
          <w:instrText xml:space="preserve"> PAGEREF _Toc25755 \h </w:instrText>
        </w:r>
        <w:r>
          <w:fldChar w:fldCharType="separate"/>
        </w:r>
        <w:r>
          <w:t>51</w:t>
        </w:r>
        <w:r>
          <w:fldChar w:fldCharType="end"/>
        </w:r>
      </w:hyperlink>
    </w:p>
    <w:p>
      <w:pPr>
        <w:pStyle w:val="TOC1"/>
        <w:tabs>
          <w:tab w:val="right" w:leader="dot" w:pos="8306"/>
        </w:tabs>
      </w:pPr>
      <w:hyperlink w:anchor="_Toc31137" w:history="1">
        <w:r>
          <w:rPr>
            <w:rFonts w:ascii="仿宋" w:eastAsia="仿宋" w:hAnsi="仿宋" w:cs="仿宋" w:hint="eastAsia"/>
            <w:lang w:eastAsia="zh-CN"/>
          </w:rPr>
          <w:t>十、项目进度计划</w:t>
        </w:r>
        <w:r>
          <w:tab/>
        </w:r>
        <w:r>
          <w:fldChar w:fldCharType="begin"/>
        </w:r>
        <w:r>
          <w:instrText xml:space="preserve"> PAGEREF _Toc31137 \h </w:instrText>
        </w:r>
        <w:r>
          <w:fldChar w:fldCharType="separate"/>
        </w:r>
        <w:r>
          <w:t>53</w:t>
        </w:r>
        <w:r>
          <w:fldChar w:fldCharType="end"/>
        </w:r>
      </w:hyperlink>
    </w:p>
    <w:p>
      <w:pPr>
        <w:pStyle w:val="TOC2"/>
        <w:tabs>
          <w:tab w:val="right" w:leader="dot" w:pos="8306"/>
        </w:tabs>
      </w:pPr>
      <w:hyperlink w:anchor="_Toc12925" w:history="1">
        <w:r>
          <w:rPr>
            <w:rFonts w:ascii="仿宋" w:eastAsia="仿宋" w:hAnsi="仿宋" w:cs="仿宋" w:hint="eastAsia"/>
            <w:lang w:eastAsia="zh-CN"/>
          </w:rPr>
          <w:t>(一)、建设周期</w:t>
        </w:r>
        <w:r>
          <w:tab/>
        </w:r>
        <w:r>
          <w:fldChar w:fldCharType="begin"/>
        </w:r>
        <w:r>
          <w:instrText xml:space="preserve"> PAGEREF _Toc12925 \h </w:instrText>
        </w:r>
        <w:r>
          <w:fldChar w:fldCharType="separate"/>
        </w:r>
        <w:r>
          <w:t>53</w:t>
        </w:r>
        <w:r>
          <w:fldChar w:fldCharType="end"/>
        </w:r>
      </w:hyperlink>
    </w:p>
    <w:p>
      <w:pPr>
        <w:pStyle w:val="TOC2"/>
        <w:tabs>
          <w:tab w:val="right" w:leader="dot" w:pos="8306"/>
        </w:tabs>
      </w:pPr>
      <w:hyperlink w:anchor="_Toc28560" w:history="1">
        <w:r>
          <w:rPr>
            <w:rFonts w:ascii="仿宋" w:eastAsia="仿宋" w:hAnsi="仿宋" w:cs="仿宋" w:hint="eastAsia"/>
            <w:lang w:eastAsia="zh-CN"/>
          </w:rPr>
          <w:t>(二)、建设进度</w:t>
        </w:r>
        <w:r>
          <w:tab/>
        </w:r>
        <w:r>
          <w:fldChar w:fldCharType="begin"/>
        </w:r>
        <w:r>
          <w:instrText xml:space="preserve"> PAGEREF _Toc28560 \h </w:instrText>
        </w:r>
        <w:r>
          <w:fldChar w:fldCharType="separate"/>
        </w:r>
        <w:r>
          <w:t>53</w:t>
        </w:r>
        <w:r>
          <w:fldChar w:fldCharType="end"/>
        </w:r>
      </w:hyperlink>
    </w:p>
    <w:p>
      <w:pPr>
        <w:pStyle w:val="TOC2"/>
        <w:tabs>
          <w:tab w:val="right" w:leader="dot" w:pos="8306"/>
        </w:tabs>
      </w:pPr>
      <w:hyperlink w:anchor="_Toc21262" w:history="1">
        <w:r>
          <w:rPr>
            <w:rFonts w:ascii="仿宋" w:eastAsia="仿宋" w:hAnsi="仿宋" w:cs="仿宋" w:hint="eastAsia"/>
            <w:lang w:eastAsia="zh-CN"/>
          </w:rPr>
          <w:t>(三)、进度安排注意事项</w:t>
        </w:r>
        <w:r>
          <w:tab/>
        </w:r>
        <w:r>
          <w:fldChar w:fldCharType="begin"/>
        </w:r>
        <w:r>
          <w:instrText xml:space="preserve"> PAGEREF _Toc21262 \h </w:instrText>
        </w:r>
        <w:r>
          <w:fldChar w:fldCharType="separate"/>
        </w:r>
        <w:r>
          <w:t>54</w:t>
        </w:r>
        <w:r>
          <w:fldChar w:fldCharType="end"/>
        </w:r>
      </w:hyperlink>
    </w:p>
    <w:p>
      <w:pPr>
        <w:pStyle w:val="TOC2"/>
        <w:tabs>
          <w:tab w:val="right" w:leader="dot" w:pos="8306"/>
        </w:tabs>
      </w:pPr>
      <w:hyperlink w:anchor="_Toc9059" w:history="1">
        <w:r>
          <w:rPr>
            <w:rFonts w:ascii="仿宋" w:eastAsia="仿宋" w:hAnsi="仿宋" w:cs="仿宋" w:hint="eastAsia"/>
            <w:lang w:eastAsia="zh-CN"/>
          </w:rPr>
          <w:t>(四)、人力资源配置</w:t>
        </w:r>
        <w:r>
          <w:tab/>
        </w:r>
        <w:r>
          <w:fldChar w:fldCharType="begin"/>
        </w:r>
        <w:r>
          <w:instrText xml:space="preserve"> PAGEREF _Toc9059 \h </w:instrText>
        </w:r>
        <w:r>
          <w:fldChar w:fldCharType="separate"/>
        </w:r>
        <w:r>
          <w:t>55</w:t>
        </w:r>
        <w:r>
          <w:fldChar w:fldCharType="end"/>
        </w:r>
      </w:hyperlink>
    </w:p>
    <w:p>
      <w:pPr>
        <w:pStyle w:val="TOC2"/>
        <w:tabs>
          <w:tab w:val="right" w:leader="dot" w:pos="8306"/>
        </w:tabs>
      </w:pPr>
      <w:hyperlink w:anchor="_Toc8488" w:history="1">
        <w:r>
          <w:rPr>
            <w:rFonts w:ascii="仿宋" w:eastAsia="仿宋" w:hAnsi="仿宋" w:cs="仿宋" w:hint="eastAsia"/>
            <w:lang w:eastAsia="zh-CN"/>
          </w:rPr>
          <w:t>(五)、员工培训</w:t>
        </w:r>
        <w:r>
          <w:tab/>
        </w:r>
        <w:r>
          <w:fldChar w:fldCharType="begin"/>
        </w:r>
        <w:r>
          <w:instrText xml:space="preserve"> PAGEREF _Toc8488 \h </w:instrText>
        </w:r>
        <w:r>
          <w:fldChar w:fldCharType="separate"/>
        </w:r>
        <w:r>
          <w:t>57</w:t>
        </w:r>
        <w:r>
          <w:fldChar w:fldCharType="end"/>
        </w:r>
      </w:hyperlink>
    </w:p>
    <w:p>
      <w:pPr>
        <w:pStyle w:val="TOC2"/>
        <w:tabs>
          <w:tab w:val="right" w:leader="dot" w:pos="8306"/>
        </w:tabs>
      </w:pPr>
      <w:hyperlink w:anchor="_Toc32249" w:history="1">
        <w:r>
          <w:rPr>
            <w:rFonts w:ascii="仿宋" w:eastAsia="仿宋" w:hAnsi="仿宋" w:cs="仿宋" w:hint="eastAsia"/>
            <w:lang w:eastAsia="zh-CN"/>
          </w:rPr>
          <w:t>(六)、项目实施保障</w:t>
        </w:r>
        <w:r>
          <w:tab/>
        </w:r>
        <w:r>
          <w:fldChar w:fldCharType="begin"/>
        </w:r>
        <w:r>
          <w:instrText xml:space="preserve"> PAGEREF _Toc32249 \h </w:instrText>
        </w:r>
        <w:r>
          <w:fldChar w:fldCharType="separate"/>
        </w:r>
        <w:r>
          <w:t>58</w:t>
        </w:r>
        <w:r>
          <w:fldChar w:fldCharType="end"/>
        </w:r>
      </w:hyperlink>
    </w:p>
    <w:p>
      <w:pPr>
        <w:pStyle w:val="TOC2"/>
        <w:tabs>
          <w:tab w:val="right" w:leader="dot" w:pos="8306"/>
        </w:tabs>
      </w:pPr>
      <w:hyperlink w:anchor="_Toc15833" w:history="1">
        <w:r>
          <w:rPr>
            <w:rFonts w:ascii="仿宋" w:eastAsia="仿宋" w:hAnsi="仿宋" w:cs="仿宋" w:hint="eastAsia"/>
            <w:lang w:eastAsia="zh-CN"/>
          </w:rPr>
          <w:t>(七)、安全规范管理</w:t>
        </w:r>
        <w:r>
          <w:tab/>
        </w:r>
        <w:r>
          <w:fldChar w:fldCharType="begin"/>
        </w:r>
        <w:r>
          <w:instrText xml:space="preserve"> PAGEREF _Toc15833 \h </w:instrText>
        </w:r>
        <w:r>
          <w:fldChar w:fldCharType="separate"/>
        </w:r>
        <w:r>
          <w:t>59</w:t>
        </w:r>
        <w:r>
          <w:fldChar w:fldCharType="end"/>
        </w:r>
      </w:hyperlink>
    </w:p>
    <w:p>
      <w:pPr>
        <w:pStyle w:val="TOC1"/>
        <w:tabs>
          <w:tab w:val="right" w:leader="dot" w:pos="8306"/>
        </w:tabs>
      </w:pPr>
      <w:hyperlink w:anchor="_Toc12588" w:history="1">
        <w:r>
          <w:rPr>
            <w:rFonts w:ascii="仿宋" w:eastAsia="仿宋" w:hAnsi="仿宋" w:cs="仿宋" w:hint="eastAsia"/>
            <w:lang w:eastAsia="zh-CN"/>
          </w:rPr>
          <w:t>十一、客户关系管理与市场拓展</w:t>
        </w:r>
        <w:r>
          <w:tab/>
        </w:r>
        <w:r>
          <w:fldChar w:fldCharType="begin"/>
        </w:r>
        <w:r>
          <w:instrText xml:space="preserve"> PAGEREF _Toc12588 \h </w:instrText>
        </w:r>
        <w:r>
          <w:fldChar w:fldCharType="separate"/>
        </w:r>
        <w:r>
          <w:t>60</w:t>
        </w:r>
        <w:r>
          <w:fldChar w:fldCharType="end"/>
        </w:r>
      </w:hyperlink>
    </w:p>
    <w:p>
      <w:pPr>
        <w:pStyle w:val="TOC2"/>
        <w:tabs>
          <w:tab w:val="right" w:leader="dot" w:pos="8306"/>
        </w:tabs>
      </w:pPr>
      <w:hyperlink w:anchor="_Toc23694" w:history="1">
        <w:r>
          <w:rPr>
            <w:rFonts w:ascii="仿宋" w:eastAsia="仿宋" w:hAnsi="仿宋" w:cs="仿宋" w:hint="eastAsia"/>
            <w:lang w:eastAsia="zh-CN"/>
          </w:rPr>
          <w:t>(一)、客户关系管理策略</w:t>
        </w:r>
        <w:r>
          <w:tab/>
        </w:r>
        <w:r>
          <w:fldChar w:fldCharType="begin"/>
        </w:r>
        <w:r>
          <w:instrText xml:space="preserve"> PAGEREF _Toc23694 \h </w:instrText>
        </w:r>
        <w:r>
          <w:fldChar w:fldCharType="separate"/>
        </w:r>
        <w:r>
          <w:t>60</w:t>
        </w:r>
        <w:r>
          <w:fldChar w:fldCharType="end"/>
        </w:r>
      </w:hyperlink>
    </w:p>
    <w:p>
      <w:pPr>
        <w:pStyle w:val="TOC2"/>
        <w:tabs>
          <w:tab w:val="right" w:leader="dot" w:pos="8306"/>
        </w:tabs>
      </w:pPr>
      <w:hyperlink w:anchor="_Toc12233" w:history="1">
        <w:r>
          <w:rPr>
            <w:rFonts w:ascii="仿宋" w:eastAsia="仿宋" w:hAnsi="仿宋" w:cs="仿宋" w:hint="eastAsia"/>
            <w:lang w:eastAsia="zh-CN"/>
          </w:rPr>
          <w:t>(二)、市场拓展方案</w:t>
        </w:r>
        <w:r>
          <w:tab/>
        </w:r>
        <w:r>
          <w:fldChar w:fldCharType="begin"/>
        </w:r>
        <w:r>
          <w:instrText xml:space="preserve"> PAGEREF _Toc12233 \h </w:instrText>
        </w:r>
        <w:r>
          <w:fldChar w:fldCharType="separate"/>
        </w:r>
        <w:r>
          <w:t>61</w:t>
        </w:r>
        <w:r>
          <w:fldChar w:fldCharType="end"/>
        </w:r>
      </w:hyperlink>
    </w:p>
    <w:p>
      <w:pPr>
        <w:pStyle w:val="TOC1"/>
        <w:tabs>
          <w:tab w:val="right" w:leader="dot" w:pos="8306"/>
        </w:tabs>
      </w:pPr>
      <w:hyperlink w:anchor="_Toc17831" w:history="1">
        <w:r>
          <w:rPr>
            <w:rFonts w:ascii="仿宋" w:eastAsia="仿宋" w:hAnsi="仿宋" w:cs="仿宋" w:hint="eastAsia"/>
            <w:lang w:eastAsia="zh-CN"/>
          </w:rPr>
          <w:t>十二、环境保护与治理方案</w:t>
        </w:r>
        <w:r>
          <w:tab/>
        </w:r>
        <w:r>
          <w:fldChar w:fldCharType="begin"/>
        </w:r>
        <w:r>
          <w:instrText xml:space="preserve"> PAGEREF _Toc17831 \h </w:instrText>
        </w:r>
        <w:r>
          <w:fldChar w:fldCharType="separate"/>
        </w:r>
        <w:r>
          <w:t>63</w:t>
        </w:r>
        <w:r>
          <w:fldChar w:fldCharType="end"/>
        </w:r>
      </w:hyperlink>
    </w:p>
    <w:p>
      <w:pPr>
        <w:pStyle w:val="TOC2"/>
        <w:tabs>
          <w:tab w:val="right" w:leader="dot" w:pos="8306"/>
        </w:tabs>
      </w:pPr>
      <w:hyperlink w:anchor="_Toc26191" w:history="1">
        <w:r>
          <w:rPr>
            <w:rFonts w:ascii="仿宋" w:eastAsia="仿宋" w:hAnsi="仿宋" w:cs="仿宋" w:hint="eastAsia"/>
            <w:lang w:eastAsia="zh-CN"/>
          </w:rPr>
          <w:t>(一)、项目环境影响评估</w:t>
        </w:r>
        <w:r>
          <w:tab/>
        </w:r>
        <w:r>
          <w:fldChar w:fldCharType="begin"/>
        </w:r>
        <w:r>
          <w:instrText xml:space="preserve"> PAGEREF _Toc26191 \h </w:instrText>
        </w:r>
        <w:r>
          <w:fldChar w:fldCharType="separate"/>
        </w:r>
        <w:r>
          <w:t>63</w:t>
        </w:r>
        <w:r>
          <w:fldChar w:fldCharType="end"/>
        </w:r>
      </w:hyperlink>
    </w:p>
    <w:p>
      <w:pPr>
        <w:pStyle w:val="TOC2"/>
        <w:tabs>
          <w:tab w:val="right" w:leader="dot" w:pos="8306"/>
        </w:tabs>
      </w:pPr>
      <w:hyperlink w:anchor="_Toc27329" w:history="1">
        <w:r>
          <w:rPr>
            <w:rFonts w:ascii="仿宋" w:eastAsia="仿宋" w:hAnsi="仿宋" w:cs="仿宋" w:hint="eastAsia"/>
            <w:lang w:eastAsia="zh-CN"/>
          </w:rPr>
          <w:t>(二)、环境保护措施与治理方案</w:t>
        </w:r>
        <w:r>
          <w:tab/>
        </w:r>
        <w:r>
          <w:fldChar w:fldCharType="begin"/>
        </w:r>
        <w:r>
          <w:instrText xml:space="preserve"> PAGEREF _Toc27329 \h </w:instrText>
        </w:r>
        <w:r>
          <w:fldChar w:fldCharType="separate"/>
        </w:r>
        <w:r>
          <w:t>63</w:t>
        </w:r>
        <w:r>
          <w:fldChar w:fldCharType="end"/>
        </w:r>
      </w:hyperlink>
    </w:p>
    <w:p>
      <w:pPr>
        <w:pStyle w:val="TOC1"/>
        <w:tabs>
          <w:tab w:val="right" w:leader="dot" w:pos="8306"/>
        </w:tabs>
      </w:pPr>
      <w:hyperlink w:anchor="_Toc17050" w:history="1">
        <w:r>
          <w:rPr>
            <w:rFonts w:ascii="仿宋" w:eastAsia="仿宋" w:hAnsi="仿宋" w:cs="仿宋" w:hint="eastAsia"/>
            <w:lang w:eastAsia="zh-CN"/>
          </w:rPr>
          <w:t>十三、合作与交流机制建立</w:t>
        </w:r>
        <w:r>
          <w:tab/>
        </w:r>
        <w:r>
          <w:fldChar w:fldCharType="begin"/>
        </w:r>
        <w:r>
          <w:instrText xml:space="preserve"> PAGEREF _Toc17050 \h </w:instrText>
        </w:r>
        <w:r>
          <w:fldChar w:fldCharType="separate"/>
        </w:r>
        <w:r>
          <w:t>64</w:t>
        </w:r>
        <w:r>
          <w:fldChar w:fldCharType="end"/>
        </w:r>
      </w:hyperlink>
    </w:p>
    <w:p>
      <w:pPr>
        <w:pStyle w:val="TOC2"/>
        <w:tabs>
          <w:tab w:val="right" w:leader="dot" w:pos="8306"/>
        </w:tabs>
      </w:pPr>
      <w:hyperlink w:anchor="_Toc566" w:history="1">
        <w:r>
          <w:rPr>
            <w:rFonts w:ascii="仿宋" w:eastAsia="仿宋" w:hAnsi="仿宋" w:cs="仿宋" w:hint="eastAsia"/>
            <w:lang w:eastAsia="zh-CN"/>
          </w:rPr>
          <w:t>(一)、合作伙伴选择与合作方式</w:t>
        </w:r>
        <w:r>
          <w:tab/>
        </w:r>
        <w:r>
          <w:fldChar w:fldCharType="begin"/>
        </w:r>
        <w:r>
          <w:instrText xml:space="preserve"> PAGEREF _Toc566 \h </w:instrText>
        </w:r>
        <w:r>
          <w:fldChar w:fldCharType="separate"/>
        </w:r>
        <w:r>
          <w:t>64</w:t>
        </w:r>
        <w:r>
          <w:fldChar w:fldCharType="end"/>
        </w:r>
      </w:hyperlink>
    </w:p>
    <w:p>
      <w:pPr>
        <w:pStyle w:val="TOC2"/>
        <w:tabs>
          <w:tab w:val="right" w:leader="dot" w:pos="8306"/>
        </w:tabs>
      </w:pPr>
      <w:hyperlink w:anchor="_Toc18911" w:history="1">
        <w:r>
          <w:rPr>
            <w:rFonts w:ascii="仿宋" w:eastAsia="仿宋" w:hAnsi="仿宋" w:cs="仿宋" w:hint="eastAsia"/>
            <w:lang w:eastAsia="zh-CN"/>
          </w:rPr>
          <w:t>(二)、交流与合作平台搭建</w:t>
        </w:r>
        <w:r>
          <w:tab/>
        </w:r>
        <w:r>
          <w:fldChar w:fldCharType="begin"/>
        </w:r>
        <w:r>
          <w:instrText xml:space="preserve"> PAGEREF _Toc18911 \h </w:instrText>
        </w:r>
        <w:r>
          <w:fldChar w:fldCharType="separate"/>
        </w:r>
        <w:r>
          <w:t>65</w:t>
        </w:r>
        <w:r>
          <w:fldChar w:fldCharType="end"/>
        </w:r>
      </w:hyperlink>
    </w:p>
    <w:p>
      <w:pPr>
        <w:pStyle w:val="TOC1"/>
        <w:tabs>
          <w:tab w:val="right" w:leader="dot" w:pos="8306"/>
        </w:tabs>
      </w:pPr>
      <w:hyperlink w:anchor="_Toc2971" w:history="1">
        <w:r>
          <w:rPr>
            <w:rFonts w:ascii="仿宋" w:eastAsia="仿宋" w:hAnsi="仿宋" w:cs="仿宋" w:hint="eastAsia"/>
            <w:lang w:eastAsia="zh-CN"/>
          </w:rPr>
          <w:t>十四、人力资源管理与开发</w:t>
        </w:r>
        <w:r>
          <w:tab/>
        </w:r>
        <w:r>
          <w:fldChar w:fldCharType="begin"/>
        </w:r>
        <w:r>
          <w:instrText xml:space="preserve"> PAGEREF _Toc2971 \h </w:instrText>
        </w:r>
        <w:r>
          <w:fldChar w:fldCharType="separate"/>
        </w:r>
        <w:r>
          <w:t>67</w:t>
        </w:r>
        <w:r>
          <w:fldChar w:fldCharType="end"/>
        </w:r>
      </w:hyperlink>
    </w:p>
    <w:p>
      <w:pPr>
        <w:pStyle w:val="TOC2"/>
        <w:tabs>
          <w:tab w:val="right" w:leader="dot" w:pos="8306"/>
        </w:tabs>
      </w:pPr>
      <w:hyperlink w:anchor="_Toc14254" w:history="1">
        <w:r>
          <w:rPr>
            <w:rFonts w:ascii="仿宋" w:eastAsia="仿宋" w:hAnsi="仿宋" w:cs="仿宋" w:hint="eastAsia"/>
            <w:lang w:eastAsia="zh-CN"/>
          </w:rPr>
          <w:t>(一)、人力资源规划</w:t>
        </w:r>
        <w:r>
          <w:tab/>
        </w:r>
        <w:r>
          <w:fldChar w:fldCharType="begin"/>
        </w:r>
        <w:r>
          <w:instrText xml:space="preserve"> PAGEREF _Toc14254 \h </w:instrText>
        </w:r>
        <w:r>
          <w:fldChar w:fldCharType="separate"/>
        </w:r>
        <w:r>
          <w:t>67</w:t>
        </w:r>
        <w:r>
          <w:fldChar w:fldCharType="end"/>
        </w:r>
      </w:hyperlink>
    </w:p>
    <w:p>
      <w:pPr>
        <w:pStyle w:val="TOC2"/>
        <w:tabs>
          <w:tab w:val="right" w:leader="dot" w:pos="8306"/>
        </w:tabs>
      </w:pPr>
      <w:hyperlink w:anchor="_Toc27984" w:history="1">
        <w:r>
          <w:rPr>
            <w:rFonts w:ascii="仿宋" w:eastAsia="仿宋" w:hAnsi="仿宋" w:cs="仿宋" w:hint="eastAsia"/>
            <w:lang w:eastAsia="zh-CN"/>
          </w:rPr>
          <w:t>(二)、人力资源开发与培训</w:t>
        </w:r>
        <w:r>
          <w:tab/>
        </w:r>
        <w:r>
          <w:fldChar w:fldCharType="begin"/>
        </w:r>
        <w:r>
          <w:instrText xml:space="preserve"> PAGEREF _Toc27984 \h </w:instrText>
        </w:r>
        <w:r>
          <w:fldChar w:fldCharType="separate"/>
        </w:r>
        <w:r>
          <w:t>68</w:t>
        </w:r>
        <w:r>
          <w:fldChar w:fldCharType="end"/>
        </w:r>
      </w:hyperlink>
    </w:p>
    <w:p>
      <w:pPr>
        <w:pStyle w:val="TOC1"/>
        <w:tabs>
          <w:tab w:val="right" w:leader="dot" w:pos="8306"/>
        </w:tabs>
      </w:pPr>
      <w:hyperlink w:anchor="_Toc13774" w:history="1">
        <w:r>
          <w:rPr>
            <w:rFonts w:ascii="仿宋" w:eastAsia="仿宋" w:hAnsi="仿宋" w:cs="仿宋" w:hint="eastAsia"/>
            <w:lang w:eastAsia="zh-CN"/>
          </w:rPr>
          <w:t>十五、项目施工方案</w:t>
        </w:r>
        <w:r>
          <w:tab/>
        </w:r>
        <w:r>
          <w:fldChar w:fldCharType="begin"/>
        </w:r>
        <w:r>
          <w:instrText xml:space="preserve"> PAGEREF _Toc13774 \h </w:instrText>
        </w:r>
        <w:r>
          <w:fldChar w:fldCharType="separate"/>
        </w:r>
        <w:r>
          <w:t>71</w:t>
        </w:r>
        <w:r>
          <w:fldChar w:fldCharType="end"/>
        </w:r>
      </w:hyperlink>
    </w:p>
    <w:p>
      <w:pPr>
        <w:pStyle w:val="TOC2"/>
        <w:tabs>
          <w:tab w:val="right" w:leader="dot" w:pos="8306"/>
        </w:tabs>
      </w:pPr>
      <w:hyperlink w:anchor="_Toc6995" w:history="1">
        <w:r>
          <w:rPr>
            <w:rFonts w:ascii="仿宋" w:eastAsia="仿宋" w:hAnsi="仿宋" w:cs="仿宋" w:hint="eastAsia"/>
            <w:lang w:eastAsia="zh-CN"/>
          </w:rPr>
          <w:t>(一)、施工组织设计</w:t>
        </w:r>
        <w:r>
          <w:tab/>
        </w:r>
        <w:r>
          <w:fldChar w:fldCharType="begin"/>
        </w:r>
        <w:r>
          <w:instrText xml:space="preserve"> PAGEREF _Toc6995 \h </w:instrText>
        </w:r>
        <w:r>
          <w:fldChar w:fldCharType="separate"/>
        </w:r>
        <w:r>
          <w:t>71</w:t>
        </w:r>
        <w:r>
          <w:fldChar w:fldCharType="end"/>
        </w:r>
      </w:hyperlink>
    </w:p>
    <w:p>
      <w:pPr>
        <w:pStyle w:val="TOC2"/>
        <w:tabs>
          <w:tab w:val="right" w:leader="dot" w:pos="8306"/>
        </w:tabs>
      </w:pPr>
      <w:hyperlink w:anchor="_Toc31794" w:history="1">
        <w:r>
          <w:rPr>
            <w:rFonts w:ascii="仿宋" w:eastAsia="仿宋" w:hAnsi="仿宋" w:cs="仿宋" w:hint="eastAsia"/>
            <w:lang w:eastAsia="zh-CN"/>
          </w:rPr>
          <w:t>(二)、施工工艺与技术路线</w:t>
        </w:r>
        <w:r>
          <w:tab/>
        </w:r>
        <w:r>
          <w:fldChar w:fldCharType="begin"/>
        </w:r>
        <w:r>
          <w:instrText xml:space="preserve"> PAGEREF _Toc31794 \h </w:instrText>
        </w:r>
        <w:r>
          <w:fldChar w:fldCharType="separate"/>
        </w:r>
        <w:r>
          <w:t>73</w:t>
        </w:r>
        <w:r>
          <w:fldChar w:fldCharType="end"/>
        </w:r>
      </w:hyperlink>
    </w:p>
    <w:p>
      <w:pPr>
        <w:pStyle w:val="TOC2"/>
        <w:tabs>
          <w:tab w:val="right" w:leader="dot" w:pos="8306"/>
        </w:tabs>
      </w:pPr>
      <w:hyperlink w:anchor="_Toc31229" w:history="1">
        <w:r>
          <w:rPr>
            <w:rFonts w:ascii="仿宋" w:eastAsia="仿宋" w:hAnsi="仿宋" w:cs="仿宋" w:hint="eastAsia"/>
            <w:lang w:eastAsia="zh-CN"/>
          </w:rPr>
          <w:t>(三)、关键节点施工计划</w:t>
        </w:r>
        <w:r>
          <w:tab/>
        </w:r>
        <w:r>
          <w:fldChar w:fldCharType="begin"/>
        </w:r>
        <w:r>
          <w:instrText xml:space="preserve"> PAGEREF _Toc31229 \h </w:instrText>
        </w:r>
        <w:r>
          <w:fldChar w:fldCharType="separate"/>
        </w:r>
        <w:r>
          <w:t>74</w:t>
        </w:r>
        <w:r>
          <w:fldChar w:fldCharType="end"/>
        </w:r>
      </w:hyperlink>
    </w:p>
    <w:p>
      <w:pPr>
        <w:pStyle w:val="TOC2"/>
        <w:tabs>
          <w:tab w:val="right" w:leader="dot" w:pos="8306"/>
        </w:tabs>
      </w:pPr>
      <w:hyperlink w:anchor="_Toc24918" w:history="1">
        <w:r>
          <w:rPr>
            <w:rFonts w:ascii="仿宋" w:eastAsia="仿宋" w:hAnsi="仿宋" w:cs="仿宋" w:hint="eastAsia"/>
            <w:lang w:eastAsia="zh-CN"/>
          </w:rPr>
          <w:t>(四)、施工现场管理</w:t>
        </w:r>
        <w:r>
          <w:tab/>
        </w:r>
        <w:r>
          <w:fldChar w:fldCharType="begin"/>
        </w:r>
        <w:r>
          <w:instrText xml:space="preserve"> PAGEREF _Toc24918 \h </w:instrText>
        </w:r>
        <w:r>
          <w:fldChar w:fldCharType="separate"/>
        </w:r>
        <w:r>
          <w:t>75</w:t>
        </w:r>
        <w:r>
          <w:fldChar w:fldCharType="end"/>
        </w:r>
      </w:hyperlink>
    </w:p>
    <w:p>
      <w:pPr>
        <w:pStyle w:val="TOC1"/>
        <w:tabs>
          <w:tab w:val="right" w:leader="dot" w:pos="8306"/>
        </w:tabs>
      </w:pPr>
      <w:hyperlink w:anchor="_Toc847" w:history="1">
        <w:r>
          <w:rPr>
            <w:rFonts w:ascii="仿宋" w:eastAsia="仿宋" w:hAnsi="仿宋" w:cs="仿宋" w:hint="eastAsia"/>
            <w:lang w:eastAsia="zh-CN"/>
          </w:rPr>
          <w:t>十六、法律法规与政策遵循</w:t>
        </w:r>
        <w:r>
          <w:tab/>
        </w:r>
        <w:r>
          <w:fldChar w:fldCharType="begin"/>
        </w:r>
        <w:r>
          <w:instrText xml:space="preserve"> PAGEREF _Toc847 \h </w:instrText>
        </w:r>
        <w:r>
          <w:fldChar w:fldCharType="separate"/>
        </w:r>
        <w:r>
          <w:t>77</w:t>
        </w:r>
        <w:r>
          <w:fldChar w:fldCharType="end"/>
        </w:r>
      </w:hyperlink>
    </w:p>
    <w:p>
      <w:pPr>
        <w:pStyle w:val="TOC2"/>
        <w:tabs>
          <w:tab w:val="right" w:leader="dot" w:pos="8306"/>
        </w:tabs>
      </w:pPr>
      <w:hyperlink w:anchor="_Toc26308" w:history="1">
        <w:r>
          <w:rPr>
            <w:rFonts w:ascii="仿宋" w:eastAsia="仿宋" w:hAnsi="仿宋" w:cs="仿宋" w:hint="eastAsia"/>
            <w:lang w:eastAsia="zh-CN"/>
          </w:rPr>
          <w:t>(一)、法律法规遵守</w:t>
        </w:r>
        <w:r>
          <w:tab/>
        </w:r>
        <w:r>
          <w:fldChar w:fldCharType="begin"/>
        </w:r>
        <w:r>
          <w:instrText xml:space="preserve"> PAGEREF _Toc26308 \h </w:instrText>
        </w:r>
        <w:r>
          <w:fldChar w:fldCharType="separate"/>
        </w:r>
        <w:r>
          <w:t>77</w:t>
        </w:r>
        <w:r>
          <w:fldChar w:fldCharType="end"/>
        </w:r>
      </w:hyperlink>
    </w:p>
    <w:p>
      <w:pPr>
        <w:pStyle w:val="TOC2"/>
        <w:tabs>
          <w:tab w:val="right" w:leader="dot" w:pos="8306"/>
        </w:tabs>
      </w:pPr>
      <w:hyperlink w:anchor="_Toc11255" w:history="1">
        <w:r>
          <w:rPr>
            <w:rFonts w:ascii="仿宋" w:eastAsia="仿宋" w:hAnsi="仿宋" w:cs="仿宋" w:hint="eastAsia"/>
            <w:lang w:eastAsia="zh-CN"/>
          </w:rPr>
          <w:t>(二)、政策导向与利用</w:t>
        </w:r>
        <w:r>
          <w:tab/>
        </w:r>
        <w:r>
          <w:fldChar w:fldCharType="begin"/>
        </w:r>
        <w:r>
          <w:instrText xml:space="preserve"> PAGEREF _Toc11255 \h </w:instrText>
        </w:r>
        <w:r>
          <w:fldChar w:fldCharType="separate"/>
        </w:r>
        <w:r>
          <w:t>78</w:t>
        </w:r>
        <w:r>
          <w:fldChar w:fldCharType="end"/>
        </w:r>
      </w:hyperlink>
    </w:p>
    <w:p>
      <w:pPr>
        <w:pStyle w:val="TOC1"/>
        <w:tabs>
          <w:tab w:val="right" w:leader="dot" w:pos="8306"/>
        </w:tabs>
      </w:pPr>
      <w:hyperlink w:anchor="_Toc27288" w:history="1">
        <w:r>
          <w:rPr>
            <w:rFonts w:ascii="仿宋" w:eastAsia="仿宋" w:hAnsi="仿宋" w:cs="仿宋" w:hint="eastAsia"/>
            <w:lang w:eastAsia="zh-CN"/>
          </w:rPr>
          <w:t>十七、知识产权管理与保护</w:t>
        </w:r>
        <w:r>
          <w:tab/>
        </w:r>
        <w:r>
          <w:fldChar w:fldCharType="begin"/>
        </w:r>
        <w:r>
          <w:instrText xml:space="preserve"> PAGEREF _Toc27288 \h </w:instrText>
        </w:r>
        <w:r>
          <w:fldChar w:fldCharType="separate"/>
        </w:r>
        <w:r>
          <w:t>79</w:t>
        </w:r>
        <w:r>
          <w:fldChar w:fldCharType="end"/>
        </w:r>
      </w:hyperlink>
    </w:p>
    <w:p>
      <w:pPr>
        <w:pStyle w:val="TOC2"/>
        <w:tabs>
          <w:tab w:val="right" w:leader="dot" w:pos="8306"/>
        </w:tabs>
      </w:pPr>
      <w:hyperlink w:anchor="_Toc11577" w:history="1">
        <w:r>
          <w:rPr>
            <w:rFonts w:ascii="仿宋" w:eastAsia="仿宋" w:hAnsi="仿宋" w:cs="仿宋" w:hint="eastAsia"/>
            <w:lang w:eastAsia="zh-CN"/>
          </w:rPr>
          <w:t>(一)、知识产权管理体系建设</w:t>
        </w:r>
        <w:r>
          <w:tab/>
        </w:r>
        <w:r>
          <w:fldChar w:fldCharType="begin"/>
        </w:r>
        <w:r>
          <w:instrText xml:space="preserve"> PAGEREF _Toc11577 \h </w:instrText>
        </w:r>
        <w:r>
          <w:fldChar w:fldCharType="separate"/>
        </w:r>
        <w:r>
          <w:t>79</w:t>
        </w:r>
        <w:r>
          <w:fldChar w:fldCharType="end"/>
        </w:r>
      </w:hyperlink>
    </w:p>
    <w:p>
      <w:pPr>
        <w:pStyle w:val="TOC2"/>
        <w:tabs>
          <w:tab w:val="right" w:leader="dot" w:pos="8306"/>
        </w:tabs>
      </w:pPr>
      <w:hyperlink w:anchor="_Toc11828" w:history="1">
        <w:r>
          <w:rPr>
            <w:rFonts w:ascii="仿宋" w:eastAsia="仿宋" w:hAnsi="仿宋" w:cs="仿宋" w:hint="eastAsia"/>
            <w:lang w:eastAsia="zh-CN"/>
          </w:rPr>
          <w:t>(二)、知识产权保护措施</w:t>
        </w:r>
        <w:r>
          <w:tab/>
        </w:r>
        <w:r>
          <w:fldChar w:fldCharType="begin"/>
        </w:r>
        <w:r>
          <w:instrText xml:space="preserve"> PAGEREF _Toc11828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10"/>
      <w:r>
        <w:rPr>
          <w:rFonts w:ascii="仿宋" w:eastAsia="仿宋" w:hAnsi="仿宋" w:cs="仿宋" w:hint="eastAsia"/>
          <w:sz w:val="28"/>
          <w:lang w:eastAsia="zh-CN"/>
        </w:rPr>
        <w:t>一、外汇金融项目概论</w:t>
      </w:r>
      <w:bookmarkEnd w:id="2"/>
    </w:p>
    <w:p>
      <w:pPr>
        <w:pStyle w:val="Heading2"/>
        <w:rPr>
          <w:rFonts w:ascii="仿宋" w:eastAsia="仿宋" w:hAnsi="仿宋" w:cs="仿宋" w:hint="eastAsia"/>
          <w:lang w:eastAsia="zh-CN"/>
        </w:rPr>
      </w:pPr>
      <w:bookmarkStart w:id="3" w:name="_Toc93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外汇金融项目的申报单位是“XXX实业发展公司”，这是一家在其所处行业内备受尊敬的企业。公司自成立以来，通过其在外汇金融项目中表现出的创新精神和卓越执行力，在市场上赢得了显著的地位。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该公司的法定代表人秦XX，在外汇金融项目及其他多个行业领域中都有着显著的贡献。秦XX以其出色的领导才能和敏锐的商业洞察力，带领公司在外汇金融项目等多个领域实现了持续的成长和成功。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外汇金融项目的重要合作伙伴。公司专注于[行业名称]领域，以创新作为驱动力，不断推动技术进步和市场扩张。在外汇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外汇金融项目中展现了强劲的增长和稳定的财务表现。公司通过有效的策略，在外汇金融项目中扩大了其市场份额并增强了盈利能力。同时，公司积极承担社会责任，参与各类社会公益项目，增强了其在外汇金融项目中的品牌形象和社会影响力。</w:t>
      </w:r>
    </w:p>
    <w:p>
      <w:pPr>
        <w:pStyle w:val="Heading2"/>
        <w:ind w:firstLine="560" w:firstLineChars="200"/>
        <w:rPr>
          <w:rFonts w:ascii="仿宋" w:eastAsia="仿宋" w:hAnsi="仿宋" w:cs="仿宋" w:hint="eastAsia"/>
          <w:sz w:val="28"/>
          <w:lang w:eastAsia="zh-CN"/>
        </w:rPr>
      </w:pPr>
      <w:bookmarkStart w:id="4" w:name="_Toc3047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汇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外汇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56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158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外汇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外汇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91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在全球经济快速发展和科技日新月异的今天，市场对创新技术和环保解决方案的需求日益增长。外汇金融项目恰好聚焦于这一趋势，提供涵盖人工智能、大数据分析和可持续能源等领域的高效、先进产品和服务。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外汇金融项目在其专注的领域内，特别是在人工智能和数据科学方面，有望推动显著的技术革新。项目的研发活动不仅有望孕育出改变行业运作方式的新技术，还可能在长远中影响整个技术生态系统。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外汇金融项目还致力于提升当地居民的技能和就业能力，通过与当地教育机构合作提供培训和教育机会，从而提高社区整体的生活水平和社会福祉。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外汇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24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外汇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外汇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23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151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直接收益：假设外汇金融项目的产品或服务年销售收入为XX万元。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https://d.book118.com/806104040010010040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41146"/>
    <w:rsid w:val="39C411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0404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2024-01-16T16:41:00Z</dcterms:created>
  <dcterms:modified xsi:type="dcterms:W3CDTF">2024-01-16T16:41:58Z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6D3B6DB02EF94E3392331070315349D5_11</vt:lpwstr>
  </property>
  <property fmtid="{D5CDD505-2E9C-101B-9397-08002B2CF9AE}" pid="3" name="KSOProductBuildVer">
    <vt:lpwstr>2052-12.1.0.16120</vt:lpwstr>
  </property>
</Properties>
</file>