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spacing w:line="258" w:lineRule="auto"/>
        <w:rPr>
          <w:rFonts w:ascii="Arial"/>
          <w:sz w:val="21"/>
        </w:rPr>
      </w:pPr>
    </w:p>
    <w:p>
      <w:pPr>
        <w:spacing w:line="258" w:lineRule="auto"/>
        <w:rPr>
          <w:rFonts w:ascii="Arial"/>
          <w:sz w:val="21"/>
        </w:rPr>
      </w:pPr>
    </w:p>
    <w:p>
      <w:pPr>
        <w:spacing w:line="258" w:lineRule="auto"/>
        <w:rPr>
          <w:rFonts w:ascii="Arial"/>
          <w:sz w:val="21"/>
        </w:rPr>
      </w:pPr>
    </w:p>
    <w:p>
      <w:pPr>
        <w:spacing w:line="259" w:lineRule="auto"/>
        <w:rPr>
          <w:rFonts w:ascii="Arial"/>
          <w:sz w:val="21"/>
        </w:rPr>
      </w:pPr>
    </w:p>
    <w:p>
      <w:pPr>
        <w:spacing w:line="259" w:lineRule="auto"/>
        <w:rPr>
          <w:rFonts w:ascii="Arial"/>
          <w:sz w:val="21"/>
        </w:rPr>
      </w:pPr>
    </w:p>
    <w:p>
      <w:pPr>
        <w:spacing w:line="259" w:lineRule="auto"/>
        <w:rPr>
          <w:rFonts w:ascii="Arial"/>
          <w:sz w:val="21"/>
        </w:rPr>
      </w:pPr>
    </w:p>
    <w:p>
      <w:pPr>
        <w:spacing w:line="259" w:lineRule="auto"/>
        <w:rPr>
          <w:rFonts w:ascii="Arial"/>
          <w:sz w:val="21"/>
        </w:rPr>
      </w:pPr>
    </w:p>
    <w:p>
      <w:pPr>
        <w:spacing w:line="259" w:lineRule="auto"/>
        <w:rPr>
          <w:rFonts w:ascii="Arial"/>
          <w:sz w:val="21"/>
        </w:rPr>
      </w:pPr>
    </w:p>
    <w:p>
      <w:pPr>
        <w:spacing w:before="139" w:line="222" w:lineRule="auto"/>
        <w:ind w:left="910"/>
        <w:outlineLvl w:val="0"/>
        <w:rPr>
          <w:rFonts w:ascii="SimSun" w:eastAsia="SimSun" w:hAnsi="SimSun" w:cs="SimSun"/>
          <w:sz w:val="43"/>
          <w:szCs w:val="43"/>
        </w:rPr>
      </w:pPr>
      <w:r>
        <w:rPr>
          <w:rFonts w:ascii="SimSun" w:eastAsia="SimSun" w:hAnsi="SimSun" w:cs="SimSun"/>
          <w:spacing w:val="16"/>
          <w:sz w:val="43"/>
          <w:szCs w:val="43"/>
          <w14:textOutline w14:w="7972" w14:cap="sq">
            <w14:solidFill>
              <w14:srgbClr w14:val="000000"/>
            </w14:solidFill>
            <w14:prstDash w14:val="solid"/>
            <w14:bevel/>
          </w14:textOutline>
        </w:rPr>
        <w:t>胶</w:t>
      </w:r>
      <w:r>
        <w:rPr>
          <w:rFonts w:ascii="SimSun" w:eastAsia="SimSun" w:hAnsi="SimSun" w:cs="SimSun"/>
          <w:spacing w:val="10"/>
          <w:sz w:val="43"/>
          <w:szCs w:val="43"/>
          <w14:textOutline w14:w="7972" w14:cap="sq">
            <w14:solidFill>
              <w14:srgbClr w14:val="000000"/>
            </w14:solidFill>
            <w14:prstDash w14:val="solid"/>
            <w14:bevel/>
          </w14:textOutline>
        </w:rPr>
        <w:t>原蛋白肽产品可行性分析报告</w:t>
      </w:r>
    </w:p>
    <w:p>
      <w:pPr>
        <w:spacing w:line="254" w:lineRule="auto"/>
        <w:rPr>
          <w:rFonts w:ascii="Arial"/>
          <w:sz w:val="21"/>
        </w:rPr>
      </w:pPr>
    </w:p>
    <w:p>
      <w:pPr>
        <w:spacing w:line="254" w:lineRule="auto"/>
        <w:rPr>
          <w:rFonts w:ascii="Arial"/>
          <w:sz w:val="21"/>
        </w:rPr>
      </w:pPr>
    </w:p>
    <w:p>
      <w:pPr>
        <w:spacing w:line="255" w:lineRule="auto"/>
        <w:rPr>
          <w:rFonts w:ascii="Arial"/>
          <w:sz w:val="21"/>
        </w:rPr>
      </w:pPr>
    </w:p>
    <w:p>
      <w:pPr>
        <w:spacing w:line="255" w:lineRule="auto"/>
        <w:rPr>
          <w:rFonts w:ascii="Arial"/>
          <w:sz w:val="21"/>
        </w:rPr>
      </w:pPr>
    </w:p>
    <w:p>
      <w:pPr>
        <w:spacing w:line="255" w:lineRule="auto"/>
        <w:rPr>
          <w:rFonts w:ascii="Arial"/>
          <w:sz w:val="21"/>
        </w:rPr>
      </w:pPr>
    </w:p>
    <w:p>
      <w:pPr>
        <w:spacing w:line="255" w:lineRule="auto"/>
        <w:rPr>
          <w:rFonts w:ascii="Arial"/>
          <w:sz w:val="21"/>
        </w:rPr>
      </w:pPr>
    </w:p>
    <w:p>
      <w:pPr>
        <w:spacing w:line="255" w:lineRule="auto"/>
        <w:rPr>
          <w:rFonts w:ascii="Arial"/>
          <w:sz w:val="21"/>
        </w:rPr>
      </w:pPr>
    </w:p>
    <w:p>
      <w:pPr>
        <w:spacing w:line="255" w:lineRule="auto"/>
        <w:rPr>
          <w:rFonts w:ascii="Arial"/>
          <w:sz w:val="21"/>
        </w:rPr>
      </w:pPr>
    </w:p>
    <w:p>
      <w:pPr>
        <w:spacing w:line="255" w:lineRule="auto"/>
        <w:rPr>
          <w:rFonts w:ascii="Arial"/>
          <w:sz w:val="21"/>
        </w:rPr>
      </w:pPr>
    </w:p>
    <w:p>
      <w:pPr>
        <w:spacing w:line="255" w:lineRule="auto"/>
        <w:rPr>
          <w:rFonts w:ascii="Arial"/>
          <w:sz w:val="21"/>
        </w:rPr>
      </w:pPr>
    </w:p>
    <w:p>
      <w:pPr>
        <w:spacing w:line="255" w:lineRule="auto"/>
        <w:rPr>
          <w:rFonts w:ascii="Arial"/>
          <w:sz w:val="21"/>
        </w:rPr>
      </w:pPr>
    </w:p>
    <w:p>
      <w:pPr>
        <w:spacing w:line="255" w:lineRule="auto"/>
        <w:rPr>
          <w:rFonts w:ascii="Arial"/>
          <w:sz w:val="21"/>
        </w:rPr>
      </w:pPr>
    </w:p>
    <w:p>
      <w:pPr>
        <w:spacing w:line="255" w:lineRule="auto"/>
        <w:rPr>
          <w:rFonts w:ascii="Arial"/>
          <w:sz w:val="21"/>
        </w:rPr>
      </w:pPr>
    </w:p>
    <w:p>
      <w:pPr>
        <w:spacing w:line="255" w:lineRule="auto"/>
        <w:rPr>
          <w:rFonts w:ascii="Arial"/>
          <w:sz w:val="21"/>
        </w:rPr>
      </w:pPr>
    </w:p>
    <w:p>
      <w:pPr>
        <w:spacing w:line="255" w:lineRule="auto"/>
        <w:rPr>
          <w:rFonts w:ascii="Arial"/>
          <w:sz w:val="21"/>
        </w:rPr>
      </w:pPr>
    </w:p>
    <w:p>
      <w:pPr>
        <w:spacing w:line="255" w:lineRule="auto"/>
        <w:rPr>
          <w:rFonts w:ascii="Arial"/>
          <w:sz w:val="21"/>
        </w:rPr>
      </w:pPr>
    </w:p>
    <w:p>
      <w:pPr>
        <w:spacing w:before="117" w:line="624" w:lineRule="exact"/>
        <w:ind w:left="3589"/>
        <w:rPr>
          <w:rFonts w:ascii="Microsoft YaHei Light" w:eastAsia="Microsoft YaHei Light" w:hAnsi="Microsoft YaHei Light" w:cs="Microsoft YaHei Light"/>
          <w:sz w:val="28"/>
          <w:szCs w:val="28"/>
        </w:rPr>
      </w:pPr>
      <w:r>
        <w:rPr>
          <w:rFonts w:ascii="Microsoft YaHei Light" w:eastAsia="Microsoft YaHei Light" w:hAnsi="Microsoft YaHei Light" w:cs="Microsoft YaHei Light"/>
          <w:spacing w:val="-2"/>
          <w:position w:val="27"/>
          <w:sz w:val="28"/>
          <w:szCs w:val="28"/>
          <w14:textOutline w14:w="5103" w14:cap="sq">
            <w14:solidFill>
              <w14:srgbClr w14:val="000000"/>
            </w14:solidFill>
            <w14:prstDash w14:val="solid"/>
            <w14:bevel/>
          </w14:textOutline>
        </w:rPr>
        <w:t>郑全林</w:t>
      </w:r>
    </w:p>
    <w:p>
      <w:pPr>
        <w:spacing w:before="1" w:line="186" w:lineRule="auto"/>
        <w:ind w:left="2980"/>
        <w:rPr>
          <w:rFonts w:ascii="Microsoft YaHei Light" w:eastAsia="Microsoft YaHei Light" w:hAnsi="Microsoft YaHei Light" w:cs="Microsoft YaHei Light"/>
          <w:sz w:val="28"/>
          <w:szCs w:val="28"/>
        </w:rPr>
      </w:pPr>
      <w:r>
        <w:rPr>
          <w:rFonts w:ascii="Microsoft YaHei Light" w:eastAsia="Microsoft YaHei Light" w:hAnsi="Microsoft YaHei Light" w:cs="Microsoft YaHei Light"/>
          <w:spacing w:val="-4"/>
          <w:sz w:val="28"/>
          <w:szCs w:val="28"/>
          <w14:textOutline w14:w="5103" w14:cap="sq">
            <w14:solidFill>
              <w14:srgbClr w14:val="000000"/>
            </w14:solidFill>
            <w14:prstDash w14:val="solid"/>
            <w14:bevel/>
          </w14:textOutline>
        </w:rPr>
        <w:t>20</w:t>
      </w:r>
      <w:r>
        <w:rPr>
          <w:rFonts w:ascii="Microsoft YaHei Light" w:eastAsia="Microsoft YaHei Light" w:hAnsi="Microsoft YaHei Light" w:cs="Microsoft YaHei Light"/>
          <w:spacing w:val="-2"/>
          <w:sz w:val="28"/>
          <w:szCs w:val="28"/>
          <w14:textOutline w14:w="5103" w14:cap="sq">
            <w14:solidFill>
              <w14:srgbClr w14:val="000000"/>
            </w14:solidFill>
            <w14:prstDash w14:val="solid"/>
            <w14:bevel/>
          </w14:textOutline>
        </w:rPr>
        <w:t>19</w:t>
      </w:r>
      <w:r>
        <w:rPr>
          <w:rFonts w:ascii="Microsoft YaHei Light" w:eastAsia="Microsoft YaHei Light" w:hAnsi="Microsoft YaHei Light" w:cs="Microsoft YaHei Light"/>
          <w:spacing w:val="-2"/>
          <w:sz w:val="28"/>
          <w:szCs w:val="28"/>
        </w:rPr>
        <w:t xml:space="preserve"> </w:t>
      </w:r>
      <w:r>
        <w:rPr>
          <w:rFonts w:ascii="Microsoft YaHei Light" w:eastAsia="Microsoft YaHei Light" w:hAnsi="Microsoft YaHei Light" w:cs="Microsoft YaHei Light"/>
          <w:spacing w:val="-2"/>
          <w:sz w:val="28"/>
          <w:szCs w:val="28"/>
          <w14:textOutline w14:w="5103" w14:cap="sq">
            <w14:solidFill>
              <w14:srgbClr w14:val="000000"/>
            </w14:solidFill>
            <w14:prstDash w14:val="solid"/>
            <w14:bevel/>
          </w14:textOutline>
        </w:rPr>
        <w:t>年</w:t>
      </w:r>
      <w:r>
        <w:rPr>
          <w:rFonts w:ascii="Microsoft YaHei Light" w:eastAsia="Microsoft YaHei Light" w:hAnsi="Microsoft YaHei Light" w:cs="Microsoft YaHei Light"/>
          <w:spacing w:val="-2"/>
          <w:sz w:val="28"/>
          <w:szCs w:val="28"/>
        </w:rPr>
        <w:t xml:space="preserve"> </w:t>
      </w:r>
      <w:r>
        <w:rPr>
          <w:rFonts w:ascii="Microsoft YaHei Light" w:eastAsia="Microsoft YaHei Light" w:hAnsi="Microsoft YaHei Light" w:cs="Microsoft YaHei Light"/>
          <w:spacing w:val="-2"/>
          <w:sz w:val="28"/>
          <w:szCs w:val="28"/>
          <w14:textOutline w14:w="5103" w14:cap="sq">
            <w14:solidFill>
              <w14:srgbClr w14:val="000000"/>
            </w14:solidFill>
            <w14:prstDash w14:val="solid"/>
            <w14:bevel/>
          </w14:textOutline>
        </w:rPr>
        <w:t>2</w:t>
      </w:r>
      <w:r>
        <w:rPr>
          <w:rFonts w:ascii="Microsoft YaHei Light" w:eastAsia="Microsoft YaHei Light" w:hAnsi="Microsoft YaHei Light" w:cs="Microsoft YaHei Light"/>
          <w:spacing w:val="-2"/>
          <w:sz w:val="28"/>
          <w:szCs w:val="28"/>
        </w:rPr>
        <w:t xml:space="preserve"> </w:t>
      </w:r>
      <w:r>
        <w:rPr>
          <w:rFonts w:ascii="Microsoft YaHei Light" w:eastAsia="Microsoft YaHei Light" w:hAnsi="Microsoft YaHei Light" w:cs="Microsoft YaHei Light"/>
          <w:spacing w:val="-2"/>
          <w:sz w:val="28"/>
          <w:szCs w:val="28"/>
          <w14:textOutline w14:w="5103" w14:cap="sq">
            <w14:solidFill>
              <w14:srgbClr w14:val="000000"/>
            </w14:solidFill>
            <w14:prstDash w14:val="solid"/>
            <w14:bevel/>
          </w14:textOutline>
        </w:rPr>
        <w:t>月</w:t>
      </w:r>
      <w:r>
        <w:rPr>
          <w:rFonts w:ascii="Microsoft YaHei Light" w:eastAsia="Microsoft YaHei Light" w:hAnsi="Microsoft YaHei Light" w:cs="Microsoft YaHei Light"/>
          <w:spacing w:val="-2"/>
          <w:sz w:val="28"/>
          <w:szCs w:val="28"/>
        </w:rPr>
        <w:t xml:space="preserve"> </w:t>
      </w:r>
      <w:r>
        <w:rPr>
          <w:rFonts w:ascii="Microsoft YaHei Light" w:eastAsia="Microsoft YaHei Light" w:hAnsi="Microsoft YaHei Light" w:cs="Microsoft YaHei Light"/>
          <w:spacing w:val="-2"/>
          <w:sz w:val="28"/>
          <w:szCs w:val="28"/>
          <w14:textOutline w14:w="5103" w14:cap="sq">
            <w14:solidFill>
              <w14:srgbClr w14:val="000000"/>
            </w14:solidFill>
            <w14:prstDash w14:val="solid"/>
            <w14:bevel/>
          </w14:textOutline>
        </w:rPr>
        <w:t>26</w:t>
      </w:r>
      <w:r>
        <w:rPr>
          <w:rFonts w:ascii="Microsoft YaHei Light" w:eastAsia="Microsoft YaHei Light" w:hAnsi="Microsoft YaHei Light" w:cs="Microsoft YaHei Light"/>
          <w:spacing w:val="-2"/>
          <w:sz w:val="28"/>
          <w:szCs w:val="28"/>
        </w:rPr>
        <w:t xml:space="preserve"> </w:t>
      </w:r>
      <w:r>
        <w:rPr>
          <w:rFonts w:ascii="Microsoft YaHei Light" w:eastAsia="Microsoft YaHei Light" w:hAnsi="Microsoft YaHei Light" w:cs="Microsoft YaHei Light"/>
          <w:spacing w:val="-2"/>
          <w:sz w:val="28"/>
          <w:szCs w:val="28"/>
          <w14:textOutline w14:w="5103" w14:cap="sq">
            <w14:solidFill>
              <w14:srgbClr w14:val="000000"/>
            </w14:solidFill>
            <w14:prstDash w14:val="solid"/>
            <w14:bevel/>
          </w14:textOutline>
        </w:rPr>
        <w:t>日</w:t>
      </w:r>
    </w:p>
    <w:p>
      <w:pPr>
        <w:sectPr>
          <w:footerReference w:type="default" r:id="rId4"/>
          <w:pgSz w:w="11906" w:h="16839"/>
          <w:pgMar w:top="1431" w:right="1785" w:bottom="1151" w:left="1785" w:header="0" w:footer="989" w:gutter="0"/>
          <w:cols w:space="708"/>
        </w:sectPr>
      </w:pPr>
    </w:p>
    <w:sdt>
      <w:sdtPr>
        <w:rPr>
          <w:rFonts w:ascii="SimSun" w:eastAsia="SimSun" w:hAnsi="SimSun" w:cs="SimSun"/>
          <w:sz w:val="28"/>
          <w:szCs w:val="28"/>
        </w:rPr>
        <w:id w:val="565998380"/>
        <w:docPartObj>
          <w:docPartGallery w:val="Table of Contents"/>
          <w:docPartUnique/>
        </w:docPartObj>
      </w:sdtPr>
      <w:sdtEndPr>
        <w:rPr>
          <w:rFonts w:ascii="Times New Roman" w:eastAsia="Times New Roman" w:hAnsi="Times New Roman" w:cs="Times New Roman"/>
          <w:sz w:val="19"/>
          <w:szCs w:val="19"/>
        </w:rPr>
      </w:sdtEndPr>
      <w:sdtContent>
        <w:p>
          <w:pPr>
            <w:spacing w:before="181" w:line="222" w:lineRule="auto"/>
            <w:ind w:left="3949"/>
            <w:rPr>
              <w:rFonts w:ascii="SimSun" w:eastAsia="SimSun" w:hAnsi="SimSun" w:cs="SimSun"/>
              <w:sz w:val="28"/>
              <w:szCs w:val="28"/>
            </w:rPr>
          </w:pPr>
          <w:r>
            <w:rPr>
              <w:rFonts w:ascii="SimSun" w:eastAsia="SimSun" w:hAnsi="SimSun" w:cs="SimSun"/>
              <w:spacing w:val="-32"/>
              <w:sz w:val="28"/>
              <w:szCs w:val="28"/>
              <w14:textOutline w14:w="5103" w14:cap="sq">
                <w14:solidFill>
                  <w14:srgbClr w14:val="000000"/>
                </w14:solidFill>
                <w14:prstDash w14:val="solid"/>
                <w14:bevel/>
              </w14:textOutline>
            </w:rPr>
            <w:t>目</w:t>
          </w:r>
          <w:r>
            <w:rPr>
              <w:rFonts w:ascii="SimSun" w:eastAsia="SimSun" w:hAnsi="SimSun" w:cs="SimSun"/>
              <w:spacing w:val="-31"/>
              <w:sz w:val="28"/>
              <w:szCs w:val="28"/>
              <w14:textOutline w14:w="5103" w14:cap="sq">
                <w14:solidFill>
                  <w14:srgbClr w14:val="000000"/>
                </w14:solidFill>
                <w14:prstDash w14:val="solid"/>
                <w14:bevel/>
              </w14:textOutline>
            </w:rPr>
            <w:t>录</w:t>
          </w:r>
        </w:p>
        <w:p>
          <w:pPr>
            <w:spacing w:line="254" w:lineRule="auto"/>
            <w:rPr>
              <w:rFonts w:ascii="Arial"/>
              <w:sz w:val="21"/>
            </w:rPr>
          </w:pPr>
        </w:p>
        <w:p>
          <w:pPr>
            <w:tabs>
              <w:tab w:val="right" w:leader="dot" w:pos="8319"/>
            </w:tabs>
            <w:spacing w:before="79" w:line="193" w:lineRule="auto"/>
            <w:ind w:left="19"/>
            <w:rPr>
              <w:rFonts w:ascii="Times New Roman" w:eastAsia="Times New Roman" w:hAnsi="Times New Roman" w:cs="Times New Roman"/>
              <w:sz w:val="19"/>
              <w:szCs w:val="19"/>
            </w:rPr>
          </w:pPr>
          <w:hyperlink w:anchor="_bookmark1" w:history="1">
            <w:r>
              <w:rPr>
                <w:rFonts w:ascii="Microsoft YaHei Light" w:eastAsia="Microsoft YaHei Light" w:hAnsi="Microsoft YaHei Light" w:cs="Microsoft YaHei Light"/>
                <w:spacing w:val="-10"/>
                <w:sz w:val="19"/>
                <w:szCs w:val="19"/>
              </w:rPr>
              <w:t>一</w:t>
            </w:r>
            <w:r>
              <w:rPr>
                <w:rFonts w:ascii="Microsoft YaHei Light" w:eastAsia="Microsoft YaHei Light" w:hAnsi="Microsoft YaHei Light" w:cs="Microsoft YaHei Light"/>
                <w:spacing w:val="-7"/>
                <w:sz w:val="19"/>
                <w:szCs w:val="19"/>
              </w:rPr>
              <w:t>、</w:t>
            </w:r>
            <w:r>
              <w:rPr>
                <w:rFonts w:ascii="Microsoft YaHei Light" w:eastAsia="Microsoft YaHei Light" w:hAnsi="Microsoft YaHei Light" w:cs="Microsoft YaHei Light"/>
                <w:spacing w:val="-5"/>
                <w:sz w:val="19"/>
                <w:szCs w:val="19"/>
              </w:rPr>
              <w:t xml:space="preserve">    </w:t>
            </w:r>
            <w:r>
              <w:rPr>
                <w:rFonts w:ascii="Microsoft YaHei Light" w:eastAsia="Microsoft YaHei Light" w:hAnsi="Microsoft YaHei Light" w:cs="Microsoft YaHei Light"/>
                <w:spacing w:val="-5"/>
                <w:sz w:val="19"/>
                <w:szCs w:val="19"/>
              </w:rPr>
              <w:t>市场环境</w:t>
            </w:r>
            <w:r>
              <w:rPr>
                <w:rFonts w:ascii="Microsoft YaHei Light" w:eastAsia="Microsoft YaHei Light" w:hAnsi="Microsoft YaHei Light" w:cs="Microsoft YaHei Light"/>
                <w:sz w:val="19"/>
                <w:szCs w:val="19"/>
              </w:rPr>
              <w:tab/>
            </w:r>
            <w:r>
              <w:rPr>
                <w:rFonts w:ascii="Times New Roman" w:eastAsia="Times New Roman" w:hAnsi="Times New Roman" w:cs="Times New Roman"/>
                <w:spacing w:val="-5"/>
                <w:sz w:val="19"/>
                <w:szCs w:val="19"/>
              </w:rPr>
              <w:t>4</w:t>
            </w:r>
          </w:hyperlink>
        </w:p>
        <w:p>
          <w:pPr>
            <w:spacing w:line="290" w:lineRule="auto"/>
            <w:rPr>
              <w:rFonts w:ascii="Arial"/>
              <w:sz w:val="21"/>
            </w:rPr>
          </w:pPr>
        </w:p>
        <w:p>
          <w:pPr>
            <w:tabs>
              <w:tab w:val="right" w:leader="dot" w:pos="8319"/>
            </w:tabs>
            <w:spacing w:before="79" w:line="192" w:lineRule="auto"/>
            <w:ind w:left="442"/>
            <w:rPr>
              <w:rFonts w:ascii="Times New Roman" w:eastAsia="Times New Roman" w:hAnsi="Times New Roman" w:cs="Times New Roman"/>
              <w:sz w:val="19"/>
              <w:szCs w:val="19"/>
            </w:rPr>
          </w:pPr>
          <w:hyperlink w:anchor="_bookmark2" w:history="1">
            <w:r>
              <w:rPr>
                <w:rFonts w:ascii="Microsoft YaHei Light" w:eastAsia="Microsoft YaHei Light" w:hAnsi="Microsoft YaHei Light" w:cs="Microsoft YaHei Light"/>
                <w:spacing w:val="11"/>
                <w:sz w:val="19"/>
                <w:szCs w:val="19"/>
              </w:rPr>
              <w:t>1</w:t>
            </w:r>
            <w:r>
              <w:rPr>
                <w:rFonts w:ascii="Microsoft YaHei Light" w:eastAsia="Microsoft YaHei Light" w:hAnsi="Microsoft YaHei Light" w:cs="Microsoft YaHei Light"/>
                <w:spacing w:val="7"/>
                <w:sz w:val="19"/>
                <w:szCs w:val="19"/>
              </w:rPr>
              <w:t>.1</w:t>
            </w:r>
            <w:r>
              <w:rPr>
                <w:rFonts w:ascii="Microsoft YaHei Light" w:eastAsia="Microsoft YaHei Light" w:hAnsi="Microsoft YaHei Light" w:cs="Microsoft YaHei Light"/>
                <w:spacing w:val="7"/>
                <w:sz w:val="19"/>
                <w:szCs w:val="19"/>
              </w:rPr>
              <w:t xml:space="preserve"> </w:t>
            </w:r>
            <w:r>
              <w:rPr>
                <w:rFonts w:ascii="Microsoft YaHei Light" w:eastAsia="Microsoft YaHei Light" w:hAnsi="Microsoft YaHei Light" w:cs="Microsoft YaHei Light"/>
                <w:spacing w:val="7"/>
                <w:sz w:val="19"/>
                <w:szCs w:val="19"/>
              </w:rPr>
              <w:t>背景</w:t>
            </w:r>
            <w:r>
              <w:rPr>
                <w:rFonts w:ascii="Microsoft YaHei Light" w:eastAsia="Microsoft YaHei Light" w:hAnsi="Microsoft YaHei Light" w:cs="Microsoft YaHei Light"/>
                <w:sz w:val="19"/>
                <w:szCs w:val="19"/>
              </w:rPr>
              <w:tab/>
            </w:r>
            <w:r>
              <w:rPr>
                <w:rFonts w:ascii="Times New Roman" w:eastAsia="Times New Roman" w:hAnsi="Times New Roman" w:cs="Times New Roman"/>
                <w:spacing w:val="7"/>
                <w:sz w:val="19"/>
                <w:szCs w:val="19"/>
              </w:rPr>
              <w:t>4</w:t>
            </w:r>
          </w:hyperlink>
        </w:p>
        <w:p>
          <w:pPr>
            <w:spacing w:line="290" w:lineRule="auto"/>
            <w:rPr>
              <w:rFonts w:ascii="Arial"/>
              <w:sz w:val="21"/>
            </w:rPr>
          </w:pPr>
        </w:p>
        <w:p>
          <w:pPr>
            <w:tabs>
              <w:tab w:val="right" w:leader="dot" w:pos="8319"/>
            </w:tabs>
            <w:spacing w:before="79" w:line="192" w:lineRule="auto"/>
            <w:ind w:left="442"/>
            <w:rPr>
              <w:rFonts w:ascii="Times New Roman" w:eastAsia="Times New Roman" w:hAnsi="Times New Roman" w:cs="Times New Roman"/>
              <w:sz w:val="19"/>
              <w:szCs w:val="19"/>
            </w:rPr>
          </w:pPr>
          <w:hyperlink w:anchor="_bookmark3" w:history="1">
            <w:r>
              <w:rPr>
                <w:rFonts w:ascii="Microsoft YaHei Light" w:eastAsia="Microsoft YaHei Light" w:hAnsi="Microsoft YaHei Light" w:cs="Microsoft YaHei Light"/>
                <w:spacing w:val="5"/>
                <w:sz w:val="19"/>
                <w:szCs w:val="19"/>
              </w:rPr>
              <w:t>1.2</w:t>
            </w:r>
            <w:r>
              <w:rPr>
                <w:rFonts w:ascii="Microsoft YaHei Light" w:eastAsia="Microsoft YaHei Light" w:hAnsi="Microsoft YaHei Light" w:cs="Microsoft YaHei Light"/>
                <w:spacing w:val="5"/>
                <w:sz w:val="19"/>
                <w:szCs w:val="19"/>
              </w:rPr>
              <w:t xml:space="preserve"> </w:t>
            </w:r>
            <w:r>
              <w:rPr>
                <w:rFonts w:ascii="Microsoft YaHei Light" w:eastAsia="Microsoft YaHei Light" w:hAnsi="Microsoft YaHei Light" w:cs="Microsoft YaHei Light"/>
                <w:spacing w:val="5"/>
                <w:sz w:val="19"/>
                <w:szCs w:val="19"/>
              </w:rPr>
              <w:t>产品的功效</w:t>
            </w:r>
            <w:r>
              <w:rPr>
                <w:rFonts w:ascii="Microsoft YaHei Light" w:eastAsia="Microsoft YaHei Light" w:hAnsi="Microsoft YaHei Light" w:cs="Microsoft YaHei Light"/>
                <w:sz w:val="19"/>
                <w:szCs w:val="19"/>
              </w:rPr>
              <w:tab/>
            </w:r>
            <w:r>
              <w:rPr>
                <w:rFonts w:ascii="Times New Roman" w:eastAsia="Times New Roman" w:hAnsi="Times New Roman" w:cs="Times New Roman"/>
                <w:spacing w:val="3"/>
                <w:sz w:val="19"/>
                <w:szCs w:val="19"/>
              </w:rPr>
              <w:t>4</w:t>
            </w:r>
          </w:hyperlink>
        </w:p>
        <w:p>
          <w:pPr>
            <w:spacing w:line="289" w:lineRule="auto"/>
            <w:rPr>
              <w:rFonts w:ascii="Arial"/>
              <w:sz w:val="21"/>
            </w:rPr>
          </w:pPr>
        </w:p>
        <w:p>
          <w:pPr>
            <w:tabs>
              <w:tab w:val="right" w:leader="dot" w:pos="8319"/>
            </w:tabs>
            <w:spacing w:before="80" w:line="193" w:lineRule="auto"/>
            <w:ind w:left="442"/>
            <w:rPr>
              <w:rFonts w:ascii="Times New Roman" w:eastAsia="Times New Roman" w:hAnsi="Times New Roman" w:cs="Times New Roman"/>
              <w:sz w:val="19"/>
              <w:szCs w:val="19"/>
            </w:rPr>
          </w:pPr>
          <w:hyperlink w:anchor="_bookmark4" w:history="1">
            <w:r>
              <w:rPr>
                <w:rFonts w:ascii="Microsoft YaHei Light" w:eastAsia="Microsoft YaHei Light" w:hAnsi="Microsoft YaHei Light" w:cs="Microsoft YaHei Light"/>
                <w:spacing w:val="8"/>
                <w:sz w:val="19"/>
                <w:szCs w:val="19"/>
              </w:rPr>
              <w:t>1</w:t>
            </w:r>
            <w:r>
              <w:rPr>
                <w:rFonts w:ascii="Microsoft YaHei Light" w:eastAsia="Microsoft YaHei Light" w:hAnsi="Microsoft YaHei Light" w:cs="Microsoft YaHei Light"/>
                <w:spacing w:val="5"/>
                <w:sz w:val="19"/>
                <w:szCs w:val="19"/>
              </w:rPr>
              <w:t>.</w:t>
            </w:r>
            <w:r>
              <w:rPr>
                <w:rFonts w:ascii="Microsoft YaHei Light" w:eastAsia="Microsoft YaHei Light" w:hAnsi="Microsoft YaHei Light" w:cs="Microsoft YaHei Light"/>
                <w:spacing w:val="4"/>
                <w:sz w:val="19"/>
                <w:szCs w:val="19"/>
              </w:rPr>
              <w:t>3</w:t>
            </w:r>
            <w:r>
              <w:rPr>
                <w:rFonts w:ascii="Microsoft YaHei Light" w:eastAsia="Microsoft YaHei Light" w:hAnsi="Microsoft YaHei Light" w:cs="Microsoft YaHei Light"/>
                <w:spacing w:val="4"/>
                <w:sz w:val="19"/>
                <w:szCs w:val="19"/>
              </w:rPr>
              <w:t xml:space="preserve"> </w:t>
            </w:r>
            <w:r>
              <w:rPr>
                <w:rFonts w:ascii="Microsoft YaHei Light" w:eastAsia="Microsoft YaHei Light" w:hAnsi="Microsoft YaHei Light" w:cs="Microsoft YaHei Light"/>
                <w:spacing w:val="4"/>
                <w:sz w:val="19"/>
                <w:szCs w:val="19"/>
              </w:rPr>
              <w:t>市场规模</w:t>
            </w:r>
            <w:r>
              <w:rPr>
                <w:rFonts w:ascii="Microsoft YaHei Light" w:eastAsia="Microsoft YaHei Light" w:hAnsi="Microsoft YaHei Light" w:cs="Microsoft YaHei Light"/>
                <w:sz w:val="19"/>
                <w:szCs w:val="19"/>
              </w:rPr>
              <w:tab/>
            </w:r>
            <w:r>
              <w:rPr>
                <w:rFonts w:ascii="Times New Roman" w:eastAsia="Times New Roman" w:hAnsi="Times New Roman" w:cs="Times New Roman"/>
                <w:spacing w:val="4"/>
                <w:sz w:val="19"/>
                <w:szCs w:val="19"/>
              </w:rPr>
              <w:t>5</w:t>
            </w:r>
          </w:hyperlink>
        </w:p>
        <w:p>
          <w:pPr>
            <w:spacing w:line="289" w:lineRule="auto"/>
            <w:rPr>
              <w:rFonts w:ascii="Arial"/>
              <w:sz w:val="21"/>
            </w:rPr>
          </w:pPr>
        </w:p>
        <w:p>
          <w:pPr>
            <w:tabs>
              <w:tab w:val="right" w:leader="dot" w:pos="8319"/>
            </w:tabs>
            <w:spacing w:before="79" w:line="193" w:lineRule="auto"/>
            <w:ind w:left="442"/>
            <w:rPr>
              <w:rFonts w:ascii="Times New Roman" w:eastAsia="Times New Roman" w:hAnsi="Times New Roman" w:cs="Times New Roman"/>
              <w:sz w:val="19"/>
              <w:szCs w:val="19"/>
            </w:rPr>
          </w:pPr>
          <w:hyperlink w:anchor="_bookmark5" w:history="1">
            <w:r>
              <w:rPr>
                <w:rFonts w:ascii="Microsoft YaHei Light" w:eastAsia="Microsoft YaHei Light" w:hAnsi="Microsoft YaHei Light" w:cs="Microsoft YaHei Light"/>
                <w:spacing w:val="10"/>
                <w:sz w:val="19"/>
                <w:szCs w:val="19"/>
              </w:rPr>
              <w:t>1.4</w:t>
            </w:r>
            <w:r>
              <w:rPr>
                <w:rFonts w:ascii="Microsoft YaHei Light" w:eastAsia="Microsoft YaHei Light" w:hAnsi="Microsoft YaHei Light" w:cs="Microsoft YaHei Light"/>
                <w:spacing w:val="10"/>
                <w:sz w:val="19"/>
                <w:szCs w:val="19"/>
              </w:rPr>
              <w:t xml:space="preserve"> </w:t>
            </w:r>
            <w:r>
              <w:rPr>
                <w:rFonts w:ascii="Microsoft YaHei Light" w:eastAsia="Microsoft YaHei Light" w:hAnsi="Microsoft YaHei Light" w:cs="Microsoft YaHei Light"/>
                <w:spacing w:val="10"/>
                <w:sz w:val="19"/>
                <w:szCs w:val="19"/>
              </w:rPr>
              <w:t>胶原蛋白肽产业现状</w:t>
            </w:r>
            <w:r>
              <w:rPr>
                <w:rFonts w:ascii="Microsoft YaHei Light" w:eastAsia="Microsoft YaHei Light" w:hAnsi="Microsoft YaHei Light" w:cs="Microsoft YaHei Light"/>
                <w:sz w:val="19"/>
                <w:szCs w:val="19"/>
              </w:rPr>
              <w:tab/>
            </w:r>
            <w:r>
              <w:rPr>
                <w:rFonts w:ascii="Times New Roman" w:eastAsia="Times New Roman" w:hAnsi="Times New Roman" w:cs="Times New Roman"/>
                <w:spacing w:val="8"/>
                <w:sz w:val="19"/>
                <w:szCs w:val="19"/>
              </w:rPr>
              <w:t>5</w:t>
            </w:r>
          </w:hyperlink>
        </w:p>
        <w:p>
          <w:pPr>
            <w:spacing w:line="252" w:lineRule="auto"/>
            <w:rPr>
              <w:rFonts w:ascii="Arial"/>
              <w:sz w:val="21"/>
            </w:rPr>
          </w:pPr>
        </w:p>
        <w:p>
          <w:pPr>
            <w:tabs>
              <w:tab w:val="right" w:leader="dot" w:pos="8319"/>
            </w:tabs>
            <w:spacing w:before="80" w:line="242" w:lineRule="auto"/>
            <w:ind w:left="442"/>
            <w:rPr>
              <w:rFonts w:ascii="Times New Roman" w:eastAsia="Times New Roman" w:hAnsi="Times New Roman" w:cs="Times New Roman"/>
              <w:sz w:val="19"/>
              <w:szCs w:val="19"/>
            </w:rPr>
          </w:pPr>
          <w:hyperlink w:anchor="_bookmark6" w:history="1">
            <w:r>
              <w:rPr>
                <w:rFonts w:ascii="Microsoft YaHei Light" w:eastAsia="Microsoft YaHei Light" w:hAnsi="Microsoft YaHei Light" w:cs="Microsoft YaHei Light"/>
                <w:spacing w:val="4"/>
                <w:sz w:val="19"/>
                <w:szCs w:val="19"/>
              </w:rPr>
              <w:t>1.4</w:t>
            </w:r>
            <w:r>
              <w:rPr>
                <w:rFonts w:ascii="Microsoft YaHei Light" w:eastAsia="Microsoft YaHei Light" w:hAnsi="Microsoft YaHei Light" w:cs="Microsoft YaHei Light"/>
                <w:spacing w:val="3"/>
                <w:sz w:val="19"/>
                <w:szCs w:val="19"/>
              </w:rPr>
              <w:t>1</w:t>
            </w:r>
            <w:r>
              <w:rPr>
                <w:rFonts w:ascii="Microsoft YaHei Light" w:eastAsia="Microsoft YaHei Light" w:hAnsi="Microsoft YaHei Light" w:cs="Microsoft YaHei Light"/>
                <w:spacing w:val="2"/>
                <w:sz w:val="19"/>
                <w:szCs w:val="19"/>
              </w:rPr>
              <w:t xml:space="preserve"> </w:t>
            </w:r>
            <w:r>
              <w:rPr>
                <w:rFonts w:ascii="Microsoft YaHei Light" w:eastAsia="Microsoft YaHei Light" w:hAnsi="Microsoft YaHei Light" w:cs="Microsoft YaHei Light"/>
                <w:spacing w:val="2"/>
                <w:sz w:val="19"/>
                <w:szCs w:val="19"/>
              </w:rPr>
              <w:t>国外胶原蛋白肽产业情况：</w:t>
            </w:r>
            <w:r>
              <w:rPr>
                <w:rFonts w:ascii="Microsoft YaHei Light" w:eastAsia="Microsoft YaHei Light" w:hAnsi="Microsoft YaHei Light" w:cs="Microsoft YaHei Light"/>
                <w:spacing w:val="2"/>
                <w:sz w:val="19"/>
                <w:szCs w:val="19"/>
              </w:rPr>
              <w:t xml:space="preserve">  </w:t>
            </w:r>
            <w:r>
              <w:rPr>
                <w:rFonts w:ascii="Microsoft YaHei Light" w:eastAsia="Microsoft YaHei Light" w:hAnsi="Microsoft YaHei Light" w:cs="Microsoft YaHei Light"/>
                <w:sz w:val="19"/>
                <w:szCs w:val="19"/>
              </w:rPr>
              <w:tab/>
            </w:r>
            <w:r>
              <w:rPr>
                <w:rFonts w:ascii="Times New Roman" w:eastAsia="Times New Roman" w:hAnsi="Times New Roman" w:cs="Times New Roman"/>
                <w:spacing w:val="2"/>
                <w:sz w:val="19"/>
                <w:szCs w:val="19"/>
              </w:rPr>
              <w:t>6</w:t>
            </w:r>
          </w:hyperlink>
        </w:p>
        <w:p>
          <w:pPr>
            <w:tabs>
              <w:tab w:val="right" w:leader="dot" w:pos="8319"/>
            </w:tabs>
            <w:spacing w:before="306" w:line="242" w:lineRule="auto"/>
            <w:ind w:left="442"/>
            <w:rPr>
              <w:rFonts w:ascii="Times New Roman" w:eastAsia="Times New Roman" w:hAnsi="Times New Roman" w:cs="Times New Roman"/>
              <w:sz w:val="19"/>
              <w:szCs w:val="19"/>
            </w:rPr>
          </w:pPr>
          <w:hyperlink w:anchor="_bookmark7" w:history="1">
            <w:r>
              <w:rPr>
                <w:rFonts w:ascii="Microsoft YaHei Light" w:eastAsia="Microsoft YaHei Light" w:hAnsi="Microsoft YaHei Light" w:cs="Microsoft YaHei Light"/>
                <w:spacing w:val="6"/>
                <w:sz w:val="19"/>
                <w:szCs w:val="19"/>
              </w:rPr>
              <w:t>1</w:t>
            </w:r>
            <w:r>
              <w:rPr>
                <w:rFonts w:ascii="Microsoft YaHei Light" w:eastAsia="Microsoft YaHei Light" w:hAnsi="Microsoft YaHei Light" w:cs="Microsoft YaHei Light"/>
                <w:spacing w:val="4"/>
                <w:sz w:val="19"/>
                <w:szCs w:val="19"/>
              </w:rPr>
              <w:t>.</w:t>
            </w:r>
            <w:r>
              <w:rPr>
                <w:rFonts w:ascii="Microsoft YaHei Light" w:eastAsia="Microsoft YaHei Light" w:hAnsi="Microsoft YaHei Light" w:cs="Microsoft YaHei Light"/>
                <w:spacing w:val="3"/>
                <w:sz w:val="19"/>
                <w:szCs w:val="19"/>
              </w:rPr>
              <w:t>42</w:t>
            </w:r>
            <w:r>
              <w:rPr>
                <w:rFonts w:ascii="Microsoft YaHei Light" w:eastAsia="Microsoft YaHei Light" w:hAnsi="Microsoft YaHei Light" w:cs="Microsoft YaHei Light"/>
                <w:spacing w:val="3"/>
                <w:sz w:val="19"/>
                <w:szCs w:val="19"/>
              </w:rPr>
              <w:t xml:space="preserve"> </w:t>
            </w:r>
            <w:r>
              <w:rPr>
                <w:rFonts w:ascii="Microsoft YaHei Light" w:eastAsia="Microsoft YaHei Light" w:hAnsi="Microsoft YaHei Light" w:cs="Microsoft YaHei Light"/>
                <w:spacing w:val="3"/>
                <w:sz w:val="19"/>
                <w:szCs w:val="19"/>
              </w:rPr>
              <w:t>国内胶原蛋白肽产业情况：</w:t>
            </w:r>
            <w:r>
              <w:rPr>
                <w:rFonts w:ascii="Microsoft YaHei Light" w:eastAsia="Microsoft YaHei Light" w:hAnsi="Microsoft YaHei Light" w:cs="Microsoft YaHei Light"/>
                <w:spacing w:val="3"/>
                <w:sz w:val="19"/>
                <w:szCs w:val="19"/>
              </w:rPr>
              <w:t xml:space="preserve">  </w:t>
            </w:r>
            <w:r>
              <w:rPr>
                <w:rFonts w:ascii="Microsoft YaHei Light" w:eastAsia="Microsoft YaHei Light" w:hAnsi="Microsoft YaHei Light" w:cs="Microsoft YaHei Light"/>
                <w:sz w:val="19"/>
                <w:szCs w:val="19"/>
              </w:rPr>
              <w:tab/>
            </w:r>
            <w:r>
              <w:rPr>
                <w:rFonts w:ascii="Times New Roman" w:eastAsia="Times New Roman" w:hAnsi="Times New Roman" w:cs="Times New Roman"/>
                <w:spacing w:val="3"/>
                <w:sz w:val="19"/>
                <w:szCs w:val="19"/>
              </w:rPr>
              <w:t>6</w:t>
            </w:r>
          </w:hyperlink>
        </w:p>
        <w:p>
          <w:pPr>
            <w:spacing w:line="263" w:lineRule="auto"/>
            <w:rPr>
              <w:rFonts w:ascii="Arial"/>
              <w:sz w:val="21"/>
            </w:rPr>
          </w:pPr>
        </w:p>
        <w:p>
          <w:pPr>
            <w:tabs>
              <w:tab w:val="right" w:leader="dot" w:pos="8319"/>
            </w:tabs>
            <w:spacing w:before="79" w:line="192" w:lineRule="auto"/>
            <w:ind w:left="442"/>
            <w:rPr>
              <w:rFonts w:ascii="Times New Roman" w:eastAsia="Times New Roman" w:hAnsi="Times New Roman" w:cs="Times New Roman"/>
              <w:sz w:val="19"/>
              <w:szCs w:val="19"/>
            </w:rPr>
          </w:pPr>
          <w:hyperlink w:anchor="_bookmark8" w:history="1">
            <w:r>
              <w:rPr>
                <w:rFonts w:ascii="Microsoft YaHei Light" w:eastAsia="Microsoft YaHei Light" w:hAnsi="Microsoft YaHei Light" w:cs="Microsoft YaHei Light"/>
                <w:spacing w:val="8"/>
                <w:sz w:val="19"/>
                <w:szCs w:val="19"/>
              </w:rPr>
              <w:t>1</w:t>
            </w:r>
            <w:r>
              <w:rPr>
                <w:rFonts w:ascii="Microsoft YaHei Light" w:eastAsia="Microsoft YaHei Light" w:hAnsi="Microsoft YaHei Light" w:cs="Microsoft YaHei Light"/>
                <w:spacing w:val="5"/>
                <w:sz w:val="19"/>
                <w:szCs w:val="19"/>
              </w:rPr>
              <w:t>.</w:t>
            </w:r>
            <w:r>
              <w:rPr>
                <w:rFonts w:ascii="Microsoft YaHei Light" w:eastAsia="Microsoft YaHei Light" w:hAnsi="Microsoft YaHei Light" w:cs="Microsoft YaHei Light"/>
                <w:spacing w:val="4"/>
                <w:sz w:val="19"/>
                <w:szCs w:val="19"/>
              </w:rPr>
              <w:t>5</w:t>
            </w:r>
            <w:r>
              <w:rPr>
                <w:rFonts w:ascii="Microsoft YaHei Light" w:eastAsia="Microsoft YaHei Light" w:hAnsi="Microsoft YaHei Light" w:cs="Microsoft YaHei Light"/>
                <w:spacing w:val="4"/>
                <w:sz w:val="19"/>
                <w:szCs w:val="19"/>
              </w:rPr>
              <w:t xml:space="preserve"> </w:t>
            </w:r>
            <w:r>
              <w:rPr>
                <w:rFonts w:ascii="Microsoft YaHei Light" w:eastAsia="Microsoft YaHei Light" w:hAnsi="Microsoft YaHei Light" w:cs="Microsoft YaHei Light"/>
                <w:spacing w:val="4"/>
                <w:sz w:val="19"/>
                <w:szCs w:val="19"/>
              </w:rPr>
              <w:t>行业趋势</w:t>
            </w:r>
            <w:r>
              <w:rPr>
                <w:rFonts w:ascii="Microsoft YaHei Light" w:eastAsia="Microsoft YaHei Light" w:hAnsi="Microsoft YaHei Light" w:cs="Microsoft YaHei Light"/>
                <w:sz w:val="19"/>
                <w:szCs w:val="19"/>
              </w:rPr>
              <w:tab/>
            </w:r>
            <w:r>
              <w:rPr>
                <w:rFonts w:ascii="Times New Roman" w:eastAsia="Times New Roman" w:hAnsi="Times New Roman" w:cs="Times New Roman"/>
                <w:spacing w:val="4"/>
                <w:sz w:val="19"/>
                <w:szCs w:val="19"/>
              </w:rPr>
              <w:t>7</w:t>
            </w:r>
          </w:hyperlink>
        </w:p>
        <w:p>
          <w:pPr>
            <w:spacing w:line="289" w:lineRule="auto"/>
            <w:rPr>
              <w:rFonts w:ascii="Arial"/>
              <w:sz w:val="21"/>
            </w:rPr>
          </w:pPr>
        </w:p>
        <w:p>
          <w:pPr>
            <w:tabs>
              <w:tab w:val="right" w:leader="dot" w:pos="8319"/>
            </w:tabs>
            <w:spacing w:before="80" w:line="193" w:lineRule="auto"/>
            <w:ind w:left="442"/>
            <w:rPr>
              <w:rFonts w:ascii="Times New Roman" w:eastAsia="Times New Roman" w:hAnsi="Times New Roman" w:cs="Times New Roman"/>
              <w:sz w:val="19"/>
              <w:szCs w:val="19"/>
            </w:rPr>
          </w:pPr>
          <w:hyperlink w:anchor="_bookmark9" w:history="1">
            <w:r>
              <w:rPr>
                <w:rFonts w:ascii="Microsoft YaHei Light" w:eastAsia="Microsoft YaHei Light" w:hAnsi="Microsoft YaHei Light" w:cs="Microsoft YaHei Light"/>
                <w:spacing w:val="8"/>
                <w:sz w:val="19"/>
                <w:szCs w:val="19"/>
              </w:rPr>
              <w:t>1</w:t>
            </w:r>
            <w:r>
              <w:rPr>
                <w:rFonts w:ascii="Microsoft YaHei Light" w:eastAsia="Microsoft YaHei Light" w:hAnsi="Microsoft YaHei Light" w:cs="Microsoft YaHei Light"/>
                <w:spacing w:val="5"/>
                <w:sz w:val="19"/>
                <w:szCs w:val="19"/>
              </w:rPr>
              <w:t>.</w:t>
            </w:r>
            <w:r>
              <w:rPr>
                <w:rFonts w:ascii="Microsoft YaHei Light" w:eastAsia="Microsoft YaHei Light" w:hAnsi="Microsoft YaHei Light" w:cs="Microsoft YaHei Light"/>
                <w:spacing w:val="4"/>
                <w:sz w:val="19"/>
                <w:szCs w:val="19"/>
              </w:rPr>
              <w:t>6</w:t>
            </w:r>
            <w:r>
              <w:rPr>
                <w:rFonts w:ascii="Microsoft YaHei Light" w:eastAsia="Microsoft YaHei Light" w:hAnsi="Microsoft YaHei Light" w:cs="Microsoft YaHei Light"/>
                <w:spacing w:val="4"/>
                <w:sz w:val="19"/>
                <w:szCs w:val="19"/>
              </w:rPr>
              <w:t xml:space="preserve"> </w:t>
            </w:r>
            <w:r>
              <w:rPr>
                <w:rFonts w:ascii="Microsoft YaHei Light" w:eastAsia="Microsoft YaHei Light" w:hAnsi="Microsoft YaHei Light" w:cs="Microsoft YaHei Light"/>
                <w:spacing w:val="4"/>
                <w:sz w:val="19"/>
                <w:szCs w:val="19"/>
              </w:rPr>
              <w:t>用户画像</w:t>
            </w:r>
            <w:r>
              <w:rPr>
                <w:rFonts w:ascii="Microsoft YaHei Light" w:eastAsia="Microsoft YaHei Light" w:hAnsi="Microsoft YaHei Light" w:cs="Microsoft YaHei Light"/>
                <w:sz w:val="19"/>
                <w:szCs w:val="19"/>
              </w:rPr>
              <w:tab/>
            </w:r>
            <w:r>
              <w:rPr>
                <w:rFonts w:ascii="Times New Roman" w:eastAsia="Times New Roman" w:hAnsi="Times New Roman" w:cs="Times New Roman"/>
                <w:spacing w:val="4"/>
                <w:sz w:val="19"/>
                <w:szCs w:val="19"/>
              </w:rPr>
              <w:t>7</w:t>
            </w:r>
          </w:hyperlink>
        </w:p>
        <w:p>
          <w:pPr>
            <w:spacing w:line="289" w:lineRule="auto"/>
            <w:rPr>
              <w:rFonts w:ascii="Arial"/>
              <w:sz w:val="21"/>
            </w:rPr>
          </w:pPr>
        </w:p>
        <w:p>
          <w:pPr>
            <w:tabs>
              <w:tab w:val="right" w:leader="dot" w:pos="8319"/>
            </w:tabs>
            <w:spacing w:before="80" w:line="193" w:lineRule="auto"/>
            <w:ind w:left="442"/>
            <w:rPr>
              <w:rFonts w:ascii="Times New Roman" w:eastAsia="Times New Roman" w:hAnsi="Times New Roman" w:cs="Times New Roman"/>
              <w:sz w:val="19"/>
              <w:szCs w:val="19"/>
            </w:rPr>
          </w:pPr>
          <w:hyperlink w:anchor="_bookmark10" w:history="1">
            <w:r>
              <w:rPr>
                <w:rFonts w:ascii="Microsoft YaHei Light" w:eastAsia="Microsoft YaHei Light" w:hAnsi="Microsoft YaHei Light" w:cs="Microsoft YaHei Light"/>
                <w:spacing w:val="7"/>
                <w:sz w:val="19"/>
                <w:szCs w:val="19"/>
              </w:rPr>
              <w:t>1.7</w:t>
            </w:r>
            <w:r>
              <w:rPr>
                <w:rFonts w:ascii="Microsoft YaHei Light" w:eastAsia="Microsoft YaHei Light" w:hAnsi="Microsoft YaHei Light" w:cs="Microsoft YaHei Light"/>
                <w:spacing w:val="7"/>
                <w:sz w:val="19"/>
                <w:szCs w:val="19"/>
              </w:rPr>
              <w:t xml:space="preserve"> </w:t>
            </w:r>
            <w:r>
              <w:rPr>
                <w:rFonts w:ascii="Microsoft YaHei Light" w:eastAsia="Microsoft YaHei Light" w:hAnsi="Microsoft YaHei Light" w:cs="Microsoft YaHei Light"/>
                <w:spacing w:val="7"/>
                <w:sz w:val="19"/>
                <w:szCs w:val="19"/>
              </w:rPr>
              <w:t>胶原蛋白肽产品的重要性</w:t>
            </w:r>
            <w:r>
              <w:rPr>
                <w:rFonts w:ascii="Microsoft YaHei Light" w:eastAsia="Microsoft YaHei Light" w:hAnsi="Microsoft YaHei Light" w:cs="Microsoft YaHei Light"/>
                <w:sz w:val="19"/>
                <w:szCs w:val="19"/>
              </w:rPr>
              <w:tab/>
            </w:r>
            <w:r>
              <w:rPr>
                <w:rFonts w:ascii="Times New Roman" w:eastAsia="Times New Roman" w:hAnsi="Times New Roman" w:cs="Times New Roman"/>
                <w:spacing w:val="7"/>
                <w:sz w:val="19"/>
                <w:szCs w:val="19"/>
              </w:rPr>
              <w:t>8</w:t>
            </w:r>
          </w:hyperlink>
        </w:p>
        <w:p>
          <w:pPr>
            <w:spacing w:line="289" w:lineRule="auto"/>
            <w:rPr>
              <w:rFonts w:ascii="Arial"/>
              <w:sz w:val="21"/>
            </w:rPr>
          </w:pPr>
        </w:p>
        <w:p>
          <w:pPr>
            <w:tabs>
              <w:tab w:val="right" w:leader="dot" w:pos="8319"/>
            </w:tabs>
            <w:spacing w:before="79" w:line="193" w:lineRule="auto"/>
            <w:ind w:left="442"/>
            <w:rPr>
              <w:rFonts w:ascii="Times New Roman" w:eastAsia="Times New Roman" w:hAnsi="Times New Roman" w:cs="Times New Roman"/>
              <w:sz w:val="19"/>
              <w:szCs w:val="19"/>
            </w:rPr>
          </w:pPr>
          <w:hyperlink w:anchor="_bookmark11" w:history="1">
            <w:r>
              <w:rPr>
                <w:rFonts w:ascii="Microsoft YaHei Light" w:eastAsia="Microsoft YaHei Light" w:hAnsi="Microsoft YaHei Light" w:cs="Microsoft YaHei Light"/>
                <w:spacing w:val="8"/>
                <w:sz w:val="19"/>
                <w:szCs w:val="19"/>
              </w:rPr>
              <w:t>1</w:t>
            </w:r>
            <w:r>
              <w:rPr>
                <w:rFonts w:ascii="Microsoft YaHei Light" w:eastAsia="Microsoft YaHei Light" w:hAnsi="Microsoft YaHei Light" w:cs="Microsoft YaHei Light"/>
                <w:spacing w:val="5"/>
                <w:sz w:val="19"/>
                <w:szCs w:val="19"/>
              </w:rPr>
              <w:t>.</w:t>
            </w:r>
            <w:r>
              <w:rPr>
                <w:rFonts w:ascii="Microsoft YaHei Light" w:eastAsia="Microsoft YaHei Light" w:hAnsi="Microsoft YaHei Light" w:cs="Microsoft YaHei Light"/>
                <w:spacing w:val="4"/>
                <w:sz w:val="19"/>
                <w:szCs w:val="19"/>
              </w:rPr>
              <w:t>8</w:t>
            </w:r>
            <w:r>
              <w:rPr>
                <w:rFonts w:ascii="Microsoft YaHei Light" w:eastAsia="Microsoft YaHei Light" w:hAnsi="Microsoft YaHei Light" w:cs="Microsoft YaHei Light"/>
                <w:spacing w:val="4"/>
                <w:sz w:val="19"/>
                <w:szCs w:val="19"/>
              </w:rPr>
              <w:t xml:space="preserve"> </w:t>
            </w:r>
            <w:r>
              <w:rPr>
                <w:rFonts w:ascii="Microsoft YaHei Light" w:eastAsia="Microsoft YaHei Light" w:hAnsi="Microsoft YaHei Light" w:cs="Microsoft YaHei Light"/>
                <w:spacing w:val="4"/>
                <w:sz w:val="19"/>
                <w:szCs w:val="19"/>
              </w:rPr>
              <w:t>竞品选择</w:t>
            </w:r>
            <w:r>
              <w:rPr>
                <w:rFonts w:ascii="Microsoft YaHei Light" w:eastAsia="Microsoft YaHei Light" w:hAnsi="Microsoft YaHei Light" w:cs="Microsoft YaHei Light"/>
                <w:sz w:val="19"/>
                <w:szCs w:val="19"/>
              </w:rPr>
              <w:tab/>
            </w:r>
            <w:r>
              <w:rPr>
                <w:rFonts w:ascii="Times New Roman" w:eastAsia="Times New Roman" w:hAnsi="Times New Roman" w:cs="Times New Roman"/>
                <w:spacing w:val="4"/>
                <w:sz w:val="19"/>
                <w:szCs w:val="19"/>
              </w:rPr>
              <w:t>8</w:t>
            </w:r>
          </w:hyperlink>
        </w:p>
        <w:p>
          <w:pPr>
            <w:spacing w:line="290" w:lineRule="auto"/>
            <w:rPr>
              <w:rFonts w:ascii="Arial"/>
              <w:sz w:val="21"/>
            </w:rPr>
          </w:pPr>
        </w:p>
        <w:p>
          <w:pPr>
            <w:tabs>
              <w:tab w:val="right" w:leader="dot" w:pos="8319"/>
            </w:tabs>
            <w:spacing w:before="80" w:line="192" w:lineRule="auto"/>
            <w:ind w:left="442"/>
            <w:rPr>
              <w:rFonts w:ascii="Times New Roman" w:eastAsia="Times New Roman" w:hAnsi="Times New Roman" w:cs="Times New Roman"/>
              <w:sz w:val="19"/>
              <w:szCs w:val="19"/>
            </w:rPr>
          </w:pPr>
          <w:hyperlink w:anchor="_bookmark12" w:history="1">
            <w:r>
              <w:rPr>
                <w:rFonts w:ascii="Microsoft YaHei Light" w:eastAsia="Microsoft YaHei Light" w:hAnsi="Microsoft YaHei Light" w:cs="Microsoft YaHei Light"/>
                <w:spacing w:val="12"/>
                <w:sz w:val="19"/>
                <w:szCs w:val="19"/>
              </w:rPr>
              <w:t>1</w:t>
            </w:r>
            <w:r>
              <w:rPr>
                <w:rFonts w:ascii="Microsoft YaHei Light" w:eastAsia="Microsoft YaHei Light" w:hAnsi="Microsoft YaHei Light" w:cs="Microsoft YaHei Light"/>
                <w:spacing w:val="6"/>
                <w:sz w:val="19"/>
                <w:szCs w:val="19"/>
              </w:rPr>
              <w:t>.81</w:t>
            </w:r>
            <w:r>
              <w:rPr>
                <w:rFonts w:ascii="Microsoft YaHei Light" w:eastAsia="Microsoft YaHei Light" w:hAnsi="Microsoft YaHei Light" w:cs="Microsoft YaHei Light"/>
                <w:spacing w:val="6"/>
                <w:sz w:val="19"/>
                <w:szCs w:val="19"/>
              </w:rPr>
              <w:t xml:space="preserve"> </w:t>
            </w:r>
            <w:r>
              <w:rPr>
                <w:rFonts w:ascii="Microsoft YaHei Light" w:eastAsia="Microsoft YaHei Light" w:hAnsi="Microsoft YaHei Light" w:cs="Microsoft YaHei Light"/>
                <w:spacing w:val="6"/>
                <w:sz w:val="19"/>
                <w:szCs w:val="19"/>
              </w:rPr>
              <w:t>产品定位</w:t>
            </w:r>
            <w:r>
              <w:rPr>
                <w:rFonts w:ascii="Microsoft YaHei Light" w:eastAsia="Microsoft YaHei Light" w:hAnsi="Microsoft YaHei Light" w:cs="Microsoft YaHei Light"/>
                <w:sz w:val="19"/>
                <w:szCs w:val="19"/>
              </w:rPr>
              <w:tab/>
            </w:r>
            <w:r>
              <w:rPr>
                <w:rFonts w:ascii="Times New Roman" w:eastAsia="Times New Roman" w:hAnsi="Times New Roman" w:cs="Times New Roman"/>
                <w:spacing w:val="6"/>
                <w:sz w:val="19"/>
                <w:szCs w:val="19"/>
              </w:rPr>
              <w:t>9</w:t>
            </w:r>
          </w:hyperlink>
        </w:p>
        <w:p>
          <w:pPr>
            <w:spacing w:line="289" w:lineRule="auto"/>
            <w:rPr>
              <w:rFonts w:ascii="Arial"/>
              <w:sz w:val="21"/>
            </w:rPr>
          </w:pPr>
        </w:p>
        <w:p>
          <w:pPr>
            <w:tabs>
              <w:tab w:val="right" w:leader="dot" w:pos="8319"/>
            </w:tabs>
            <w:spacing w:before="79" w:line="193" w:lineRule="auto"/>
            <w:ind w:left="442"/>
            <w:rPr>
              <w:rFonts w:ascii="Times New Roman" w:eastAsia="Times New Roman" w:hAnsi="Times New Roman" w:cs="Times New Roman"/>
              <w:sz w:val="19"/>
              <w:szCs w:val="19"/>
            </w:rPr>
          </w:pPr>
          <w:hyperlink w:anchor="_bookmark13" w:history="1">
            <w:r>
              <w:rPr>
                <w:rFonts w:ascii="Microsoft YaHei Light" w:eastAsia="Microsoft YaHei Light" w:hAnsi="Microsoft YaHei Light" w:cs="Microsoft YaHei Light"/>
                <w:spacing w:val="8"/>
                <w:sz w:val="19"/>
                <w:szCs w:val="19"/>
              </w:rPr>
              <w:t>1.82</w:t>
            </w:r>
            <w:r>
              <w:rPr>
                <w:rFonts w:ascii="Microsoft YaHei Light" w:eastAsia="Microsoft YaHei Light" w:hAnsi="Microsoft YaHei Light" w:cs="Microsoft YaHei Light"/>
                <w:spacing w:val="8"/>
                <w:sz w:val="19"/>
                <w:szCs w:val="19"/>
              </w:rPr>
              <w:t xml:space="preserve"> </w:t>
            </w:r>
            <w:r>
              <w:rPr>
                <w:rFonts w:ascii="Microsoft YaHei Light" w:eastAsia="Microsoft YaHei Light" w:hAnsi="Microsoft YaHei Light" w:cs="Microsoft YaHei Light"/>
                <w:spacing w:val="8"/>
                <w:sz w:val="19"/>
                <w:szCs w:val="19"/>
              </w:rPr>
              <w:t>产品特点</w:t>
            </w:r>
            <w:r>
              <w:rPr>
                <w:rFonts w:ascii="Microsoft YaHei Light" w:eastAsia="Microsoft YaHei Light" w:hAnsi="Microsoft YaHei Light" w:cs="Microsoft YaHei Light"/>
                <w:sz w:val="19"/>
                <w:szCs w:val="19"/>
              </w:rPr>
              <w:tab/>
            </w:r>
            <w:r>
              <w:rPr>
                <w:rFonts w:ascii="Times New Roman" w:eastAsia="Times New Roman" w:hAnsi="Times New Roman" w:cs="Times New Roman"/>
                <w:spacing w:val="8"/>
                <w:sz w:val="19"/>
                <w:szCs w:val="19"/>
              </w:rPr>
              <w:t>10</w:t>
            </w:r>
          </w:hyperlink>
        </w:p>
        <w:p>
          <w:pPr>
            <w:spacing w:line="252" w:lineRule="auto"/>
            <w:rPr>
              <w:rFonts w:ascii="Arial"/>
              <w:sz w:val="21"/>
            </w:rPr>
          </w:pPr>
        </w:p>
        <w:p>
          <w:pPr>
            <w:tabs>
              <w:tab w:val="right" w:leader="dot" w:pos="8319"/>
            </w:tabs>
            <w:spacing w:before="80" w:line="242" w:lineRule="auto"/>
            <w:ind w:left="862"/>
            <w:rPr>
              <w:rFonts w:ascii="Times New Roman" w:eastAsia="Times New Roman" w:hAnsi="Times New Roman" w:cs="Times New Roman"/>
              <w:sz w:val="19"/>
              <w:szCs w:val="19"/>
            </w:rPr>
          </w:pPr>
          <w:hyperlink w:anchor="_bookmark14" w:history="1">
            <w:r>
              <w:rPr>
                <w:rFonts w:ascii="Microsoft YaHei Light" w:eastAsia="Microsoft YaHei Light" w:hAnsi="Microsoft YaHei Light" w:cs="Microsoft YaHei Light"/>
                <w:spacing w:val="9"/>
                <w:sz w:val="19"/>
                <w:szCs w:val="19"/>
              </w:rPr>
              <w:t>1</w:t>
            </w:r>
            <w:r>
              <w:rPr>
                <w:rFonts w:ascii="Microsoft YaHei Light" w:eastAsia="Microsoft YaHei Light" w:hAnsi="Microsoft YaHei Light" w:cs="Microsoft YaHei Light"/>
                <w:spacing w:val="5"/>
                <w:sz w:val="19"/>
                <w:szCs w:val="19"/>
              </w:rPr>
              <w:t>.姿美堂鱼胶原蛋白肽粉水解口服液液：</w:t>
            </w:r>
            <w:r>
              <w:rPr>
                <w:rFonts w:ascii="Microsoft YaHei Light" w:eastAsia="Microsoft YaHei Light" w:hAnsi="Microsoft YaHei Light" w:cs="Microsoft YaHei Light"/>
                <w:spacing w:val="5"/>
                <w:sz w:val="19"/>
                <w:szCs w:val="19"/>
              </w:rPr>
              <w:t xml:space="preserve">  </w:t>
            </w:r>
            <w:r>
              <w:rPr>
                <w:rFonts w:ascii="Microsoft YaHei Light" w:eastAsia="Microsoft YaHei Light" w:hAnsi="Microsoft YaHei Light" w:cs="Microsoft YaHei Light"/>
                <w:sz w:val="19"/>
                <w:szCs w:val="19"/>
              </w:rPr>
              <w:tab/>
            </w:r>
            <w:r>
              <w:rPr>
                <w:rFonts w:ascii="Times New Roman" w:eastAsia="Times New Roman" w:hAnsi="Times New Roman" w:cs="Times New Roman"/>
                <w:spacing w:val="5"/>
                <w:sz w:val="19"/>
                <w:szCs w:val="19"/>
              </w:rPr>
              <w:t>10</w:t>
            </w:r>
          </w:hyperlink>
        </w:p>
        <w:p>
          <w:pPr>
            <w:tabs>
              <w:tab w:val="right" w:leader="dot" w:pos="8319"/>
            </w:tabs>
            <w:spacing w:before="306" w:line="242" w:lineRule="auto"/>
            <w:ind w:left="864"/>
            <w:rPr>
              <w:rFonts w:ascii="Times New Roman" w:eastAsia="Times New Roman" w:hAnsi="Times New Roman" w:cs="Times New Roman"/>
              <w:sz w:val="19"/>
              <w:szCs w:val="19"/>
            </w:rPr>
          </w:pPr>
          <w:hyperlink w:anchor="_bookmark15" w:history="1">
            <w:r>
              <w:rPr>
                <w:rFonts w:ascii="Microsoft YaHei Light" w:eastAsia="Microsoft YaHei Light" w:hAnsi="Microsoft YaHei Light" w:cs="Microsoft YaHei Light"/>
                <w:spacing w:val="10"/>
                <w:sz w:val="19"/>
                <w:szCs w:val="19"/>
              </w:rPr>
              <w:t>2.</w:t>
            </w:r>
            <w:r>
              <w:rPr>
                <w:rFonts w:ascii="Microsoft YaHei Light" w:eastAsia="Microsoft YaHei Light" w:hAnsi="Microsoft YaHei Light" w:cs="Microsoft YaHei Light"/>
                <w:spacing w:val="5"/>
                <w:sz w:val="19"/>
                <w:szCs w:val="19"/>
              </w:rPr>
              <w:t xml:space="preserve"> </w:t>
            </w:r>
            <w:r>
              <w:rPr>
                <w:rFonts w:ascii="Microsoft YaHei Light" w:eastAsia="Microsoft YaHei Light" w:hAnsi="Microsoft YaHei Light" w:cs="Microsoft YaHei Light"/>
                <w:spacing w:val="5"/>
                <w:sz w:val="19"/>
                <w:szCs w:val="19"/>
              </w:rPr>
              <w:t>汤臣倍健鱼胶原蛋白肽粉水解口服液：</w:t>
            </w:r>
            <w:r>
              <w:rPr>
                <w:rFonts w:ascii="Microsoft YaHei Light" w:eastAsia="Microsoft YaHei Light" w:hAnsi="Microsoft YaHei Light" w:cs="Microsoft YaHei Light"/>
                <w:spacing w:val="5"/>
                <w:sz w:val="19"/>
                <w:szCs w:val="19"/>
              </w:rPr>
              <w:t xml:space="preserve">  </w:t>
            </w:r>
            <w:r>
              <w:rPr>
                <w:rFonts w:ascii="Microsoft YaHei Light" w:eastAsia="Microsoft YaHei Light" w:hAnsi="Microsoft YaHei Light" w:cs="Microsoft YaHei Light"/>
                <w:sz w:val="19"/>
                <w:szCs w:val="19"/>
              </w:rPr>
              <w:tab/>
            </w:r>
            <w:r>
              <w:rPr>
                <w:rFonts w:ascii="Times New Roman" w:eastAsia="Times New Roman" w:hAnsi="Times New Roman" w:cs="Times New Roman"/>
                <w:spacing w:val="5"/>
                <w:sz w:val="19"/>
                <w:szCs w:val="19"/>
              </w:rPr>
              <w:t>10</w:t>
            </w:r>
          </w:hyperlink>
        </w:p>
        <w:p>
          <w:pPr>
            <w:tabs>
              <w:tab w:val="right" w:leader="dot" w:pos="8319"/>
            </w:tabs>
            <w:spacing w:before="306" w:line="242" w:lineRule="auto"/>
            <w:ind w:left="866"/>
            <w:rPr>
              <w:rFonts w:ascii="Times New Roman" w:eastAsia="Times New Roman" w:hAnsi="Times New Roman" w:cs="Times New Roman"/>
              <w:sz w:val="19"/>
              <w:szCs w:val="19"/>
            </w:rPr>
          </w:pPr>
          <w:hyperlink w:anchor="_bookmark16" w:history="1">
            <w:r>
              <w:rPr>
                <w:rFonts w:ascii="Microsoft YaHei Light" w:eastAsia="Microsoft YaHei Light" w:hAnsi="Microsoft YaHei Light" w:cs="Microsoft YaHei Light"/>
                <w:spacing w:val="6"/>
                <w:sz w:val="19"/>
                <w:szCs w:val="19"/>
              </w:rPr>
              <w:t>3.</w:t>
            </w:r>
            <w:r>
              <w:rPr>
                <w:rFonts w:ascii="Microsoft YaHei Light" w:eastAsia="Microsoft YaHei Light" w:hAnsi="Microsoft YaHei Light" w:cs="Microsoft YaHei Light"/>
                <w:spacing w:val="6"/>
                <w:sz w:val="19"/>
                <w:szCs w:val="19"/>
              </w:rPr>
              <w:t xml:space="preserve"> </w:t>
            </w:r>
            <w:r>
              <w:rPr>
                <w:rFonts w:ascii="Microsoft YaHei Light" w:eastAsia="Microsoft YaHei Light" w:hAnsi="Microsoft YaHei Light" w:cs="Microsoft YaHei Light"/>
                <w:spacing w:val="6"/>
                <w:sz w:val="19"/>
                <w:szCs w:val="19"/>
              </w:rPr>
              <w:t>颜</w:t>
            </w:r>
            <w:r>
              <w:rPr>
                <w:rFonts w:ascii="Microsoft YaHei Light" w:eastAsia="Microsoft YaHei Light" w:hAnsi="Microsoft YaHei Light" w:cs="Microsoft YaHei Light"/>
                <w:spacing w:val="5"/>
                <w:sz w:val="19"/>
                <w:szCs w:val="19"/>
              </w:rPr>
              <w:t>如</w:t>
            </w:r>
            <w:r>
              <w:rPr>
                <w:rFonts w:ascii="Microsoft YaHei Light" w:eastAsia="Microsoft YaHei Light" w:hAnsi="Microsoft YaHei Light" w:cs="Microsoft YaHei Light"/>
                <w:spacing w:val="3"/>
                <w:sz w:val="19"/>
                <w:szCs w:val="19"/>
              </w:rPr>
              <w:t>玉胶原蛋白口服液：</w:t>
            </w:r>
            <w:r>
              <w:rPr>
                <w:rFonts w:ascii="Microsoft YaHei Light" w:eastAsia="Microsoft YaHei Light" w:hAnsi="Microsoft YaHei Light" w:cs="Microsoft YaHei Light"/>
                <w:spacing w:val="3"/>
                <w:sz w:val="19"/>
                <w:szCs w:val="19"/>
              </w:rPr>
              <w:t xml:space="preserve">  </w:t>
            </w:r>
            <w:r>
              <w:rPr>
                <w:rFonts w:ascii="Microsoft YaHei Light" w:eastAsia="Microsoft YaHei Light" w:hAnsi="Microsoft YaHei Light" w:cs="Microsoft YaHei Light"/>
                <w:sz w:val="19"/>
                <w:szCs w:val="19"/>
              </w:rPr>
              <w:tab/>
            </w:r>
            <w:r>
              <w:rPr>
                <w:rFonts w:ascii="Times New Roman" w:eastAsia="Times New Roman" w:hAnsi="Times New Roman" w:cs="Times New Roman"/>
                <w:spacing w:val="3"/>
                <w:sz w:val="19"/>
                <w:szCs w:val="19"/>
              </w:rPr>
              <w:t>11</w:t>
            </w:r>
          </w:hyperlink>
        </w:p>
        <w:p>
          <w:pPr>
            <w:tabs>
              <w:tab w:val="right" w:leader="dot" w:pos="8319"/>
            </w:tabs>
            <w:spacing w:before="306" w:line="242" w:lineRule="auto"/>
            <w:ind w:left="859"/>
            <w:rPr>
              <w:rFonts w:ascii="Times New Roman" w:eastAsia="Times New Roman" w:hAnsi="Times New Roman" w:cs="Times New Roman"/>
              <w:sz w:val="19"/>
              <w:szCs w:val="19"/>
            </w:rPr>
            <w:sectPr>
              <w:footerReference w:type="default" r:id="rId5"/>
              <w:pgSz w:w="11906" w:h="16839"/>
              <w:pgMar w:top="1431" w:right="1785" w:bottom="1152" w:left="1785" w:header="0" w:footer="989" w:gutter="0"/>
              <w:pgNumType w:start="2"/>
              <w:cols w:space="708"/>
            </w:sectPr>
          </w:pPr>
          <w:hyperlink w:anchor="_bookmark17" w:history="1">
            <w:r>
              <w:rPr>
                <w:rFonts w:ascii="Microsoft YaHei Light" w:eastAsia="Microsoft YaHei Light" w:hAnsi="Microsoft YaHei Light" w:cs="Microsoft YaHei Light"/>
                <w:spacing w:val="4"/>
                <w:sz w:val="19"/>
                <w:szCs w:val="19"/>
              </w:rPr>
              <w:t>4.</w:t>
            </w:r>
            <w:r>
              <w:rPr>
                <w:rFonts w:ascii="Microsoft YaHei Light" w:eastAsia="Microsoft YaHei Light" w:hAnsi="Microsoft YaHei Light" w:cs="Microsoft YaHei Light"/>
                <w:spacing w:val="4"/>
                <w:sz w:val="19"/>
                <w:szCs w:val="19"/>
              </w:rPr>
              <w:t xml:space="preserve"> </w:t>
            </w:r>
            <w:r>
              <w:rPr>
                <w:rFonts w:ascii="Microsoft YaHei Light" w:eastAsia="Microsoft YaHei Light" w:hAnsi="Microsoft YaHei Light" w:cs="Microsoft YaHei Light"/>
                <w:spacing w:val="4"/>
                <w:sz w:val="19"/>
                <w:szCs w:val="19"/>
              </w:rPr>
              <w:t>修正</w:t>
            </w:r>
            <w:r>
              <w:rPr>
                <w:rFonts w:ascii="Microsoft YaHei Light" w:eastAsia="Microsoft YaHei Light" w:hAnsi="Microsoft YaHei Light" w:cs="Microsoft YaHei Light"/>
                <w:spacing w:val="3"/>
                <w:sz w:val="19"/>
                <w:szCs w:val="19"/>
              </w:rPr>
              <w:t>胶</w:t>
            </w:r>
            <w:r>
              <w:rPr>
                <w:rFonts w:ascii="Microsoft YaHei Light" w:eastAsia="Microsoft YaHei Light" w:hAnsi="Microsoft YaHei Light" w:cs="Microsoft YaHei Light"/>
                <w:spacing w:val="2"/>
                <w:sz w:val="19"/>
                <w:szCs w:val="19"/>
              </w:rPr>
              <w:t>原蛋白粉：</w:t>
            </w:r>
            <w:r>
              <w:rPr>
                <w:rFonts w:ascii="Microsoft YaHei Light" w:eastAsia="Microsoft YaHei Light" w:hAnsi="Microsoft YaHei Light" w:cs="Microsoft YaHei Light"/>
                <w:spacing w:val="2"/>
                <w:sz w:val="19"/>
                <w:szCs w:val="19"/>
              </w:rPr>
              <w:t xml:space="preserve">  </w:t>
            </w:r>
            <w:r>
              <w:rPr>
                <w:rFonts w:ascii="Microsoft YaHei Light" w:eastAsia="Microsoft YaHei Light" w:hAnsi="Microsoft YaHei Light" w:cs="Microsoft YaHei Light"/>
                <w:sz w:val="19"/>
                <w:szCs w:val="19"/>
              </w:rPr>
              <w:tab/>
            </w:r>
            <w:r>
              <w:rPr>
                <w:rFonts w:ascii="Times New Roman" w:eastAsia="Times New Roman" w:hAnsi="Times New Roman" w:cs="Times New Roman"/>
                <w:spacing w:val="2"/>
                <w:sz w:val="19"/>
                <w:szCs w:val="19"/>
              </w:rPr>
              <w:t>11</w:t>
            </w:r>
          </w:hyperlink>
        </w:p>
      </w:sdtContent>
    </w:sdt>
    <w:sdt>
      <w:sdtPr>
        <w:rPr>
          <w:rFonts w:ascii="SimSun" w:eastAsia="SimSun" w:hAnsi="SimSun" w:cs="SimSun"/>
          <w:sz w:val="28"/>
          <w:szCs w:val="28"/>
        </w:rPr>
        <w:id w:val="134870530"/>
        <w:docPartObj>
          <w:docPartGallery w:val="Table of Contents"/>
          <w:docPartUnique/>
        </w:docPartObj>
      </w:sdtPr>
      <w:sdtEndPr>
        <w:rPr>
          <w:rFonts w:ascii="Times New Roman" w:eastAsia="Times New Roman" w:hAnsi="Times New Roman" w:cs="Times New Roman"/>
          <w:sz w:val="19"/>
          <w:szCs w:val="19"/>
        </w:rPr>
      </w:sdtEndPr>
      <w:sdtContent>
        <w:p>
          <w:pPr>
            <w:spacing w:line="262" w:lineRule="auto"/>
            <w:rPr>
              <w:rFonts w:ascii="Arial"/>
              <w:sz w:val="21"/>
            </w:rPr>
          </w:pPr>
        </w:p>
        <w:p>
          <w:pPr>
            <w:tabs>
              <w:tab w:val="right" w:leader="dot" w:pos="8319"/>
            </w:tabs>
            <w:spacing w:before="79" w:line="193" w:lineRule="auto"/>
            <w:ind w:left="22"/>
            <w:rPr>
              <w:rFonts w:ascii="Times New Roman" w:eastAsia="Times New Roman" w:hAnsi="Times New Roman" w:cs="Times New Roman"/>
              <w:sz w:val="19"/>
              <w:szCs w:val="19"/>
            </w:rPr>
          </w:pPr>
          <w:hyperlink w:anchor="_bookmark18" w:history="1">
            <w:r>
              <w:rPr>
                <w:rFonts w:ascii="Microsoft YaHei Light" w:eastAsia="Microsoft YaHei Light" w:hAnsi="Microsoft YaHei Light" w:cs="Microsoft YaHei Light"/>
                <w:spacing w:val="-5"/>
                <w:sz w:val="19"/>
                <w:szCs w:val="19"/>
              </w:rPr>
              <w:t>二、</w:t>
            </w:r>
            <w:r>
              <w:rPr>
                <w:rFonts w:ascii="Microsoft YaHei Light" w:eastAsia="Microsoft YaHei Light" w:hAnsi="Microsoft YaHei Light" w:cs="Microsoft YaHei Light"/>
                <w:spacing w:val="-5"/>
                <w:sz w:val="19"/>
                <w:szCs w:val="19"/>
              </w:rPr>
              <w:t xml:space="preserve">    </w:t>
            </w:r>
            <w:r>
              <w:rPr>
                <w:rFonts w:ascii="Microsoft YaHei Light" w:eastAsia="Microsoft YaHei Light" w:hAnsi="Microsoft YaHei Light" w:cs="Microsoft YaHei Light"/>
                <w:spacing w:val="-5"/>
                <w:sz w:val="19"/>
                <w:szCs w:val="19"/>
              </w:rPr>
              <w:t>用户需求</w:t>
            </w:r>
            <w:r>
              <w:rPr>
                <w:rFonts w:ascii="Microsoft YaHei Light" w:eastAsia="Microsoft YaHei Light" w:hAnsi="Microsoft YaHei Light" w:cs="Microsoft YaHei Light"/>
                <w:sz w:val="19"/>
                <w:szCs w:val="19"/>
              </w:rPr>
              <w:tab/>
            </w:r>
            <w:r>
              <w:rPr>
                <w:rFonts w:ascii="Times New Roman" w:eastAsia="Times New Roman" w:hAnsi="Times New Roman" w:cs="Times New Roman"/>
                <w:spacing w:val="-5"/>
                <w:sz w:val="19"/>
                <w:szCs w:val="19"/>
              </w:rPr>
              <w:t>17</w:t>
            </w:r>
          </w:hyperlink>
        </w:p>
        <w:p>
          <w:pPr>
            <w:spacing w:line="289" w:lineRule="auto"/>
            <w:rPr>
              <w:rFonts w:ascii="Arial"/>
              <w:sz w:val="21"/>
            </w:rPr>
          </w:pPr>
        </w:p>
        <w:p>
          <w:pPr>
            <w:tabs>
              <w:tab w:val="right" w:leader="dot" w:pos="8319"/>
            </w:tabs>
            <w:spacing w:before="79" w:line="193" w:lineRule="auto"/>
            <w:ind w:left="444"/>
            <w:rPr>
              <w:rFonts w:ascii="Times New Roman" w:eastAsia="Times New Roman" w:hAnsi="Times New Roman" w:cs="Times New Roman"/>
              <w:sz w:val="19"/>
              <w:szCs w:val="19"/>
            </w:rPr>
          </w:pPr>
          <w:hyperlink w:anchor="_bookmark19" w:history="1">
            <w:r>
              <w:rPr>
                <w:rFonts w:ascii="Microsoft YaHei Light" w:eastAsia="Microsoft YaHei Light" w:hAnsi="Microsoft YaHei Light" w:cs="Microsoft YaHei Light"/>
                <w:spacing w:val="4"/>
                <w:sz w:val="19"/>
                <w:szCs w:val="19"/>
              </w:rPr>
              <w:t>2.1</w:t>
            </w:r>
            <w:r>
              <w:rPr>
                <w:rFonts w:ascii="Microsoft YaHei Light" w:eastAsia="Microsoft YaHei Light" w:hAnsi="Microsoft YaHei Light" w:cs="Microsoft YaHei Light"/>
                <w:spacing w:val="2"/>
                <w:sz w:val="19"/>
                <w:szCs w:val="19"/>
              </w:rPr>
              <w:t xml:space="preserve"> </w:t>
            </w:r>
            <w:r>
              <w:rPr>
                <w:rFonts w:ascii="Microsoft YaHei Light" w:eastAsia="Microsoft YaHei Light" w:hAnsi="Microsoft YaHei Light" w:cs="Microsoft YaHei Light"/>
                <w:spacing w:val="2"/>
                <w:sz w:val="19"/>
                <w:szCs w:val="19"/>
              </w:rPr>
              <w:t>痛点</w:t>
            </w:r>
            <w:r>
              <w:rPr>
                <w:rFonts w:ascii="Microsoft YaHei Light" w:eastAsia="Microsoft YaHei Light" w:hAnsi="Microsoft YaHei Light" w:cs="Microsoft YaHei Light"/>
                <w:sz w:val="19"/>
                <w:szCs w:val="19"/>
              </w:rPr>
              <w:tab/>
            </w:r>
            <w:r>
              <w:rPr>
                <w:rFonts w:ascii="Times New Roman" w:eastAsia="Times New Roman" w:hAnsi="Times New Roman" w:cs="Times New Roman"/>
                <w:spacing w:val="2"/>
                <w:sz w:val="19"/>
                <w:szCs w:val="19"/>
              </w:rPr>
              <w:t>17</w:t>
            </w:r>
          </w:hyperlink>
        </w:p>
        <w:p>
          <w:pPr>
            <w:spacing w:line="290" w:lineRule="auto"/>
            <w:rPr>
              <w:rFonts w:ascii="Arial"/>
              <w:sz w:val="21"/>
            </w:rPr>
          </w:pPr>
        </w:p>
        <w:p>
          <w:pPr>
            <w:tabs>
              <w:tab w:val="right" w:leader="dot" w:pos="8319"/>
            </w:tabs>
            <w:spacing w:before="80" w:line="192" w:lineRule="auto"/>
            <w:ind w:left="444"/>
            <w:rPr>
              <w:rFonts w:ascii="Times New Roman" w:eastAsia="Times New Roman" w:hAnsi="Times New Roman" w:cs="Times New Roman"/>
              <w:sz w:val="19"/>
              <w:szCs w:val="19"/>
            </w:rPr>
          </w:pPr>
          <w:hyperlink w:anchor="_bookmark20" w:history="1">
            <w:r>
              <w:rPr>
                <w:rFonts w:ascii="Microsoft YaHei Light" w:eastAsia="Microsoft YaHei Light" w:hAnsi="Microsoft YaHei Light" w:cs="Microsoft YaHei Light"/>
                <w:spacing w:val="5"/>
                <w:sz w:val="19"/>
                <w:szCs w:val="19"/>
              </w:rPr>
              <w:t>2.2</w:t>
            </w:r>
            <w:r>
              <w:rPr>
                <w:rFonts w:ascii="Microsoft YaHei Light" w:eastAsia="Microsoft YaHei Light" w:hAnsi="Microsoft YaHei Light" w:cs="Microsoft YaHei Light"/>
                <w:spacing w:val="5"/>
                <w:sz w:val="19"/>
                <w:szCs w:val="19"/>
              </w:rPr>
              <w:t xml:space="preserve"> </w:t>
            </w:r>
            <w:r>
              <w:rPr>
                <w:rFonts w:ascii="Microsoft YaHei Light" w:eastAsia="Microsoft YaHei Light" w:hAnsi="Microsoft YaHei Light" w:cs="Microsoft YaHei Light"/>
                <w:spacing w:val="5"/>
                <w:sz w:val="19"/>
                <w:szCs w:val="19"/>
              </w:rPr>
              <w:t>机遇</w:t>
            </w:r>
            <w:r>
              <w:rPr>
                <w:rFonts w:ascii="Microsoft YaHei Light" w:eastAsia="Microsoft YaHei Light" w:hAnsi="Microsoft YaHei Light" w:cs="Microsoft YaHei Light"/>
                <w:sz w:val="19"/>
                <w:szCs w:val="19"/>
              </w:rPr>
              <w:tab/>
            </w:r>
            <w:r>
              <w:rPr>
                <w:rFonts w:ascii="Times New Roman" w:eastAsia="Times New Roman" w:hAnsi="Times New Roman" w:cs="Times New Roman"/>
                <w:spacing w:val="5"/>
                <w:sz w:val="19"/>
                <w:szCs w:val="19"/>
              </w:rPr>
              <w:t>18</w:t>
            </w:r>
          </w:hyperlink>
        </w:p>
        <w:p>
          <w:pPr>
            <w:spacing w:line="290" w:lineRule="auto"/>
            <w:rPr>
              <w:rFonts w:ascii="Arial"/>
              <w:sz w:val="21"/>
            </w:rPr>
          </w:pPr>
        </w:p>
        <w:p>
          <w:pPr>
            <w:tabs>
              <w:tab w:val="right" w:leader="dot" w:pos="8319"/>
            </w:tabs>
            <w:spacing w:before="80" w:line="192" w:lineRule="auto"/>
            <w:ind w:left="21"/>
            <w:rPr>
              <w:rFonts w:ascii="Times New Roman" w:eastAsia="Times New Roman" w:hAnsi="Times New Roman" w:cs="Times New Roman"/>
              <w:sz w:val="19"/>
              <w:szCs w:val="19"/>
            </w:rPr>
          </w:pPr>
          <w:hyperlink w:anchor="_bookmark21" w:history="1">
            <w:r>
              <w:rPr>
                <w:rFonts w:ascii="Microsoft YaHei Light" w:eastAsia="Microsoft YaHei Light" w:hAnsi="Microsoft YaHei Light" w:cs="Microsoft YaHei Light"/>
                <w:spacing w:val="-5"/>
                <w:sz w:val="19"/>
                <w:szCs w:val="19"/>
              </w:rPr>
              <w:t>三、</w:t>
            </w:r>
            <w:r>
              <w:rPr>
                <w:rFonts w:ascii="Microsoft YaHei Light" w:eastAsia="Microsoft YaHei Light" w:hAnsi="Microsoft YaHei Light" w:cs="Microsoft YaHei Light"/>
                <w:spacing w:val="-5"/>
                <w:sz w:val="19"/>
                <w:szCs w:val="19"/>
              </w:rPr>
              <w:t xml:space="preserve">    </w:t>
            </w:r>
            <w:r>
              <w:rPr>
                <w:rFonts w:ascii="Microsoft YaHei Light" w:eastAsia="Microsoft YaHei Light" w:hAnsi="Microsoft YaHei Light" w:cs="Microsoft YaHei Light"/>
                <w:spacing w:val="-5"/>
                <w:sz w:val="19"/>
                <w:szCs w:val="19"/>
              </w:rPr>
              <w:t>产品设计</w:t>
            </w:r>
            <w:r>
              <w:rPr>
                <w:rFonts w:ascii="Microsoft YaHei Light" w:eastAsia="Microsoft YaHei Light" w:hAnsi="Microsoft YaHei Light" w:cs="Microsoft YaHei Light"/>
                <w:sz w:val="19"/>
                <w:szCs w:val="19"/>
              </w:rPr>
              <w:tab/>
            </w:r>
            <w:r>
              <w:rPr>
                <w:rFonts w:ascii="Times New Roman" w:eastAsia="Times New Roman" w:hAnsi="Times New Roman" w:cs="Times New Roman"/>
                <w:spacing w:val="-5"/>
                <w:sz w:val="19"/>
                <w:szCs w:val="19"/>
              </w:rPr>
              <w:t>18</w:t>
            </w:r>
          </w:hyperlink>
        </w:p>
      </w:sdtContent>
    </w:sdt>
    <w:p>
      <w:pPr>
        <w:sectPr>
          <w:footerReference w:type="default" r:id="rId6"/>
          <w:type w:val="nextPage"/>
          <w:pgSz w:w="11906" w:h="16839"/>
          <w:pgMar w:top="1431" w:right="1785" w:bottom="1152" w:left="1785" w:header="0" w:footer="989" w:gutter="0"/>
          <w:pgNumType w:start="3"/>
          <w:cols w:space="708"/>
          <w:titlePg w:val="0"/>
        </w:sectPr>
      </w:pPr>
    </w:p>
    <w:sdt>
      <w:sdtPr>
        <w:rPr>
          <w:rFonts w:ascii="Microsoft YaHei Light" w:eastAsia="Microsoft YaHei Light" w:hAnsi="Microsoft YaHei Light" w:cs="Microsoft YaHei Light"/>
          <w:sz w:val="19"/>
          <w:szCs w:val="19"/>
        </w:rPr>
        <w:id w:val="828985802"/>
        <w:docPartObj>
          <w:docPartGallery w:val="Table of Contents"/>
          <w:docPartUnique/>
        </w:docPartObj>
      </w:sdtPr>
      <w:sdtEndPr>
        <w:rPr>
          <w:rFonts w:ascii="Times New Roman" w:eastAsia="Times New Roman" w:hAnsi="Times New Roman" w:cs="Times New Roman"/>
          <w:sz w:val="19"/>
          <w:szCs w:val="19"/>
        </w:rPr>
      </w:sdtEndPr>
      <w:sdtContent>
        <w:p>
          <w:pPr>
            <w:tabs>
              <w:tab w:val="right" w:leader="dot" w:pos="8319"/>
            </w:tabs>
            <w:spacing w:before="229" w:line="193" w:lineRule="auto"/>
            <w:ind w:left="446"/>
            <w:rPr>
              <w:rFonts w:ascii="Times New Roman" w:eastAsia="Times New Roman" w:hAnsi="Times New Roman" w:cs="Times New Roman"/>
              <w:sz w:val="19"/>
              <w:szCs w:val="19"/>
            </w:rPr>
          </w:pPr>
          <w:hyperlink w:anchor="_bookmark22" w:history="1">
            <w:r>
              <w:rPr>
                <w:rFonts w:ascii="Microsoft YaHei Light" w:eastAsia="Microsoft YaHei Light" w:hAnsi="Microsoft YaHei Light" w:cs="Microsoft YaHei Light"/>
                <w:spacing w:val="7"/>
                <w:sz w:val="19"/>
                <w:szCs w:val="19"/>
              </w:rPr>
              <w:t>3</w:t>
            </w:r>
            <w:r>
              <w:rPr>
                <w:rFonts w:ascii="Microsoft YaHei Light" w:eastAsia="Microsoft YaHei Light" w:hAnsi="Microsoft YaHei Light" w:cs="Microsoft YaHei Light"/>
                <w:spacing w:val="4"/>
                <w:sz w:val="19"/>
                <w:szCs w:val="19"/>
              </w:rPr>
              <w:t>.1</w:t>
            </w:r>
            <w:r>
              <w:rPr>
                <w:rFonts w:ascii="Microsoft YaHei Light" w:eastAsia="Microsoft YaHei Light" w:hAnsi="Microsoft YaHei Light" w:cs="Microsoft YaHei Light"/>
                <w:spacing w:val="4"/>
                <w:sz w:val="19"/>
                <w:szCs w:val="19"/>
              </w:rPr>
              <w:t xml:space="preserve"> </w:t>
            </w:r>
            <w:r>
              <w:rPr>
                <w:rFonts w:ascii="Microsoft YaHei Light" w:eastAsia="Microsoft YaHei Light" w:hAnsi="Microsoft YaHei Light" w:cs="Microsoft YaHei Light"/>
                <w:spacing w:val="4"/>
                <w:sz w:val="19"/>
                <w:szCs w:val="19"/>
              </w:rPr>
              <w:t>功能规划</w:t>
            </w:r>
            <w:r>
              <w:rPr>
                <w:rFonts w:ascii="Microsoft YaHei Light" w:eastAsia="Microsoft YaHei Light" w:hAnsi="Microsoft YaHei Light" w:cs="Microsoft YaHei Light"/>
                <w:sz w:val="19"/>
                <w:szCs w:val="19"/>
              </w:rPr>
              <w:tab/>
            </w:r>
            <w:r>
              <w:rPr>
                <w:rFonts w:ascii="Times New Roman" w:eastAsia="Times New Roman" w:hAnsi="Times New Roman" w:cs="Times New Roman"/>
                <w:spacing w:val="4"/>
                <w:sz w:val="19"/>
                <w:szCs w:val="19"/>
              </w:rPr>
              <w:t>18</w:t>
            </w:r>
          </w:hyperlink>
        </w:p>
        <w:p>
          <w:pPr>
            <w:spacing w:line="291" w:lineRule="auto"/>
            <w:rPr>
              <w:rFonts w:ascii="Arial"/>
              <w:sz w:val="21"/>
            </w:rPr>
          </w:pPr>
        </w:p>
        <w:p>
          <w:pPr>
            <w:tabs>
              <w:tab w:val="right" w:leader="dot" w:pos="8319"/>
            </w:tabs>
            <w:spacing w:before="78" w:line="192" w:lineRule="auto"/>
            <w:ind w:left="446"/>
            <w:rPr>
              <w:rFonts w:ascii="Times New Roman" w:eastAsia="Times New Roman" w:hAnsi="Times New Roman" w:cs="Times New Roman"/>
              <w:sz w:val="19"/>
              <w:szCs w:val="19"/>
            </w:rPr>
          </w:pPr>
          <w:hyperlink w:anchor="_bookmark23" w:history="1">
            <w:r>
              <w:rPr>
                <w:rFonts w:ascii="Microsoft YaHei Light" w:eastAsia="Microsoft YaHei Light" w:hAnsi="Microsoft YaHei Light" w:cs="Microsoft YaHei Light"/>
                <w:spacing w:val="6"/>
                <w:sz w:val="19"/>
                <w:szCs w:val="19"/>
              </w:rPr>
              <w:t>3.2</w:t>
            </w:r>
            <w:r>
              <w:rPr>
                <w:rFonts w:ascii="Microsoft YaHei Light" w:eastAsia="Microsoft YaHei Light" w:hAnsi="Microsoft YaHei Light" w:cs="Microsoft YaHei Light"/>
                <w:spacing w:val="6"/>
                <w:sz w:val="19"/>
                <w:szCs w:val="19"/>
              </w:rPr>
              <w:t xml:space="preserve"> </w:t>
            </w:r>
            <w:r>
              <w:rPr>
                <w:rFonts w:ascii="Microsoft YaHei Light" w:eastAsia="Microsoft YaHei Light" w:hAnsi="Microsoft YaHei Light" w:cs="Microsoft YaHei Light"/>
                <w:spacing w:val="6"/>
                <w:sz w:val="19"/>
                <w:szCs w:val="19"/>
              </w:rPr>
              <w:t>盈利模式</w:t>
            </w:r>
            <w:r>
              <w:rPr>
                <w:rFonts w:ascii="Microsoft YaHei Light" w:eastAsia="Microsoft YaHei Light" w:hAnsi="Microsoft YaHei Light" w:cs="Microsoft YaHei Light"/>
                <w:sz w:val="19"/>
                <w:szCs w:val="19"/>
              </w:rPr>
              <w:tab/>
            </w:r>
            <w:r>
              <w:rPr>
                <w:rFonts w:ascii="Times New Roman" w:eastAsia="Times New Roman" w:hAnsi="Times New Roman" w:cs="Times New Roman"/>
                <w:spacing w:val="6"/>
                <w:sz w:val="19"/>
                <w:szCs w:val="19"/>
              </w:rPr>
              <w:t>1</w:t>
            </w:r>
            <w:r>
              <w:rPr>
                <w:rFonts w:ascii="Times New Roman" w:eastAsia="Times New Roman" w:hAnsi="Times New Roman" w:cs="Times New Roman"/>
                <w:spacing w:val="4"/>
                <w:sz w:val="19"/>
                <w:szCs w:val="19"/>
              </w:rPr>
              <w:t>9</w:t>
            </w:r>
          </w:hyperlink>
        </w:p>
        <w:p>
          <w:pPr>
            <w:spacing w:line="288" w:lineRule="auto"/>
            <w:rPr>
              <w:rFonts w:ascii="Arial"/>
              <w:sz w:val="21"/>
            </w:rPr>
          </w:pPr>
        </w:p>
        <w:p>
          <w:pPr>
            <w:tabs>
              <w:tab w:val="right" w:leader="dot" w:pos="8319"/>
            </w:tabs>
            <w:spacing w:before="79" w:line="194" w:lineRule="auto"/>
            <w:ind w:left="34"/>
            <w:rPr>
              <w:rFonts w:ascii="Times New Roman" w:eastAsia="Times New Roman" w:hAnsi="Times New Roman" w:cs="Times New Roman"/>
              <w:sz w:val="19"/>
              <w:szCs w:val="19"/>
            </w:rPr>
          </w:pPr>
          <w:hyperlink w:anchor="_bookmark24" w:history="1">
            <w:r>
              <w:rPr>
                <w:rFonts w:ascii="Microsoft YaHei Light" w:eastAsia="Microsoft YaHei Light" w:hAnsi="Microsoft YaHei Light" w:cs="Microsoft YaHei Light"/>
                <w:spacing w:val="-6"/>
                <w:sz w:val="19"/>
                <w:szCs w:val="19"/>
              </w:rPr>
              <w:t>四、</w:t>
            </w:r>
            <w:r>
              <w:rPr>
                <w:rFonts w:ascii="Microsoft YaHei Light" w:eastAsia="Microsoft YaHei Light" w:hAnsi="Microsoft YaHei Light" w:cs="Microsoft YaHei Light"/>
                <w:spacing w:val="-6"/>
                <w:sz w:val="19"/>
                <w:szCs w:val="19"/>
              </w:rPr>
              <w:t xml:space="preserve">    </w:t>
            </w:r>
            <w:r>
              <w:rPr>
                <w:rFonts w:ascii="Microsoft YaHei Light" w:eastAsia="Microsoft YaHei Light" w:hAnsi="Microsoft YaHei Light" w:cs="Microsoft YaHei Light"/>
                <w:spacing w:val="-6"/>
                <w:sz w:val="19"/>
                <w:szCs w:val="19"/>
              </w:rPr>
              <w:t>风险预测</w:t>
            </w:r>
            <w:r>
              <w:rPr>
                <w:rFonts w:ascii="Microsoft YaHei Light" w:eastAsia="Microsoft YaHei Light" w:hAnsi="Microsoft YaHei Light" w:cs="Microsoft YaHei Light"/>
                <w:sz w:val="19"/>
                <w:szCs w:val="19"/>
              </w:rPr>
              <w:tab/>
            </w:r>
            <w:r>
              <w:rPr>
                <w:rFonts w:ascii="Times New Roman" w:eastAsia="Times New Roman" w:hAnsi="Times New Roman" w:cs="Times New Roman"/>
                <w:spacing w:val="-6"/>
                <w:sz w:val="19"/>
                <w:szCs w:val="19"/>
              </w:rPr>
              <w:t>19</w:t>
            </w:r>
          </w:hyperlink>
        </w:p>
        <w:p>
          <w:pPr>
            <w:spacing w:line="289" w:lineRule="auto"/>
            <w:rPr>
              <w:rFonts w:ascii="Arial"/>
              <w:sz w:val="21"/>
            </w:rPr>
          </w:pPr>
        </w:p>
        <w:p>
          <w:pPr>
            <w:tabs>
              <w:tab w:val="right" w:leader="dot" w:pos="8319"/>
            </w:tabs>
            <w:spacing w:before="79" w:line="193" w:lineRule="auto"/>
            <w:ind w:left="439"/>
            <w:rPr>
              <w:rFonts w:ascii="Times New Roman" w:eastAsia="Times New Roman" w:hAnsi="Times New Roman" w:cs="Times New Roman"/>
              <w:sz w:val="19"/>
              <w:szCs w:val="19"/>
            </w:rPr>
          </w:pPr>
          <w:hyperlink w:anchor="_bookmark25" w:history="1">
            <w:r>
              <w:rPr>
                <w:rFonts w:ascii="Microsoft YaHei Light" w:eastAsia="Microsoft YaHei Light" w:hAnsi="Microsoft YaHei Light" w:cs="Microsoft YaHei Light"/>
                <w:spacing w:val="17"/>
                <w:sz w:val="19"/>
                <w:szCs w:val="19"/>
              </w:rPr>
              <w:t>4</w:t>
            </w:r>
            <w:r>
              <w:rPr>
                <w:rFonts w:ascii="Microsoft YaHei Light" w:eastAsia="Microsoft YaHei Light" w:hAnsi="Microsoft YaHei Light" w:cs="Microsoft YaHei Light"/>
                <w:spacing w:val="9"/>
                <w:sz w:val="19"/>
                <w:szCs w:val="19"/>
              </w:rPr>
              <w:t>.1</w:t>
            </w:r>
            <w:r>
              <w:rPr>
                <w:rFonts w:ascii="Microsoft YaHei Light" w:eastAsia="Microsoft YaHei Light" w:hAnsi="Microsoft YaHei Light" w:cs="Microsoft YaHei Light"/>
                <w:spacing w:val="9"/>
                <w:sz w:val="19"/>
                <w:szCs w:val="19"/>
              </w:rPr>
              <w:t xml:space="preserve"> </w:t>
            </w:r>
            <w:r>
              <w:rPr>
                <w:rFonts w:ascii="Microsoft YaHei Light" w:eastAsia="Microsoft YaHei Light" w:hAnsi="Microsoft YaHei Light" w:cs="Microsoft YaHei Light"/>
                <w:spacing w:val="9"/>
                <w:sz w:val="19"/>
                <w:szCs w:val="19"/>
              </w:rPr>
              <w:t>技术储备不足</w:t>
            </w:r>
            <w:r>
              <w:rPr>
                <w:rFonts w:ascii="Microsoft YaHei Light" w:eastAsia="Microsoft YaHei Light" w:hAnsi="Microsoft YaHei Light" w:cs="Microsoft YaHei Light"/>
                <w:sz w:val="19"/>
                <w:szCs w:val="19"/>
              </w:rPr>
              <w:tab/>
            </w:r>
            <w:r>
              <w:rPr>
                <w:rFonts w:ascii="Times New Roman" w:eastAsia="Times New Roman" w:hAnsi="Times New Roman" w:cs="Times New Roman"/>
                <w:spacing w:val="9"/>
                <w:sz w:val="19"/>
                <w:szCs w:val="19"/>
              </w:rPr>
              <w:t>19</w:t>
            </w:r>
          </w:hyperlink>
        </w:p>
        <w:p>
          <w:pPr>
            <w:spacing w:line="290" w:lineRule="auto"/>
            <w:rPr>
              <w:rFonts w:ascii="Arial"/>
              <w:sz w:val="21"/>
            </w:rPr>
          </w:pPr>
        </w:p>
        <w:p>
          <w:pPr>
            <w:tabs>
              <w:tab w:val="right" w:leader="dot" w:pos="8319"/>
            </w:tabs>
            <w:spacing w:before="79" w:line="192" w:lineRule="auto"/>
            <w:ind w:left="439"/>
            <w:rPr>
              <w:rFonts w:ascii="Times New Roman" w:eastAsia="Times New Roman" w:hAnsi="Times New Roman" w:cs="Times New Roman"/>
              <w:sz w:val="19"/>
              <w:szCs w:val="19"/>
            </w:rPr>
          </w:pPr>
          <w:hyperlink w:anchor="_bookmark26" w:history="1">
            <w:r>
              <w:rPr>
                <w:rFonts w:ascii="Microsoft YaHei Light" w:eastAsia="Microsoft YaHei Light" w:hAnsi="Microsoft YaHei Light" w:cs="Microsoft YaHei Light"/>
                <w:spacing w:val="12"/>
                <w:sz w:val="19"/>
                <w:szCs w:val="19"/>
              </w:rPr>
              <w:t>4</w:t>
            </w:r>
            <w:r>
              <w:rPr>
                <w:rFonts w:ascii="Microsoft YaHei Light" w:eastAsia="Microsoft YaHei Light" w:hAnsi="Microsoft YaHei Light" w:cs="Microsoft YaHei Light"/>
                <w:spacing w:val="7"/>
                <w:sz w:val="19"/>
                <w:szCs w:val="19"/>
              </w:rPr>
              <w:t>.2</w:t>
            </w:r>
            <w:r>
              <w:rPr>
                <w:rFonts w:ascii="Microsoft YaHei Light" w:eastAsia="Microsoft YaHei Light" w:hAnsi="Microsoft YaHei Light" w:cs="Microsoft YaHei Light"/>
                <w:spacing w:val="7"/>
                <w:sz w:val="19"/>
                <w:szCs w:val="19"/>
              </w:rPr>
              <w:t xml:space="preserve"> </w:t>
            </w:r>
            <w:r>
              <w:rPr>
                <w:rFonts w:ascii="Microsoft YaHei Light" w:eastAsia="Microsoft YaHei Light" w:hAnsi="Microsoft YaHei Light" w:cs="Microsoft YaHei Light"/>
                <w:spacing w:val="7"/>
                <w:sz w:val="19"/>
                <w:szCs w:val="19"/>
              </w:rPr>
              <w:t>产品缺乏质量认证</w:t>
            </w:r>
            <w:r>
              <w:rPr>
                <w:rFonts w:ascii="Microsoft YaHei Light" w:eastAsia="Microsoft YaHei Light" w:hAnsi="Microsoft YaHei Light" w:cs="Microsoft YaHei Light"/>
                <w:sz w:val="19"/>
                <w:szCs w:val="19"/>
              </w:rPr>
              <w:tab/>
            </w:r>
            <w:r>
              <w:rPr>
                <w:rFonts w:ascii="Times New Roman" w:eastAsia="Times New Roman" w:hAnsi="Times New Roman" w:cs="Times New Roman"/>
                <w:spacing w:val="7"/>
                <w:sz w:val="19"/>
                <w:szCs w:val="19"/>
              </w:rPr>
              <w:t>20</w:t>
            </w:r>
          </w:hyperlink>
        </w:p>
        <w:p>
          <w:pPr>
            <w:spacing w:line="290" w:lineRule="auto"/>
            <w:rPr>
              <w:rFonts w:ascii="Arial"/>
              <w:sz w:val="21"/>
            </w:rPr>
          </w:pPr>
        </w:p>
        <w:p>
          <w:pPr>
            <w:tabs>
              <w:tab w:val="right" w:leader="dot" w:pos="8319"/>
            </w:tabs>
            <w:spacing w:before="80" w:line="192" w:lineRule="auto"/>
            <w:ind w:left="439"/>
            <w:rPr>
              <w:rFonts w:ascii="Times New Roman" w:eastAsia="Times New Roman" w:hAnsi="Times New Roman" w:cs="Times New Roman"/>
              <w:sz w:val="19"/>
              <w:szCs w:val="19"/>
            </w:rPr>
          </w:pPr>
          <w:hyperlink w:anchor="_bookmark27" w:history="1">
            <w:r>
              <w:rPr>
                <w:rFonts w:ascii="Microsoft YaHei Light" w:eastAsia="Microsoft YaHei Light" w:hAnsi="Microsoft YaHei Light" w:cs="Microsoft YaHei Light"/>
                <w:spacing w:val="9"/>
                <w:sz w:val="19"/>
                <w:szCs w:val="19"/>
              </w:rPr>
              <w:t>4</w:t>
            </w:r>
            <w:r>
              <w:rPr>
                <w:rFonts w:ascii="Microsoft YaHei Light" w:eastAsia="Microsoft YaHei Light" w:hAnsi="Microsoft YaHei Light" w:cs="Microsoft YaHei Light"/>
                <w:spacing w:val="6"/>
                <w:sz w:val="19"/>
                <w:szCs w:val="19"/>
              </w:rPr>
              <w:t>.3</w:t>
            </w:r>
            <w:r>
              <w:rPr>
                <w:rFonts w:ascii="Microsoft YaHei Light" w:eastAsia="Microsoft YaHei Light" w:hAnsi="Microsoft YaHei Light" w:cs="Microsoft YaHei Light"/>
                <w:spacing w:val="6"/>
                <w:sz w:val="19"/>
                <w:szCs w:val="19"/>
              </w:rPr>
              <w:t xml:space="preserve"> </w:t>
            </w:r>
            <w:r>
              <w:rPr>
                <w:rFonts w:ascii="Microsoft YaHei Light" w:eastAsia="Microsoft YaHei Light" w:hAnsi="Microsoft YaHei Light" w:cs="Microsoft YaHei Light"/>
                <w:spacing w:val="6"/>
                <w:sz w:val="19"/>
                <w:szCs w:val="19"/>
              </w:rPr>
              <w:t>成本支出</w:t>
            </w:r>
            <w:r>
              <w:rPr>
                <w:rFonts w:ascii="Microsoft YaHei Light" w:eastAsia="Microsoft YaHei Light" w:hAnsi="Microsoft YaHei Light" w:cs="Microsoft YaHei Light"/>
                <w:sz w:val="19"/>
                <w:szCs w:val="19"/>
              </w:rPr>
              <w:tab/>
            </w:r>
            <w:r>
              <w:rPr>
                <w:rFonts w:ascii="Times New Roman" w:eastAsia="Times New Roman" w:hAnsi="Times New Roman" w:cs="Times New Roman"/>
                <w:spacing w:val="6"/>
                <w:sz w:val="19"/>
                <w:szCs w:val="19"/>
              </w:rPr>
              <w:t>20</w:t>
            </w:r>
          </w:hyperlink>
        </w:p>
        <w:p>
          <w:pPr>
            <w:spacing w:line="290" w:lineRule="auto"/>
            <w:rPr>
              <w:rFonts w:ascii="Arial"/>
              <w:sz w:val="21"/>
            </w:rPr>
          </w:pPr>
        </w:p>
        <w:p>
          <w:pPr>
            <w:tabs>
              <w:tab w:val="right" w:leader="dot" w:pos="8319"/>
            </w:tabs>
            <w:spacing w:before="80" w:line="192" w:lineRule="auto"/>
            <w:ind w:left="439"/>
            <w:rPr>
              <w:rFonts w:ascii="Times New Roman" w:eastAsia="Times New Roman" w:hAnsi="Times New Roman" w:cs="Times New Roman"/>
              <w:sz w:val="19"/>
              <w:szCs w:val="19"/>
            </w:rPr>
          </w:pPr>
          <w:hyperlink w:anchor="_bookmark28" w:history="1">
            <w:r>
              <w:rPr>
                <w:rFonts w:ascii="Microsoft YaHei Light" w:eastAsia="Microsoft YaHei Light" w:hAnsi="Microsoft YaHei Light" w:cs="Microsoft YaHei Light"/>
                <w:spacing w:val="6"/>
                <w:sz w:val="19"/>
                <w:szCs w:val="19"/>
              </w:rPr>
              <w:t>4.4</w:t>
            </w:r>
            <w:r>
              <w:rPr>
                <w:rFonts w:ascii="Microsoft YaHei Light" w:eastAsia="Microsoft YaHei Light" w:hAnsi="Microsoft YaHei Light" w:cs="Microsoft YaHei Light"/>
                <w:spacing w:val="6"/>
                <w:sz w:val="19"/>
                <w:szCs w:val="19"/>
              </w:rPr>
              <w:t xml:space="preserve"> </w:t>
            </w:r>
            <w:r>
              <w:rPr>
                <w:rFonts w:ascii="Microsoft YaHei Light" w:eastAsia="Microsoft YaHei Light" w:hAnsi="Microsoft YaHei Light" w:cs="Microsoft YaHei Light"/>
                <w:spacing w:val="6"/>
                <w:sz w:val="19"/>
                <w:szCs w:val="19"/>
              </w:rPr>
              <w:t>法律法规</w:t>
            </w:r>
            <w:r>
              <w:rPr>
                <w:rFonts w:ascii="Microsoft YaHei Light" w:eastAsia="Microsoft YaHei Light" w:hAnsi="Microsoft YaHei Light" w:cs="Microsoft YaHei Light"/>
                <w:sz w:val="19"/>
                <w:szCs w:val="19"/>
              </w:rPr>
              <w:tab/>
            </w:r>
            <w:r>
              <w:rPr>
                <w:rFonts w:ascii="Times New Roman" w:eastAsia="Times New Roman" w:hAnsi="Times New Roman" w:cs="Times New Roman"/>
                <w:spacing w:val="6"/>
                <w:sz w:val="19"/>
                <w:szCs w:val="19"/>
              </w:rPr>
              <w:t>2</w:t>
            </w:r>
            <w:r>
              <w:rPr>
                <w:rFonts w:ascii="Times New Roman" w:eastAsia="Times New Roman" w:hAnsi="Times New Roman" w:cs="Times New Roman"/>
                <w:spacing w:val="4"/>
                <w:sz w:val="19"/>
                <w:szCs w:val="19"/>
              </w:rPr>
              <w:t>0</w:t>
            </w:r>
          </w:hyperlink>
        </w:p>
        <w:p>
          <w:pPr>
            <w:spacing w:line="290" w:lineRule="auto"/>
            <w:rPr>
              <w:rFonts w:ascii="Arial"/>
              <w:sz w:val="21"/>
            </w:rPr>
          </w:pPr>
        </w:p>
        <w:p>
          <w:pPr>
            <w:tabs>
              <w:tab w:val="right" w:leader="dot" w:pos="8319"/>
            </w:tabs>
            <w:spacing w:before="80" w:line="192" w:lineRule="auto"/>
            <w:ind w:left="20"/>
            <w:rPr>
              <w:rFonts w:ascii="Times New Roman" w:eastAsia="Times New Roman" w:hAnsi="Times New Roman" w:cs="Times New Roman"/>
              <w:sz w:val="19"/>
              <w:szCs w:val="19"/>
            </w:rPr>
          </w:pPr>
          <w:hyperlink w:anchor="_bookmark29" w:history="1">
            <w:r>
              <w:rPr>
                <w:rFonts w:ascii="Microsoft YaHei Light" w:eastAsia="Microsoft YaHei Light" w:hAnsi="Microsoft YaHei Light" w:cs="Microsoft YaHei Light"/>
                <w:spacing w:val="-14"/>
                <w:sz w:val="19"/>
                <w:szCs w:val="19"/>
              </w:rPr>
              <w:t>五</w:t>
            </w:r>
            <w:r>
              <w:rPr>
                <w:rFonts w:ascii="Microsoft YaHei Light" w:eastAsia="Microsoft YaHei Light" w:hAnsi="Microsoft YaHei Light" w:cs="Microsoft YaHei Light"/>
                <w:spacing w:val="-8"/>
                <w:sz w:val="19"/>
                <w:szCs w:val="19"/>
              </w:rPr>
              <w:t>、</w:t>
            </w:r>
            <w:r>
              <w:rPr>
                <w:rFonts w:ascii="Microsoft YaHei Light" w:eastAsia="Microsoft YaHei Light" w:hAnsi="Microsoft YaHei Light" w:cs="Microsoft YaHei Light"/>
                <w:spacing w:val="-7"/>
                <w:sz w:val="19"/>
                <w:szCs w:val="19"/>
              </w:rPr>
              <w:t xml:space="preserve">    </w:t>
            </w:r>
            <w:r>
              <w:rPr>
                <w:rFonts w:ascii="Microsoft YaHei Light" w:eastAsia="Microsoft YaHei Light" w:hAnsi="Microsoft YaHei Light" w:cs="Microsoft YaHei Light"/>
                <w:spacing w:val="-7"/>
                <w:sz w:val="19"/>
                <w:szCs w:val="19"/>
              </w:rPr>
              <w:t>总结</w:t>
            </w:r>
            <w:r>
              <w:rPr>
                <w:rFonts w:ascii="Microsoft YaHei Light" w:eastAsia="Microsoft YaHei Light" w:hAnsi="Microsoft YaHei Light" w:cs="Microsoft YaHei Light"/>
                <w:sz w:val="19"/>
                <w:szCs w:val="19"/>
              </w:rPr>
              <w:tab/>
            </w:r>
            <w:r>
              <w:rPr>
                <w:rFonts w:ascii="Times New Roman" w:eastAsia="Times New Roman" w:hAnsi="Times New Roman" w:cs="Times New Roman"/>
                <w:spacing w:val="-7"/>
                <w:sz w:val="19"/>
                <w:szCs w:val="19"/>
              </w:rPr>
              <w:t>20</w:t>
            </w:r>
          </w:hyperlink>
        </w:p>
        <w:p>
          <w:pPr>
            <w:spacing w:line="252" w:lineRule="auto"/>
            <w:rPr>
              <w:rFonts w:ascii="Arial"/>
              <w:sz w:val="21"/>
            </w:rPr>
          </w:pPr>
        </w:p>
        <w:p>
          <w:pPr>
            <w:tabs>
              <w:tab w:val="right" w:leader="dot" w:pos="8319"/>
            </w:tabs>
            <w:spacing w:before="80" w:line="242" w:lineRule="auto"/>
            <w:ind w:left="448"/>
            <w:rPr>
              <w:rFonts w:ascii="Times New Roman" w:eastAsia="Times New Roman" w:hAnsi="Times New Roman" w:cs="Times New Roman"/>
              <w:sz w:val="19"/>
              <w:szCs w:val="19"/>
            </w:rPr>
          </w:pPr>
          <w:hyperlink w:anchor="_bookmark30" w:history="1">
            <w:r>
              <w:rPr>
                <w:rFonts w:ascii="Microsoft YaHei Light" w:eastAsia="Microsoft YaHei Light" w:hAnsi="Microsoft YaHei Light" w:cs="Microsoft YaHei Light"/>
                <w:spacing w:val="5"/>
                <w:sz w:val="19"/>
                <w:szCs w:val="19"/>
              </w:rPr>
              <w:t>附</w:t>
            </w:r>
            <w:r>
              <w:rPr>
                <w:rFonts w:ascii="Microsoft YaHei Light" w:eastAsia="Microsoft YaHei Light" w:hAnsi="Microsoft YaHei Light" w:cs="Microsoft YaHei Light"/>
                <w:spacing w:val="3"/>
                <w:sz w:val="19"/>
                <w:szCs w:val="19"/>
              </w:rPr>
              <w:t>录：</w:t>
            </w:r>
            <w:r>
              <w:rPr>
                <w:rFonts w:ascii="Microsoft YaHei Light" w:eastAsia="Microsoft YaHei Light" w:hAnsi="Microsoft YaHei Light" w:cs="Microsoft YaHei Light"/>
                <w:spacing w:val="3"/>
                <w:sz w:val="19"/>
                <w:szCs w:val="19"/>
              </w:rPr>
              <w:t xml:space="preserve">  </w:t>
            </w:r>
            <w:r>
              <w:rPr>
                <w:rFonts w:ascii="Microsoft YaHei Light" w:eastAsia="Microsoft YaHei Light" w:hAnsi="Microsoft YaHei Light" w:cs="Microsoft YaHei Light"/>
                <w:spacing w:val="3"/>
                <w:sz w:val="19"/>
                <w:szCs w:val="19"/>
              </w:rPr>
              <w:t>电商相关商品评价关键词</w:t>
            </w:r>
            <w:r>
              <w:rPr>
                <w:rFonts w:ascii="Microsoft YaHei Light" w:eastAsia="Microsoft YaHei Light" w:hAnsi="Microsoft YaHei Light" w:cs="Microsoft YaHei Light"/>
                <w:sz w:val="19"/>
                <w:szCs w:val="19"/>
              </w:rPr>
              <w:tab/>
            </w:r>
            <w:r>
              <w:rPr>
                <w:rFonts w:ascii="Times New Roman" w:eastAsia="Times New Roman" w:hAnsi="Times New Roman" w:cs="Times New Roman"/>
                <w:spacing w:val="3"/>
                <w:sz w:val="19"/>
                <w:szCs w:val="19"/>
              </w:rPr>
              <w:t>21</w:t>
            </w:r>
          </w:hyperlink>
        </w:p>
      </w:sdtContent>
    </w:sdt>
    <w:p>
      <w:pPr>
        <w:sectPr>
          <w:footerReference w:type="default" r:id="rId7"/>
          <w:pgSz w:w="11906" w:h="16839"/>
          <w:pgMar w:top="1431" w:right="1785" w:bottom="1152" w:left="1785" w:header="0" w:footer="989" w:gutter="0"/>
          <w:pgNumType w:start="4"/>
          <w:cols w:space="708"/>
        </w:sectPr>
      </w:pPr>
    </w:p>
    <w:p>
      <w:pPr>
        <w:spacing w:before="192" w:line="495" w:lineRule="exact"/>
        <w:ind w:left="21"/>
        <w:rPr>
          <w:rFonts w:ascii="Microsoft YaHei Light" w:eastAsia="Microsoft YaHei Light" w:hAnsi="Microsoft YaHei Light" w:cs="Microsoft YaHei Light"/>
          <w:sz w:val="28"/>
          <w:szCs w:val="28"/>
        </w:rPr>
      </w:pPr>
      <w:bookmarkStart w:id="0" w:name="_bookmark1"/>
      <w:bookmarkEnd w:id="0"/>
      <w:r>
        <w:rPr>
          <w:rFonts w:ascii="Microsoft YaHei Light" w:eastAsia="Microsoft YaHei Light" w:hAnsi="Microsoft YaHei Light" w:cs="Microsoft YaHei Light"/>
          <w:spacing w:val="-2"/>
          <w:position w:val="4"/>
          <w:sz w:val="28"/>
          <w:szCs w:val="28"/>
          <w14:textOutline w14:w="5103" w14:cap="sq">
            <w14:solidFill>
              <w14:srgbClr w14:val="000000"/>
            </w14:solidFill>
            <w14:prstDash w14:val="solid"/>
            <w14:bevel/>
          </w14:textOutline>
        </w:rPr>
        <w:t>一、</w:t>
      </w:r>
      <w:r>
        <w:rPr>
          <w:rFonts w:ascii="Microsoft YaHei Light" w:eastAsia="Microsoft YaHei Light" w:hAnsi="Microsoft YaHei Light" w:cs="Microsoft YaHei Light"/>
          <w:spacing w:val="-1"/>
          <w:position w:val="4"/>
          <w:sz w:val="28"/>
          <w:szCs w:val="28"/>
          <w14:textOutline w14:w="5103" w14:cap="sq">
            <w14:solidFill>
              <w14:srgbClr w14:val="000000"/>
            </w14:solidFill>
            <w14:prstDash w14:val="solid"/>
            <w14:bevel/>
          </w14:textOutline>
        </w:rPr>
        <w:t>市场环境</w:t>
      </w:r>
    </w:p>
    <w:p>
      <w:pPr>
        <w:spacing w:before="148" w:line="191" w:lineRule="auto"/>
        <w:ind w:left="24"/>
        <w:rPr>
          <w:rFonts w:ascii="Microsoft YaHei Light" w:eastAsia="Microsoft YaHei Light" w:hAnsi="Microsoft YaHei Light" w:cs="Microsoft YaHei Light"/>
          <w:sz w:val="23"/>
          <w:szCs w:val="23"/>
        </w:rPr>
      </w:pPr>
      <w:bookmarkStart w:id="1" w:name="_bookmark2"/>
      <w:bookmarkEnd w:id="1"/>
      <w:r>
        <w:rPr>
          <w:rFonts w:ascii="Microsoft YaHei Light" w:eastAsia="Microsoft YaHei Light" w:hAnsi="Microsoft YaHei Light" w:cs="Microsoft YaHei Light"/>
          <w:spacing w:val="2"/>
          <w:sz w:val="23"/>
          <w:szCs w:val="23"/>
          <w14:textOutline w14:w="4358" w14:cap="sq">
            <w14:solidFill>
              <w14:srgbClr w14:val="000000"/>
            </w14:solidFill>
            <w14:prstDash w14:val="solid"/>
            <w14:bevel/>
          </w14:textOutline>
        </w:rPr>
        <w:t>1.1</w:t>
      </w:r>
      <w:r>
        <w:rPr>
          <w:rFonts w:ascii="Microsoft YaHei Light" w:eastAsia="Microsoft YaHei Light" w:hAnsi="Microsoft YaHei Light" w:cs="Microsoft YaHei Light"/>
          <w:spacing w:val="2"/>
          <w:sz w:val="23"/>
          <w:szCs w:val="23"/>
        </w:rPr>
        <w:t xml:space="preserve"> </w:t>
      </w:r>
      <w:r>
        <w:rPr>
          <w:rFonts w:ascii="Microsoft YaHei Light" w:eastAsia="Microsoft YaHei Light" w:hAnsi="Microsoft YaHei Light" w:cs="Microsoft YaHei Light"/>
          <w:spacing w:val="2"/>
          <w:sz w:val="23"/>
          <w:szCs w:val="23"/>
          <w14:textOutline w14:w="4358" w14:cap="sq">
            <w14:solidFill>
              <w14:srgbClr w14:val="000000"/>
            </w14:solidFill>
            <w14:prstDash w14:val="solid"/>
            <w14:bevel/>
          </w14:textOutline>
        </w:rPr>
        <w:t>背</w:t>
      </w:r>
      <w:r>
        <w:rPr>
          <w:rFonts w:ascii="Microsoft YaHei Light" w:eastAsia="Microsoft YaHei Light" w:hAnsi="Microsoft YaHei Light" w:cs="Microsoft YaHei Light"/>
          <w:spacing w:val="1"/>
          <w:sz w:val="23"/>
          <w:szCs w:val="23"/>
          <w14:textOutline w14:w="4358" w14:cap="sq">
            <w14:solidFill>
              <w14:srgbClr w14:val="000000"/>
            </w14:solidFill>
            <w14:prstDash w14:val="solid"/>
            <w14:bevel/>
          </w14:textOutline>
        </w:rPr>
        <w:t>景</w:t>
      </w:r>
    </w:p>
    <w:p>
      <w:pPr>
        <w:spacing w:line="245" w:lineRule="auto"/>
        <w:rPr>
          <w:rFonts w:ascii="Arial"/>
          <w:sz w:val="21"/>
        </w:rPr>
      </w:pPr>
    </w:p>
    <w:p>
      <w:pPr>
        <w:spacing w:before="83" w:line="442" w:lineRule="auto"/>
        <w:ind w:left="19" w:right="233" w:firstLine="419"/>
        <w:rPr>
          <w:rFonts w:ascii="Microsoft YaHei Light" w:eastAsia="Microsoft YaHei Light" w:hAnsi="Microsoft YaHei Light" w:cs="Microsoft YaHei Light"/>
          <w:sz w:val="20"/>
          <w:szCs w:val="20"/>
        </w:rPr>
      </w:pPr>
      <w:r>
        <w:rPr>
          <w:rFonts w:ascii="Microsoft YaHei Light" w:eastAsia="Microsoft YaHei Light" w:hAnsi="Microsoft YaHei Light" w:cs="Microsoft YaHei Light"/>
          <w:spacing w:val="6"/>
          <w:sz w:val="20"/>
          <w:szCs w:val="20"/>
        </w:rPr>
        <w:t>胶原蛋白肽过</w:t>
      </w:r>
      <w:r>
        <w:rPr>
          <w:rFonts w:ascii="Microsoft YaHei Light" w:eastAsia="Microsoft YaHei Light" w:hAnsi="Microsoft YaHei Light" w:cs="Microsoft YaHei Light"/>
          <w:spacing w:val="4"/>
          <w:sz w:val="20"/>
          <w:szCs w:val="20"/>
        </w:rPr>
        <w:t>去</w:t>
      </w:r>
      <w:r>
        <w:rPr>
          <w:rFonts w:ascii="Microsoft YaHei Light" w:eastAsia="Microsoft YaHei Light" w:hAnsi="Microsoft YaHei Light" w:cs="Microsoft YaHei Light"/>
          <w:spacing w:val="3"/>
          <w:sz w:val="20"/>
          <w:szCs w:val="20"/>
        </w:rPr>
        <w:t>一直也被称为胶原蛋白，是胶原蛋白完全水解后的产物。它的分子量小，</w:t>
      </w:r>
      <w:r>
        <w:rPr>
          <w:rFonts w:ascii="Microsoft YaHei Light" w:eastAsia="Microsoft YaHei Light" w:hAnsi="Microsoft YaHei Light" w:cs="Microsoft YaHei Light"/>
          <w:sz w:val="20"/>
          <w:szCs w:val="20"/>
        </w:rPr>
        <w:t xml:space="preserve"> </w:t>
      </w:r>
      <w:r>
        <w:rPr>
          <w:rFonts w:ascii="Microsoft YaHei Light" w:eastAsia="Microsoft YaHei Light" w:hAnsi="Microsoft YaHei Light" w:cs="Microsoft YaHei Light"/>
          <w:spacing w:val="14"/>
          <w:sz w:val="20"/>
          <w:szCs w:val="20"/>
        </w:rPr>
        <w:t>且小</w:t>
      </w:r>
      <w:r>
        <w:rPr>
          <w:rFonts w:ascii="Microsoft YaHei Light" w:eastAsia="Microsoft YaHei Light" w:hAnsi="Microsoft YaHei Light" w:cs="Microsoft YaHei Light"/>
          <w:spacing w:val="11"/>
          <w:sz w:val="20"/>
          <w:szCs w:val="20"/>
        </w:rPr>
        <w:t>分</w:t>
      </w:r>
      <w:r>
        <w:rPr>
          <w:rFonts w:ascii="Microsoft YaHei Light" w:eastAsia="Microsoft YaHei Light" w:hAnsi="Microsoft YaHei Light" w:cs="Microsoft YaHei Light"/>
          <w:spacing w:val="7"/>
          <w:sz w:val="20"/>
          <w:szCs w:val="20"/>
        </w:rPr>
        <w:t>子胶原蛋白肽比相同组成的蛋白质和氨基酸吸收利用率更好。蛋白质是人体必需的营</w:t>
      </w:r>
      <w:r>
        <w:rPr>
          <w:rFonts w:ascii="Microsoft YaHei Light" w:eastAsia="Microsoft YaHei Light" w:hAnsi="Microsoft YaHei Light" w:cs="Microsoft YaHei Light"/>
          <w:sz w:val="20"/>
          <w:szCs w:val="20"/>
        </w:rPr>
        <w:t xml:space="preserve"> </w:t>
      </w:r>
      <w:r>
        <w:rPr>
          <w:rFonts w:ascii="Microsoft YaHei Light" w:eastAsia="Microsoft YaHei Light" w:hAnsi="Microsoft YaHei Light" w:cs="Microsoft YaHei Light"/>
          <w:spacing w:val="8"/>
          <w:sz w:val="20"/>
          <w:szCs w:val="20"/>
        </w:rPr>
        <w:t>养</w:t>
      </w:r>
      <w:r>
        <w:rPr>
          <w:rFonts w:ascii="Microsoft YaHei Light" w:eastAsia="Microsoft YaHei Light" w:hAnsi="Microsoft YaHei Light" w:cs="Microsoft YaHei Light"/>
          <w:spacing w:val="6"/>
          <w:sz w:val="20"/>
          <w:szCs w:val="20"/>
        </w:rPr>
        <w:t>物质之一</w:t>
      </w:r>
      <w:r>
        <w:rPr>
          <w:rFonts w:ascii="Microsoft YaHei Light" w:eastAsia="Microsoft YaHei Light" w:hAnsi="Microsoft YaHei Light" w:cs="Microsoft YaHei Light"/>
          <w:spacing w:val="6"/>
          <w:sz w:val="20"/>
          <w:szCs w:val="20"/>
        </w:rPr>
        <w:t xml:space="preserve"> </w:t>
      </w:r>
      <w:r>
        <w:rPr>
          <w:rFonts w:ascii="Microsoft YaHei Light" w:eastAsia="Microsoft YaHei Light" w:hAnsi="Microsoft YaHei Light" w:cs="Microsoft YaHei Light"/>
          <w:spacing w:val="6"/>
          <w:sz w:val="20"/>
          <w:szCs w:val="20"/>
        </w:rPr>
        <w:t>，它是由成百上千上万甚至几十万个氨基酸连接而成。而肽</w:t>
      </w:r>
      <w:r>
        <w:rPr>
          <w:rFonts w:ascii="Microsoft YaHei Light" w:eastAsia="Microsoft YaHei Light" w:hAnsi="Microsoft YaHei Light" w:cs="Microsoft YaHei Light"/>
          <w:spacing w:val="6"/>
          <w:sz w:val="20"/>
          <w:szCs w:val="20"/>
        </w:rPr>
        <w:t xml:space="preserve">  </w:t>
      </w:r>
      <w:r>
        <w:rPr>
          <w:rFonts w:ascii="Microsoft YaHei Light" w:eastAsia="Microsoft YaHei Light" w:hAnsi="Microsoft YaHei Light" w:cs="Microsoft YaHei Light"/>
          <w:spacing w:val="6"/>
          <w:sz w:val="20"/>
          <w:szCs w:val="20"/>
        </w:rPr>
        <w:t>(肽、肽类、胶原蛋</w:t>
      </w:r>
    </w:p>
    <w:p>
      <w:pPr>
        <w:spacing w:before="1"/>
        <w:ind w:left="37"/>
        <w:rPr>
          <w:rFonts w:ascii="Microsoft YaHei Light" w:eastAsia="Microsoft YaHei Light" w:hAnsi="Microsoft YaHei Light" w:cs="Microsoft YaHei Light"/>
          <w:sz w:val="20"/>
          <w:szCs w:val="20"/>
        </w:rPr>
      </w:pPr>
      <w:r>
        <w:rPr>
          <w:rFonts w:ascii="Microsoft YaHei Light" w:eastAsia="Microsoft YaHei Light" w:hAnsi="Microsoft YaHei Light" w:cs="Microsoft YaHei Light"/>
          <w:spacing w:val="10"/>
          <w:sz w:val="20"/>
          <w:szCs w:val="20"/>
        </w:rPr>
        <w:t>白肽</w:t>
      </w:r>
      <w:r>
        <w:rPr>
          <w:rFonts w:ascii="Microsoft YaHei Light" w:eastAsia="Microsoft YaHei Light" w:hAnsi="Microsoft YaHei Light" w:cs="Microsoft YaHei Light"/>
          <w:spacing w:val="5"/>
          <w:sz w:val="20"/>
          <w:szCs w:val="20"/>
        </w:rPr>
        <w:t>都是指同一类物质，没有差别)</w:t>
      </w:r>
      <w:r>
        <w:rPr>
          <w:rFonts w:ascii="Microsoft YaHei Light" w:eastAsia="Microsoft YaHei Light" w:hAnsi="Microsoft YaHei Light" w:cs="Microsoft YaHei Light"/>
          <w:spacing w:val="5"/>
          <w:sz w:val="20"/>
          <w:szCs w:val="20"/>
        </w:rPr>
        <w:t xml:space="preserve"> </w:t>
      </w:r>
      <w:r>
        <w:rPr>
          <w:rFonts w:ascii="Microsoft YaHei Light" w:eastAsia="Microsoft YaHei Light" w:hAnsi="Microsoft YaHei Light" w:cs="Microsoft YaHei Light"/>
          <w:spacing w:val="5"/>
          <w:sz w:val="20"/>
          <w:szCs w:val="20"/>
        </w:rPr>
        <w:t>则是介于两者之间的物质，一般由</w:t>
      </w:r>
      <w:r>
        <w:rPr>
          <w:rFonts w:ascii="Microsoft YaHei Light" w:eastAsia="Microsoft YaHei Light" w:hAnsi="Microsoft YaHei Light" w:cs="Microsoft YaHei Light"/>
          <w:spacing w:val="5"/>
          <w:sz w:val="20"/>
          <w:szCs w:val="20"/>
        </w:rPr>
        <w:t xml:space="preserve"> </w:t>
      </w:r>
      <w:r>
        <w:rPr>
          <w:rFonts w:ascii="Microsoft YaHei Light" w:eastAsia="Microsoft YaHei Light" w:hAnsi="Microsoft YaHei Light" w:cs="Microsoft YaHei Light"/>
          <w:spacing w:val="5"/>
          <w:sz w:val="20"/>
          <w:szCs w:val="20"/>
        </w:rPr>
        <w:t>2-100</w:t>
      </w:r>
      <w:r>
        <w:rPr>
          <w:rFonts w:ascii="Microsoft YaHei Light" w:eastAsia="Microsoft YaHei Light" w:hAnsi="Microsoft YaHei Light" w:cs="Microsoft YaHei Light"/>
          <w:spacing w:val="5"/>
          <w:sz w:val="20"/>
          <w:szCs w:val="20"/>
        </w:rPr>
        <w:t xml:space="preserve"> </w:t>
      </w:r>
      <w:r>
        <w:rPr>
          <w:rFonts w:ascii="Microsoft YaHei Light" w:eastAsia="Microsoft YaHei Light" w:hAnsi="Microsoft YaHei Light" w:cs="Microsoft YaHei Light"/>
          <w:spacing w:val="5"/>
          <w:sz w:val="20"/>
          <w:szCs w:val="20"/>
        </w:rPr>
        <w:t>个氨基酸组成。</w:t>
      </w:r>
    </w:p>
    <w:p>
      <w:pPr>
        <w:spacing w:before="205" w:line="4486" w:lineRule="exact"/>
        <w:ind w:firstLine="14"/>
        <w:textAlignment w:val="center"/>
      </w:pPr>
      <w:r>
        <w:drawing>
          <wp:inline distT="0" distB="0" distL="0" distR="0">
            <wp:extent cx="5457443" cy="2848355"/>
            <wp:effectExtent l="0" t="0" r="0" b="0"/>
            <wp:docPr id="1" name="IM 1"/>
            <wp:cNvGraphicFramePr/>
            <a:graphic xmlns:a="http://schemas.openxmlformats.org/drawingml/2006/main">
              <a:graphicData uri="http://schemas.openxmlformats.org/drawingml/2006/picture">
                <pic:pic xmlns:pic="http://schemas.openxmlformats.org/drawingml/2006/picture">
                  <pic:nvPicPr>
                    <pic:cNvPr id="1" name="IM 1"/>
                    <pic:cNvPicPr/>
                  </pic:nvPicPr>
                  <pic:blipFill>
                    <a:blip xmlns:r="http://schemas.openxmlformats.org/officeDocument/2006/relationships" r:embed="rId8"/>
                    <a:stretch>
                      <a:fillRect/>
                    </a:stretch>
                  </pic:blipFill>
                  <pic:spPr>
                    <a:xfrm>
                      <a:off x="0" y="0"/>
                      <a:ext cx="5457443" cy="2848355"/>
                    </a:xfrm>
                    <a:prstGeom prst="rect">
                      <a:avLst/>
                    </a:prstGeom>
                  </pic:spPr>
                </pic:pic>
              </a:graphicData>
            </a:graphic>
          </wp:inline>
        </w:drawing>
      </w:r>
    </w:p>
    <w:p>
      <w:pPr>
        <w:spacing w:before="140" w:line="229" w:lineRule="auto"/>
        <w:ind w:left="3394"/>
        <w:rPr>
          <w:rFonts w:ascii="SimSun" w:eastAsia="SimSun" w:hAnsi="SimSun" w:cs="SimSun"/>
          <w:sz w:val="23"/>
          <w:szCs w:val="23"/>
        </w:rPr>
      </w:pPr>
      <w:r>
        <w:rPr>
          <w:rFonts w:ascii="SimSun" w:eastAsia="SimSun" w:hAnsi="SimSun" w:cs="SimSun"/>
          <w:spacing w:val="18"/>
          <w:sz w:val="23"/>
          <w:szCs w:val="23"/>
        </w:rPr>
        <w:t>(</w:t>
      </w:r>
      <w:r>
        <w:rPr>
          <w:rFonts w:ascii="SimSun" w:eastAsia="SimSun" w:hAnsi="SimSun" w:cs="SimSun"/>
          <w:spacing w:val="17"/>
          <w:sz w:val="23"/>
          <w:szCs w:val="23"/>
        </w:rPr>
        <w:t>图</w:t>
      </w:r>
      <w:r>
        <w:rPr>
          <w:rFonts w:ascii="SimSun" w:eastAsia="SimSun" w:hAnsi="SimSun" w:cs="SimSun"/>
          <w:spacing w:val="17"/>
          <w:sz w:val="23"/>
          <w:szCs w:val="23"/>
        </w:rPr>
        <w:t xml:space="preserve"> </w:t>
      </w:r>
      <w:r>
        <w:rPr>
          <w:rFonts w:ascii="SimSun" w:eastAsia="SimSun" w:hAnsi="SimSun" w:cs="SimSun"/>
          <w:spacing w:val="17"/>
          <w:sz w:val="23"/>
          <w:szCs w:val="23"/>
        </w:rPr>
        <w:t>1</w:t>
      </w:r>
      <w:r>
        <w:rPr>
          <w:rFonts w:ascii="SimSun" w:eastAsia="SimSun" w:hAnsi="SimSun" w:cs="SimSun"/>
          <w:spacing w:val="17"/>
          <w:sz w:val="23"/>
          <w:szCs w:val="23"/>
        </w:rPr>
        <w:t xml:space="preserve"> </w:t>
      </w:r>
      <w:r>
        <w:rPr>
          <w:rFonts w:ascii="SimSun" w:eastAsia="SimSun" w:hAnsi="SimSun" w:cs="SimSun"/>
          <w:spacing w:val="17"/>
          <w:sz w:val="23"/>
          <w:szCs w:val="23"/>
        </w:rPr>
        <w:t>)</w:t>
      </w:r>
    </w:p>
    <w:p>
      <w:pPr>
        <w:spacing w:before="191" w:line="192" w:lineRule="auto"/>
        <w:ind w:left="24"/>
        <w:rPr>
          <w:rFonts w:ascii="Microsoft YaHei Light" w:eastAsia="Microsoft YaHei Light" w:hAnsi="Microsoft YaHei Light" w:cs="Microsoft YaHei Light"/>
          <w:sz w:val="23"/>
          <w:szCs w:val="23"/>
        </w:rPr>
      </w:pPr>
      <w:bookmarkStart w:id="2" w:name="_bookmark3"/>
      <w:bookmarkEnd w:id="2"/>
      <w:r>
        <w:rPr>
          <w:rFonts w:ascii="Microsoft YaHei Light" w:eastAsia="Microsoft YaHei Light" w:hAnsi="Microsoft YaHei Light" w:cs="Microsoft YaHei Light"/>
          <w:spacing w:val="8"/>
          <w:sz w:val="23"/>
          <w:szCs w:val="23"/>
          <w14:textOutline w14:w="4358" w14:cap="sq">
            <w14:solidFill>
              <w14:srgbClr w14:val="000000"/>
            </w14:solidFill>
            <w14:prstDash w14:val="solid"/>
            <w14:bevel/>
          </w14:textOutline>
        </w:rPr>
        <w:t>1</w:t>
      </w:r>
      <w:r>
        <w:rPr>
          <w:rFonts w:ascii="Microsoft YaHei Light" w:eastAsia="Microsoft YaHei Light" w:hAnsi="Microsoft YaHei Light" w:cs="Microsoft YaHei Light"/>
          <w:spacing w:val="7"/>
          <w:sz w:val="23"/>
          <w:szCs w:val="23"/>
          <w14:textOutline w14:w="4358" w14:cap="sq">
            <w14:solidFill>
              <w14:srgbClr w14:val="000000"/>
            </w14:solidFill>
            <w14:prstDash w14:val="solid"/>
            <w14:bevel/>
          </w14:textOutline>
        </w:rPr>
        <w:t>.</w:t>
      </w:r>
      <w:r>
        <w:rPr>
          <w:rFonts w:ascii="Microsoft YaHei Light" w:eastAsia="Microsoft YaHei Light" w:hAnsi="Microsoft YaHei Light" w:cs="Microsoft YaHei Light"/>
          <w:spacing w:val="4"/>
          <w:sz w:val="23"/>
          <w:szCs w:val="23"/>
          <w14:textOutline w14:w="4358" w14:cap="sq">
            <w14:solidFill>
              <w14:srgbClr w14:val="000000"/>
            </w14:solidFill>
            <w14:prstDash w14:val="solid"/>
            <w14:bevel/>
          </w14:textOutline>
        </w:rPr>
        <w:t>2</w:t>
      </w:r>
      <w:r>
        <w:rPr>
          <w:rFonts w:ascii="Microsoft YaHei Light" w:eastAsia="Microsoft YaHei Light" w:hAnsi="Microsoft YaHei Light" w:cs="Microsoft YaHei Light"/>
          <w:spacing w:val="4"/>
          <w:sz w:val="23"/>
          <w:szCs w:val="23"/>
        </w:rPr>
        <w:t xml:space="preserve"> </w:t>
      </w:r>
      <w:r>
        <w:rPr>
          <w:rFonts w:ascii="Microsoft YaHei Light" w:eastAsia="Microsoft YaHei Light" w:hAnsi="Microsoft YaHei Light" w:cs="Microsoft YaHei Light"/>
          <w:spacing w:val="4"/>
          <w:sz w:val="23"/>
          <w:szCs w:val="23"/>
          <w14:textOutline w14:w="4358" w14:cap="sq">
            <w14:solidFill>
              <w14:srgbClr w14:val="000000"/>
            </w14:solidFill>
            <w14:prstDash w14:val="solid"/>
            <w14:bevel/>
          </w14:textOutline>
        </w:rPr>
        <w:t>产品的功效</w:t>
      </w:r>
    </w:p>
    <w:p>
      <w:pPr>
        <w:spacing w:line="248" w:lineRule="auto"/>
        <w:rPr>
          <w:rFonts w:ascii="Arial"/>
          <w:sz w:val="21"/>
        </w:rPr>
      </w:pPr>
    </w:p>
    <w:p>
      <w:pPr>
        <w:spacing w:before="84" w:line="452" w:lineRule="auto"/>
        <w:ind w:left="18" w:right="233" w:firstLine="420"/>
        <w:rPr>
          <w:rFonts w:ascii="Microsoft YaHei Light" w:eastAsia="Microsoft YaHei Light" w:hAnsi="Microsoft YaHei Light" w:cs="Microsoft YaHei Light"/>
          <w:sz w:val="20"/>
          <w:szCs w:val="20"/>
        </w:rPr>
        <w:sectPr>
          <w:footerReference w:type="default" r:id="rId9"/>
          <w:pgSz w:w="11906" w:h="16839"/>
          <w:pgMar w:top="1431" w:right="1511" w:bottom="1151" w:left="1785" w:header="0" w:footer="989" w:gutter="0"/>
          <w:pgNumType w:start="5"/>
          <w:cols w:space="708"/>
        </w:sectPr>
      </w:pPr>
      <w:r>
        <w:rPr>
          <w:rFonts w:ascii="Microsoft YaHei Light" w:eastAsia="Microsoft YaHei Light" w:hAnsi="Microsoft YaHei Light" w:cs="Microsoft YaHei Light"/>
          <w:color w:val="333333"/>
          <w:spacing w:val="14"/>
          <w:sz w:val="20"/>
          <w:szCs w:val="20"/>
        </w:rPr>
        <w:t>胶</w:t>
      </w:r>
      <w:r>
        <w:rPr>
          <w:rFonts w:ascii="Microsoft YaHei Light" w:eastAsia="Microsoft YaHei Light" w:hAnsi="Microsoft YaHei Light" w:cs="Microsoft YaHei Light"/>
          <w:color w:val="333333"/>
          <w:spacing w:val="13"/>
          <w:sz w:val="20"/>
          <w:szCs w:val="20"/>
        </w:rPr>
        <w:t>原</w:t>
      </w:r>
      <w:r>
        <w:rPr>
          <w:rFonts w:ascii="Microsoft YaHei Light" w:eastAsia="Microsoft YaHei Light" w:hAnsi="Microsoft YaHei Light" w:cs="Microsoft YaHei Light"/>
          <w:color w:val="333333"/>
          <w:spacing w:val="7"/>
          <w:sz w:val="20"/>
          <w:szCs w:val="20"/>
        </w:rPr>
        <w:t>蛋白肽有利于自身组织的修复和再生。国内外研究机构采用注射性胶原蛋白肽来修</w:t>
      </w:r>
      <w:r>
        <w:rPr>
          <w:rFonts w:ascii="Microsoft YaHei Light" w:eastAsia="Microsoft YaHei Light" w:hAnsi="Microsoft YaHei Light" w:cs="Microsoft YaHei Light"/>
          <w:color w:val="333333"/>
          <w:sz w:val="20"/>
          <w:szCs w:val="20"/>
        </w:rPr>
        <w:t xml:space="preserve"> </w:t>
      </w:r>
      <w:r>
        <w:rPr>
          <w:rFonts w:ascii="Microsoft YaHei Light" w:eastAsia="Microsoft YaHei Light" w:hAnsi="Microsoft YaHei Light" w:cs="Microsoft YaHei Light"/>
          <w:color w:val="333333"/>
          <w:spacing w:val="14"/>
          <w:sz w:val="20"/>
          <w:szCs w:val="20"/>
        </w:rPr>
        <w:t>整复原</w:t>
      </w:r>
      <w:r>
        <w:rPr>
          <w:rFonts w:ascii="Microsoft YaHei Light" w:eastAsia="Microsoft YaHei Light" w:hAnsi="Microsoft YaHei Light" w:cs="Microsoft YaHei Light"/>
          <w:color w:val="333333"/>
          <w:spacing w:val="7"/>
          <w:sz w:val="20"/>
          <w:szCs w:val="20"/>
        </w:rPr>
        <w:t>面部软组织的各种损伤，如痤疮痕、水痘痕、衰老引起的面部皱纹或皱折等。口服的</w:t>
      </w:r>
      <w:r>
        <w:rPr>
          <w:rFonts w:ascii="Microsoft YaHei Light" w:eastAsia="Microsoft YaHei Light" w:hAnsi="Microsoft YaHei Light" w:cs="Microsoft YaHei Light"/>
          <w:color w:val="333333"/>
          <w:sz w:val="20"/>
          <w:szCs w:val="20"/>
        </w:rPr>
        <w:t xml:space="preserve"> </w:t>
      </w:r>
      <w:r>
        <w:rPr>
          <w:rFonts w:ascii="Microsoft YaHei Light" w:eastAsia="Microsoft YaHei Light" w:hAnsi="Microsoft YaHei Light" w:cs="Microsoft YaHei Light"/>
          <w:color w:val="333333"/>
          <w:spacing w:val="11"/>
          <w:sz w:val="20"/>
          <w:szCs w:val="20"/>
        </w:rPr>
        <w:t>胶原蛋白肽部分会被人体直接吸收出现在血液里从而被送往人体各个部位</w:t>
      </w:r>
      <w:r>
        <w:rPr>
          <w:rFonts w:ascii="Microsoft YaHei Light" w:eastAsia="Microsoft YaHei Light" w:hAnsi="Microsoft YaHei Light" w:cs="Microsoft YaHei Light"/>
          <w:color w:val="333333"/>
          <w:spacing w:val="11"/>
          <w:sz w:val="20"/>
          <w:szCs w:val="20"/>
        </w:rPr>
        <w:t xml:space="preserve"> </w:t>
      </w:r>
      <w:r>
        <w:rPr>
          <w:rFonts w:ascii="Microsoft YaHei Light" w:eastAsia="Microsoft YaHei Light" w:hAnsi="Microsoft YaHei Light" w:cs="Microsoft YaHei Light"/>
          <w:color w:val="333333"/>
          <w:spacing w:val="11"/>
          <w:sz w:val="20"/>
          <w:szCs w:val="20"/>
        </w:rPr>
        <w:t>，有利于神经</w:t>
      </w:r>
      <w:r>
        <w:rPr>
          <w:rFonts w:ascii="Microsoft YaHei Light" w:eastAsia="Microsoft YaHei Light" w:hAnsi="Microsoft YaHei Light" w:cs="Microsoft YaHei Light"/>
          <w:color w:val="333333"/>
          <w:spacing w:val="10"/>
          <w:sz w:val="20"/>
          <w:szCs w:val="20"/>
        </w:rPr>
        <w:t>酰</w:t>
      </w:r>
      <w:r>
        <w:rPr>
          <w:rFonts w:ascii="Microsoft YaHei Light" w:eastAsia="Microsoft YaHei Light" w:hAnsi="Microsoft YaHei Light" w:cs="Microsoft YaHei Light"/>
          <w:color w:val="333333"/>
          <w:sz w:val="20"/>
          <w:szCs w:val="20"/>
        </w:rPr>
        <w:t xml:space="preserve"> </w:t>
      </w:r>
      <w:r>
        <w:rPr>
          <w:rFonts w:ascii="Microsoft YaHei Light" w:eastAsia="Microsoft YaHei Light" w:hAnsi="Microsoft YaHei Light" w:cs="Microsoft YaHei Light"/>
          <w:color w:val="333333"/>
          <w:spacing w:val="14"/>
          <w:sz w:val="20"/>
          <w:szCs w:val="20"/>
        </w:rPr>
        <w:t>胺、透</w:t>
      </w:r>
      <w:r>
        <w:rPr>
          <w:rFonts w:ascii="Microsoft YaHei Light" w:eastAsia="Microsoft YaHei Light" w:hAnsi="Microsoft YaHei Light" w:cs="Microsoft YaHei Light"/>
          <w:color w:val="333333"/>
          <w:spacing w:val="7"/>
          <w:sz w:val="20"/>
          <w:szCs w:val="20"/>
        </w:rPr>
        <w:t>明质酸等物质的保持和恢复，而神经酰胺、透明质酸等物质就是我们常见的对皮肤具</w:t>
      </w:r>
      <w:r>
        <w:rPr>
          <w:rFonts w:ascii="Microsoft YaHei Light" w:eastAsia="Microsoft YaHei Light" w:hAnsi="Microsoft YaHei Light" w:cs="Microsoft YaHei Light"/>
          <w:color w:val="333333"/>
          <w:sz w:val="20"/>
          <w:szCs w:val="20"/>
        </w:rPr>
        <w:t xml:space="preserve"> </w:t>
      </w:r>
      <w:r>
        <w:rPr>
          <w:rFonts w:ascii="Microsoft YaHei Light" w:eastAsia="Microsoft YaHei Light" w:hAnsi="Microsoft YaHei Light" w:cs="Microsoft YaHei Light"/>
          <w:color w:val="333333"/>
          <w:spacing w:val="14"/>
          <w:sz w:val="20"/>
          <w:szCs w:val="20"/>
        </w:rPr>
        <w:t>有保</w:t>
      </w:r>
      <w:r>
        <w:rPr>
          <w:rFonts w:ascii="Microsoft YaHei Light" w:eastAsia="Microsoft YaHei Light" w:hAnsi="Microsoft YaHei Light" w:cs="Microsoft YaHei Light"/>
          <w:color w:val="333333"/>
          <w:spacing w:val="12"/>
          <w:sz w:val="20"/>
          <w:szCs w:val="20"/>
        </w:rPr>
        <w:t>湿</w:t>
      </w:r>
      <w:r>
        <w:rPr>
          <w:rFonts w:ascii="Microsoft YaHei Light" w:eastAsia="Microsoft YaHei Light" w:hAnsi="Microsoft YaHei Light" w:cs="Microsoft YaHei Light"/>
          <w:color w:val="333333"/>
          <w:spacing w:val="7"/>
          <w:sz w:val="20"/>
          <w:szCs w:val="20"/>
        </w:rPr>
        <w:t>和维持皮肤正常功能的成分。上诉研究表明胶原蛋白肽除了具有胶原蛋白肽的典型特</w:t>
      </w:r>
      <w:r>
        <w:rPr>
          <w:rFonts w:ascii="Microsoft YaHei Light" w:eastAsia="Microsoft YaHei Light" w:hAnsi="Microsoft YaHei Light" w:cs="Microsoft YaHei Light"/>
          <w:color w:val="333333"/>
          <w:sz w:val="20"/>
          <w:szCs w:val="20"/>
        </w:rPr>
        <w:t xml:space="preserve"> </w:t>
      </w:r>
    </w:p>
    <w:p>
      <w:pPr>
        <w:spacing w:before="84" w:line="452" w:lineRule="auto"/>
        <w:ind w:left="18" w:right="233" w:firstLine="420"/>
        <w:rPr>
          <w:rFonts w:ascii="Microsoft YaHei Light" w:eastAsia="Microsoft YaHei Light" w:hAnsi="Microsoft YaHei Light" w:cs="Microsoft YaHei Light"/>
          <w:sz w:val="20"/>
          <w:szCs w:val="20"/>
        </w:rPr>
      </w:pPr>
      <w:r>
        <w:rPr>
          <w:rFonts w:ascii="Microsoft YaHei Light" w:eastAsia="Microsoft YaHei Light" w:hAnsi="Microsoft YaHei Light" w:cs="Microsoft YaHei Light"/>
          <w:color w:val="333333"/>
          <w:spacing w:val="4"/>
          <w:sz w:val="20"/>
          <w:szCs w:val="20"/>
        </w:rPr>
        <w:t>征：分子量小、易吸收，无抗原性、不过敏，安全性高、无副作用，生物活性高、作用准</w:t>
      </w:r>
      <w:r>
        <w:rPr>
          <w:rFonts w:ascii="Microsoft YaHei Light" w:eastAsia="Microsoft YaHei Light" w:hAnsi="Microsoft YaHei Light" w:cs="Microsoft YaHei Light"/>
          <w:color w:val="333333"/>
          <w:sz w:val="20"/>
          <w:szCs w:val="20"/>
        </w:rPr>
        <w:t>确，</w:t>
      </w:r>
      <w:r>
        <w:rPr>
          <w:rFonts w:ascii="Microsoft YaHei Light" w:eastAsia="Microsoft YaHei Light" w:hAnsi="Microsoft YaHei Light" w:cs="Microsoft YaHei Light"/>
          <w:color w:val="333333"/>
          <w:sz w:val="20"/>
          <w:szCs w:val="20"/>
        </w:rPr>
        <w:t xml:space="preserve"> </w:t>
      </w:r>
      <w:r>
        <w:rPr>
          <w:rFonts w:ascii="Microsoft YaHei Light" w:eastAsia="Microsoft YaHei Light" w:hAnsi="Microsoft YaHei Light" w:cs="Microsoft YaHei Light"/>
          <w:color w:val="333333"/>
          <w:spacing w:val="2"/>
          <w:sz w:val="20"/>
          <w:szCs w:val="20"/>
        </w:rPr>
        <w:t>载体运输能力强等</w:t>
      </w:r>
      <w:r>
        <w:rPr>
          <w:rFonts w:ascii="Microsoft YaHei Light" w:eastAsia="Microsoft YaHei Light" w:hAnsi="Microsoft YaHei Light" w:cs="Microsoft YaHei Light"/>
          <w:color w:val="333333"/>
          <w:spacing w:val="2"/>
          <w:sz w:val="20"/>
          <w:szCs w:val="20"/>
        </w:rPr>
        <w:t xml:space="preserve"> </w:t>
      </w:r>
      <w:r>
        <w:rPr>
          <w:rFonts w:ascii="Microsoft YaHei Light" w:eastAsia="Microsoft YaHei Light" w:hAnsi="Microsoft YaHei Light" w:cs="Microsoft YaHei Light"/>
          <w:color w:val="333333"/>
          <w:spacing w:val="2"/>
          <w:sz w:val="20"/>
          <w:szCs w:val="20"/>
        </w:rPr>
        <w:t>，</w:t>
      </w:r>
      <w:r>
        <w:rPr>
          <w:rFonts w:ascii="Microsoft YaHei Light" w:eastAsia="Microsoft YaHei Light" w:hAnsi="Microsoft YaHei Light" w:cs="Microsoft YaHei Light"/>
          <w:color w:val="333333"/>
          <w:spacing w:val="2"/>
          <w:sz w:val="20"/>
          <w:szCs w:val="20"/>
        </w:rPr>
        <w:t xml:space="preserve">  </w:t>
      </w:r>
      <w:r>
        <w:rPr>
          <w:rFonts w:ascii="Microsoft YaHei Light" w:eastAsia="Microsoft YaHei Light" w:hAnsi="Microsoft YaHei Light" w:cs="Microsoft YaHei Light"/>
          <w:color w:val="333333"/>
          <w:spacing w:val="2"/>
          <w:sz w:val="20"/>
          <w:szCs w:val="20"/>
        </w:rPr>
        <w:t>因其结构特殊</w:t>
      </w:r>
      <w:r>
        <w:rPr>
          <w:rFonts w:ascii="Microsoft YaHei Light" w:eastAsia="Microsoft YaHei Light" w:hAnsi="Microsoft YaHei Light" w:cs="Microsoft YaHei Light"/>
          <w:color w:val="333333"/>
          <w:spacing w:val="2"/>
          <w:sz w:val="20"/>
          <w:szCs w:val="20"/>
        </w:rPr>
        <w:t xml:space="preserve"> </w:t>
      </w:r>
      <w:r>
        <w:rPr>
          <w:rFonts w:ascii="Microsoft YaHei Light" w:eastAsia="Microsoft YaHei Light" w:hAnsi="Microsoft YaHei Light" w:cs="Microsoft YaHei Light"/>
          <w:color w:val="333333"/>
          <w:spacing w:val="2"/>
          <w:sz w:val="20"/>
          <w:szCs w:val="20"/>
        </w:rPr>
        <w:t>，又具有胶原蛋白肽所不具备的</w:t>
      </w:r>
      <w:r>
        <w:rPr>
          <w:rFonts w:ascii="Microsoft YaHei Light" w:eastAsia="Microsoft YaHei Light" w:hAnsi="Microsoft YaHei Light" w:cs="Microsoft YaHei Light"/>
          <w:color w:val="333333"/>
          <w:spacing w:val="1"/>
          <w:sz w:val="20"/>
          <w:szCs w:val="20"/>
        </w:rPr>
        <w:t>功</w:t>
      </w:r>
      <w:r>
        <w:rPr>
          <w:rFonts w:ascii="Microsoft YaHei Light" w:eastAsia="Microsoft YaHei Light" w:hAnsi="Microsoft YaHei Light" w:cs="Microsoft YaHei Light"/>
          <w:color w:val="333333"/>
          <w:sz w:val="20"/>
          <w:szCs w:val="20"/>
        </w:rPr>
        <w:t>能。</w:t>
      </w:r>
    </w:p>
    <w:p>
      <w:pPr>
        <w:sectPr>
          <w:footerReference w:type="default" r:id="rId10"/>
          <w:type w:val="nextPage"/>
          <w:pgSz w:w="11906" w:h="16839"/>
          <w:pgMar w:top="1431" w:right="1511" w:bottom="1151" w:left="1785" w:header="0" w:footer="989" w:gutter="0"/>
          <w:pgNumType w:start="6"/>
          <w:cols w:space="708"/>
          <w:titlePg w:val="0"/>
        </w:sectPr>
      </w:pPr>
    </w:p>
    <w:p>
      <w:pPr>
        <w:spacing w:before="185" w:line="458" w:lineRule="auto"/>
        <w:ind w:left="29" w:firstLine="421"/>
        <w:rPr>
          <w:rFonts w:ascii="Microsoft YaHei Light" w:eastAsia="Microsoft YaHei Light" w:hAnsi="Microsoft YaHei Light" w:cs="Microsoft YaHei Light"/>
          <w:sz w:val="20"/>
          <w:szCs w:val="20"/>
        </w:rPr>
      </w:pPr>
      <w:r>
        <w:rPr>
          <w:rFonts w:ascii="Microsoft YaHei Light" w:eastAsia="Microsoft YaHei Light" w:hAnsi="Microsoft YaHei Light" w:cs="Microsoft YaHei Light"/>
          <w:color w:val="333333"/>
          <w:spacing w:val="10"/>
          <w:sz w:val="20"/>
          <w:szCs w:val="20"/>
        </w:rPr>
        <w:t>大量的</w:t>
      </w:r>
      <w:r>
        <w:rPr>
          <w:rFonts w:ascii="Microsoft YaHei Light" w:eastAsia="Microsoft YaHei Light" w:hAnsi="Microsoft YaHei Light" w:cs="Microsoft YaHei Light"/>
          <w:color w:val="333333"/>
          <w:spacing w:val="6"/>
          <w:sz w:val="20"/>
          <w:szCs w:val="20"/>
        </w:rPr>
        <w:t>国</w:t>
      </w:r>
      <w:r>
        <w:rPr>
          <w:rFonts w:ascii="Microsoft YaHei Light" w:eastAsia="Microsoft YaHei Light" w:hAnsi="Microsoft YaHei Light" w:cs="Microsoft YaHei Light"/>
          <w:color w:val="333333"/>
          <w:spacing w:val="5"/>
          <w:sz w:val="20"/>
          <w:szCs w:val="20"/>
        </w:rPr>
        <w:t>内外研究证实</w:t>
      </w:r>
      <w:r>
        <w:rPr>
          <w:rFonts w:ascii="Microsoft YaHei Light" w:eastAsia="Microsoft YaHei Light" w:hAnsi="Microsoft YaHei Light" w:cs="Microsoft YaHei Light"/>
          <w:color w:val="333333"/>
          <w:spacing w:val="5"/>
          <w:sz w:val="20"/>
          <w:szCs w:val="20"/>
        </w:rPr>
        <w:t xml:space="preserve"> </w:t>
      </w:r>
      <w:r>
        <w:rPr>
          <w:rFonts w:ascii="Microsoft YaHei Light" w:eastAsia="Microsoft YaHei Light" w:hAnsi="Microsoft YaHei Light" w:cs="Microsoft YaHei Light"/>
          <w:color w:val="333333"/>
          <w:spacing w:val="5"/>
          <w:sz w:val="20"/>
          <w:szCs w:val="20"/>
        </w:rPr>
        <w:t>，胶原蛋白肽具有显著的美容(抗皱、美白、修复、保湿、滋养、</w:t>
      </w:r>
      <w:r>
        <w:rPr>
          <w:rFonts w:ascii="Microsoft YaHei Light" w:eastAsia="Microsoft YaHei Light" w:hAnsi="Microsoft YaHei Light" w:cs="Microsoft YaHei Light"/>
          <w:color w:val="333333"/>
          <w:sz w:val="20"/>
          <w:szCs w:val="20"/>
        </w:rPr>
        <w:t xml:space="preserve"> </w:t>
      </w:r>
      <w:r>
        <w:rPr>
          <w:rFonts w:ascii="Microsoft YaHei Light" w:eastAsia="Microsoft YaHei Light" w:hAnsi="Microsoft YaHei Light" w:cs="Microsoft YaHei Light"/>
          <w:color w:val="333333"/>
          <w:spacing w:val="18"/>
          <w:sz w:val="20"/>
          <w:szCs w:val="20"/>
        </w:rPr>
        <w:t>丰</w:t>
      </w:r>
      <w:r>
        <w:rPr>
          <w:rFonts w:ascii="Microsoft YaHei Light" w:eastAsia="Microsoft YaHei Light" w:hAnsi="Microsoft YaHei Light" w:cs="Microsoft YaHei Light"/>
          <w:color w:val="333333"/>
          <w:spacing w:val="11"/>
          <w:sz w:val="20"/>
          <w:szCs w:val="20"/>
        </w:rPr>
        <w:t>胸</w:t>
      </w:r>
      <w:r>
        <w:rPr>
          <w:rFonts w:ascii="Microsoft YaHei Light" w:eastAsia="Microsoft YaHei Light" w:hAnsi="Microsoft YaHei Light" w:cs="Microsoft YaHei Light"/>
          <w:color w:val="333333"/>
          <w:spacing w:val="9"/>
          <w:sz w:val="20"/>
          <w:szCs w:val="20"/>
        </w:rPr>
        <w:t>、改善皮肤弹性、抗辐射等)、促进骨骼关节健康(促进骨细胞生成、加速骨骼发育、提</w:t>
      </w:r>
      <w:r>
        <w:rPr>
          <w:rFonts w:ascii="Microsoft YaHei Light" w:eastAsia="Microsoft YaHei Light" w:hAnsi="Microsoft YaHei Light" w:cs="Microsoft YaHei Light"/>
          <w:color w:val="333333"/>
          <w:sz w:val="20"/>
          <w:szCs w:val="20"/>
        </w:rPr>
        <w:t xml:space="preserve"> </w:t>
      </w:r>
      <w:r>
        <w:rPr>
          <w:rFonts w:ascii="Microsoft YaHei Light" w:eastAsia="Microsoft YaHei Light" w:hAnsi="Microsoft YaHei Light" w:cs="Microsoft YaHei Light"/>
          <w:color w:val="333333"/>
          <w:spacing w:val="18"/>
          <w:sz w:val="20"/>
          <w:szCs w:val="20"/>
        </w:rPr>
        <w:t>高</w:t>
      </w:r>
      <w:r>
        <w:rPr>
          <w:rFonts w:ascii="Microsoft YaHei Light" w:eastAsia="Microsoft YaHei Light" w:hAnsi="Microsoft YaHei Light" w:cs="Microsoft YaHei Light"/>
          <w:color w:val="333333"/>
          <w:spacing w:val="13"/>
          <w:sz w:val="20"/>
          <w:szCs w:val="20"/>
        </w:rPr>
        <w:t>骨</w:t>
      </w:r>
      <w:r>
        <w:rPr>
          <w:rFonts w:ascii="Microsoft YaHei Light" w:eastAsia="Microsoft YaHei Light" w:hAnsi="Microsoft YaHei Light" w:cs="Microsoft YaHei Light"/>
          <w:color w:val="333333"/>
          <w:spacing w:val="9"/>
          <w:sz w:val="20"/>
          <w:szCs w:val="20"/>
        </w:rPr>
        <w:t>骼坚固性、缓解关节疼痛、改善关节软骨内蛋白多糖的耗损等)、控制体重等功效。</w:t>
      </w:r>
    </w:p>
    <w:p>
      <w:pPr>
        <w:spacing w:before="326" w:line="192" w:lineRule="auto"/>
        <w:ind w:left="34"/>
        <w:rPr>
          <w:rFonts w:ascii="Microsoft YaHei Light" w:eastAsia="Microsoft YaHei Light" w:hAnsi="Microsoft YaHei Light" w:cs="Microsoft YaHei Light"/>
          <w:sz w:val="23"/>
          <w:szCs w:val="23"/>
        </w:rPr>
      </w:pPr>
      <w:bookmarkStart w:id="3" w:name="_bookmark4"/>
      <w:bookmarkEnd w:id="3"/>
      <w:r>
        <w:rPr>
          <w:rFonts w:ascii="Microsoft YaHei Light" w:eastAsia="Microsoft YaHei Light" w:hAnsi="Microsoft YaHei Light" w:cs="Microsoft YaHei Light"/>
          <w:color w:val="333333"/>
          <w:spacing w:val="5"/>
          <w:sz w:val="23"/>
          <w:szCs w:val="23"/>
          <w14:textOutline w14:w="4358" w14:cap="sq">
            <w14:solidFill>
              <w14:srgbClr w14:val="333333"/>
            </w14:solidFill>
            <w14:prstDash w14:val="solid"/>
            <w14:bevel/>
          </w14:textOutline>
        </w:rPr>
        <w:t>1</w:t>
      </w:r>
      <w:r>
        <w:rPr>
          <w:rFonts w:ascii="Microsoft YaHei Light" w:eastAsia="Microsoft YaHei Light" w:hAnsi="Microsoft YaHei Light" w:cs="Microsoft YaHei Light"/>
          <w:color w:val="333333"/>
          <w:spacing w:val="4"/>
          <w:sz w:val="23"/>
          <w:szCs w:val="23"/>
          <w14:textOutline w14:w="4358" w14:cap="sq">
            <w14:solidFill>
              <w14:srgbClr w14:val="333333"/>
            </w14:solidFill>
            <w14:prstDash w14:val="solid"/>
            <w14:bevel/>
          </w14:textOutline>
        </w:rPr>
        <w:t>.3</w:t>
      </w:r>
      <w:r>
        <w:rPr>
          <w:rFonts w:ascii="Microsoft YaHei Light" w:eastAsia="Microsoft YaHei Light" w:hAnsi="Microsoft YaHei Light" w:cs="Microsoft YaHei Light"/>
          <w:color w:val="333333"/>
          <w:spacing w:val="4"/>
          <w:sz w:val="23"/>
          <w:szCs w:val="23"/>
        </w:rPr>
        <w:t xml:space="preserve"> </w:t>
      </w:r>
      <w:r>
        <w:rPr>
          <w:rFonts w:ascii="Microsoft YaHei Light" w:eastAsia="Microsoft YaHei Light" w:hAnsi="Microsoft YaHei Light" w:cs="Microsoft YaHei Light"/>
          <w:color w:val="333333"/>
          <w:spacing w:val="4"/>
          <w:sz w:val="23"/>
          <w:szCs w:val="23"/>
          <w14:textOutline w14:w="4358" w14:cap="sq">
            <w14:solidFill>
              <w14:srgbClr w14:val="333333"/>
            </w14:solidFill>
            <w14:prstDash w14:val="solid"/>
            <w14:bevel/>
          </w14:textOutline>
        </w:rPr>
        <w:t>市场规模</w:t>
      </w:r>
    </w:p>
    <w:p>
      <w:pPr>
        <w:spacing w:line="286" w:lineRule="auto"/>
        <w:rPr>
          <w:rFonts w:ascii="Arial"/>
          <w:sz w:val="21"/>
        </w:rPr>
      </w:pPr>
    </w:p>
    <w:p>
      <w:pPr>
        <w:spacing w:line="287" w:lineRule="auto"/>
        <w:rPr>
          <w:rFonts w:ascii="Arial"/>
          <w:sz w:val="21"/>
        </w:rPr>
      </w:pPr>
    </w:p>
    <w:p>
      <w:pPr>
        <w:spacing w:before="83" w:line="455" w:lineRule="auto"/>
        <w:ind w:left="28" w:right="55" w:firstLine="419"/>
        <w:rPr>
          <w:rFonts w:ascii="Microsoft YaHei Light" w:eastAsia="Microsoft YaHei Light" w:hAnsi="Microsoft YaHei Light" w:cs="Microsoft YaHei Light"/>
          <w:sz w:val="20"/>
          <w:szCs w:val="20"/>
        </w:rPr>
      </w:pPr>
      <w:r>
        <w:rPr>
          <w:rFonts w:ascii="Microsoft YaHei Light" w:eastAsia="Microsoft YaHei Light" w:hAnsi="Microsoft YaHei Light" w:cs="Microsoft YaHei Light"/>
          <w:color w:val="333333"/>
          <w:spacing w:val="14"/>
          <w:sz w:val="20"/>
          <w:szCs w:val="20"/>
        </w:rPr>
        <w:t>近</w:t>
      </w:r>
      <w:r>
        <w:rPr>
          <w:rFonts w:ascii="Microsoft YaHei Light" w:eastAsia="Microsoft YaHei Light" w:hAnsi="Microsoft YaHei Light" w:cs="Microsoft YaHei Light"/>
          <w:color w:val="333333"/>
          <w:spacing w:val="13"/>
          <w:sz w:val="20"/>
          <w:szCs w:val="20"/>
        </w:rPr>
        <w:t>些</w:t>
      </w:r>
      <w:r>
        <w:rPr>
          <w:rFonts w:ascii="Microsoft YaHei Light" w:eastAsia="Microsoft YaHei Light" w:hAnsi="Microsoft YaHei Light" w:cs="Microsoft YaHei Light"/>
          <w:color w:val="333333"/>
          <w:spacing w:val="7"/>
          <w:sz w:val="20"/>
          <w:szCs w:val="20"/>
        </w:rPr>
        <w:t>年随着人们生活水平的提高和营养保健知识的普及，与膳食相关的慢性非传染疾病</w:t>
      </w:r>
      <w:r>
        <w:rPr>
          <w:rFonts w:ascii="Microsoft YaHei Light" w:eastAsia="Microsoft YaHei Light" w:hAnsi="Microsoft YaHei Light" w:cs="Microsoft YaHei Light"/>
          <w:color w:val="333333"/>
          <w:sz w:val="20"/>
          <w:szCs w:val="20"/>
        </w:rPr>
        <w:t xml:space="preserve"> </w:t>
      </w:r>
      <w:r>
        <w:rPr>
          <w:rFonts w:ascii="Microsoft YaHei Light" w:eastAsia="Microsoft YaHei Light" w:hAnsi="Microsoft YaHei Light" w:cs="Microsoft YaHei Light"/>
          <w:color w:val="333333"/>
          <w:spacing w:val="14"/>
          <w:sz w:val="20"/>
          <w:szCs w:val="20"/>
        </w:rPr>
        <w:t>造成的</w:t>
      </w:r>
      <w:r>
        <w:rPr>
          <w:rFonts w:ascii="Microsoft YaHei Light" w:eastAsia="Microsoft YaHei Light" w:hAnsi="Microsoft YaHei Light" w:cs="Microsoft YaHei Light"/>
          <w:color w:val="333333"/>
          <w:spacing w:val="8"/>
          <w:sz w:val="20"/>
          <w:szCs w:val="20"/>
        </w:rPr>
        <w:t>危</w:t>
      </w:r>
      <w:r>
        <w:rPr>
          <w:rFonts w:ascii="Microsoft YaHei Light" w:eastAsia="Microsoft YaHei Light" w:hAnsi="Microsoft YaHei Light" w:cs="Microsoft YaHei Light"/>
          <w:color w:val="333333"/>
          <w:spacing w:val="7"/>
          <w:sz w:val="20"/>
          <w:szCs w:val="20"/>
        </w:rPr>
        <w:t>害引起了社会普遍关注。胶原蛋白肽因其特殊的组成结构、独特的生理活性，被广</w:t>
      </w:r>
      <w:r>
        <w:rPr>
          <w:rFonts w:ascii="Microsoft YaHei Light" w:eastAsia="Microsoft YaHei Light" w:hAnsi="Microsoft YaHei Light" w:cs="Microsoft YaHei Light"/>
          <w:color w:val="333333"/>
          <w:sz w:val="20"/>
          <w:szCs w:val="20"/>
        </w:rPr>
        <w:t xml:space="preserve"> </w:t>
      </w:r>
      <w:r>
        <w:rPr>
          <w:rFonts w:ascii="Microsoft YaHei Light" w:eastAsia="Microsoft YaHei Light" w:hAnsi="Microsoft YaHei Light" w:cs="Microsoft YaHei Light"/>
          <w:color w:val="333333"/>
          <w:spacing w:val="8"/>
          <w:sz w:val="20"/>
          <w:szCs w:val="20"/>
        </w:rPr>
        <w:t>泛认为胶原蛋白肽将为人类的健康发展做出贡献。根据历年来社科院，预计到</w:t>
      </w:r>
      <w:r>
        <w:rPr>
          <w:rFonts w:ascii="Microsoft YaHei Light" w:eastAsia="Microsoft YaHei Light" w:hAnsi="Microsoft YaHei Light" w:cs="Microsoft YaHei Light"/>
          <w:color w:val="333333"/>
          <w:spacing w:val="8"/>
          <w:sz w:val="20"/>
          <w:szCs w:val="20"/>
        </w:rPr>
        <w:t xml:space="preserve"> </w:t>
      </w:r>
      <w:r>
        <w:rPr>
          <w:rFonts w:ascii="Microsoft YaHei Light" w:eastAsia="Microsoft YaHei Light" w:hAnsi="Microsoft YaHei Light" w:cs="Microsoft YaHei Light"/>
          <w:color w:val="333333"/>
          <w:spacing w:val="8"/>
          <w:sz w:val="20"/>
          <w:szCs w:val="20"/>
        </w:rPr>
        <w:t>2024</w:t>
      </w:r>
      <w:r>
        <w:rPr>
          <w:rFonts w:ascii="Microsoft YaHei Light" w:eastAsia="Microsoft YaHei Light" w:hAnsi="Microsoft YaHei Light" w:cs="Microsoft YaHei Light"/>
          <w:color w:val="333333"/>
          <w:spacing w:val="8"/>
          <w:sz w:val="20"/>
          <w:szCs w:val="20"/>
        </w:rPr>
        <w:t xml:space="preserve"> </w:t>
      </w:r>
      <w:r>
        <w:rPr>
          <w:rFonts w:ascii="Microsoft YaHei Light" w:eastAsia="Microsoft YaHei Light" w:hAnsi="Microsoft YaHei Light" w:cs="Microsoft YaHei Light"/>
          <w:color w:val="333333"/>
          <w:spacing w:val="8"/>
          <w:sz w:val="20"/>
          <w:szCs w:val="20"/>
        </w:rPr>
        <w:t>年中</w:t>
      </w:r>
      <w:r>
        <w:rPr>
          <w:rFonts w:ascii="Microsoft YaHei Light" w:eastAsia="Microsoft YaHei Light" w:hAnsi="Microsoft YaHei Light" w:cs="Microsoft YaHei Light"/>
          <w:color w:val="333333"/>
          <w:spacing w:val="1"/>
          <w:sz w:val="20"/>
          <w:szCs w:val="20"/>
        </w:rPr>
        <w:t>国</w:t>
      </w:r>
      <w:r>
        <w:rPr>
          <w:rFonts w:ascii="Microsoft YaHei Light" w:eastAsia="Microsoft YaHei Light" w:hAnsi="Microsoft YaHei Light" w:cs="Microsoft YaHei Light"/>
          <w:color w:val="333333"/>
          <w:sz w:val="20"/>
          <w:szCs w:val="20"/>
        </w:rPr>
        <w:t xml:space="preserve"> </w:t>
      </w:r>
      <w:r>
        <w:rPr>
          <w:rFonts w:ascii="Microsoft YaHei Light" w:eastAsia="Microsoft YaHei Light" w:hAnsi="Microsoft YaHei Light" w:cs="Microsoft YaHei Light"/>
          <w:color w:val="333333"/>
          <w:spacing w:val="6"/>
          <w:sz w:val="20"/>
          <w:szCs w:val="20"/>
        </w:rPr>
        <w:t>养老产业市场可达</w:t>
      </w:r>
      <w:r>
        <w:rPr>
          <w:rFonts w:ascii="Microsoft YaHei Light" w:eastAsia="Microsoft YaHei Light" w:hAnsi="Microsoft YaHei Light" w:cs="Microsoft YaHei Light"/>
          <w:color w:val="333333"/>
          <w:spacing w:val="6"/>
          <w:sz w:val="20"/>
          <w:szCs w:val="20"/>
        </w:rPr>
        <w:t xml:space="preserve"> </w:t>
      </w:r>
      <w:r>
        <w:rPr>
          <w:rFonts w:ascii="Microsoft YaHei Light" w:eastAsia="Microsoft YaHei Light" w:hAnsi="Microsoft YaHei Light" w:cs="Microsoft YaHei Light"/>
          <w:color w:val="333333"/>
          <w:spacing w:val="6"/>
          <w:sz w:val="20"/>
          <w:szCs w:val="20"/>
        </w:rPr>
        <w:t>45.80</w:t>
      </w:r>
      <w:r>
        <w:rPr>
          <w:rFonts w:ascii="Microsoft YaHei Light" w:eastAsia="Microsoft YaHei Light" w:hAnsi="Microsoft YaHei Light" w:cs="Microsoft YaHei Light"/>
          <w:color w:val="333333"/>
          <w:spacing w:val="6"/>
          <w:sz w:val="20"/>
          <w:szCs w:val="20"/>
        </w:rPr>
        <w:t xml:space="preserve"> </w:t>
      </w:r>
      <w:r>
        <w:rPr>
          <w:rFonts w:ascii="Microsoft YaHei Light" w:eastAsia="Microsoft YaHei Light" w:hAnsi="Microsoft YaHei Light" w:cs="Microsoft YaHei Light"/>
          <w:color w:val="333333"/>
          <w:spacing w:val="6"/>
          <w:sz w:val="20"/>
          <w:szCs w:val="20"/>
        </w:rPr>
        <w:t>亿元</w:t>
      </w:r>
      <w:r>
        <w:rPr>
          <w:rFonts w:ascii="Microsoft YaHei Light" w:eastAsia="Microsoft YaHei Light" w:hAnsi="Microsoft YaHei Light" w:cs="Microsoft YaHei Light"/>
          <w:color w:val="333333"/>
          <w:spacing w:val="3"/>
          <w:sz w:val="20"/>
          <w:szCs w:val="20"/>
        </w:rPr>
        <w:t>。</w:t>
      </w:r>
    </w:p>
    <w:p>
      <w:pPr>
        <w:spacing w:before="185" w:line="3862" w:lineRule="exact"/>
        <w:ind w:firstLine="23"/>
        <w:textAlignment w:val="center"/>
      </w:pPr>
      <w:r>
        <w:drawing>
          <wp:inline distT="0" distB="0" distL="0" distR="0">
            <wp:extent cx="5269991" cy="2452116"/>
            <wp:effectExtent l="0" t="0" r="0" b="0"/>
            <wp:docPr id="2" name="IM 2"/>
            <wp:cNvGraphicFramePr/>
            <a:graphic xmlns:a="http://schemas.openxmlformats.org/drawingml/2006/main">
              <a:graphicData uri="http://schemas.openxmlformats.org/drawingml/2006/picture">
                <pic:pic xmlns:pic="http://schemas.openxmlformats.org/drawingml/2006/picture">
                  <pic:nvPicPr>
                    <pic:cNvPr id="2" name="IM 2"/>
                    <pic:cNvPicPr/>
                  </pic:nvPicPr>
                  <pic:blipFill>
                    <a:blip xmlns:r="http://schemas.openxmlformats.org/officeDocument/2006/relationships" r:embed="rId11"/>
                    <a:stretch>
                      <a:fillRect/>
                    </a:stretch>
                  </pic:blipFill>
                  <pic:spPr>
                    <a:xfrm>
                      <a:off x="0" y="0"/>
                      <a:ext cx="5269991" cy="2452116"/>
                    </a:xfrm>
                    <a:prstGeom prst="rect">
                      <a:avLst/>
                    </a:prstGeom>
                  </pic:spPr>
                </pic:pic>
              </a:graphicData>
            </a:graphic>
          </wp:inline>
        </w:drawing>
      </w:r>
    </w:p>
    <w:p>
      <w:pPr>
        <w:spacing w:line="241" w:lineRule="auto"/>
        <w:rPr>
          <w:rFonts w:ascii="Arial"/>
          <w:sz w:val="21"/>
        </w:rPr>
      </w:pPr>
    </w:p>
    <w:p>
      <w:pPr>
        <w:spacing w:line="242" w:lineRule="auto"/>
        <w:rPr>
          <w:rFonts w:ascii="Arial"/>
          <w:sz w:val="21"/>
        </w:rPr>
      </w:pPr>
    </w:p>
    <w:p>
      <w:pPr>
        <w:spacing w:before="65" w:line="229" w:lineRule="auto"/>
        <w:ind w:left="3507"/>
        <w:rPr>
          <w:rFonts w:ascii="SimSun" w:eastAsia="SimSun" w:hAnsi="SimSun" w:cs="SimSun"/>
          <w:sz w:val="20"/>
          <w:szCs w:val="20"/>
        </w:rPr>
      </w:pPr>
      <w:r>
        <w:rPr>
          <w:rFonts w:ascii="SimSun" w:eastAsia="SimSun" w:hAnsi="SimSun" w:cs="SimSun"/>
          <w:spacing w:val="12"/>
          <w:sz w:val="20"/>
          <w:szCs w:val="20"/>
        </w:rPr>
        <w:t>(</w:t>
      </w:r>
      <w:r>
        <w:rPr>
          <w:rFonts w:ascii="SimSun" w:eastAsia="SimSun" w:hAnsi="SimSun" w:cs="SimSun"/>
          <w:spacing w:val="11"/>
          <w:sz w:val="20"/>
          <w:szCs w:val="20"/>
        </w:rPr>
        <w:t>图</w:t>
      </w:r>
      <w:r>
        <w:rPr>
          <w:rFonts w:ascii="SimSun" w:eastAsia="SimSun" w:hAnsi="SimSun" w:cs="SimSun"/>
          <w:spacing w:val="11"/>
          <w:sz w:val="20"/>
          <w:szCs w:val="20"/>
        </w:rPr>
        <w:t xml:space="preserve"> </w:t>
      </w:r>
      <w:r>
        <w:rPr>
          <w:rFonts w:ascii="Calibri" w:eastAsia="Calibri" w:hAnsi="Calibri" w:cs="Calibri"/>
          <w:spacing w:val="11"/>
          <w:sz w:val="20"/>
          <w:szCs w:val="20"/>
        </w:rPr>
        <w:t>2</w:t>
      </w:r>
      <w:r>
        <w:rPr>
          <w:rFonts w:ascii="SimSun" w:eastAsia="SimSun" w:hAnsi="SimSun" w:cs="SimSun"/>
          <w:spacing w:val="11"/>
          <w:sz w:val="20"/>
          <w:szCs w:val="20"/>
        </w:rPr>
        <w:t>)</w:t>
      </w:r>
    </w:p>
    <w:p>
      <w:pPr>
        <w:spacing w:before="207" w:line="193" w:lineRule="auto"/>
        <w:ind w:left="447"/>
        <w:rPr>
          <w:rFonts w:ascii="Microsoft YaHei Light" w:eastAsia="Microsoft YaHei Light" w:hAnsi="Microsoft YaHei Light" w:cs="Microsoft YaHei Light"/>
          <w:sz w:val="20"/>
          <w:szCs w:val="20"/>
        </w:rPr>
      </w:pPr>
      <w:r>
        <w:rPr>
          <w:rFonts w:ascii="Microsoft YaHei Light" w:eastAsia="Microsoft YaHei Light" w:hAnsi="Microsoft YaHei Light" w:cs="Microsoft YaHei Light"/>
          <w:color w:val="333333"/>
          <w:spacing w:val="13"/>
          <w:sz w:val="20"/>
          <w:szCs w:val="20"/>
        </w:rPr>
        <w:t>所</w:t>
      </w:r>
      <w:r>
        <w:rPr>
          <w:rFonts w:ascii="Microsoft YaHei Light" w:eastAsia="Microsoft YaHei Light" w:hAnsi="Microsoft YaHei Light" w:cs="Microsoft YaHei Light"/>
          <w:color w:val="333333"/>
          <w:spacing w:val="11"/>
          <w:sz w:val="20"/>
          <w:szCs w:val="20"/>
        </w:rPr>
        <w:t>以无论是从商机角度还是居民的的需求</w:t>
      </w:r>
      <w:r>
        <w:rPr>
          <w:rFonts w:ascii="Microsoft YaHei Light" w:eastAsia="Microsoft YaHei Light" w:hAnsi="Microsoft YaHei Light" w:cs="Microsoft YaHei Light"/>
          <w:color w:val="333333"/>
          <w:spacing w:val="11"/>
          <w:sz w:val="20"/>
          <w:szCs w:val="20"/>
        </w:rPr>
        <w:t xml:space="preserve"> </w:t>
      </w:r>
      <w:r>
        <w:rPr>
          <w:rFonts w:ascii="Microsoft YaHei Light" w:eastAsia="Microsoft YaHei Light" w:hAnsi="Microsoft YaHei Light" w:cs="Microsoft YaHei Light"/>
          <w:color w:val="333333"/>
          <w:spacing w:val="11"/>
          <w:sz w:val="20"/>
          <w:szCs w:val="20"/>
        </w:rPr>
        <w:t>，胶原蛋白肽都已经成为资本竞相追逐的新</w:t>
      </w:r>
    </w:p>
    <w:p>
      <w:pPr>
        <w:spacing w:line="287" w:lineRule="auto"/>
        <w:rPr>
          <w:rFonts w:ascii="Arial"/>
          <w:sz w:val="21"/>
        </w:rPr>
      </w:pPr>
    </w:p>
    <w:p>
      <w:pPr>
        <w:spacing w:before="83" w:line="182" w:lineRule="auto"/>
        <w:rPr>
          <w:rFonts w:ascii="Microsoft YaHei Light" w:eastAsia="Microsoft YaHei Light" w:hAnsi="Microsoft YaHei Light" w:cs="Microsoft YaHei Light"/>
          <w:sz w:val="20"/>
          <w:szCs w:val="20"/>
        </w:rPr>
      </w:pPr>
      <w:r>
        <w:rPr>
          <w:rFonts w:ascii="Microsoft YaHei Light" w:eastAsia="Microsoft YaHei Light" w:hAnsi="Microsoft YaHei Light" w:cs="Microsoft YaHei Light"/>
          <w:color w:val="333333"/>
          <w:spacing w:val="12"/>
          <w:sz w:val="20"/>
          <w:szCs w:val="20"/>
        </w:rPr>
        <w:t>“</w:t>
      </w:r>
      <w:r>
        <w:rPr>
          <w:rFonts w:ascii="Microsoft YaHei Light" w:eastAsia="Microsoft YaHei Light" w:hAnsi="Microsoft YaHei Light" w:cs="Microsoft YaHei Light"/>
          <w:color w:val="333333"/>
          <w:spacing w:val="9"/>
          <w:sz w:val="20"/>
          <w:szCs w:val="20"/>
        </w:rPr>
        <w:t>风口”。</w:t>
      </w:r>
    </w:p>
    <w:p>
      <w:pPr>
        <w:sectPr>
          <w:footerReference w:type="default" r:id="rId12"/>
          <w:pgSz w:w="11906" w:h="16839"/>
          <w:pgMar w:top="1431" w:right="1741" w:bottom="1150" w:left="1776" w:header="0" w:footer="989" w:gutter="0"/>
          <w:pgNumType w:start="7"/>
          <w:cols w:space="708"/>
        </w:sectPr>
      </w:pPr>
    </w:p>
    <w:p>
      <w:pPr>
        <w:spacing w:before="210" w:line="192" w:lineRule="auto"/>
        <w:ind w:left="24"/>
        <w:rPr>
          <w:rFonts w:ascii="Microsoft YaHei Light" w:eastAsia="Microsoft YaHei Light" w:hAnsi="Microsoft YaHei Light" w:cs="Microsoft YaHei Light"/>
          <w:sz w:val="23"/>
          <w:szCs w:val="23"/>
        </w:rPr>
      </w:pPr>
      <w:bookmarkStart w:id="4" w:name="_bookmark5"/>
      <w:bookmarkEnd w:id="4"/>
      <w:bookmarkStart w:id="5" w:name="_bookmark6"/>
      <w:bookmarkEnd w:id="5"/>
      <w:r>
        <w:rPr>
          <w:rFonts w:ascii="Microsoft YaHei Light" w:eastAsia="Microsoft YaHei Light" w:hAnsi="Microsoft YaHei Light" w:cs="Microsoft YaHei Light"/>
          <w:color w:val="333333"/>
          <w:spacing w:val="11"/>
          <w:sz w:val="23"/>
          <w:szCs w:val="23"/>
          <w14:textOutline w14:w="4358" w14:cap="sq">
            <w14:solidFill>
              <w14:srgbClr w14:val="333333"/>
            </w14:solidFill>
            <w14:prstDash w14:val="solid"/>
            <w14:bevel/>
          </w14:textOutline>
        </w:rPr>
        <w:t>1</w:t>
      </w:r>
      <w:r>
        <w:rPr>
          <w:rFonts w:ascii="Microsoft YaHei Light" w:eastAsia="Microsoft YaHei Light" w:hAnsi="Microsoft YaHei Light" w:cs="Microsoft YaHei Light"/>
          <w:color w:val="333333"/>
          <w:spacing w:val="6"/>
          <w:sz w:val="23"/>
          <w:szCs w:val="23"/>
          <w14:textOutline w14:w="4358" w14:cap="sq">
            <w14:solidFill>
              <w14:srgbClr w14:val="333333"/>
            </w14:solidFill>
            <w14:prstDash w14:val="solid"/>
            <w14:bevel/>
          </w14:textOutline>
        </w:rPr>
        <w:t>.4</w:t>
      </w:r>
      <w:r>
        <w:rPr>
          <w:rFonts w:ascii="Microsoft YaHei Light" w:eastAsia="Microsoft YaHei Light" w:hAnsi="Microsoft YaHei Light" w:cs="Microsoft YaHei Light"/>
          <w:color w:val="333333"/>
          <w:spacing w:val="6"/>
          <w:sz w:val="23"/>
          <w:szCs w:val="23"/>
        </w:rPr>
        <w:t xml:space="preserve"> </w:t>
      </w:r>
      <w:r>
        <w:rPr>
          <w:rFonts w:ascii="Microsoft YaHei Light" w:eastAsia="Microsoft YaHei Light" w:hAnsi="Microsoft YaHei Light" w:cs="Microsoft YaHei Light"/>
          <w:color w:val="333333"/>
          <w:spacing w:val="6"/>
          <w:sz w:val="23"/>
          <w:szCs w:val="23"/>
          <w14:textOutline w14:w="4358" w14:cap="sq">
            <w14:solidFill>
              <w14:srgbClr w14:val="333333"/>
            </w14:solidFill>
            <w14:prstDash w14:val="solid"/>
            <w14:bevel/>
          </w14:textOutline>
        </w:rPr>
        <w:t>胶原蛋白肽产业现状</w:t>
      </w:r>
    </w:p>
    <w:p>
      <w:pPr>
        <w:spacing w:before="292" w:line="242" w:lineRule="auto"/>
        <w:ind w:left="23"/>
        <w:rPr>
          <w:rFonts w:ascii="Microsoft YaHei Light" w:eastAsia="Microsoft YaHei Light" w:hAnsi="Microsoft YaHei Light" w:cs="Microsoft YaHei Light"/>
          <w:sz w:val="20"/>
          <w:szCs w:val="20"/>
        </w:rPr>
      </w:pPr>
      <w:r>
        <w:rPr>
          <w:rFonts w:ascii="Microsoft YaHei Light" w:eastAsia="Microsoft YaHei Light" w:hAnsi="Microsoft YaHei Light" w:cs="Microsoft YaHei Light"/>
          <w:color w:val="333333"/>
          <w:spacing w:val="12"/>
          <w:sz w:val="20"/>
          <w:szCs w:val="20"/>
          <w14:textOutline w14:w="3795" w14:cap="sq">
            <w14:solidFill>
              <w14:srgbClr w14:val="333333"/>
            </w14:solidFill>
            <w14:prstDash w14:val="solid"/>
            <w14:bevel/>
          </w14:textOutline>
        </w:rPr>
        <w:t>1</w:t>
      </w:r>
      <w:r>
        <w:rPr>
          <w:rFonts w:ascii="Microsoft YaHei Light" w:eastAsia="Microsoft YaHei Light" w:hAnsi="Microsoft YaHei Light" w:cs="Microsoft YaHei Light"/>
          <w:color w:val="333333"/>
          <w:spacing w:val="6"/>
          <w:sz w:val="20"/>
          <w:szCs w:val="20"/>
          <w14:textOutline w14:w="3795" w14:cap="sq">
            <w14:solidFill>
              <w14:srgbClr w14:val="333333"/>
            </w14:solidFill>
            <w14:prstDash w14:val="solid"/>
            <w14:bevel/>
          </w14:textOutline>
        </w:rPr>
        <w:t>.41</w:t>
      </w:r>
      <w:r>
        <w:rPr>
          <w:rFonts w:ascii="Microsoft YaHei Light" w:eastAsia="Microsoft YaHei Light" w:hAnsi="Microsoft YaHei Light" w:cs="Microsoft YaHei Light"/>
          <w:color w:val="333333"/>
          <w:spacing w:val="6"/>
          <w:sz w:val="20"/>
          <w:szCs w:val="20"/>
        </w:rPr>
        <w:t xml:space="preserve"> </w:t>
      </w:r>
      <w:r>
        <w:rPr>
          <w:rFonts w:ascii="Microsoft YaHei Light" w:eastAsia="Microsoft YaHei Light" w:hAnsi="Microsoft YaHei Light" w:cs="Microsoft YaHei Light"/>
          <w:color w:val="333333"/>
          <w:spacing w:val="6"/>
          <w:sz w:val="20"/>
          <w:szCs w:val="20"/>
          <w14:textOutline w14:w="3795" w14:cap="sq">
            <w14:solidFill>
              <w14:srgbClr w14:val="333333"/>
            </w14:solidFill>
            <w14:prstDash w14:val="solid"/>
            <w14:bevel/>
          </w14:textOutline>
        </w:rPr>
        <w:t>国外胶原蛋白肽产业情况：</w:t>
      </w:r>
    </w:p>
    <w:p>
      <w:pPr>
        <w:spacing w:line="245" w:lineRule="auto"/>
        <w:rPr>
          <w:rFonts w:ascii="Arial"/>
          <w:sz w:val="21"/>
        </w:rPr>
      </w:pPr>
    </w:p>
    <w:p>
      <w:pPr>
        <w:spacing w:before="83" w:line="453" w:lineRule="auto"/>
        <w:ind w:left="18" w:right="662" w:firstLine="420"/>
        <w:rPr>
          <w:rFonts w:ascii="Microsoft YaHei Light" w:eastAsia="Microsoft YaHei Light" w:hAnsi="Microsoft YaHei Light" w:cs="Microsoft YaHei Light"/>
          <w:sz w:val="20"/>
          <w:szCs w:val="20"/>
        </w:rPr>
      </w:pPr>
      <w:r>
        <w:rPr>
          <w:rFonts w:ascii="Microsoft YaHei Light" w:eastAsia="Microsoft YaHei Light" w:hAnsi="Microsoft YaHei Light" w:cs="Microsoft YaHei Light"/>
          <w:color w:val="333333"/>
          <w:spacing w:val="14"/>
          <w:sz w:val="20"/>
          <w:szCs w:val="20"/>
        </w:rPr>
        <w:t>胶原蛋</w:t>
      </w:r>
      <w:r>
        <w:rPr>
          <w:rFonts w:ascii="Microsoft YaHei Light" w:eastAsia="Microsoft YaHei Light" w:hAnsi="Microsoft YaHei Light" w:cs="Microsoft YaHei Light"/>
          <w:color w:val="333333"/>
          <w:spacing w:val="7"/>
          <w:sz w:val="20"/>
          <w:szCs w:val="20"/>
        </w:rPr>
        <w:t>白肽具有营养和生理调节双重作用的特性</w:t>
      </w:r>
      <w:r>
        <w:rPr>
          <w:rFonts w:ascii="Microsoft YaHei Light" w:eastAsia="Microsoft YaHei Light" w:hAnsi="Microsoft YaHei Light" w:cs="Microsoft YaHei Light"/>
          <w:color w:val="333333"/>
          <w:spacing w:val="7"/>
          <w:sz w:val="20"/>
          <w:szCs w:val="20"/>
        </w:rPr>
        <w:t xml:space="preserve"> </w:t>
      </w:r>
      <w:r>
        <w:rPr>
          <w:rFonts w:ascii="Microsoft YaHei Light" w:eastAsia="Microsoft YaHei Light" w:hAnsi="Microsoft YaHei Light" w:cs="Microsoft YaHei Light"/>
          <w:color w:val="333333"/>
          <w:spacing w:val="7"/>
          <w:sz w:val="20"/>
          <w:szCs w:val="20"/>
        </w:rPr>
        <w:t>，</w:t>
      </w:r>
      <w:r>
        <w:rPr>
          <w:rFonts w:ascii="Microsoft YaHei Light" w:eastAsia="Microsoft YaHei Light" w:hAnsi="Microsoft YaHei Light" w:cs="Microsoft YaHei Light"/>
          <w:color w:val="333333"/>
          <w:spacing w:val="7"/>
          <w:sz w:val="20"/>
          <w:szCs w:val="20"/>
        </w:rPr>
        <w:t xml:space="preserve">  </w:t>
      </w:r>
      <w:r>
        <w:rPr>
          <w:rFonts w:ascii="Microsoft YaHei Light" w:eastAsia="Microsoft YaHei Light" w:hAnsi="Microsoft YaHei Light" w:cs="Microsoft YaHei Light"/>
          <w:color w:val="333333"/>
          <w:spacing w:val="7"/>
          <w:sz w:val="20"/>
          <w:szCs w:val="20"/>
        </w:rPr>
        <w:t>因此成为发达国家研究和应用的热</w:t>
      </w:r>
      <w:r>
        <w:rPr>
          <w:rFonts w:ascii="Microsoft YaHei Light" w:eastAsia="Microsoft YaHei Light" w:hAnsi="Microsoft YaHei Light" w:cs="Microsoft YaHei Light"/>
          <w:color w:val="333333"/>
          <w:sz w:val="20"/>
          <w:szCs w:val="20"/>
        </w:rPr>
        <w:t xml:space="preserve"> </w:t>
      </w:r>
      <w:r>
        <w:rPr>
          <w:rFonts w:ascii="Microsoft YaHei Light" w:eastAsia="Microsoft YaHei Light" w:hAnsi="Microsoft YaHei Light" w:cs="Microsoft YaHei Light"/>
          <w:color w:val="333333"/>
          <w:spacing w:val="10"/>
          <w:sz w:val="20"/>
          <w:szCs w:val="20"/>
        </w:rPr>
        <w:t>点</w:t>
      </w:r>
      <w:r>
        <w:rPr>
          <w:rFonts w:ascii="Microsoft YaHei Light" w:eastAsia="Microsoft YaHei Light" w:hAnsi="Microsoft YaHei Light" w:cs="Microsoft YaHei Light"/>
          <w:color w:val="333333"/>
          <w:spacing w:val="6"/>
          <w:sz w:val="20"/>
          <w:szCs w:val="20"/>
        </w:rPr>
        <w:t>。近十年</w:t>
      </w:r>
      <w:r>
        <w:rPr>
          <w:rFonts w:ascii="Microsoft YaHei Light" w:eastAsia="Microsoft YaHei Light" w:hAnsi="Microsoft YaHei Light" w:cs="Microsoft YaHei Light"/>
          <w:color w:val="333333"/>
          <w:spacing w:val="6"/>
          <w:sz w:val="20"/>
          <w:szCs w:val="20"/>
        </w:rPr>
        <w:t xml:space="preserve"> </w:t>
      </w:r>
      <w:r>
        <w:rPr>
          <w:rFonts w:ascii="Microsoft YaHei Light" w:eastAsia="Microsoft YaHei Light" w:hAnsi="Microsoft YaHei Light" w:cs="Microsoft YaHei Light"/>
          <w:color w:val="333333"/>
          <w:spacing w:val="6"/>
          <w:sz w:val="20"/>
          <w:szCs w:val="20"/>
        </w:rPr>
        <w:t>，全球营养保健食品巨头们不断扩大含有胶原蛋白肽成分产品的占比。</w:t>
      </w:r>
      <w:r>
        <w:rPr>
          <w:rFonts w:ascii="Microsoft YaHei Light" w:eastAsia="Microsoft YaHei Light" w:hAnsi="Microsoft YaHei Light" w:cs="Microsoft YaHei Light"/>
          <w:color w:val="333333"/>
          <w:spacing w:val="6"/>
          <w:sz w:val="20"/>
          <w:szCs w:val="20"/>
        </w:rPr>
        <w:t xml:space="preserve">   </w:t>
      </w:r>
      <w:r>
        <w:rPr>
          <w:rFonts w:ascii="Microsoft YaHei Light" w:eastAsia="Microsoft YaHei Light" w:hAnsi="Microsoft YaHei Light" w:cs="Microsoft YaHei Light"/>
          <w:color w:val="333333"/>
          <w:spacing w:val="6"/>
          <w:sz w:val="20"/>
          <w:szCs w:val="20"/>
        </w:rPr>
        <w:t>日本从</w:t>
      </w:r>
      <w:r>
        <w:rPr>
          <w:rFonts w:ascii="Microsoft YaHei Light" w:eastAsia="Microsoft YaHei Light" w:hAnsi="Microsoft YaHei Light" w:cs="Microsoft YaHei Light"/>
          <w:color w:val="333333"/>
          <w:sz w:val="20"/>
          <w:szCs w:val="20"/>
        </w:rPr>
        <w:t xml:space="preserve"> </w:t>
      </w:r>
      <w:r>
        <w:rPr>
          <w:rFonts w:ascii="Microsoft YaHei Light" w:eastAsia="Microsoft YaHei Light" w:hAnsi="Microsoft YaHei Light" w:cs="Microsoft YaHei Light"/>
          <w:color w:val="333333"/>
          <w:spacing w:val="12"/>
          <w:sz w:val="20"/>
          <w:szCs w:val="20"/>
        </w:rPr>
        <w:t>20</w:t>
      </w:r>
      <w:r>
        <w:rPr>
          <w:rFonts w:ascii="Microsoft YaHei Light" w:eastAsia="Microsoft YaHei Light" w:hAnsi="Microsoft YaHei Light" w:cs="Microsoft YaHei Light"/>
          <w:color w:val="333333"/>
          <w:spacing w:val="11"/>
          <w:sz w:val="20"/>
          <w:szCs w:val="20"/>
        </w:rPr>
        <w:t xml:space="preserve"> </w:t>
      </w:r>
      <w:r>
        <w:rPr>
          <w:rFonts w:ascii="Microsoft YaHei Light" w:eastAsia="Microsoft YaHei Light" w:hAnsi="Microsoft YaHei Light" w:cs="Microsoft YaHei Light"/>
          <w:color w:val="333333"/>
          <w:spacing w:val="6"/>
          <w:sz w:val="20"/>
          <w:szCs w:val="20"/>
        </w:rPr>
        <w:t>世纪</w:t>
      </w:r>
      <w:r>
        <w:rPr>
          <w:rFonts w:ascii="Microsoft YaHei Light" w:eastAsia="Microsoft YaHei Light" w:hAnsi="Microsoft YaHei Light" w:cs="Microsoft YaHei Light"/>
          <w:color w:val="333333"/>
          <w:spacing w:val="6"/>
          <w:sz w:val="20"/>
          <w:szCs w:val="20"/>
        </w:rPr>
        <w:t xml:space="preserve"> </w:t>
      </w:r>
      <w:r>
        <w:rPr>
          <w:rFonts w:ascii="Microsoft YaHei Light" w:eastAsia="Microsoft YaHei Light" w:hAnsi="Microsoft YaHei Light" w:cs="Microsoft YaHei Light"/>
          <w:color w:val="333333"/>
          <w:spacing w:val="6"/>
          <w:sz w:val="20"/>
          <w:szCs w:val="20"/>
        </w:rPr>
        <w:t>90</w:t>
      </w:r>
      <w:r>
        <w:rPr>
          <w:rFonts w:ascii="Microsoft YaHei Light" w:eastAsia="Microsoft YaHei Light" w:hAnsi="Microsoft YaHei Light" w:cs="Microsoft YaHei Light"/>
          <w:color w:val="333333"/>
          <w:spacing w:val="6"/>
          <w:sz w:val="20"/>
          <w:szCs w:val="20"/>
        </w:rPr>
        <w:t xml:space="preserve"> </w:t>
      </w:r>
      <w:r>
        <w:rPr>
          <w:rFonts w:ascii="Microsoft YaHei Light" w:eastAsia="Microsoft YaHei Light" w:hAnsi="Microsoft YaHei Light" w:cs="Microsoft YaHei Light"/>
          <w:color w:val="333333"/>
          <w:spacing w:val="6"/>
          <w:sz w:val="20"/>
          <w:szCs w:val="20"/>
        </w:rPr>
        <w:t>年代起，便将胶原蛋白肽应用在美容和营养保健食品中，现已推出含胶原蛋白肽</w:t>
      </w:r>
      <w:r>
        <w:rPr>
          <w:rFonts w:ascii="Microsoft YaHei Light" w:eastAsia="Microsoft YaHei Light" w:hAnsi="Microsoft YaHei Light" w:cs="Microsoft YaHei Light"/>
          <w:color w:val="333333"/>
          <w:sz w:val="20"/>
          <w:szCs w:val="20"/>
        </w:rPr>
        <w:t xml:space="preserve"> </w:t>
      </w:r>
      <w:r>
        <w:rPr>
          <w:rFonts w:ascii="Microsoft YaHei Light" w:eastAsia="Microsoft YaHei Light" w:hAnsi="Microsoft YaHei Light" w:cs="Microsoft YaHei Light"/>
          <w:color w:val="333333"/>
          <w:spacing w:val="-1"/>
          <w:sz w:val="20"/>
          <w:szCs w:val="20"/>
        </w:rPr>
        <w:t>的营养食品和护肤品达</w:t>
      </w:r>
      <w:r>
        <w:rPr>
          <w:rFonts w:ascii="Microsoft YaHei Light" w:eastAsia="Microsoft YaHei Light" w:hAnsi="Microsoft YaHei Light" w:cs="Microsoft YaHei Light"/>
          <w:color w:val="333333"/>
          <w:spacing w:val="-1"/>
          <w:sz w:val="20"/>
          <w:szCs w:val="20"/>
        </w:rPr>
        <w:t xml:space="preserve"> </w:t>
      </w:r>
      <w:r>
        <w:rPr>
          <w:rFonts w:ascii="Microsoft YaHei Light" w:eastAsia="Microsoft YaHei Light" w:hAnsi="Microsoft YaHei Light" w:cs="Microsoft YaHei Light"/>
          <w:color w:val="333333"/>
          <w:spacing w:val="-1"/>
          <w:sz w:val="20"/>
          <w:szCs w:val="20"/>
        </w:rPr>
        <w:t>30</w:t>
      </w:r>
      <w:r>
        <w:rPr>
          <w:rFonts w:ascii="Microsoft YaHei Light" w:eastAsia="Microsoft YaHei Light" w:hAnsi="Microsoft YaHei Light" w:cs="Microsoft YaHei Light"/>
          <w:color w:val="333333"/>
          <w:spacing w:val="-1"/>
          <w:sz w:val="20"/>
          <w:szCs w:val="20"/>
        </w:rPr>
        <w:t xml:space="preserve"> </w:t>
      </w:r>
      <w:r>
        <w:rPr>
          <w:rFonts w:ascii="Microsoft YaHei Light" w:eastAsia="Microsoft YaHei Light" w:hAnsi="Microsoft YaHei Light" w:cs="Microsoft YaHei Light"/>
          <w:color w:val="333333"/>
          <w:spacing w:val="-1"/>
          <w:sz w:val="20"/>
          <w:szCs w:val="20"/>
        </w:rPr>
        <w:t>余种</w:t>
      </w:r>
      <w:r>
        <w:rPr>
          <w:rFonts w:ascii="Microsoft YaHei Light" w:eastAsia="Microsoft YaHei Light" w:hAnsi="Microsoft YaHei Light" w:cs="Microsoft YaHei Light"/>
          <w:color w:val="333333"/>
          <w:spacing w:val="-1"/>
          <w:sz w:val="20"/>
          <w:szCs w:val="20"/>
        </w:rPr>
        <w:t xml:space="preserve"> </w:t>
      </w:r>
      <w:r>
        <w:rPr>
          <w:rFonts w:ascii="Microsoft YaHei Light" w:eastAsia="Microsoft YaHei Light" w:hAnsi="Microsoft YaHei Light" w:cs="Microsoft YaHei Light"/>
          <w:color w:val="333333"/>
          <w:spacing w:val="-1"/>
          <w:sz w:val="20"/>
          <w:szCs w:val="20"/>
        </w:rPr>
        <w:t>，</w:t>
      </w:r>
      <w:r>
        <w:rPr>
          <w:rFonts w:ascii="Microsoft YaHei Light" w:eastAsia="Microsoft YaHei Light" w:hAnsi="Microsoft YaHei Light" w:cs="Microsoft YaHei Light"/>
          <w:color w:val="333333"/>
          <w:spacing w:val="-1"/>
          <w:sz w:val="20"/>
          <w:szCs w:val="20"/>
        </w:rPr>
        <w:t xml:space="preserve">   </w:t>
      </w:r>
      <w:r>
        <w:rPr>
          <w:rFonts w:ascii="Microsoft YaHei Light" w:eastAsia="Microsoft YaHei Light" w:hAnsi="Microsoft YaHei Light" w:cs="Microsoft YaHei Light"/>
          <w:color w:val="333333"/>
          <w:spacing w:val="-1"/>
          <w:sz w:val="20"/>
          <w:szCs w:val="20"/>
        </w:rPr>
        <w:t>目前每年营业额达</w:t>
      </w:r>
      <w:r>
        <w:rPr>
          <w:rFonts w:ascii="Microsoft YaHei Light" w:eastAsia="Microsoft YaHei Light" w:hAnsi="Microsoft YaHei Light" w:cs="Microsoft YaHei Light"/>
          <w:color w:val="333333"/>
          <w:spacing w:val="-1"/>
          <w:sz w:val="20"/>
          <w:szCs w:val="20"/>
        </w:rPr>
        <w:t xml:space="preserve"> </w:t>
      </w:r>
      <w:r>
        <w:rPr>
          <w:rFonts w:ascii="Microsoft YaHei Light" w:eastAsia="Microsoft YaHei Light" w:hAnsi="Microsoft YaHei Light" w:cs="Microsoft YaHei Light"/>
          <w:color w:val="333333"/>
          <w:spacing w:val="-1"/>
          <w:sz w:val="20"/>
          <w:szCs w:val="20"/>
        </w:rPr>
        <w:t>15</w:t>
      </w:r>
      <w:r>
        <w:rPr>
          <w:rFonts w:ascii="Microsoft YaHei Light" w:eastAsia="Microsoft YaHei Light" w:hAnsi="Microsoft YaHei Light" w:cs="Microsoft YaHei Light"/>
          <w:color w:val="333333"/>
          <w:spacing w:val="-1"/>
          <w:sz w:val="20"/>
          <w:szCs w:val="20"/>
        </w:rPr>
        <w:t xml:space="preserve"> </w:t>
      </w:r>
      <w:r>
        <w:rPr>
          <w:rFonts w:ascii="Microsoft YaHei Light" w:eastAsia="Microsoft YaHei Light" w:hAnsi="Microsoft YaHei Light" w:cs="Microsoft YaHei Light"/>
          <w:color w:val="333333"/>
          <w:spacing w:val="-1"/>
          <w:sz w:val="20"/>
          <w:szCs w:val="20"/>
        </w:rPr>
        <w:t>亿美元。在日本</w:t>
      </w:r>
      <w:r>
        <w:rPr>
          <w:rFonts w:ascii="Microsoft YaHei Light" w:eastAsia="Microsoft YaHei Light" w:hAnsi="Microsoft YaHei Light" w:cs="Microsoft YaHei Light"/>
          <w:color w:val="333333"/>
          <w:sz w:val="20"/>
          <w:szCs w:val="20"/>
        </w:rPr>
        <w:t>、</w:t>
      </w:r>
      <w:r>
        <w:rPr>
          <w:rFonts w:ascii="Microsoft YaHei Light" w:eastAsia="Microsoft YaHei Light" w:hAnsi="Microsoft YaHei Light" w:cs="Microsoft YaHei Light"/>
          <w:color w:val="333333"/>
          <w:sz w:val="20"/>
          <w:szCs w:val="20"/>
        </w:rPr>
        <w:t xml:space="preserve">  </w:t>
      </w:r>
      <w:r>
        <w:rPr>
          <w:rFonts w:ascii="Microsoft YaHei Light" w:eastAsia="Microsoft YaHei Light" w:hAnsi="Microsoft YaHei Light" w:cs="Microsoft YaHei Light"/>
          <w:color w:val="333333"/>
          <w:sz w:val="20"/>
          <w:szCs w:val="20"/>
        </w:rPr>
        <w:t>欧美等发达国家，</w:t>
      </w:r>
      <w:r>
        <w:rPr>
          <w:rFonts w:ascii="Microsoft YaHei Light" w:eastAsia="Microsoft YaHei Light" w:hAnsi="Microsoft YaHei Light" w:cs="Microsoft YaHei Light"/>
          <w:color w:val="333333"/>
          <w:sz w:val="20"/>
          <w:szCs w:val="20"/>
        </w:rPr>
        <w:t xml:space="preserve"> </w:t>
      </w:r>
      <w:r>
        <w:rPr>
          <w:rFonts w:ascii="Microsoft YaHei Light" w:eastAsia="Microsoft YaHei Light" w:hAnsi="Microsoft YaHei Light" w:cs="Microsoft YaHei Light"/>
          <w:color w:val="333333"/>
          <w:spacing w:val="12"/>
          <w:sz w:val="20"/>
          <w:szCs w:val="20"/>
        </w:rPr>
        <w:t>胶</w:t>
      </w:r>
      <w:r>
        <w:rPr>
          <w:rFonts w:ascii="Microsoft YaHei Light" w:eastAsia="Microsoft YaHei Light" w:hAnsi="Microsoft YaHei Light" w:cs="Microsoft YaHei Light"/>
          <w:color w:val="333333"/>
          <w:spacing w:val="9"/>
          <w:sz w:val="20"/>
          <w:szCs w:val="20"/>
        </w:rPr>
        <w:t>原蛋白肽已成为一种渗入老百姓生活各个方面的大众化产品。胶原蛋白肽的抗衰老产品，</w:t>
      </w:r>
      <w:r>
        <w:rPr>
          <w:rFonts w:ascii="Microsoft YaHei Light" w:eastAsia="Microsoft YaHei Light" w:hAnsi="Microsoft YaHei Light" w:cs="Microsoft YaHei Light"/>
          <w:color w:val="333333"/>
          <w:sz w:val="20"/>
          <w:szCs w:val="20"/>
        </w:rPr>
        <w:t xml:space="preserve"> </w:t>
      </w:r>
      <w:r>
        <w:rPr>
          <w:rFonts w:ascii="Microsoft YaHei Light" w:eastAsia="Microsoft YaHei Light" w:hAnsi="Microsoft YaHei Light" w:cs="Microsoft YaHei Light"/>
          <w:color w:val="333333"/>
          <w:spacing w:val="14"/>
          <w:sz w:val="20"/>
          <w:szCs w:val="20"/>
        </w:rPr>
        <w:t>具有美</w:t>
      </w:r>
      <w:r>
        <w:rPr>
          <w:rFonts w:ascii="Microsoft YaHei Light" w:eastAsia="Microsoft YaHei Light" w:hAnsi="Microsoft YaHei Light" w:cs="Microsoft YaHei Light"/>
          <w:color w:val="333333"/>
          <w:spacing w:val="7"/>
          <w:sz w:val="20"/>
          <w:szCs w:val="20"/>
        </w:rPr>
        <w:t>容功效的胶原蛋白肽风靡全球，活性肽类医药、食品在日本、美国、欧洲已形成巨大</w:t>
      </w:r>
      <w:r>
        <w:rPr>
          <w:rFonts w:ascii="Microsoft YaHei Light" w:eastAsia="Microsoft YaHei Light" w:hAnsi="Microsoft YaHei Light" w:cs="Microsoft YaHei Light"/>
          <w:color w:val="333333"/>
          <w:sz w:val="20"/>
          <w:szCs w:val="20"/>
        </w:rPr>
        <w:t xml:space="preserve"> </w:t>
      </w:r>
      <w:r>
        <w:rPr>
          <w:rFonts w:ascii="Microsoft YaHei Light" w:eastAsia="Microsoft YaHei Light" w:hAnsi="Microsoft YaHei Light" w:cs="Microsoft YaHei Light"/>
          <w:color w:val="333333"/>
          <w:spacing w:val="6"/>
          <w:sz w:val="20"/>
          <w:szCs w:val="20"/>
        </w:rPr>
        <w:t>的市场。</w:t>
      </w:r>
    </w:p>
    <w:p>
      <w:pPr>
        <w:spacing w:line="268" w:lineRule="auto"/>
        <w:rPr>
          <w:rFonts w:ascii="Arial"/>
          <w:sz w:val="21"/>
        </w:rPr>
      </w:pPr>
    </w:p>
    <w:p>
      <w:pPr>
        <w:spacing w:line="268" w:lineRule="auto"/>
        <w:rPr>
          <w:rFonts w:ascii="Arial"/>
          <w:sz w:val="21"/>
        </w:rPr>
      </w:pPr>
    </w:p>
    <w:p>
      <w:pPr>
        <w:spacing w:line="268" w:lineRule="auto"/>
        <w:rPr>
          <w:rFonts w:ascii="Arial"/>
          <w:sz w:val="21"/>
        </w:rPr>
      </w:pPr>
    </w:p>
    <w:p>
      <w:pPr>
        <w:spacing w:line="268" w:lineRule="auto"/>
        <w:rPr>
          <w:rFonts w:ascii="Arial"/>
          <w:sz w:val="21"/>
        </w:rPr>
      </w:pPr>
    </w:p>
    <w:p>
      <w:pPr>
        <w:spacing w:line="4852" w:lineRule="exact"/>
        <w:ind w:firstLine="14"/>
        <w:textAlignment w:val="center"/>
      </w:pPr>
      <w:r>
        <w:drawing>
          <wp:inline distT="0" distB="0" distL="0" distR="0">
            <wp:extent cx="5734431" cy="3081528"/>
            <wp:effectExtent l="0" t="0" r="0" b="0"/>
            <wp:docPr id="3" name="IM 3"/>
            <wp:cNvGraphicFramePr/>
            <a:graphic xmlns:a="http://schemas.openxmlformats.org/drawingml/2006/main">
              <a:graphicData uri="http://schemas.openxmlformats.org/drawingml/2006/picture">
                <pic:pic xmlns:pic="http://schemas.openxmlformats.org/drawingml/2006/picture">
                  <pic:nvPicPr>
                    <pic:cNvPr id="3" name="IM 3"/>
                    <pic:cNvPicPr/>
                  </pic:nvPicPr>
                  <pic:blipFill>
                    <a:blip xmlns:r="http://schemas.openxmlformats.org/officeDocument/2006/relationships" r:embed="rId13"/>
                    <a:stretch>
                      <a:fillRect/>
                    </a:stretch>
                  </pic:blipFill>
                  <pic:spPr>
                    <a:xfrm>
                      <a:off x="0" y="0"/>
                      <a:ext cx="5734431" cy="3081528"/>
                    </a:xfrm>
                    <a:prstGeom prst="rect">
                      <a:avLst/>
                    </a:prstGeom>
                  </pic:spPr>
                </pic:pic>
              </a:graphicData>
            </a:graphic>
          </wp:inline>
        </w:drawing>
      </w:r>
    </w:p>
    <w:p>
      <w:pPr>
        <w:tabs>
          <w:tab w:val="left" w:pos="3948"/>
        </w:tabs>
        <w:spacing w:before="247" w:line="235" w:lineRule="auto"/>
        <w:ind w:left="3849"/>
        <w:rPr>
          <w:rFonts w:ascii="Microsoft YaHei Light" w:eastAsia="Microsoft YaHei Light" w:hAnsi="Microsoft YaHei Light" w:cs="Microsoft YaHei Light"/>
          <w:sz w:val="20"/>
          <w:szCs w:val="20"/>
        </w:rPr>
      </w:pPr>
      <w:r>
        <w:rPr>
          <w:rFonts w:ascii="Microsoft YaHei Light" w:eastAsia="Microsoft YaHei Light" w:hAnsi="Microsoft YaHei Light" w:cs="Microsoft YaHei Light"/>
          <w:b/>
          <w:bCs/>
          <w:color w:val="333333"/>
          <w:sz w:val="20"/>
          <w:szCs w:val="20"/>
        </w:rPr>
        <w:tab/>
      </w:r>
      <w:r>
        <w:rPr>
          <w:rFonts w:ascii="Microsoft YaHei Light" w:eastAsia="Microsoft YaHei Light" w:hAnsi="Microsoft YaHei Light" w:cs="Microsoft YaHei Light"/>
          <w:color w:val="333333"/>
          <w:spacing w:val="-3"/>
          <w:sz w:val="20"/>
          <w:szCs w:val="20"/>
          <w14:textOutline w14:w="3795" w14:cap="sq">
            <w14:solidFill>
              <w14:srgbClr w14:val="333333"/>
            </w14:solidFill>
            <w14:prstDash w14:val="solid"/>
            <w14:bevel/>
          </w14:textOutline>
        </w:rPr>
        <w:t>(图</w:t>
      </w:r>
      <w:r>
        <w:rPr>
          <w:rFonts w:ascii="Microsoft YaHei Light" w:eastAsia="Microsoft YaHei Light" w:hAnsi="Microsoft YaHei Light" w:cs="Microsoft YaHei Light"/>
          <w:color w:val="333333"/>
          <w:spacing w:val="-3"/>
          <w:sz w:val="20"/>
          <w:szCs w:val="20"/>
        </w:rPr>
        <w:t xml:space="preserve"> </w:t>
      </w:r>
      <w:r>
        <w:rPr>
          <w:rFonts w:ascii="Microsoft YaHei Light" w:eastAsia="Microsoft YaHei Light" w:hAnsi="Microsoft YaHei Light" w:cs="Microsoft YaHei Light"/>
          <w:color w:val="333333"/>
          <w:spacing w:val="-3"/>
          <w:sz w:val="20"/>
          <w:szCs w:val="20"/>
          <w14:textOutline w14:w="3795" w14:cap="sq">
            <w14:solidFill>
              <w14:srgbClr w14:val="333333"/>
            </w14:solidFill>
            <w14:prstDash w14:val="solid"/>
            <w14:bevel/>
          </w14:textOutline>
        </w:rPr>
        <w:t>3</w:t>
      </w:r>
      <w:r>
        <w:rPr>
          <w:rFonts w:ascii="Microsoft YaHei Light" w:eastAsia="Microsoft YaHei Light" w:hAnsi="Microsoft YaHei Light" w:cs="Microsoft YaHei Light"/>
          <w:color w:val="333333"/>
          <w:spacing w:val="-3"/>
          <w:sz w:val="20"/>
          <w:szCs w:val="20"/>
        </w:rPr>
        <w:t xml:space="preserve"> </w:t>
      </w:r>
      <w:r>
        <w:rPr>
          <w:rFonts w:ascii="Microsoft YaHei Light" w:eastAsia="Microsoft YaHei Light" w:hAnsi="Microsoft YaHei Light" w:cs="Microsoft YaHei Light"/>
          <w:color w:val="333333"/>
          <w:spacing w:val="-3"/>
          <w:sz w:val="20"/>
          <w:szCs w:val="20"/>
          <w14:textOutline w14:w="3795" w14:cap="sq">
            <w14:solidFill>
              <w14:srgbClr w14:val="333333"/>
            </w14:solidFill>
            <w14:prstDash w14:val="solid"/>
            <w14:bevel/>
          </w14:textOutline>
        </w:rPr>
        <w:t>)</w:t>
      </w:r>
    </w:p>
    <w:p>
      <w:pPr>
        <w:sectPr>
          <w:footerReference w:type="default" r:id="rId14"/>
          <w:pgSz w:w="11906" w:h="16839"/>
          <w:pgMar w:top="1431" w:right="1075" w:bottom="1152" w:left="1785" w:header="0" w:footer="989" w:gutter="0"/>
          <w:pgNumType w:start="8"/>
          <w:cols w:space="708"/>
        </w:sectPr>
      </w:pPr>
    </w:p>
    <w:p>
      <w:pPr>
        <w:spacing w:before="184" w:line="242" w:lineRule="auto"/>
        <w:ind w:left="85"/>
        <w:rPr>
          <w:rFonts w:ascii="Microsoft YaHei Light" w:eastAsia="Microsoft YaHei Light" w:hAnsi="Microsoft YaHei Light" w:cs="Microsoft YaHei Light"/>
          <w:sz w:val="20"/>
          <w:szCs w:val="20"/>
        </w:rPr>
      </w:pPr>
      <w:bookmarkStart w:id="6" w:name="_bookmark7"/>
      <w:bookmarkEnd w:id="6"/>
      <w:r>
        <w:rPr>
          <w:rFonts w:ascii="Microsoft YaHei Light" w:eastAsia="Microsoft YaHei Light" w:hAnsi="Microsoft YaHei Light" w:cs="Microsoft YaHei Light"/>
          <w:color w:val="333333"/>
          <w:spacing w:val="12"/>
          <w:sz w:val="20"/>
          <w:szCs w:val="20"/>
          <w14:textOutline w14:w="3795" w14:cap="sq">
            <w14:solidFill>
              <w14:srgbClr w14:val="333333"/>
            </w14:solidFill>
            <w14:prstDash w14:val="solid"/>
            <w14:bevel/>
          </w14:textOutline>
        </w:rPr>
        <w:t>1</w:t>
      </w:r>
      <w:r>
        <w:rPr>
          <w:rFonts w:ascii="Microsoft YaHei Light" w:eastAsia="Microsoft YaHei Light" w:hAnsi="Microsoft YaHei Light" w:cs="Microsoft YaHei Light"/>
          <w:color w:val="333333"/>
          <w:spacing w:val="7"/>
          <w:sz w:val="20"/>
          <w:szCs w:val="20"/>
          <w14:textOutline w14:w="3795" w14:cap="sq">
            <w14:solidFill>
              <w14:srgbClr w14:val="333333"/>
            </w14:solidFill>
            <w14:prstDash w14:val="solid"/>
            <w14:bevel/>
          </w14:textOutline>
        </w:rPr>
        <w:t>.</w:t>
      </w:r>
      <w:r>
        <w:rPr>
          <w:rFonts w:ascii="Microsoft YaHei Light" w:eastAsia="Microsoft YaHei Light" w:hAnsi="Microsoft YaHei Light" w:cs="Microsoft YaHei Light"/>
          <w:color w:val="333333"/>
          <w:spacing w:val="6"/>
          <w:sz w:val="20"/>
          <w:szCs w:val="20"/>
          <w14:textOutline w14:w="3795" w14:cap="sq">
            <w14:solidFill>
              <w14:srgbClr w14:val="333333"/>
            </w14:solidFill>
            <w14:prstDash w14:val="solid"/>
            <w14:bevel/>
          </w14:textOutline>
        </w:rPr>
        <w:t>42</w:t>
      </w:r>
      <w:r>
        <w:rPr>
          <w:rFonts w:ascii="Microsoft YaHei Light" w:eastAsia="Microsoft YaHei Light" w:hAnsi="Microsoft YaHei Light" w:cs="Microsoft YaHei Light"/>
          <w:color w:val="333333"/>
          <w:spacing w:val="6"/>
          <w:sz w:val="20"/>
          <w:szCs w:val="20"/>
        </w:rPr>
        <w:t xml:space="preserve"> </w:t>
      </w:r>
      <w:r>
        <w:rPr>
          <w:rFonts w:ascii="Microsoft YaHei Light" w:eastAsia="Microsoft YaHei Light" w:hAnsi="Microsoft YaHei Light" w:cs="Microsoft YaHei Light"/>
          <w:color w:val="333333"/>
          <w:spacing w:val="6"/>
          <w:sz w:val="20"/>
          <w:szCs w:val="20"/>
          <w14:textOutline w14:w="3795" w14:cap="sq">
            <w14:solidFill>
              <w14:srgbClr w14:val="333333"/>
            </w14:solidFill>
            <w14:prstDash w14:val="solid"/>
            <w14:bevel/>
          </w14:textOutline>
        </w:rPr>
        <w:t>国内胶原蛋白肽产业情况：</w:t>
      </w:r>
    </w:p>
    <w:p>
      <w:pPr>
        <w:spacing w:line="246" w:lineRule="auto"/>
        <w:rPr>
          <w:rFonts w:ascii="Arial"/>
          <w:sz w:val="21"/>
        </w:rPr>
      </w:pPr>
    </w:p>
    <w:p>
      <w:pPr>
        <w:spacing w:before="83" w:line="449" w:lineRule="auto"/>
        <w:ind w:left="18" w:right="154" w:firstLine="421"/>
        <w:rPr>
          <w:rFonts w:ascii="Microsoft YaHei Light" w:eastAsia="Microsoft YaHei Light" w:hAnsi="Microsoft YaHei Light" w:cs="Microsoft YaHei Light"/>
          <w:sz w:val="20"/>
          <w:szCs w:val="20"/>
        </w:rPr>
      </w:pPr>
      <w:r>
        <w:rPr>
          <w:rFonts w:ascii="Microsoft YaHei Light" w:eastAsia="Microsoft YaHei Light" w:hAnsi="Microsoft YaHei Light" w:cs="Microsoft YaHei Light"/>
          <w:color w:val="333333"/>
          <w:spacing w:val="14"/>
          <w:sz w:val="20"/>
          <w:szCs w:val="20"/>
        </w:rPr>
        <w:t>在</w:t>
      </w:r>
      <w:r>
        <w:rPr>
          <w:rFonts w:ascii="Microsoft YaHei Light" w:eastAsia="Microsoft YaHei Light" w:hAnsi="Microsoft YaHei Light" w:cs="Microsoft YaHei Light"/>
          <w:color w:val="333333"/>
          <w:spacing w:val="12"/>
          <w:sz w:val="20"/>
          <w:szCs w:val="20"/>
        </w:rPr>
        <w:t>中</w:t>
      </w:r>
      <w:r>
        <w:rPr>
          <w:rFonts w:ascii="Microsoft YaHei Light" w:eastAsia="Microsoft YaHei Light" w:hAnsi="Microsoft YaHei Light" w:cs="Microsoft YaHei Light"/>
          <w:color w:val="333333"/>
          <w:spacing w:val="7"/>
          <w:sz w:val="20"/>
          <w:szCs w:val="20"/>
        </w:rPr>
        <w:t>国，胶原蛋白肽市场是一个新兴的市场。国内本土胶原蛋白肽生产企业大部分都于</w:t>
      </w:r>
      <w:r>
        <w:rPr>
          <w:rFonts w:ascii="Microsoft YaHei Light" w:eastAsia="Microsoft YaHei Light" w:hAnsi="Microsoft YaHei Light" w:cs="Microsoft YaHei Light"/>
          <w:color w:val="333333"/>
          <w:sz w:val="20"/>
          <w:szCs w:val="20"/>
        </w:rPr>
        <w:t xml:space="preserve"> </w:t>
      </w:r>
      <w:r>
        <w:rPr>
          <w:rFonts w:ascii="Microsoft YaHei Light" w:eastAsia="Microsoft YaHei Light" w:hAnsi="Microsoft YaHei Light" w:cs="Microsoft YaHei Light"/>
          <w:color w:val="333333"/>
          <w:spacing w:val="4"/>
          <w:sz w:val="20"/>
          <w:szCs w:val="20"/>
        </w:rPr>
        <w:t>2005</w:t>
      </w:r>
      <w:r>
        <w:rPr>
          <w:rFonts w:ascii="Microsoft YaHei Light" w:eastAsia="Microsoft YaHei Light" w:hAnsi="Microsoft YaHei Light" w:cs="Microsoft YaHei Light"/>
          <w:color w:val="333333"/>
          <w:spacing w:val="4"/>
          <w:sz w:val="20"/>
          <w:szCs w:val="20"/>
        </w:rPr>
        <w:t xml:space="preserve"> </w:t>
      </w:r>
      <w:r>
        <w:rPr>
          <w:rFonts w:ascii="Microsoft YaHei Light" w:eastAsia="Microsoft YaHei Light" w:hAnsi="Microsoft YaHei Light" w:cs="Microsoft YaHei Light"/>
          <w:color w:val="333333"/>
          <w:spacing w:val="4"/>
          <w:sz w:val="20"/>
          <w:szCs w:val="20"/>
        </w:rPr>
        <w:t>年以后成立，目前在行</w:t>
      </w:r>
      <w:r>
        <w:rPr>
          <w:rFonts w:ascii="Microsoft YaHei Light" w:eastAsia="Microsoft YaHei Light" w:hAnsi="Microsoft YaHei Light" w:cs="Microsoft YaHei Light"/>
          <w:color w:val="333333"/>
          <w:spacing w:val="2"/>
          <w:sz w:val="20"/>
          <w:szCs w:val="20"/>
        </w:rPr>
        <w:t>业内具有</w:t>
      </w:r>
      <w:r>
        <w:rPr>
          <w:rFonts w:ascii="Microsoft YaHei Light" w:eastAsia="Microsoft YaHei Light" w:hAnsi="Microsoft YaHei Light" w:cs="Microsoft YaHei Light"/>
          <w:color w:val="333333"/>
          <w:spacing w:val="2"/>
          <w:sz w:val="20"/>
          <w:szCs w:val="20"/>
        </w:rPr>
        <w:t xml:space="preserve"> </w:t>
      </w:r>
      <w:r>
        <w:rPr>
          <w:rFonts w:ascii="Microsoft YaHei Light" w:eastAsia="Microsoft YaHei Light" w:hAnsi="Microsoft YaHei Light" w:cs="Microsoft YaHei Light"/>
          <w:color w:val="333333"/>
          <w:spacing w:val="2"/>
          <w:sz w:val="20"/>
          <w:szCs w:val="20"/>
        </w:rPr>
        <w:t>20</w:t>
      </w:r>
      <w:r>
        <w:rPr>
          <w:rFonts w:ascii="Microsoft YaHei Light" w:eastAsia="Microsoft YaHei Light" w:hAnsi="Microsoft YaHei Light" w:cs="Microsoft YaHei Light"/>
          <w:color w:val="333333"/>
          <w:spacing w:val="2"/>
          <w:sz w:val="20"/>
          <w:szCs w:val="20"/>
        </w:rPr>
        <w:t xml:space="preserve"> </w:t>
      </w:r>
      <w:r>
        <w:rPr>
          <w:rFonts w:ascii="Microsoft YaHei Light" w:eastAsia="Microsoft YaHei Light" w:hAnsi="Microsoft YaHei Light" w:cs="Microsoft YaHei Light"/>
          <w:color w:val="333333"/>
          <w:spacing w:val="2"/>
          <w:sz w:val="20"/>
          <w:szCs w:val="20"/>
        </w:rPr>
        <w:t>余家企业，基本上年产能都在几百吨至</w:t>
      </w:r>
      <w:r>
        <w:rPr>
          <w:rFonts w:ascii="Microsoft YaHei Light" w:eastAsia="Microsoft YaHei Light" w:hAnsi="Microsoft YaHei Light" w:cs="Microsoft YaHei Light"/>
          <w:color w:val="333333"/>
          <w:spacing w:val="2"/>
          <w:sz w:val="20"/>
          <w:szCs w:val="20"/>
        </w:rPr>
        <w:t xml:space="preserve"> </w:t>
      </w:r>
      <w:r>
        <w:rPr>
          <w:rFonts w:ascii="Microsoft YaHei Light" w:eastAsia="Microsoft YaHei Light" w:hAnsi="Microsoft YaHei Light" w:cs="Microsoft YaHei Light"/>
          <w:color w:val="333333"/>
          <w:spacing w:val="2"/>
          <w:sz w:val="20"/>
          <w:szCs w:val="20"/>
        </w:rPr>
        <w:t>1000</w:t>
      </w:r>
      <w:r>
        <w:rPr>
          <w:rFonts w:ascii="Microsoft YaHei Light" w:eastAsia="Microsoft YaHei Light" w:hAnsi="Microsoft YaHei Light" w:cs="Microsoft YaHei Light"/>
          <w:color w:val="333333"/>
          <w:sz w:val="20"/>
          <w:szCs w:val="20"/>
        </w:rPr>
        <w:t>t</w:t>
      </w:r>
      <w:r>
        <w:rPr>
          <w:rFonts w:ascii="Microsoft YaHei Light" w:eastAsia="Microsoft YaHei Light" w:hAnsi="Microsoft YaHei Light" w:cs="Microsoft YaHei Light"/>
          <w:color w:val="333333"/>
          <w:spacing w:val="2"/>
          <w:sz w:val="20"/>
          <w:szCs w:val="20"/>
        </w:rPr>
        <w:t xml:space="preserve"> </w:t>
      </w:r>
      <w:r>
        <w:rPr>
          <w:rFonts w:ascii="Microsoft YaHei Light" w:eastAsia="Microsoft YaHei Light" w:hAnsi="Microsoft YaHei Light" w:cs="Microsoft YaHei Light"/>
          <w:color w:val="333333"/>
          <w:spacing w:val="2"/>
          <w:sz w:val="20"/>
          <w:szCs w:val="20"/>
        </w:rPr>
        <w:t>左右，</w:t>
      </w:r>
      <w:r>
        <w:rPr>
          <w:rFonts w:ascii="Microsoft YaHei Light" w:eastAsia="Microsoft YaHei Light" w:hAnsi="Microsoft YaHei Light" w:cs="Microsoft YaHei Light"/>
          <w:color w:val="333333"/>
          <w:sz w:val="20"/>
          <w:szCs w:val="20"/>
        </w:rPr>
        <w:t xml:space="preserve"> </w:t>
      </w:r>
      <w:r>
        <w:rPr>
          <w:rFonts w:ascii="Microsoft YaHei Light" w:eastAsia="Microsoft YaHei Light" w:hAnsi="Microsoft YaHei Light" w:cs="Microsoft YaHei Light"/>
          <w:color w:val="333333"/>
          <w:spacing w:val="15"/>
          <w:sz w:val="20"/>
          <w:szCs w:val="20"/>
        </w:rPr>
        <w:t>行</w:t>
      </w:r>
      <w:r>
        <w:rPr>
          <w:rFonts w:ascii="Microsoft YaHei Light" w:eastAsia="Microsoft YaHei Light" w:hAnsi="Microsoft YaHei Light" w:cs="Microsoft YaHei Light"/>
          <w:color w:val="333333"/>
          <w:spacing w:val="9"/>
          <w:sz w:val="20"/>
          <w:szCs w:val="20"/>
        </w:rPr>
        <w:t>业发展迅速。主要用于化妆品、保健品以及普通营养食品。从胶原蛋白肽生产区域来看，</w:t>
      </w:r>
      <w:r>
        <w:rPr>
          <w:rFonts w:ascii="Microsoft YaHei Light" w:eastAsia="Microsoft YaHei Light" w:hAnsi="Microsoft YaHei Light" w:cs="Microsoft YaHei Light"/>
          <w:color w:val="333333"/>
          <w:sz w:val="20"/>
          <w:szCs w:val="20"/>
        </w:rPr>
        <w:t xml:space="preserve"> </w:t>
      </w:r>
      <w:r>
        <w:rPr>
          <w:rFonts w:ascii="Microsoft YaHei Light" w:eastAsia="Microsoft YaHei Light" w:hAnsi="Microsoft YaHei Light" w:cs="Microsoft YaHei Light"/>
          <w:color w:val="333333"/>
          <w:spacing w:val="6"/>
          <w:sz w:val="20"/>
          <w:szCs w:val="20"/>
        </w:rPr>
        <w:t>地</w:t>
      </w:r>
      <w:r>
        <w:rPr>
          <w:rFonts w:ascii="Microsoft YaHei Light" w:eastAsia="Microsoft YaHei Light" w:hAnsi="Microsoft YaHei Light" w:cs="Microsoft YaHei Light"/>
          <w:color w:val="333333"/>
          <w:spacing w:val="4"/>
          <w:sz w:val="20"/>
          <w:szCs w:val="20"/>
        </w:rPr>
        <w:t>区发展不均衡、差异明显，大部分产量分布在沿海、湖河等原料来源附近，如北京、海南、</w:t>
      </w:r>
      <w:r>
        <w:rPr>
          <w:rFonts w:ascii="Microsoft YaHei Light" w:eastAsia="Microsoft YaHei Light" w:hAnsi="Microsoft YaHei Light" w:cs="Microsoft YaHei Light"/>
          <w:color w:val="333333"/>
          <w:sz w:val="20"/>
          <w:szCs w:val="20"/>
        </w:rPr>
        <w:t xml:space="preserve"> </w:t>
      </w:r>
      <w:r>
        <w:rPr>
          <w:rFonts w:ascii="Microsoft YaHei Light" w:eastAsia="Microsoft YaHei Light" w:hAnsi="Microsoft YaHei Light" w:cs="Microsoft YaHei Light"/>
          <w:color w:val="333333"/>
          <w:spacing w:val="14"/>
          <w:sz w:val="20"/>
          <w:szCs w:val="20"/>
        </w:rPr>
        <w:t>浙江、</w:t>
      </w:r>
      <w:r>
        <w:rPr>
          <w:rFonts w:ascii="Microsoft YaHei Light" w:eastAsia="Microsoft YaHei Light" w:hAnsi="Microsoft YaHei Light" w:cs="Microsoft YaHei Light"/>
          <w:color w:val="333333"/>
          <w:spacing w:val="8"/>
          <w:sz w:val="20"/>
          <w:szCs w:val="20"/>
        </w:rPr>
        <w:t>山</w:t>
      </w:r>
      <w:r>
        <w:rPr>
          <w:rFonts w:ascii="Microsoft YaHei Light" w:eastAsia="Microsoft YaHei Light" w:hAnsi="Microsoft YaHei Light" w:cs="Microsoft YaHei Light"/>
          <w:color w:val="333333"/>
          <w:spacing w:val="7"/>
          <w:sz w:val="20"/>
          <w:szCs w:val="20"/>
        </w:rPr>
        <w:t>东、湖北等地。从胶原蛋白肽产品消费来看，主要分布在华东、华南、京津等经济</w:t>
      </w:r>
      <w:r>
        <w:rPr>
          <w:rFonts w:ascii="Microsoft YaHei Light" w:eastAsia="Microsoft YaHei Light" w:hAnsi="Microsoft YaHei Light" w:cs="Microsoft YaHei Light"/>
          <w:color w:val="333333"/>
          <w:sz w:val="20"/>
          <w:szCs w:val="20"/>
        </w:rPr>
        <w:t xml:space="preserve"> </w:t>
      </w:r>
      <w:r>
        <w:rPr>
          <w:rFonts w:ascii="Microsoft YaHei Light" w:eastAsia="Microsoft YaHei Light" w:hAnsi="Microsoft YaHei Light" w:cs="Microsoft YaHei Light"/>
          <w:color w:val="333333"/>
          <w:spacing w:val="9"/>
          <w:sz w:val="20"/>
          <w:szCs w:val="20"/>
        </w:rPr>
        <w:t>较</w:t>
      </w:r>
      <w:r>
        <w:rPr>
          <w:rFonts w:ascii="Microsoft YaHei Light" w:eastAsia="Microsoft YaHei Light" w:hAnsi="Microsoft YaHei Light" w:cs="Microsoft YaHei Light"/>
          <w:color w:val="333333"/>
          <w:spacing w:val="7"/>
          <w:sz w:val="20"/>
          <w:szCs w:val="20"/>
        </w:rPr>
        <w:t>发达地区。</w:t>
      </w:r>
    </w:p>
    <w:p>
      <w:pPr>
        <w:spacing w:before="1" w:line="191" w:lineRule="auto"/>
        <w:ind w:left="24"/>
        <w:rPr>
          <w:rFonts w:ascii="Microsoft YaHei Light" w:eastAsia="Microsoft YaHei Light" w:hAnsi="Microsoft YaHei Light" w:cs="Microsoft YaHei Light"/>
          <w:sz w:val="23"/>
          <w:szCs w:val="23"/>
        </w:rPr>
      </w:pPr>
      <w:bookmarkStart w:id="7" w:name="_bookmark8"/>
      <w:bookmarkEnd w:id="7"/>
      <w:r>
        <w:rPr>
          <w:rFonts w:ascii="Microsoft YaHei Light" w:eastAsia="Microsoft YaHei Light" w:hAnsi="Microsoft YaHei Light" w:cs="Microsoft YaHei Light"/>
          <w:color w:val="333333"/>
          <w:spacing w:val="5"/>
          <w:sz w:val="23"/>
          <w:szCs w:val="23"/>
          <w14:textOutline w14:w="4358" w14:cap="sq">
            <w14:solidFill>
              <w14:srgbClr w14:val="333333"/>
            </w14:solidFill>
            <w14:prstDash w14:val="solid"/>
            <w14:bevel/>
          </w14:textOutline>
        </w:rPr>
        <w:t>1</w:t>
      </w:r>
      <w:r>
        <w:rPr>
          <w:rFonts w:ascii="Microsoft YaHei Light" w:eastAsia="Microsoft YaHei Light" w:hAnsi="Microsoft YaHei Light" w:cs="Microsoft YaHei Light"/>
          <w:color w:val="333333"/>
          <w:spacing w:val="4"/>
          <w:sz w:val="23"/>
          <w:szCs w:val="23"/>
          <w14:textOutline w14:w="4358" w14:cap="sq">
            <w14:solidFill>
              <w14:srgbClr w14:val="333333"/>
            </w14:solidFill>
            <w14:prstDash w14:val="solid"/>
            <w14:bevel/>
          </w14:textOutline>
        </w:rPr>
        <w:t>.5</w:t>
      </w:r>
      <w:r>
        <w:rPr>
          <w:rFonts w:ascii="Microsoft YaHei Light" w:eastAsia="Microsoft YaHei Light" w:hAnsi="Microsoft YaHei Light" w:cs="Microsoft YaHei Light"/>
          <w:color w:val="333333"/>
          <w:spacing w:val="4"/>
          <w:sz w:val="23"/>
          <w:szCs w:val="23"/>
        </w:rPr>
        <w:t xml:space="preserve"> </w:t>
      </w:r>
      <w:r>
        <w:rPr>
          <w:rFonts w:ascii="Microsoft YaHei Light" w:eastAsia="Microsoft YaHei Light" w:hAnsi="Microsoft YaHei Light" w:cs="Microsoft YaHei Light"/>
          <w:color w:val="333333"/>
          <w:spacing w:val="4"/>
          <w:sz w:val="23"/>
          <w:szCs w:val="23"/>
          <w14:textOutline w14:w="4358" w14:cap="sq">
            <w14:solidFill>
              <w14:srgbClr w14:val="333333"/>
            </w14:solidFill>
            <w14:prstDash w14:val="solid"/>
            <w14:bevel/>
          </w14:textOutline>
        </w:rPr>
        <w:t>行业趋势</w:t>
      </w:r>
    </w:p>
    <w:p>
      <w:pPr>
        <w:spacing w:line="267" w:lineRule="auto"/>
        <w:rPr>
          <w:rFonts w:ascii="Arial"/>
          <w:sz w:val="21"/>
        </w:rPr>
      </w:pPr>
    </w:p>
    <w:p>
      <w:pPr>
        <w:spacing w:line="268" w:lineRule="auto"/>
        <w:rPr>
          <w:rFonts w:ascii="Arial"/>
          <w:sz w:val="21"/>
        </w:rPr>
      </w:pPr>
    </w:p>
    <w:p>
      <w:pPr>
        <w:spacing w:line="268" w:lineRule="auto"/>
        <w:rPr>
          <w:rFonts w:ascii="Arial"/>
          <w:sz w:val="21"/>
        </w:rPr>
      </w:pPr>
    </w:p>
    <w:p>
      <w:pPr>
        <w:spacing w:line="3285" w:lineRule="exact"/>
        <w:ind w:firstLine="14"/>
        <w:textAlignment w:val="center"/>
      </w:pPr>
      <w:r>
        <w:drawing>
          <wp:inline distT="0" distB="0" distL="0" distR="0">
            <wp:extent cx="5413247" cy="2086355"/>
            <wp:effectExtent l="0" t="0" r="0" b="0"/>
            <wp:docPr id="4" name="IM 4"/>
            <wp:cNvGraphicFramePr/>
            <a:graphic xmlns:a="http://schemas.openxmlformats.org/drawingml/2006/main">
              <a:graphicData uri="http://schemas.openxmlformats.org/drawingml/2006/picture">
                <pic:pic xmlns:pic="http://schemas.openxmlformats.org/drawingml/2006/picture">
                  <pic:nvPicPr>
                    <pic:cNvPr id="4" name="IM 4"/>
                    <pic:cNvPicPr/>
                  </pic:nvPicPr>
                  <pic:blipFill>
                    <a:blip xmlns:r="http://schemas.openxmlformats.org/officeDocument/2006/relationships" r:embed="rId15"/>
                    <a:stretch>
                      <a:fillRect/>
                    </a:stretch>
                  </pic:blipFill>
                  <pic:spPr>
                    <a:xfrm>
                      <a:off x="0" y="0"/>
                      <a:ext cx="5413247" cy="2086355"/>
                    </a:xfrm>
                    <a:prstGeom prst="rect">
                      <a:avLst/>
                    </a:prstGeom>
                  </pic:spPr>
                </pic:pic>
              </a:graphicData>
            </a:graphic>
          </wp:inline>
        </w:drawing>
      </w:r>
    </w:p>
    <w:p>
      <w:pPr>
        <w:spacing w:before="208" w:line="229" w:lineRule="auto"/>
        <w:ind w:left="4021"/>
        <w:rPr>
          <w:rFonts w:ascii="SimSun" w:eastAsia="SimSun" w:hAnsi="SimSun" w:cs="SimSun"/>
          <w:sz w:val="20"/>
          <w:szCs w:val="20"/>
        </w:rPr>
      </w:pPr>
      <w:r>
        <w:rPr>
          <w:rFonts w:ascii="SimSun" w:eastAsia="SimSun" w:hAnsi="SimSun" w:cs="SimSun"/>
          <w:spacing w:val="14"/>
          <w:sz w:val="20"/>
          <w:szCs w:val="20"/>
        </w:rPr>
        <w:t>(</w:t>
      </w:r>
      <w:r>
        <w:rPr>
          <w:rFonts w:ascii="SimSun" w:eastAsia="SimSun" w:hAnsi="SimSun" w:cs="SimSun"/>
          <w:spacing w:val="11"/>
          <w:sz w:val="20"/>
          <w:szCs w:val="20"/>
        </w:rPr>
        <w:t>图</w:t>
      </w:r>
      <w:r>
        <w:rPr>
          <w:rFonts w:ascii="SimSun" w:eastAsia="SimSun" w:hAnsi="SimSun" w:cs="SimSun"/>
          <w:spacing w:val="11"/>
          <w:sz w:val="20"/>
          <w:szCs w:val="20"/>
        </w:rPr>
        <w:t xml:space="preserve"> </w:t>
      </w:r>
      <w:r>
        <w:rPr>
          <w:rFonts w:ascii="Calibri" w:eastAsia="Calibri" w:hAnsi="Calibri" w:cs="Calibri"/>
          <w:spacing w:val="11"/>
          <w:sz w:val="20"/>
          <w:szCs w:val="20"/>
        </w:rPr>
        <w:t>4</w:t>
      </w:r>
      <w:r>
        <w:rPr>
          <w:rFonts w:ascii="SimSun" w:eastAsia="SimSun" w:hAnsi="SimSun" w:cs="SimSun"/>
          <w:spacing w:val="11"/>
          <w:sz w:val="20"/>
          <w:szCs w:val="20"/>
        </w:rPr>
        <w:t>)</w:t>
      </w:r>
    </w:p>
    <w:p>
      <w:pPr>
        <w:spacing w:before="266" w:line="242" w:lineRule="auto"/>
        <w:ind w:left="19"/>
        <w:rPr>
          <w:rFonts w:ascii="Microsoft YaHei Light" w:eastAsia="Microsoft YaHei Light" w:hAnsi="Microsoft YaHei Light" w:cs="Microsoft YaHei Light"/>
          <w:sz w:val="20"/>
          <w:szCs w:val="20"/>
        </w:rPr>
      </w:pPr>
      <w:r>
        <w:rPr>
          <w:rFonts w:ascii="Microsoft YaHei Light" w:eastAsia="Microsoft YaHei Light" w:hAnsi="Microsoft YaHei Light" w:cs="Microsoft YaHei Light"/>
          <w:color w:val="333333"/>
          <w:spacing w:val="7"/>
          <w:sz w:val="20"/>
          <w:szCs w:val="20"/>
        </w:rPr>
        <w:t>数</w:t>
      </w:r>
      <w:r>
        <w:rPr>
          <w:rFonts w:ascii="Microsoft YaHei Light" w:eastAsia="Microsoft YaHei Light" w:hAnsi="Microsoft YaHei Light" w:cs="Microsoft YaHei Light"/>
          <w:color w:val="333333"/>
          <w:spacing w:val="6"/>
          <w:sz w:val="20"/>
          <w:szCs w:val="20"/>
        </w:rPr>
        <w:t>据说明：</w:t>
      </w:r>
    </w:p>
    <w:p>
      <w:pPr>
        <w:spacing w:line="243" w:lineRule="auto"/>
        <w:rPr>
          <w:rFonts w:ascii="Arial"/>
          <w:sz w:val="21"/>
        </w:rPr>
      </w:pPr>
    </w:p>
    <w:p>
      <w:pPr>
        <w:spacing w:before="84" w:line="635" w:lineRule="exact"/>
        <w:ind w:left="438"/>
        <w:rPr>
          <w:rFonts w:ascii="Microsoft YaHei Light" w:eastAsia="Microsoft YaHei Light" w:hAnsi="Microsoft YaHei Light" w:cs="Microsoft YaHei Light"/>
          <w:sz w:val="20"/>
          <w:szCs w:val="20"/>
        </w:rPr>
      </w:pPr>
      <w:r>
        <w:rPr>
          <w:rFonts w:ascii="Microsoft YaHei Light" w:eastAsia="Microsoft YaHei Light" w:hAnsi="Microsoft YaHei Light" w:cs="Microsoft YaHei Light"/>
          <w:color w:val="333333"/>
          <w:spacing w:val="14"/>
          <w:position w:val="34"/>
          <w:sz w:val="20"/>
          <w:szCs w:val="20"/>
        </w:rPr>
        <w:t>从百</w:t>
      </w:r>
      <w:r>
        <w:rPr>
          <w:rFonts w:ascii="Microsoft YaHei Light" w:eastAsia="Microsoft YaHei Light" w:hAnsi="Microsoft YaHei Light" w:cs="Microsoft YaHei Light"/>
          <w:color w:val="333333"/>
          <w:spacing w:val="8"/>
          <w:position w:val="34"/>
          <w:sz w:val="20"/>
          <w:szCs w:val="20"/>
        </w:rPr>
        <w:t>度</w:t>
      </w:r>
      <w:r>
        <w:rPr>
          <w:rFonts w:ascii="Microsoft YaHei Light" w:eastAsia="Microsoft YaHei Light" w:hAnsi="Microsoft YaHei Light" w:cs="Microsoft YaHei Light"/>
          <w:color w:val="333333"/>
          <w:spacing w:val="7"/>
          <w:position w:val="34"/>
          <w:sz w:val="20"/>
          <w:szCs w:val="20"/>
        </w:rPr>
        <w:t>搜索指数可以看出，胶原蛋白肽来越得到人们的重视，关注度逐步上升，人们更</w:t>
      </w:r>
    </w:p>
    <w:p>
      <w:pPr>
        <w:spacing w:line="177" w:lineRule="auto"/>
        <w:ind w:left="17"/>
        <w:rPr>
          <w:rFonts w:ascii="Microsoft YaHei Light" w:eastAsia="Microsoft YaHei Light" w:hAnsi="Microsoft YaHei Light" w:cs="Microsoft YaHei Light"/>
          <w:sz w:val="23"/>
          <w:szCs w:val="23"/>
        </w:rPr>
        <w:sectPr>
          <w:footerReference w:type="default" r:id="rId16"/>
          <w:pgSz w:w="11906" w:h="16839"/>
          <w:pgMar w:top="1431" w:right="1581" w:bottom="1150" w:left="1785" w:header="0" w:footer="989" w:gutter="0"/>
          <w:pgNumType w:start="9"/>
          <w:cols w:space="708"/>
        </w:sectPr>
      </w:pPr>
      <w:r>
        <w:rPr>
          <w:rFonts w:ascii="Microsoft YaHei Light" w:eastAsia="Microsoft YaHei Light" w:hAnsi="Microsoft YaHei Light" w:cs="Microsoft YaHei Light"/>
          <w:color w:val="333333"/>
          <w:spacing w:val="14"/>
          <w:sz w:val="20"/>
          <w:szCs w:val="20"/>
        </w:rPr>
        <w:t>加</w:t>
      </w:r>
      <w:r>
        <w:rPr>
          <w:rFonts w:ascii="Microsoft YaHei Light" w:eastAsia="Microsoft YaHei Light" w:hAnsi="Microsoft YaHei Light" w:cs="Microsoft YaHei Light"/>
          <w:color w:val="333333"/>
          <w:spacing w:val="9"/>
          <w:sz w:val="20"/>
          <w:szCs w:val="20"/>
        </w:rPr>
        <w:t>愿意选择个性化、多样化的健康产品服务</w:t>
      </w:r>
      <w:r>
        <w:rPr>
          <w:rFonts w:ascii="Microsoft YaHei Light" w:eastAsia="Microsoft YaHei Light" w:hAnsi="Microsoft YaHei Light" w:cs="Microsoft YaHei Light"/>
          <w:color w:val="333333"/>
          <w:spacing w:val="9"/>
          <w:sz w:val="23"/>
          <w:szCs w:val="23"/>
        </w:rPr>
        <w:t>。</w:t>
      </w:r>
    </w:p>
    <w:p>
      <w:pPr>
        <w:spacing w:before="117" w:line="1546" w:lineRule="exact"/>
        <w:ind w:firstLine="14"/>
        <w:textAlignment w:val="center"/>
      </w:pPr>
      <w:r>
        <w:drawing>
          <wp:inline distT="0" distB="0" distL="0" distR="0">
            <wp:extent cx="5237988" cy="981455"/>
            <wp:effectExtent l="0" t="0" r="0" b="0"/>
            <wp:docPr id="5" name="IM 5"/>
            <wp:cNvGraphicFramePr/>
            <a:graphic xmlns:a="http://schemas.openxmlformats.org/drawingml/2006/main">
              <a:graphicData uri="http://schemas.openxmlformats.org/drawingml/2006/picture">
                <pic:pic xmlns:pic="http://schemas.openxmlformats.org/drawingml/2006/picture">
                  <pic:nvPicPr>
                    <pic:cNvPr id="5" name="IM 5"/>
                    <pic:cNvPicPr/>
                  </pic:nvPicPr>
                  <pic:blipFill>
                    <a:blip xmlns:r="http://schemas.openxmlformats.org/officeDocument/2006/relationships" r:embed="rId17"/>
                    <a:stretch>
                      <a:fillRect/>
                    </a:stretch>
                  </pic:blipFill>
                  <pic:spPr>
                    <a:xfrm>
                      <a:off x="0" y="0"/>
                      <a:ext cx="5237988" cy="981455"/>
                    </a:xfrm>
                    <a:prstGeom prst="rect">
                      <a:avLst/>
                    </a:prstGeom>
                  </pic:spPr>
                </pic:pic>
              </a:graphicData>
            </a:graphic>
          </wp:inline>
        </w:drawing>
      </w:r>
    </w:p>
    <w:p>
      <w:pPr>
        <w:spacing w:before="228" w:line="193" w:lineRule="auto"/>
        <w:ind w:left="439"/>
        <w:rPr>
          <w:rFonts w:ascii="Microsoft YaHei Light" w:eastAsia="Microsoft YaHei Light" w:hAnsi="Microsoft YaHei Light" w:cs="Microsoft YaHei Light"/>
          <w:sz w:val="20"/>
          <w:szCs w:val="20"/>
        </w:rPr>
      </w:pPr>
      <w:r>
        <w:rPr>
          <w:rFonts w:ascii="Microsoft YaHei Light" w:eastAsia="Microsoft YaHei Light" w:hAnsi="Microsoft YaHei Light" w:cs="Microsoft YaHei Light"/>
          <w:spacing w:val="6"/>
          <w:sz w:val="20"/>
          <w:szCs w:val="20"/>
        </w:rPr>
        <w:t>如上图</w:t>
      </w:r>
      <w:r>
        <w:rPr>
          <w:rFonts w:ascii="Microsoft YaHei Light" w:eastAsia="Microsoft YaHei Light" w:hAnsi="Microsoft YaHei Light" w:cs="Microsoft YaHei Light"/>
          <w:spacing w:val="6"/>
          <w:sz w:val="20"/>
          <w:szCs w:val="20"/>
        </w:rPr>
        <w:t xml:space="preserve"> </w:t>
      </w:r>
      <w:r>
        <w:rPr>
          <w:rFonts w:ascii="Microsoft YaHei Light" w:eastAsia="Microsoft YaHei Light" w:hAnsi="Microsoft YaHei Light" w:cs="Microsoft YaHei Light"/>
          <w:spacing w:val="6"/>
          <w:sz w:val="20"/>
          <w:szCs w:val="20"/>
        </w:rPr>
        <w:t>，在百度等主</w:t>
      </w:r>
      <w:r>
        <w:rPr>
          <w:rFonts w:ascii="Microsoft YaHei Light" w:eastAsia="Microsoft YaHei Light" w:hAnsi="Microsoft YaHei Light" w:cs="Microsoft YaHei Light"/>
          <w:spacing w:val="5"/>
          <w:sz w:val="20"/>
          <w:szCs w:val="20"/>
        </w:rPr>
        <w:t>要</w:t>
      </w:r>
      <w:r>
        <w:rPr>
          <w:rFonts w:ascii="Microsoft YaHei Light" w:eastAsia="Microsoft YaHei Light" w:hAnsi="Microsoft YaHei Light" w:cs="Microsoft YaHei Light"/>
          <w:spacing w:val="3"/>
          <w:sz w:val="20"/>
          <w:szCs w:val="20"/>
        </w:rPr>
        <w:t>搜索引擎搜索</w:t>
      </w:r>
      <w:r>
        <w:rPr>
          <w:rFonts w:ascii="Microsoft YaHei Light" w:eastAsia="Microsoft YaHei Light" w:hAnsi="Microsoft YaHei Light" w:cs="Microsoft YaHei Light"/>
          <w:spacing w:val="3"/>
          <w:sz w:val="20"/>
          <w:szCs w:val="20"/>
        </w:rPr>
        <w:t xml:space="preserve"> </w:t>
      </w:r>
      <w:r>
        <w:rPr>
          <w:rFonts w:ascii="Microsoft YaHei Light" w:eastAsia="Microsoft YaHei Light" w:hAnsi="Microsoft YaHei Light" w:cs="Microsoft YaHei Light"/>
          <w:spacing w:val="3"/>
          <w:sz w:val="20"/>
          <w:szCs w:val="20"/>
        </w:rPr>
        <w:t>，可以看到“胶原蛋白肽”的相关词分布情况</w:t>
      </w:r>
      <w:r>
        <w:rPr>
          <w:rFonts w:ascii="Microsoft YaHei Light" w:eastAsia="Microsoft YaHei Light" w:hAnsi="Microsoft YaHei Light" w:cs="Microsoft YaHei Light"/>
          <w:spacing w:val="3"/>
          <w:sz w:val="20"/>
          <w:szCs w:val="20"/>
        </w:rPr>
        <w:t xml:space="preserve"> </w:t>
      </w:r>
      <w:r>
        <w:rPr>
          <w:rFonts w:ascii="Microsoft YaHei Light" w:eastAsia="Microsoft YaHei Light" w:hAnsi="Microsoft YaHei Light" w:cs="Microsoft YaHei Light"/>
          <w:spacing w:val="3"/>
          <w:sz w:val="20"/>
          <w:szCs w:val="20"/>
        </w:rPr>
        <w:t>，从这</w:t>
      </w:r>
    </w:p>
    <w:p>
      <w:pPr>
        <w:sectPr>
          <w:footerReference w:type="default" r:id="rId18"/>
          <w:type w:val="nextPage"/>
          <w:pgSz w:w="11906" w:h="16839"/>
          <w:pgMar w:top="1431" w:right="1581" w:bottom="1150" w:left="1785" w:header="0" w:footer="989" w:gutter="0"/>
          <w:pgNumType w:start="10"/>
          <w:cols w:space="708"/>
          <w:titlePg w:val="0"/>
        </w:sectPr>
      </w:pPr>
    </w:p>
    <w:p>
      <w:pPr>
        <w:spacing w:before="185" w:line="460" w:lineRule="auto"/>
        <w:ind w:left="20"/>
        <w:rPr>
          <w:rFonts w:ascii="Microsoft YaHei Light" w:eastAsia="Microsoft YaHei Light" w:hAnsi="Microsoft YaHei Light" w:cs="Microsoft YaHei Light"/>
          <w:sz w:val="20"/>
          <w:szCs w:val="20"/>
        </w:rPr>
      </w:pPr>
      <w:r>
        <w:rPr>
          <w:rFonts w:ascii="Microsoft YaHei Light" w:eastAsia="Microsoft YaHei Light" w:hAnsi="Microsoft YaHei Light" w:cs="Microsoft YaHei Light"/>
          <w:spacing w:val="7"/>
          <w:sz w:val="20"/>
          <w:szCs w:val="20"/>
        </w:rPr>
        <w:t>些相关词中我们可以了解到：胶原蛋白肽正成为资本新的选择</w:t>
      </w:r>
      <w:r>
        <w:rPr>
          <w:rFonts w:ascii="Microsoft YaHei Light" w:eastAsia="Microsoft YaHei Light" w:hAnsi="Microsoft YaHei Light" w:cs="Microsoft YaHei Light"/>
          <w:spacing w:val="7"/>
          <w:sz w:val="20"/>
          <w:szCs w:val="20"/>
        </w:rPr>
        <w:t xml:space="preserve"> </w:t>
      </w:r>
      <w:r>
        <w:rPr>
          <w:rFonts w:ascii="Microsoft YaHei Light" w:eastAsia="Microsoft YaHei Light" w:hAnsi="Microsoft YaHei Light" w:cs="Microsoft YaHei Light"/>
          <w:spacing w:val="7"/>
          <w:sz w:val="20"/>
          <w:szCs w:val="20"/>
        </w:rPr>
        <w:t>，特别是高端保健品的关注</w:t>
      </w:r>
      <w:r>
        <w:rPr>
          <w:rFonts w:ascii="Microsoft YaHei Light" w:eastAsia="Microsoft YaHei Light" w:hAnsi="Microsoft YaHei Light" w:cs="Microsoft YaHei Light"/>
          <w:spacing w:val="4"/>
          <w:sz w:val="20"/>
          <w:szCs w:val="20"/>
        </w:rPr>
        <w:t>；</w:t>
      </w:r>
      <w:r>
        <w:rPr>
          <w:rFonts w:ascii="Microsoft YaHei Light" w:eastAsia="Microsoft YaHei Light" w:hAnsi="Microsoft YaHei Light" w:cs="Microsoft YaHei Light"/>
          <w:sz w:val="20"/>
          <w:szCs w:val="20"/>
        </w:rPr>
        <w:t xml:space="preserve"> </w:t>
      </w:r>
      <w:r>
        <w:rPr>
          <w:rFonts w:ascii="Microsoft YaHei Light" w:eastAsia="Microsoft YaHei Light" w:hAnsi="Microsoft YaHei Light" w:cs="Microsoft YaHei Light"/>
          <w:spacing w:val="6"/>
          <w:sz w:val="20"/>
          <w:szCs w:val="20"/>
        </w:rPr>
        <w:t>人们比较关心胶原蛋白价格</w:t>
      </w:r>
      <w:r>
        <w:rPr>
          <w:rFonts w:ascii="Microsoft YaHei Light" w:eastAsia="Microsoft YaHei Light" w:hAnsi="Microsoft YaHei Light" w:cs="Microsoft YaHei Light"/>
          <w:spacing w:val="6"/>
          <w:sz w:val="20"/>
          <w:szCs w:val="20"/>
        </w:rPr>
        <w:t xml:space="preserve"> </w:t>
      </w:r>
      <w:r>
        <w:rPr>
          <w:rFonts w:ascii="Microsoft YaHei Light" w:eastAsia="Microsoft YaHei Light" w:hAnsi="Microsoft YaHei Light" w:cs="Microsoft YaHei Light"/>
          <w:spacing w:val="6"/>
          <w:sz w:val="20"/>
          <w:szCs w:val="20"/>
        </w:rPr>
        <w:t>，作用</w:t>
      </w:r>
      <w:r>
        <w:rPr>
          <w:rFonts w:ascii="Microsoft YaHei Light" w:eastAsia="Microsoft YaHei Light" w:hAnsi="Microsoft YaHei Light" w:cs="Microsoft YaHei Light"/>
          <w:spacing w:val="6"/>
          <w:sz w:val="20"/>
          <w:szCs w:val="20"/>
        </w:rPr>
        <w:t xml:space="preserve"> </w:t>
      </w:r>
      <w:r>
        <w:rPr>
          <w:rFonts w:ascii="Microsoft YaHei Light" w:eastAsia="Microsoft YaHei Light" w:hAnsi="Microsoft YaHei Light" w:cs="Microsoft YaHei Light"/>
          <w:spacing w:val="6"/>
          <w:sz w:val="20"/>
          <w:szCs w:val="20"/>
        </w:rPr>
        <w:t>，信息和产品良莠不齐是行业需要解决的痛点</w:t>
      </w:r>
      <w:r>
        <w:rPr>
          <w:rFonts w:ascii="Microsoft YaHei Light" w:eastAsia="Microsoft YaHei Light" w:hAnsi="Microsoft YaHei Light" w:cs="Microsoft YaHei Light"/>
          <w:spacing w:val="1"/>
          <w:sz w:val="20"/>
          <w:szCs w:val="20"/>
        </w:rPr>
        <w:t>。</w:t>
      </w:r>
    </w:p>
    <w:p>
      <w:pPr>
        <w:spacing w:line="192" w:lineRule="auto"/>
        <w:ind w:left="24"/>
        <w:rPr>
          <w:rFonts w:ascii="Microsoft YaHei Light" w:eastAsia="Microsoft YaHei Light" w:hAnsi="Microsoft YaHei Light" w:cs="Microsoft YaHei Light"/>
          <w:sz w:val="23"/>
          <w:szCs w:val="23"/>
        </w:rPr>
      </w:pPr>
      <w:bookmarkStart w:id="8" w:name="_bookmark9"/>
      <w:bookmarkEnd w:id="8"/>
      <w:r>
        <w:rPr>
          <w:rFonts w:ascii="Microsoft YaHei Light" w:eastAsia="Microsoft YaHei Light" w:hAnsi="Microsoft YaHei Light" w:cs="Microsoft YaHei Light"/>
          <w:spacing w:val="5"/>
          <w:sz w:val="23"/>
          <w:szCs w:val="23"/>
          <w14:textOutline w14:w="4358" w14:cap="sq">
            <w14:solidFill>
              <w14:srgbClr w14:val="000000"/>
            </w14:solidFill>
            <w14:prstDash w14:val="solid"/>
            <w14:bevel/>
          </w14:textOutline>
        </w:rPr>
        <w:t>1</w:t>
      </w:r>
      <w:r>
        <w:rPr>
          <w:rFonts w:ascii="Microsoft YaHei Light" w:eastAsia="Microsoft YaHei Light" w:hAnsi="Microsoft YaHei Light" w:cs="Microsoft YaHei Light"/>
          <w:spacing w:val="4"/>
          <w:sz w:val="23"/>
          <w:szCs w:val="23"/>
          <w14:textOutline w14:w="4358" w14:cap="sq">
            <w14:solidFill>
              <w14:srgbClr w14:val="000000"/>
            </w14:solidFill>
            <w14:prstDash w14:val="solid"/>
            <w14:bevel/>
          </w14:textOutline>
        </w:rPr>
        <w:t>.6</w:t>
      </w:r>
      <w:r>
        <w:rPr>
          <w:rFonts w:ascii="Microsoft YaHei Light" w:eastAsia="Microsoft YaHei Light" w:hAnsi="Microsoft YaHei Light" w:cs="Microsoft YaHei Light"/>
          <w:spacing w:val="4"/>
          <w:sz w:val="23"/>
          <w:szCs w:val="23"/>
        </w:rPr>
        <w:t xml:space="preserve"> </w:t>
      </w:r>
      <w:r>
        <w:rPr>
          <w:rFonts w:ascii="Microsoft YaHei Light" w:eastAsia="Microsoft YaHei Light" w:hAnsi="Microsoft YaHei Light" w:cs="Microsoft YaHei Light"/>
          <w:spacing w:val="4"/>
          <w:sz w:val="23"/>
          <w:szCs w:val="23"/>
          <w14:textOutline w14:w="4358" w14:cap="sq">
            <w14:solidFill>
              <w14:srgbClr w14:val="000000"/>
            </w14:solidFill>
            <w14:prstDash w14:val="solid"/>
            <w14:bevel/>
          </w14:textOutline>
        </w:rPr>
        <w:t>用户画像</w:t>
      </w:r>
    </w:p>
    <w:p>
      <w:pPr>
        <w:spacing w:line="248" w:lineRule="auto"/>
        <w:rPr>
          <w:rFonts w:ascii="Arial"/>
          <w:sz w:val="21"/>
        </w:rPr>
      </w:pPr>
    </w:p>
    <w:p>
      <w:pPr>
        <w:spacing w:line="248" w:lineRule="auto"/>
        <w:rPr>
          <w:rFonts w:ascii="Arial"/>
          <w:sz w:val="21"/>
        </w:rPr>
      </w:pPr>
    </w:p>
    <w:p>
      <w:pPr>
        <w:spacing w:line="249" w:lineRule="auto"/>
        <w:rPr>
          <w:rFonts w:ascii="Arial"/>
          <w:sz w:val="21"/>
        </w:rPr>
      </w:pPr>
    </w:p>
    <w:p>
      <w:pPr>
        <w:spacing w:line="5888" w:lineRule="exact"/>
        <w:ind w:firstLine="14"/>
        <w:textAlignment w:val="center"/>
      </w:pPr>
      <w:r>
        <w:drawing>
          <wp:inline distT="0" distB="0" distL="0" distR="0">
            <wp:extent cx="5266944" cy="3738371"/>
            <wp:effectExtent l="0" t="0" r="0" b="0"/>
            <wp:docPr id="6" name="IM 6"/>
            <wp:cNvGraphicFramePr/>
            <a:graphic xmlns:a="http://schemas.openxmlformats.org/drawingml/2006/main">
              <a:graphicData uri="http://schemas.openxmlformats.org/drawingml/2006/picture">
                <pic:pic xmlns:pic="http://schemas.openxmlformats.org/drawingml/2006/picture">
                  <pic:nvPicPr>
                    <pic:cNvPr id="6" name="IM 6"/>
                    <pic:cNvPicPr/>
                  </pic:nvPicPr>
                  <pic:blipFill>
                    <a:blip xmlns:r="http://schemas.openxmlformats.org/officeDocument/2006/relationships" r:embed="rId19"/>
                    <a:stretch>
                      <a:fillRect/>
                    </a:stretch>
                  </pic:blipFill>
                  <pic:spPr>
                    <a:xfrm>
                      <a:off x="0" y="0"/>
                      <a:ext cx="5266944" cy="3738371"/>
                    </a:xfrm>
                    <a:prstGeom prst="rect">
                      <a:avLst/>
                    </a:prstGeom>
                  </pic:spPr>
                </pic:pic>
              </a:graphicData>
            </a:graphic>
          </wp:inline>
        </w:drawing>
      </w:r>
    </w:p>
    <w:p>
      <w:pPr>
        <w:spacing w:before="159" w:line="229" w:lineRule="auto"/>
        <w:ind w:left="3497"/>
        <w:rPr>
          <w:rFonts w:ascii="SimSun" w:eastAsia="SimSun" w:hAnsi="SimSun" w:cs="SimSun"/>
          <w:sz w:val="20"/>
          <w:szCs w:val="20"/>
        </w:rPr>
      </w:pPr>
      <w:r>
        <w:rPr>
          <w:rFonts w:ascii="SimSun" w:eastAsia="SimSun" w:hAnsi="SimSun" w:cs="SimSun"/>
          <w:spacing w:val="12"/>
          <w:sz w:val="20"/>
          <w:szCs w:val="20"/>
        </w:rPr>
        <w:t>(</w:t>
      </w:r>
      <w:r>
        <w:rPr>
          <w:rFonts w:ascii="SimSun" w:eastAsia="SimSun" w:hAnsi="SimSun" w:cs="SimSun"/>
          <w:spacing w:val="11"/>
          <w:sz w:val="20"/>
          <w:szCs w:val="20"/>
        </w:rPr>
        <w:t>图</w:t>
      </w:r>
      <w:r>
        <w:rPr>
          <w:rFonts w:ascii="SimSun" w:eastAsia="SimSun" w:hAnsi="SimSun" w:cs="SimSun"/>
          <w:spacing w:val="11"/>
          <w:sz w:val="20"/>
          <w:szCs w:val="20"/>
        </w:rPr>
        <w:t xml:space="preserve"> </w:t>
      </w:r>
      <w:r>
        <w:rPr>
          <w:rFonts w:ascii="Calibri" w:eastAsia="Calibri" w:hAnsi="Calibri" w:cs="Calibri"/>
          <w:spacing w:val="11"/>
          <w:sz w:val="20"/>
          <w:szCs w:val="20"/>
        </w:rPr>
        <w:t>5</w:t>
      </w:r>
      <w:r>
        <w:rPr>
          <w:rFonts w:ascii="SimSun" w:eastAsia="SimSun" w:hAnsi="SimSun" w:cs="SimSun"/>
          <w:spacing w:val="11"/>
          <w:sz w:val="20"/>
          <w:szCs w:val="20"/>
        </w:rPr>
        <w:t>)</w:t>
      </w:r>
    </w:p>
    <w:p>
      <w:pPr>
        <w:spacing w:before="266" w:line="241" w:lineRule="auto"/>
        <w:ind w:left="18"/>
        <w:rPr>
          <w:rFonts w:ascii="Microsoft YaHei Light" w:eastAsia="Microsoft YaHei Light" w:hAnsi="Microsoft YaHei Light" w:cs="Microsoft YaHei Light"/>
          <w:sz w:val="20"/>
          <w:szCs w:val="20"/>
        </w:rPr>
      </w:pPr>
      <w:r>
        <w:rPr>
          <w:rFonts w:ascii="Microsoft YaHei Light" w:eastAsia="Microsoft YaHei Light" w:hAnsi="Microsoft YaHei Light" w:cs="Microsoft YaHei Light"/>
          <w:spacing w:val="9"/>
          <w:sz w:val="20"/>
          <w:szCs w:val="20"/>
        </w:rPr>
        <w:t>从</w:t>
      </w:r>
      <w:r>
        <w:rPr>
          <w:rFonts w:ascii="Microsoft YaHei Light" w:eastAsia="Microsoft YaHei Light" w:hAnsi="Microsoft YaHei Light" w:cs="Microsoft YaHei Light"/>
          <w:spacing w:val="7"/>
          <w:sz w:val="20"/>
          <w:szCs w:val="20"/>
        </w:rPr>
        <w:t>以上数据</w:t>
      </w:r>
      <w:r>
        <w:rPr>
          <w:rFonts w:ascii="Microsoft YaHei Light" w:eastAsia="Microsoft YaHei Light" w:hAnsi="Microsoft YaHei Light" w:cs="Microsoft YaHei Light"/>
          <w:spacing w:val="7"/>
          <w:sz w:val="20"/>
          <w:szCs w:val="20"/>
        </w:rPr>
        <w:t xml:space="preserve"> </w:t>
      </w:r>
      <w:r>
        <w:rPr>
          <w:rFonts w:ascii="Microsoft YaHei Light" w:eastAsia="Microsoft YaHei Light" w:hAnsi="Microsoft YaHei Light" w:cs="Microsoft YaHei Light"/>
          <w:spacing w:val="7"/>
          <w:sz w:val="20"/>
          <w:szCs w:val="20"/>
        </w:rPr>
        <w:t>，我们可以发现胶原蛋白肽关注者有以下三个特点：</w:t>
      </w:r>
    </w:p>
    <w:p>
      <w:pPr>
        <w:spacing w:line="243" w:lineRule="auto"/>
        <w:rPr>
          <w:rFonts w:ascii="Arial"/>
          <w:sz w:val="21"/>
        </w:rPr>
      </w:pPr>
    </w:p>
    <w:p>
      <w:pPr>
        <w:spacing w:before="83" w:line="194" w:lineRule="auto"/>
        <w:ind w:left="23"/>
        <w:rPr>
          <w:rFonts w:ascii="Microsoft YaHei Light" w:eastAsia="Microsoft YaHei Light" w:hAnsi="Microsoft YaHei Light" w:cs="Microsoft YaHei Light"/>
          <w:sz w:val="20"/>
          <w:szCs w:val="20"/>
        </w:rPr>
      </w:pPr>
      <w:r>
        <w:rPr>
          <w:rFonts w:ascii="Microsoft YaHei Light" w:eastAsia="Microsoft YaHei Light" w:hAnsi="Microsoft YaHei Light" w:cs="Microsoft YaHei Light"/>
          <w:spacing w:val="6"/>
          <w:sz w:val="20"/>
          <w:szCs w:val="20"/>
        </w:rPr>
        <w:t>1.</w:t>
      </w:r>
      <w:r>
        <w:rPr>
          <w:rFonts w:ascii="Microsoft YaHei Light" w:eastAsia="Microsoft YaHei Light" w:hAnsi="Microsoft YaHei Light" w:cs="Microsoft YaHei Light"/>
          <w:spacing w:val="6"/>
          <w:sz w:val="20"/>
          <w:szCs w:val="20"/>
        </w:rPr>
        <w:t xml:space="preserve">   </w:t>
      </w:r>
      <w:r>
        <w:rPr>
          <w:rFonts w:ascii="Microsoft YaHei Light" w:eastAsia="Microsoft YaHei Light" w:hAnsi="Microsoft YaHei Light" w:cs="Microsoft YaHei Light"/>
          <w:spacing w:val="6"/>
          <w:sz w:val="20"/>
          <w:szCs w:val="20"/>
        </w:rPr>
        <w:t>30</w:t>
      </w:r>
      <w:r>
        <w:rPr>
          <w:rFonts w:ascii="Microsoft YaHei Light" w:eastAsia="Microsoft YaHei Light" w:hAnsi="Microsoft YaHei Light" w:cs="Microsoft YaHei Light"/>
          <w:spacing w:val="3"/>
          <w:sz w:val="20"/>
          <w:szCs w:val="20"/>
        </w:rPr>
        <w:t xml:space="preserve"> </w:t>
      </w:r>
      <w:r>
        <w:rPr>
          <w:rFonts w:ascii="Microsoft YaHei Light" w:eastAsia="Microsoft YaHei Light" w:hAnsi="Microsoft YaHei Light" w:cs="Microsoft YaHei Light"/>
          <w:spacing w:val="3"/>
          <w:sz w:val="20"/>
          <w:szCs w:val="20"/>
        </w:rPr>
        <w:t>~49</w:t>
      </w:r>
      <w:r>
        <w:rPr>
          <w:rFonts w:ascii="Microsoft YaHei Light" w:eastAsia="Microsoft YaHei Light" w:hAnsi="Microsoft YaHei Light" w:cs="Microsoft YaHei Light"/>
          <w:spacing w:val="3"/>
          <w:sz w:val="20"/>
          <w:szCs w:val="20"/>
        </w:rPr>
        <w:t xml:space="preserve"> </w:t>
      </w:r>
      <w:r>
        <w:rPr>
          <w:rFonts w:ascii="Microsoft YaHei Light" w:eastAsia="Microsoft YaHei Light" w:hAnsi="Microsoft YaHei Light" w:cs="Microsoft YaHei Light"/>
          <w:spacing w:val="3"/>
          <w:sz w:val="20"/>
          <w:szCs w:val="20"/>
        </w:rPr>
        <w:t>岁的用户比较多</w:t>
      </w:r>
      <w:r>
        <w:rPr>
          <w:rFonts w:ascii="Microsoft YaHei Light" w:eastAsia="Microsoft YaHei Light" w:hAnsi="Microsoft YaHei Light" w:cs="Microsoft YaHei Light"/>
          <w:spacing w:val="3"/>
          <w:sz w:val="20"/>
          <w:szCs w:val="20"/>
        </w:rPr>
        <w:t xml:space="preserve"> </w:t>
      </w:r>
      <w:r>
        <w:rPr>
          <w:rFonts w:ascii="Microsoft YaHei Light" w:eastAsia="Microsoft YaHei Light" w:hAnsi="Microsoft YaHei Light" w:cs="Microsoft YaHei Light"/>
          <w:spacing w:val="3"/>
          <w:sz w:val="20"/>
          <w:szCs w:val="20"/>
        </w:rPr>
        <w:t>，这些都是对产品有潜在需求</w:t>
      </w:r>
      <w:r>
        <w:rPr>
          <w:rFonts w:ascii="Microsoft YaHei Light" w:eastAsia="Microsoft YaHei Light" w:hAnsi="Microsoft YaHei Light" w:cs="Microsoft YaHei Light"/>
          <w:spacing w:val="3"/>
          <w:sz w:val="20"/>
          <w:szCs w:val="20"/>
        </w:rPr>
        <w:t xml:space="preserve"> </w:t>
      </w:r>
      <w:r>
        <w:rPr>
          <w:rFonts w:ascii="Microsoft YaHei Light" w:eastAsia="Microsoft YaHei Light" w:hAnsi="Microsoft YaHei Light" w:cs="Microsoft YaHei Light"/>
          <w:spacing w:val="3"/>
          <w:sz w:val="20"/>
          <w:szCs w:val="20"/>
        </w:rPr>
        <w:t>，提前规划的用户。</w:t>
      </w:r>
    </w:p>
    <w:p>
      <w:pPr>
        <w:spacing w:line="271" w:lineRule="auto"/>
        <w:rPr>
          <w:rFonts w:ascii="Arial"/>
          <w:sz w:val="21"/>
        </w:rPr>
      </w:pPr>
    </w:p>
    <w:p>
      <w:pPr>
        <w:spacing w:before="84" w:line="451" w:lineRule="auto"/>
        <w:ind w:left="22" w:right="47" w:firstLine="2"/>
        <w:rPr>
          <w:rFonts w:ascii="Microsoft YaHei Light" w:eastAsia="Microsoft YaHei Light" w:hAnsi="Microsoft YaHei Light" w:cs="Microsoft YaHei Light"/>
          <w:sz w:val="20"/>
          <w:szCs w:val="20"/>
        </w:rPr>
      </w:pPr>
      <w:r>
        <w:rPr>
          <w:rFonts w:ascii="Microsoft YaHei Light" w:eastAsia="Microsoft YaHei Light" w:hAnsi="Microsoft YaHei Light" w:cs="Microsoft YaHei Light"/>
          <w:spacing w:val="16"/>
          <w:sz w:val="20"/>
          <w:szCs w:val="20"/>
        </w:rPr>
        <w:t>2</w:t>
      </w:r>
      <w:r>
        <w:rPr>
          <w:rFonts w:ascii="Microsoft YaHei Light" w:eastAsia="Microsoft YaHei Light" w:hAnsi="Microsoft YaHei Light" w:cs="Microsoft YaHei Light"/>
          <w:spacing w:val="12"/>
          <w:sz w:val="20"/>
          <w:szCs w:val="20"/>
        </w:rPr>
        <w:t>.</w:t>
      </w:r>
      <w:r>
        <w:rPr>
          <w:rFonts w:ascii="Microsoft YaHei Light" w:eastAsia="Microsoft YaHei Light" w:hAnsi="Microsoft YaHei Light" w:cs="Microsoft YaHei Light"/>
          <w:spacing w:val="8"/>
          <w:sz w:val="20"/>
          <w:szCs w:val="20"/>
        </w:rPr>
        <w:t xml:space="preserve">  </w:t>
      </w:r>
      <w:r>
        <w:rPr>
          <w:rFonts w:ascii="Microsoft YaHei Light" w:eastAsia="Microsoft YaHei Light" w:hAnsi="Microsoft YaHei Light" w:cs="Microsoft YaHei Light"/>
          <w:spacing w:val="8"/>
          <w:sz w:val="20"/>
          <w:szCs w:val="20"/>
        </w:rPr>
        <w:t>女性用户相较于男性用户占大多数</w:t>
      </w:r>
      <w:r>
        <w:rPr>
          <w:rFonts w:ascii="Microsoft YaHei Light" w:eastAsia="Microsoft YaHei Light" w:hAnsi="Microsoft YaHei Light" w:cs="Microsoft YaHei Light"/>
          <w:spacing w:val="8"/>
          <w:sz w:val="20"/>
          <w:szCs w:val="20"/>
        </w:rPr>
        <w:t xml:space="preserve"> </w:t>
      </w:r>
      <w:r>
        <w:rPr>
          <w:rFonts w:ascii="Microsoft YaHei Light" w:eastAsia="Microsoft YaHei Light" w:hAnsi="Microsoft YaHei Light" w:cs="Microsoft YaHei Light"/>
          <w:spacing w:val="8"/>
          <w:sz w:val="20"/>
          <w:szCs w:val="20"/>
        </w:rPr>
        <w:t>，这就美容保健是对女性用户来说具有非常大的吸引</w:t>
      </w:r>
      <w:r>
        <w:rPr>
          <w:rFonts w:ascii="Microsoft YaHei Light" w:eastAsia="Microsoft YaHei Light" w:hAnsi="Microsoft YaHei Light" w:cs="Microsoft YaHei Light"/>
          <w:sz w:val="20"/>
          <w:szCs w:val="20"/>
        </w:rPr>
        <w:t xml:space="preserve"> </w:t>
      </w:r>
      <w:r>
        <w:rPr>
          <w:rFonts w:ascii="Microsoft YaHei Light" w:eastAsia="Microsoft YaHei Light" w:hAnsi="Microsoft YaHei Light" w:cs="Microsoft YaHei Light"/>
          <w:spacing w:val="12"/>
          <w:sz w:val="20"/>
          <w:szCs w:val="20"/>
        </w:rPr>
        <w:t>力</w:t>
      </w:r>
      <w:r>
        <w:rPr>
          <w:rFonts w:ascii="Microsoft YaHei Light" w:eastAsia="Microsoft YaHei Light" w:hAnsi="Microsoft YaHei Light" w:cs="Microsoft YaHei Light"/>
          <w:spacing w:val="7"/>
          <w:sz w:val="20"/>
          <w:szCs w:val="20"/>
        </w:rPr>
        <w:t xml:space="preserve"> </w:t>
      </w:r>
      <w:r>
        <w:rPr>
          <w:rFonts w:ascii="Microsoft YaHei Light" w:eastAsia="Microsoft YaHei Light" w:hAnsi="Microsoft YaHei Light" w:cs="Microsoft YaHei Light"/>
          <w:spacing w:val="7"/>
          <w:sz w:val="20"/>
          <w:szCs w:val="20"/>
        </w:rPr>
        <w:t>，相较于男性用户女性用户更愿意在胶原蛋白肽等产品上投入消费。</w:t>
      </w:r>
    </w:p>
    <w:p>
      <w:pPr>
        <w:spacing w:before="1" w:line="459" w:lineRule="auto"/>
        <w:ind w:left="18" w:right="47" w:firstLine="7"/>
        <w:rPr>
          <w:rFonts w:ascii="Microsoft YaHei Light" w:eastAsia="Microsoft YaHei Light" w:hAnsi="Microsoft YaHei Light" w:cs="Microsoft YaHei Light"/>
          <w:sz w:val="20"/>
          <w:szCs w:val="20"/>
        </w:rPr>
        <w:sectPr>
          <w:footerReference w:type="default" r:id="rId20"/>
          <w:pgSz w:w="11906" w:h="16839"/>
          <w:pgMar w:top="1431" w:right="1755" w:bottom="1152" w:left="1785" w:header="0" w:footer="989" w:gutter="0"/>
          <w:pgNumType w:start="11"/>
          <w:cols w:space="708"/>
        </w:sectPr>
      </w:pPr>
      <w:r>
        <w:rPr>
          <w:rFonts w:ascii="Microsoft YaHei Light" w:eastAsia="Microsoft YaHei Light" w:hAnsi="Microsoft YaHei Light" w:cs="Microsoft YaHei Light"/>
          <w:spacing w:val="10"/>
          <w:sz w:val="20"/>
          <w:szCs w:val="20"/>
        </w:rPr>
        <w:t>3.</w:t>
      </w:r>
      <w:r>
        <w:rPr>
          <w:rFonts w:ascii="Microsoft YaHei Light" w:eastAsia="Microsoft YaHei Light" w:hAnsi="Microsoft YaHei Light" w:cs="Microsoft YaHei Light"/>
          <w:spacing w:val="6"/>
          <w:sz w:val="20"/>
          <w:szCs w:val="20"/>
        </w:rPr>
        <w:t xml:space="preserve"> </w:t>
      </w:r>
      <w:r>
        <w:rPr>
          <w:rFonts w:ascii="Microsoft YaHei Light" w:eastAsia="Microsoft YaHei Light" w:hAnsi="Microsoft YaHei Light" w:cs="Microsoft YaHei Light"/>
          <w:spacing w:val="5"/>
          <w:sz w:val="20"/>
          <w:szCs w:val="20"/>
        </w:rPr>
        <w:t xml:space="preserve"> </w:t>
      </w:r>
      <w:r>
        <w:rPr>
          <w:rFonts w:ascii="Microsoft YaHei Light" w:eastAsia="Microsoft YaHei Light" w:hAnsi="Microsoft YaHei Light" w:cs="Microsoft YaHei Light"/>
          <w:spacing w:val="5"/>
          <w:sz w:val="20"/>
          <w:szCs w:val="20"/>
        </w:rPr>
        <w:t>沿海发达地区关注度更高</w:t>
      </w:r>
      <w:r>
        <w:rPr>
          <w:rFonts w:ascii="Microsoft YaHei Light" w:eastAsia="Microsoft YaHei Light" w:hAnsi="Microsoft YaHei Light" w:cs="Microsoft YaHei Light"/>
          <w:spacing w:val="5"/>
          <w:sz w:val="20"/>
          <w:szCs w:val="20"/>
        </w:rPr>
        <w:t xml:space="preserve"> </w:t>
      </w:r>
      <w:r>
        <w:rPr>
          <w:rFonts w:ascii="Microsoft YaHei Light" w:eastAsia="Microsoft YaHei Light" w:hAnsi="Microsoft YaHei Light" w:cs="Microsoft YaHei Light"/>
          <w:spacing w:val="5"/>
          <w:sz w:val="20"/>
          <w:szCs w:val="20"/>
        </w:rPr>
        <w:t>，相较于内陆地区的用户</w:t>
      </w:r>
      <w:r>
        <w:rPr>
          <w:rFonts w:ascii="Microsoft YaHei Light" w:eastAsia="Microsoft YaHei Light" w:hAnsi="Microsoft YaHei Light" w:cs="Microsoft YaHei Light"/>
          <w:spacing w:val="5"/>
          <w:sz w:val="20"/>
          <w:szCs w:val="20"/>
        </w:rPr>
        <w:t xml:space="preserve"> </w:t>
      </w:r>
      <w:r>
        <w:rPr>
          <w:rFonts w:ascii="Microsoft YaHei Light" w:eastAsia="Microsoft YaHei Light" w:hAnsi="Microsoft YaHei Light" w:cs="Microsoft YaHei Light"/>
          <w:spacing w:val="5"/>
          <w:sz w:val="20"/>
          <w:szCs w:val="20"/>
        </w:rPr>
        <w:t>，这些地区的用户经济状况更好</w:t>
      </w:r>
      <w:r>
        <w:rPr>
          <w:rFonts w:ascii="Microsoft YaHei Light" w:eastAsia="Microsoft YaHei Light" w:hAnsi="Microsoft YaHei Light" w:cs="Microsoft YaHei Light"/>
          <w:spacing w:val="5"/>
          <w:sz w:val="20"/>
          <w:szCs w:val="20"/>
        </w:rPr>
        <w:t xml:space="preserve"> </w:t>
      </w:r>
      <w:r>
        <w:rPr>
          <w:rFonts w:ascii="Microsoft YaHei Light" w:eastAsia="Microsoft YaHei Light" w:hAnsi="Microsoft YaHei Light" w:cs="Microsoft YaHei Light"/>
          <w:spacing w:val="5"/>
          <w:sz w:val="20"/>
          <w:szCs w:val="20"/>
        </w:rPr>
        <w:t>，文</w:t>
      </w:r>
      <w:r>
        <w:rPr>
          <w:rFonts w:ascii="Microsoft YaHei Light" w:eastAsia="Microsoft YaHei Light" w:hAnsi="Microsoft YaHei Light" w:cs="Microsoft YaHei Light"/>
          <w:sz w:val="20"/>
          <w:szCs w:val="20"/>
        </w:rPr>
        <w:t xml:space="preserve"> </w:t>
      </w:r>
      <w:r>
        <w:rPr>
          <w:rFonts w:ascii="Microsoft YaHei Light" w:eastAsia="Microsoft YaHei Light" w:hAnsi="Microsoft YaHei Light" w:cs="Microsoft YaHei Light"/>
          <w:spacing w:val="4"/>
          <w:sz w:val="20"/>
          <w:szCs w:val="20"/>
        </w:rPr>
        <w:t>化水平更高</w:t>
      </w:r>
      <w:r>
        <w:rPr>
          <w:rFonts w:ascii="Microsoft YaHei Light" w:eastAsia="Microsoft YaHei Light" w:hAnsi="Microsoft YaHei Light" w:cs="Microsoft YaHei Light"/>
          <w:spacing w:val="4"/>
          <w:sz w:val="20"/>
          <w:szCs w:val="20"/>
        </w:rPr>
        <w:t xml:space="preserve"> </w:t>
      </w:r>
      <w:r>
        <w:rPr>
          <w:rFonts w:ascii="Microsoft YaHei Light" w:eastAsia="Microsoft YaHei Light" w:hAnsi="Microsoft YaHei Light" w:cs="Microsoft YaHei Light"/>
          <w:spacing w:val="2"/>
          <w:sz w:val="20"/>
          <w:szCs w:val="20"/>
        </w:rPr>
        <w:t>，思想上更超前</w:t>
      </w:r>
      <w:r>
        <w:rPr>
          <w:rFonts w:ascii="Microsoft YaHei Light" w:eastAsia="Microsoft YaHei Light" w:hAnsi="Microsoft YaHei Light" w:cs="Microsoft YaHei Light"/>
          <w:spacing w:val="2"/>
          <w:sz w:val="20"/>
          <w:szCs w:val="20"/>
        </w:rPr>
        <w:t xml:space="preserve"> </w:t>
      </w:r>
      <w:r>
        <w:rPr>
          <w:rFonts w:ascii="Microsoft YaHei Light" w:eastAsia="Microsoft YaHei Light" w:hAnsi="Microsoft YaHei Light" w:cs="Microsoft YaHei Light"/>
          <w:spacing w:val="2"/>
          <w:sz w:val="20"/>
          <w:szCs w:val="20"/>
        </w:rPr>
        <w:t>，接受新事物。</w:t>
      </w:r>
    </w:p>
    <w:p>
      <w:pPr>
        <w:spacing w:line="244" w:lineRule="auto"/>
        <w:rPr>
          <w:rFonts w:ascii="Arial"/>
          <w:sz w:val="21"/>
        </w:rPr>
      </w:pPr>
    </w:p>
    <w:p>
      <w:pPr>
        <w:spacing w:line="245" w:lineRule="auto"/>
        <w:rPr>
          <w:rFonts w:ascii="Arial"/>
          <w:sz w:val="21"/>
        </w:rPr>
      </w:pPr>
    </w:p>
    <w:p>
      <w:pPr>
        <w:spacing w:before="96" w:line="192" w:lineRule="auto"/>
        <w:ind w:left="24"/>
        <w:rPr>
          <w:rFonts w:ascii="Microsoft YaHei Light" w:eastAsia="Microsoft YaHei Light" w:hAnsi="Microsoft YaHei Light" w:cs="Microsoft YaHei Light"/>
          <w:sz w:val="23"/>
          <w:szCs w:val="23"/>
        </w:rPr>
      </w:pPr>
      <w:bookmarkStart w:id="9" w:name="_bookmark10"/>
      <w:bookmarkEnd w:id="9"/>
      <w:r>
        <w:rPr>
          <w:rFonts w:ascii="Microsoft YaHei Light" w:eastAsia="Microsoft YaHei Light" w:hAnsi="Microsoft YaHei Light" w:cs="Microsoft YaHei Light"/>
          <w:spacing w:val="7"/>
          <w:sz w:val="23"/>
          <w:szCs w:val="23"/>
          <w14:textOutline w14:w="4358" w14:cap="sq">
            <w14:solidFill>
              <w14:srgbClr w14:val="000000"/>
            </w14:solidFill>
            <w14:prstDash w14:val="solid"/>
            <w14:bevel/>
          </w14:textOutline>
        </w:rPr>
        <w:t>1.7</w:t>
      </w:r>
      <w:r>
        <w:rPr>
          <w:rFonts w:ascii="Microsoft YaHei Light" w:eastAsia="Microsoft YaHei Light" w:hAnsi="Microsoft YaHei Light" w:cs="Microsoft YaHei Light"/>
          <w:spacing w:val="7"/>
          <w:sz w:val="23"/>
          <w:szCs w:val="23"/>
        </w:rPr>
        <w:t xml:space="preserve"> </w:t>
      </w:r>
      <w:r>
        <w:rPr>
          <w:rFonts w:ascii="Microsoft YaHei Light" w:eastAsia="Microsoft YaHei Light" w:hAnsi="Microsoft YaHei Light" w:cs="Microsoft YaHei Light"/>
          <w:spacing w:val="7"/>
          <w:sz w:val="23"/>
          <w:szCs w:val="23"/>
          <w14:textOutline w14:w="4358" w14:cap="sq">
            <w14:solidFill>
              <w14:srgbClr w14:val="000000"/>
            </w14:solidFill>
            <w14:prstDash w14:val="solid"/>
            <w14:bevel/>
          </w14:textOutline>
        </w:rPr>
        <w:t>胶原蛋白肽产品的重要</w:t>
      </w:r>
      <w:r>
        <w:rPr>
          <w:rFonts w:ascii="Microsoft YaHei Light" w:eastAsia="Microsoft YaHei Light" w:hAnsi="Microsoft YaHei Light" w:cs="Microsoft YaHei Light"/>
          <w:spacing w:val="4"/>
          <w:sz w:val="23"/>
          <w:szCs w:val="23"/>
          <w14:textOutline w14:w="4358" w14:cap="sq">
            <w14:solidFill>
              <w14:srgbClr w14:val="000000"/>
            </w14:solidFill>
            <w14:prstDash w14:val="solid"/>
            <w14:bevel/>
          </w14:textOutline>
        </w:rPr>
        <w:t>性</w:t>
      </w:r>
    </w:p>
    <w:p>
      <w:pPr>
        <w:sectPr>
          <w:footerReference w:type="default" r:id="rId21"/>
          <w:type w:val="nextPage"/>
          <w:pgSz w:w="11906" w:h="16839"/>
          <w:pgMar w:top="1431" w:right="1755" w:bottom="1152" w:left="1785" w:header="0" w:footer="989" w:gutter="0"/>
          <w:pgNumType w:start="12"/>
          <w:cols w:space="708"/>
          <w:titlePg w:val="0"/>
        </w:sectPr>
      </w:pPr>
    </w:p>
    <w:p>
      <w:pPr>
        <w:spacing w:before="223" w:line="449" w:lineRule="auto"/>
        <w:ind w:left="118" w:right="112" w:firstLine="419"/>
        <w:rPr>
          <w:rFonts w:ascii="Microsoft YaHei Light" w:eastAsia="Microsoft YaHei Light" w:hAnsi="Microsoft YaHei Light" w:cs="Microsoft YaHei Light"/>
          <w:sz w:val="20"/>
          <w:szCs w:val="20"/>
        </w:rPr>
      </w:pPr>
      <w:r>
        <w:rPr>
          <w:rFonts w:ascii="Microsoft YaHei Light" w:eastAsia="Microsoft YaHei Light" w:hAnsi="Microsoft YaHei Light" w:cs="Microsoft YaHei Light"/>
          <w:spacing w:val="14"/>
          <w:sz w:val="20"/>
          <w:szCs w:val="20"/>
        </w:rPr>
        <w:t>综</w:t>
      </w:r>
      <w:r>
        <w:rPr>
          <w:rFonts w:ascii="Microsoft YaHei Light" w:eastAsia="Microsoft YaHei Light" w:hAnsi="Microsoft YaHei Light" w:cs="Microsoft YaHei Light"/>
          <w:spacing w:val="13"/>
          <w:sz w:val="20"/>
          <w:szCs w:val="20"/>
        </w:rPr>
        <w:t>上</w:t>
      </w:r>
      <w:r>
        <w:rPr>
          <w:rFonts w:ascii="Microsoft YaHei Light" w:eastAsia="Microsoft YaHei Light" w:hAnsi="Microsoft YaHei Light" w:cs="Microsoft YaHei Light"/>
          <w:spacing w:val="7"/>
          <w:sz w:val="20"/>
          <w:szCs w:val="20"/>
        </w:rPr>
        <w:t>所述胶原蛋白肽因其众多的优良特性和管饭的而应用使其日趋瞩目。随着科学技术</w:t>
      </w:r>
      <w:r>
        <w:rPr>
          <w:rFonts w:ascii="Microsoft YaHei Light" w:eastAsia="Microsoft YaHei Light" w:hAnsi="Microsoft YaHei Light" w:cs="Microsoft YaHei Light"/>
          <w:sz w:val="20"/>
          <w:szCs w:val="20"/>
        </w:rPr>
        <w:t xml:space="preserve"> </w:t>
      </w:r>
      <w:r>
        <w:rPr>
          <w:rFonts w:ascii="Microsoft YaHei Light" w:eastAsia="Microsoft YaHei Light" w:hAnsi="Microsoft YaHei Light" w:cs="Microsoft YaHei Light"/>
          <w:spacing w:val="14"/>
          <w:sz w:val="20"/>
          <w:szCs w:val="20"/>
        </w:rPr>
        <w:t>的不断</w:t>
      </w:r>
      <w:r>
        <w:rPr>
          <w:rFonts w:ascii="Microsoft YaHei Light" w:eastAsia="Microsoft YaHei Light" w:hAnsi="Microsoft YaHei Light" w:cs="Microsoft YaHei Light"/>
          <w:spacing w:val="7"/>
          <w:sz w:val="20"/>
          <w:szCs w:val="20"/>
        </w:rPr>
        <w:t>进步，社会的持续向前发展，胶原蛋白肽的需求量正在高速增长。最重要的一点胶原</w:t>
      </w:r>
      <w:r>
        <w:rPr>
          <w:rFonts w:ascii="Microsoft YaHei Light" w:eastAsia="Microsoft YaHei Light" w:hAnsi="Microsoft YaHei Light" w:cs="Microsoft YaHei Light"/>
          <w:sz w:val="20"/>
          <w:szCs w:val="20"/>
        </w:rPr>
        <w:t xml:space="preserve"> </w:t>
      </w:r>
      <w:r>
        <w:rPr>
          <w:rFonts w:ascii="Microsoft YaHei Light" w:eastAsia="Microsoft YaHei Light" w:hAnsi="Microsoft YaHei Light" w:cs="Microsoft YaHei Light"/>
          <w:spacing w:val="9"/>
          <w:sz w:val="20"/>
          <w:szCs w:val="20"/>
        </w:rPr>
        <w:t>蛋</w:t>
      </w:r>
      <w:r>
        <w:rPr>
          <w:rFonts w:ascii="Microsoft YaHei Light" w:eastAsia="Microsoft YaHei Light" w:hAnsi="Microsoft YaHei Light" w:cs="Microsoft YaHei Light"/>
          <w:spacing w:val="6"/>
          <w:sz w:val="20"/>
          <w:szCs w:val="20"/>
        </w:rPr>
        <w:t>白肽的产品作为近些年来新兴的科学化的产品</w:t>
      </w:r>
      <w:r>
        <w:rPr>
          <w:rFonts w:ascii="Microsoft YaHei Light" w:eastAsia="Microsoft YaHei Light" w:hAnsi="Microsoft YaHei Light" w:cs="Microsoft YaHei Light"/>
          <w:spacing w:val="6"/>
          <w:sz w:val="20"/>
          <w:szCs w:val="20"/>
        </w:rPr>
        <w:t xml:space="preserve"> </w:t>
      </w:r>
      <w:r>
        <w:rPr>
          <w:rFonts w:ascii="Microsoft YaHei Light" w:eastAsia="Microsoft YaHei Light" w:hAnsi="Microsoft YaHei Light" w:cs="Microsoft YaHei Light"/>
          <w:spacing w:val="6"/>
          <w:sz w:val="20"/>
          <w:szCs w:val="20"/>
        </w:rPr>
        <w:t>，</w:t>
      </w:r>
      <w:r>
        <w:rPr>
          <w:rFonts w:ascii="Microsoft YaHei Light" w:eastAsia="Microsoft YaHei Light" w:hAnsi="Microsoft YaHei Light" w:cs="Microsoft YaHei Light"/>
          <w:spacing w:val="6"/>
          <w:sz w:val="20"/>
          <w:szCs w:val="20"/>
        </w:rPr>
        <w:t xml:space="preserve">   </w:t>
      </w:r>
      <w:r>
        <w:rPr>
          <w:rFonts w:ascii="Microsoft YaHei Light" w:eastAsia="Microsoft YaHei Light" w:hAnsi="Microsoft YaHei Light" w:cs="Microsoft YaHei Light"/>
          <w:spacing w:val="6"/>
          <w:sz w:val="20"/>
          <w:szCs w:val="20"/>
        </w:rPr>
        <w:t>目前国内行业中先行者少之又少的情况</w:t>
      </w:r>
      <w:r>
        <w:rPr>
          <w:rFonts w:ascii="Microsoft YaHei Light" w:eastAsia="Microsoft YaHei Light" w:hAnsi="Microsoft YaHei Light" w:cs="Microsoft YaHei Light"/>
          <w:sz w:val="20"/>
          <w:szCs w:val="20"/>
        </w:rPr>
        <w:t xml:space="preserve"> </w:t>
      </w:r>
      <w:r>
        <w:rPr>
          <w:rFonts w:ascii="Microsoft YaHei Light" w:eastAsia="Microsoft YaHei Light" w:hAnsi="Microsoft YaHei Light" w:cs="Microsoft YaHei Light"/>
          <w:spacing w:val="14"/>
          <w:sz w:val="20"/>
          <w:szCs w:val="20"/>
        </w:rPr>
        <w:t>下，有</w:t>
      </w:r>
      <w:r>
        <w:rPr>
          <w:rFonts w:ascii="Microsoft YaHei Light" w:eastAsia="Microsoft YaHei Light" w:hAnsi="Microsoft YaHei Light" w:cs="Microsoft YaHei Light"/>
          <w:spacing w:val="7"/>
          <w:sz w:val="20"/>
          <w:szCs w:val="20"/>
        </w:rPr>
        <w:t>必要提前推出胶原蛋白肽产品，提早进行行业布局，进而占领消费市场，为创造企业</w:t>
      </w:r>
      <w:r>
        <w:rPr>
          <w:rFonts w:ascii="Microsoft YaHei Light" w:eastAsia="Microsoft YaHei Light" w:hAnsi="Microsoft YaHei Light" w:cs="Microsoft YaHei Light"/>
          <w:sz w:val="20"/>
          <w:szCs w:val="20"/>
        </w:rPr>
        <w:t xml:space="preserve"> </w:t>
      </w:r>
      <w:r>
        <w:rPr>
          <w:rFonts w:ascii="Microsoft YaHei Light" w:eastAsia="Microsoft YaHei Light" w:hAnsi="Microsoft YaHei Light" w:cs="Microsoft YaHei Light"/>
          <w:spacing w:val="8"/>
          <w:sz w:val="20"/>
          <w:szCs w:val="20"/>
        </w:rPr>
        <w:t>利润作长久规划</w:t>
      </w:r>
      <w:r>
        <w:rPr>
          <w:rFonts w:ascii="Microsoft YaHei Light" w:eastAsia="Microsoft YaHei Light" w:hAnsi="Microsoft YaHei Light" w:cs="Microsoft YaHei Light"/>
          <w:spacing w:val="7"/>
          <w:sz w:val="20"/>
          <w:szCs w:val="20"/>
        </w:rPr>
        <w:t>。</w:t>
      </w:r>
    </w:p>
    <w:p>
      <w:pPr>
        <w:spacing w:line="192" w:lineRule="auto"/>
        <w:ind w:left="123"/>
        <w:rPr>
          <w:rFonts w:ascii="Microsoft YaHei Light" w:eastAsia="Microsoft YaHei Light" w:hAnsi="Microsoft YaHei Light" w:cs="Microsoft YaHei Light"/>
          <w:sz w:val="23"/>
          <w:szCs w:val="23"/>
        </w:rPr>
      </w:pPr>
      <w:bookmarkStart w:id="10" w:name="_bookmark11"/>
      <w:bookmarkEnd w:id="10"/>
      <w:r>
        <w:rPr>
          <w:rFonts w:ascii="Microsoft YaHei Light" w:eastAsia="Microsoft YaHei Light" w:hAnsi="Microsoft YaHei Light" w:cs="Microsoft YaHei Light"/>
          <w:spacing w:val="5"/>
          <w:sz w:val="23"/>
          <w:szCs w:val="23"/>
          <w14:textOutline w14:w="4358" w14:cap="sq">
            <w14:solidFill>
              <w14:srgbClr w14:val="000000"/>
            </w14:solidFill>
            <w14:prstDash w14:val="solid"/>
            <w14:bevel/>
          </w14:textOutline>
        </w:rPr>
        <w:t>1</w:t>
      </w:r>
      <w:r>
        <w:rPr>
          <w:rFonts w:ascii="Microsoft YaHei Light" w:eastAsia="Microsoft YaHei Light" w:hAnsi="Microsoft YaHei Light" w:cs="Microsoft YaHei Light"/>
          <w:spacing w:val="4"/>
          <w:sz w:val="23"/>
          <w:szCs w:val="23"/>
          <w14:textOutline w14:w="4358" w14:cap="sq">
            <w14:solidFill>
              <w14:srgbClr w14:val="000000"/>
            </w14:solidFill>
            <w14:prstDash w14:val="solid"/>
            <w14:bevel/>
          </w14:textOutline>
        </w:rPr>
        <w:t>.8</w:t>
      </w:r>
      <w:r>
        <w:rPr>
          <w:rFonts w:ascii="Microsoft YaHei Light" w:eastAsia="Microsoft YaHei Light" w:hAnsi="Microsoft YaHei Light" w:cs="Microsoft YaHei Light"/>
          <w:spacing w:val="4"/>
          <w:sz w:val="23"/>
          <w:szCs w:val="23"/>
        </w:rPr>
        <w:t xml:space="preserve"> </w:t>
      </w:r>
      <w:r>
        <w:rPr>
          <w:rFonts w:ascii="Microsoft YaHei Light" w:eastAsia="Microsoft YaHei Light" w:hAnsi="Microsoft YaHei Light" w:cs="Microsoft YaHei Light"/>
          <w:spacing w:val="4"/>
          <w:sz w:val="23"/>
          <w:szCs w:val="23"/>
          <w14:textOutline w14:w="4358" w14:cap="sq">
            <w14:solidFill>
              <w14:srgbClr w14:val="000000"/>
            </w14:solidFill>
            <w14:prstDash w14:val="solid"/>
            <w14:bevel/>
          </w14:textOutline>
        </w:rPr>
        <w:t>竞品选择</w:t>
      </w:r>
    </w:p>
    <w:p/>
    <w:p/>
    <w:p/>
    <w:p>
      <w:pPr>
        <w:spacing w:line="16" w:lineRule="exact"/>
      </w:pPr>
    </w:p>
    <w:tbl>
      <w:tblPr>
        <w:tblStyle w:val="TableNormal0"/>
        <w:tblW w:w="8526" w:type="dxa"/>
        <w:tblInd w:w="2" w:type="dxa"/>
        <w:tblBorders>
          <w:top w:val="single" w:sz="2" w:space="0" w:color="000000"/>
          <w:left w:val="single" w:sz="2" w:space="0" w:color="000000"/>
          <w:bottom w:val="single" w:sz="2" w:space="0" w:color="000000"/>
          <w:right w:val="single" w:sz="2" w:space="0" w:color="000000"/>
          <w:insideH w:val="single" w:sz="2" w:space="0" w:color="000000"/>
          <w:insideV w:val="single" w:sz="2" w:space="0" w:color="000000"/>
        </w:tblBorders>
        <w:tblLayout w:type="fixed"/>
      </w:tblPr>
      <w:tblGrid>
        <w:gridCol w:w="1993"/>
        <w:gridCol w:w="1417"/>
        <w:gridCol w:w="1703"/>
        <w:gridCol w:w="1704"/>
        <w:gridCol w:w="1709"/>
      </w:tblGrid>
      <w:tr>
        <w:tblPrEx>
          <w:tblW w:w="8526" w:type="dxa"/>
          <w:tblInd w:w="2" w:type="dxa"/>
          <w:tblBorders>
            <w:top w:val="single" w:sz="2" w:space="0" w:color="000000"/>
            <w:left w:val="single" w:sz="2" w:space="0" w:color="000000"/>
            <w:bottom w:val="single" w:sz="2" w:space="0" w:color="000000"/>
            <w:right w:val="single" w:sz="2" w:space="0" w:color="000000"/>
            <w:insideH w:val="single" w:sz="2" w:space="0" w:color="000000"/>
            <w:insideV w:val="single" w:sz="2" w:space="0" w:color="000000"/>
          </w:tblBorders>
          <w:tblLayout w:type="fixed"/>
        </w:tblPrEx>
        <w:trPr>
          <w:trHeight w:val="1880"/>
        </w:trPr>
        <w:tc>
          <w:tcPr>
            <w:tcW w:w="1993" w:type="dxa"/>
            <w:vAlign w:val="top"/>
          </w:tcPr>
          <w:p>
            <w:pPr>
              <w:spacing w:before="206" w:line="192" w:lineRule="auto"/>
              <w:ind w:left="112"/>
              <w:rPr>
                <w:rFonts w:ascii="Microsoft YaHei Light" w:eastAsia="Microsoft YaHei Light" w:hAnsi="Microsoft YaHei Light" w:cs="Microsoft YaHei Light"/>
                <w:sz w:val="23"/>
                <w:szCs w:val="23"/>
              </w:rPr>
            </w:pPr>
            <w:r>
              <w:rPr>
                <w:rFonts w:ascii="Microsoft YaHei Light" w:eastAsia="Microsoft YaHei Light" w:hAnsi="Microsoft YaHei Light" w:cs="Microsoft YaHei Light"/>
                <w:spacing w:val="10"/>
                <w:sz w:val="23"/>
                <w:szCs w:val="23"/>
                <w14:textOutline w14:w="4358" w14:cap="sq">
                  <w14:solidFill>
                    <w14:srgbClr w14:val="000000"/>
                  </w14:solidFill>
                  <w14:prstDash w14:val="solid"/>
                  <w14:bevel/>
                </w14:textOutline>
              </w:rPr>
              <w:t>产</w:t>
            </w:r>
            <w:r>
              <w:rPr>
                <w:rFonts w:ascii="Microsoft YaHei Light" w:eastAsia="Microsoft YaHei Light" w:hAnsi="Microsoft YaHei Light" w:cs="Microsoft YaHei Light"/>
                <w:spacing w:val="8"/>
                <w:sz w:val="23"/>
                <w:szCs w:val="23"/>
                <w14:textOutline w14:w="4358" w14:cap="sq">
                  <w14:solidFill>
                    <w14:srgbClr w14:val="000000"/>
                  </w14:solidFill>
                  <w14:prstDash w14:val="solid"/>
                  <w14:bevel/>
                </w14:textOutline>
              </w:rPr>
              <w:t>品名称</w:t>
            </w:r>
          </w:p>
        </w:tc>
        <w:tc>
          <w:tcPr>
            <w:tcW w:w="1417" w:type="dxa"/>
            <w:vAlign w:val="top"/>
          </w:tcPr>
          <w:p>
            <w:pPr>
              <w:spacing w:before="219" w:line="460" w:lineRule="auto"/>
              <w:ind w:left="108" w:right="107" w:firstLine="4"/>
              <w:rPr>
                <w:rFonts w:ascii="Microsoft YaHei Light" w:eastAsia="Microsoft YaHei Light" w:hAnsi="Microsoft YaHei Light" w:cs="Microsoft YaHei Light"/>
                <w:sz w:val="20"/>
                <w:szCs w:val="20"/>
              </w:rPr>
            </w:pPr>
            <w:r>
              <w:rPr>
                <w:rFonts w:ascii="Microsoft YaHei Light" w:eastAsia="Microsoft YaHei Light" w:hAnsi="Microsoft YaHei Light" w:cs="Microsoft YaHei Light"/>
                <w:spacing w:val="-6"/>
                <w:sz w:val="20"/>
                <w:szCs w:val="20"/>
              </w:rPr>
              <w:t>姿</w:t>
            </w:r>
            <w:r>
              <w:rPr>
                <w:rFonts w:ascii="Microsoft YaHei Light" w:eastAsia="Microsoft YaHei Light" w:hAnsi="Microsoft YaHei Light" w:cs="Microsoft YaHei Light"/>
                <w:spacing w:val="-5"/>
                <w:sz w:val="20"/>
                <w:szCs w:val="20"/>
              </w:rPr>
              <w:t xml:space="preserve"> </w:t>
            </w:r>
            <w:r>
              <w:rPr>
                <w:rFonts w:ascii="Microsoft YaHei Light" w:eastAsia="Microsoft YaHei Light" w:hAnsi="Microsoft YaHei Light" w:cs="Microsoft YaHei Light"/>
                <w:spacing w:val="-5"/>
                <w:sz w:val="20"/>
                <w:szCs w:val="20"/>
              </w:rPr>
              <w:t>美</w:t>
            </w:r>
            <w:r>
              <w:rPr>
                <w:rFonts w:ascii="Microsoft YaHei Light" w:eastAsia="Microsoft YaHei Light" w:hAnsi="Microsoft YaHei Light" w:cs="Microsoft YaHei Light"/>
                <w:spacing w:val="-5"/>
                <w:sz w:val="20"/>
                <w:szCs w:val="20"/>
              </w:rPr>
              <w:t xml:space="preserve"> </w:t>
            </w:r>
            <w:r>
              <w:rPr>
                <w:rFonts w:ascii="Microsoft YaHei Light" w:eastAsia="Microsoft YaHei Light" w:hAnsi="Microsoft YaHei Light" w:cs="Microsoft YaHei Light"/>
                <w:spacing w:val="-5"/>
                <w:sz w:val="20"/>
                <w:szCs w:val="20"/>
              </w:rPr>
              <w:t>堂</w:t>
            </w:r>
            <w:r>
              <w:rPr>
                <w:rFonts w:ascii="Microsoft YaHei Light" w:eastAsia="Microsoft YaHei Light" w:hAnsi="Microsoft YaHei Light" w:cs="Microsoft YaHei Light"/>
                <w:spacing w:val="-5"/>
                <w:sz w:val="20"/>
                <w:szCs w:val="20"/>
              </w:rPr>
              <w:t xml:space="preserve"> </w:t>
            </w:r>
            <w:r>
              <w:rPr>
                <w:rFonts w:ascii="Microsoft YaHei Light" w:eastAsia="Microsoft YaHei Light" w:hAnsi="Microsoft YaHei Light" w:cs="Microsoft YaHei Light"/>
                <w:spacing w:val="-5"/>
                <w:sz w:val="20"/>
                <w:szCs w:val="20"/>
              </w:rPr>
              <w:t>鱼</w:t>
            </w:r>
            <w:r>
              <w:rPr>
                <w:rFonts w:ascii="Microsoft YaHei Light" w:eastAsia="Microsoft YaHei Light" w:hAnsi="Microsoft YaHei Light" w:cs="Microsoft YaHei Light"/>
                <w:spacing w:val="-5"/>
                <w:sz w:val="20"/>
                <w:szCs w:val="20"/>
              </w:rPr>
              <w:t xml:space="preserve"> </w:t>
            </w:r>
            <w:r>
              <w:rPr>
                <w:rFonts w:ascii="Microsoft YaHei Light" w:eastAsia="Microsoft YaHei Light" w:hAnsi="Microsoft YaHei Light" w:cs="Microsoft YaHei Light"/>
                <w:spacing w:val="-5"/>
                <w:sz w:val="20"/>
                <w:szCs w:val="20"/>
              </w:rPr>
              <w:t>胶</w:t>
            </w:r>
            <w:r>
              <w:rPr>
                <w:rFonts w:ascii="Microsoft YaHei Light" w:eastAsia="Microsoft YaHei Light" w:hAnsi="Microsoft YaHei Light" w:cs="Microsoft YaHei Light"/>
                <w:sz w:val="20"/>
                <w:szCs w:val="20"/>
              </w:rPr>
              <w:t xml:space="preserve"> </w:t>
            </w:r>
            <w:r>
              <w:rPr>
                <w:rFonts w:ascii="Microsoft YaHei Light" w:eastAsia="Microsoft YaHei Light" w:hAnsi="Microsoft YaHei Light" w:cs="Microsoft YaHei Light"/>
                <w:spacing w:val="9"/>
                <w:sz w:val="20"/>
                <w:szCs w:val="20"/>
              </w:rPr>
              <w:t>原蛋白肽</w:t>
            </w:r>
            <w:r>
              <w:rPr>
                <w:rFonts w:ascii="Microsoft YaHei Light" w:eastAsia="Microsoft YaHei Light" w:hAnsi="Microsoft YaHei Light" w:cs="Microsoft YaHei Light"/>
                <w:spacing w:val="8"/>
                <w:sz w:val="20"/>
                <w:szCs w:val="20"/>
              </w:rPr>
              <w:t>粉</w:t>
            </w:r>
          </w:p>
        </w:tc>
        <w:tc>
          <w:tcPr>
            <w:tcW w:w="1703" w:type="dxa"/>
            <w:vAlign w:val="top"/>
          </w:tcPr>
          <w:p>
            <w:pPr>
              <w:spacing w:before="223" w:line="459" w:lineRule="auto"/>
              <w:ind w:left="114" w:right="106" w:hanging="2"/>
              <w:rPr>
                <w:rFonts w:ascii="Microsoft YaHei Light" w:eastAsia="Microsoft YaHei Light" w:hAnsi="Microsoft YaHei Light" w:cs="Microsoft YaHei Light"/>
                <w:sz w:val="20"/>
                <w:szCs w:val="20"/>
              </w:rPr>
            </w:pPr>
            <w:r>
              <w:rPr>
                <w:rFonts w:ascii="Microsoft YaHei Light" w:eastAsia="Microsoft YaHei Light" w:hAnsi="Microsoft YaHei Light" w:cs="Microsoft YaHei Light"/>
                <w:spacing w:val="13"/>
                <w:sz w:val="20"/>
                <w:szCs w:val="20"/>
              </w:rPr>
              <w:t>汤</w:t>
            </w:r>
            <w:r>
              <w:rPr>
                <w:rFonts w:ascii="Microsoft YaHei Light" w:eastAsia="Microsoft YaHei Light" w:hAnsi="Microsoft YaHei Light" w:cs="Microsoft YaHei Light"/>
                <w:spacing w:val="11"/>
                <w:sz w:val="20"/>
                <w:szCs w:val="20"/>
              </w:rPr>
              <w:t>臣倍健鱼胶原</w:t>
            </w:r>
            <w:r>
              <w:rPr>
                <w:rFonts w:ascii="Microsoft YaHei Light" w:eastAsia="Microsoft YaHei Light" w:hAnsi="Microsoft YaHei Light" w:cs="Microsoft YaHei Light"/>
                <w:sz w:val="20"/>
                <w:szCs w:val="20"/>
              </w:rPr>
              <w:t xml:space="preserve"> </w:t>
            </w:r>
            <w:r>
              <w:rPr>
                <w:rFonts w:ascii="Microsoft YaHei Light" w:eastAsia="Microsoft YaHei Light" w:hAnsi="Microsoft YaHei Light" w:cs="Microsoft YaHei Light"/>
                <w:spacing w:val="8"/>
                <w:sz w:val="20"/>
                <w:szCs w:val="20"/>
              </w:rPr>
              <w:t>蛋</w:t>
            </w:r>
            <w:r>
              <w:rPr>
                <w:rFonts w:ascii="Microsoft YaHei Light" w:eastAsia="Microsoft YaHei Light" w:hAnsi="Microsoft YaHei Light" w:cs="Microsoft YaHei Light"/>
                <w:spacing w:val="7"/>
                <w:sz w:val="20"/>
                <w:szCs w:val="20"/>
              </w:rPr>
              <w:t>白肽粉</w:t>
            </w:r>
          </w:p>
        </w:tc>
        <w:tc>
          <w:tcPr>
            <w:tcW w:w="1704" w:type="dxa"/>
            <w:vAlign w:val="top"/>
          </w:tcPr>
          <w:p>
            <w:pPr>
              <w:spacing w:before="223" w:line="459" w:lineRule="auto"/>
              <w:ind w:left="131" w:right="104" w:hanging="21"/>
              <w:rPr>
                <w:rFonts w:ascii="Microsoft YaHei Light" w:eastAsia="Microsoft YaHei Light" w:hAnsi="Microsoft YaHei Light" w:cs="Microsoft YaHei Light"/>
                <w:sz w:val="20"/>
                <w:szCs w:val="20"/>
              </w:rPr>
            </w:pPr>
            <w:r>
              <w:rPr>
                <w:rFonts w:ascii="Microsoft YaHei Light" w:eastAsia="Microsoft YaHei Light" w:hAnsi="Microsoft YaHei Light" w:cs="Microsoft YaHei Light"/>
                <w:spacing w:val="12"/>
                <w:sz w:val="20"/>
                <w:szCs w:val="20"/>
              </w:rPr>
              <w:t>颜如玉胶原蛋白</w:t>
            </w:r>
            <w:r>
              <w:rPr>
                <w:rFonts w:ascii="Microsoft YaHei Light" w:eastAsia="Microsoft YaHei Light" w:hAnsi="Microsoft YaHei Light" w:cs="Microsoft YaHei Light"/>
                <w:sz w:val="20"/>
                <w:szCs w:val="20"/>
              </w:rPr>
              <w:t xml:space="preserve"> </w:t>
            </w:r>
            <w:r>
              <w:rPr>
                <w:rFonts w:ascii="Microsoft YaHei Light" w:eastAsia="Microsoft YaHei Light" w:hAnsi="Microsoft YaHei Light" w:cs="Microsoft YaHei Light"/>
                <w:spacing w:val="1"/>
                <w:sz w:val="20"/>
                <w:szCs w:val="20"/>
              </w:rPr>
              <w:t>口服液</w:t>
            </w:r>
          </w:p>
        </w:tc>
        <w:tc>
          <w:tcPr>
            <w:tcW w:w="1709" w:type="dxa"/>
            <w:vAlign w:val="top"/>
          </w:tcPr>
          <w:p>
            <w:pPr>
              <w:spacing w:before="220" w:line="460" w:lineRule="auto"/>
              <w:ind w:left="111" w:right="111" w:firstLine="89"/>
              <w:rPr>
                <w:rFonts w:ascii="Microsoft YaHei Light" w:eastAsia="Microsoft YaHei Light" w:hAnsi="Microsoft YaHei Light" w:cs="Microsoft YaHei Light"/>
                <w:sz w:val="20"/>
                <w:szCs w:val="20"/>
              </w:rPr>
            </w:pPr>
            <w:r>
              <w:rPr>
                <w:rFonts w:ascii="Microsoft YaHei Light" w:eastAsia="Microsoft YaHei Light" w:hAnsi="Microsoft YaHei Light" w:cs="Microsoft YaHei Light"/>
                <w:spacing w:val="-15"/>
                <w:sz w:val="20"/>
                <w:szCs w:val="20"/>
              </w:rPr>
              <w:t>修</w:t>
            </w:r>
            <w:r>
              <w:rPr>
                <w:rFonts w:ascii="Microsoft YaHei Light" w:eastAsia="Microsoft YaHei Light" w:hAnsi="Microsoft YaHei Light" w:cs="Microsoft YaHei Light"/>
                <w:spacing w:val="-9"/>
                <w:sz w:val="20"/>
                <w:szCs w:val="20"/>
              </w:rPr>
              <w:t xml:space="preserve"> </w:t>
            </w:r>
            <w:r>
              <w:rPr>
                <w:rFonts w:ascii="Microsoft YaHei Light" w:eastAsia="Microsoft YaHei Light" w:hAnsi="Microsoft YaHei Light" w:cs="Microsoft YaHei Light"/>
                <w:spacing w:val="-9"/>
                <w:sz w:val="20"/>
                <w:szCs w:val="20"/>
              </w:rPr>
              <w:t>正</w:t>
            </w:r>
            <w:r>
              <w:rPr>
                <w:rFonts w:ascii="Microsoft YaHei Light" w:eastAsia="Microsoft YaHei Light" w:hAnsi="Microsoft YaHei Light" w:cs="Microsoft YaHei Light"/>
                <w:spacing w:val="-9"/>
                <w:sz w:val="20"/>
                <w:szCs w:val="20"/>
              </w:rPr>
              <w:t xml:space="preserve"> </w:t>
            </w:r>
            <w:r>
              <w:rPr>
                <w:rFonts w:ascii="Microsoft YaHei Light" w:eastAsia="Microsoft YaHei Light" w:hAnsi="Microsoft YaHei Light" w:cs="Microsoft YaHei Light"/>
                <w:spacing w:val="-9"/>
                <w:sz w:val="20"/>
                <w:szCs w:val="20"/>
              </w:rPr>
              <w:t>胶</w:t>
            </w:r>
            <w:r>
              <w:rPr>
                <w:rFonts w:ascii="Microsoft YaHei Light" w:eastAsia="Microsoft YaHei Light" w:hAnsi="Microsoft YaHei Light" w:cs="Microsoft YaHei Light"/>
                <w:spacing w:val="-9"/>
                <w:sz w:val="20"/>
                <w:szCs w:val="20"/>
              </w:rPr>
              <w:t xml:space="preserve"> </w:t>
            </w:r>
            <w:r>
              <w:rPr>
                <w:rFonts w:ascii="Microsoft YaHei Light" w:eastAsia="Microsoft YaHei Light" w:hAnsi="Microsoft YaHei Light" w:cs="Microsoft YaHei Light"/>
                <w:spacing w:val="-9"/>
                <w:sz w:val="20"/>
                <w:szCs w:val="20"/>
              </w:rPr>
              <w:t>原</w:t>
            </w:r>
            <w:r>
              <w:rPr>
                <w:rFonts w:ascii="Microsoft YaHei Light" w:eastAsia="Microsoft YaHei Light" w:hAnsi="Microsoft YaHei Light" w:cs="Microsoft YaHei Light"/>
                <w:spacing w:val="-9"/>
                <w:sz w:val="20"/>
                <w:szCs w:val="20"/>
              </w:rPr>
              <w:t xml:space="preserve"> </w:t>
            </w:r>
            <w:r>
              <w:rPr>
                <w:rFonts w:ascii="Microsoft YaHei Light" w:eastAsia="Microsoft YaHei Light" w:hAnsi="Microsoft YaHei Light" w:cs="Microsoft YaHei Light"/>
                <w:spacing w:val="-9"/>
                <w:sz w:val="20"/>
                <w:szCs w:val="20"/>
              </w:rPr>
              <w:t>蛋</w:t>
            </w:r>
            <w:r>
              <w:rPr>
                <w:rFonts w:ascii="Microsoft YaHei Light" w:eastAsia="Microsoft YaHei Light" w:hAnsi="Microsoft YaHei Light" w:cs="Microsoft YaHei Light"/>
                <w:spacing w:val="-9"/>
                <w:sz w:val="20"/>
                <w:szCs w:val="20"/>
              </w:rPr>
              <w:t xml:space="preserve"> </w:t>
            </w:r>
            <w:r>
              <w:rPr>
                <w:rFonts w:ascii="Microsoft YaHei Light" w:eastAsia="Microsoft YaHei Light" w:hAnsi="Microsoft YaHei Light" w:cs="Microsoft YaHei Light"/>
                <w:spacing w:val="-9"/>
                <w:sz w:val="20"/>
                <w:szCs w:val="20"/>
              </w:rPr>
              <w:t>白</w:t>
            </w:r>
            <w:r>
              <w:rPr>
                <w:rFonts w:ascii="Microsoft YaHei Light" w:eastAsia="Microsoft YaHei Light" w:hAnsi="Microsoft YaHei Light" w:cs="Microsoft YaHei Light"/>
                <w:sz w:val="20"/>
                <w:szCs w:val="20"/>
              </w:rPr>
              <w:t xml:space="preserve"> </w:t>
            </w:r>
            <w:r>
              <w:rPr>
                <w:rFonts w:ascii="Microsoft YaHei Light" w:eastAsia="Microsoft YaHei Light" w:hAnsi="Microsoft YaHei Light" w:cs="Microsoft YaHei Light"/>
                <w:spacing w:val="4"/>
                <w:sz w:val="20"/>
                <w:szCs w:val="20"/>
              </w:rPr>
              <w:t>粉</w:t>
            </w:r>
          </w:p>
        </w:tc>
      </w:tr>
      <w:tr>
        <w:tblPrEx>
          <w:tblW w:w="8526" w:type="dxa"/>
          <w:tblInd w:w="2" w:type="dxa"/>
          <w:tblLayout w:type="fixed"/>
        </w:tblPrEx>
        <w:trPr>
          <w:trHeight w:val="628"/>
        </w:trPr>
        <w:tc>
          <w:tcPr>
            <w:tcW w:w="1993" w:type="dxa"/>
            <w:vAlign w:val="top"/>
          </w:tcPr>
          <w:p>
            <w:pPr>
              <w:spacing w:before="189" w:line="217" w:lineRule="auto"/>
              <w:ind w:left="113"/>
              <w:rPr>
                <w:rFonts w:ascii="Microsoft YaHei Light" w:eastAsia="Microsoft YaHei Light" w:hAnsi="Microsoft YaHei Light" w:cs="Microsoft YaHei Light"/>
                <w:sz w:val="20"/>
                <w:szCs w:val="20"/>
              </w:rPr>
            </w:pPr>
            <w:r>
              <w:rPr>
                <w:rFonts w:ascii="Microsoft YaHei Light" w:eastAsia="Microsoft YaHei Light" w:hAnsi="Microsoft YaHei Light" w:cs="Microsoft YaHei Light"/>
                <w:spacing w:val="11"/>
                <w:sz w:val="23"/>
                <w:szCs w:val="23"/>
                <w14:textOutline w14:w="4358" w14:cap="sq">
                  <w14:solidFill>
                    <w14:srgbClr w14:val="000000"/>
                  </w14:solidFill>
                  <w14:prstDash w14:val="solid"/>
                  <w14:bevel/>
                </w14:textOutline>
              </w:rPr>
              <w:t>销</w:t>
            </w:r>
            <w:r>
              <w:rPr>
                <w:rFonts w:ascii="Microsoft YaHei Light" w:eastAsia="Microsoft YaHei Light" w:hAnsi="Microsoft YaHei Light" w:cs="Microsoft YaHei Light"/>
                <w:spacing w:val="8"/>
                <w:sz w:val="23"/>
                <w:szCs w:val="23"/>
                <w14:textOutline w14:w="4358" w14:cap="sq">
                  <w14:solidFill>
                    <w14:srgbClr w14:val="000000"/>
                  </w14:solidFill>
                  <w14:prstDash w14:val="solid"/>
                  <w14:bevel/>
                </w14:textOutline>
              </w:rPr>
              <w:t>量</w:t>
            </w:r>
            <w:r>
              <w:rPr>
                <w:rFonts w:ascii="Microsoft YaHei Light" w:eastAsia="Microsoft YaHei Light" w:hAnsi="Microsoft YaHei Light" w:cs="Microsoft YaHei Light"/>
                <w:spacing w:val="8"/>
                <w:sz w:val="20"/>
                <w:szCs w:val="20"/>
              </w:rPr>
              <w:t>单位：万</w:t>
            </w:r>
          </w:p>
        </w:tc>
        <w:tc>
          <w:tcPr>
            <w:tcW w:w="1417" w:type="dxa"/>
            <w:vAlign w:val="top"/>
          </w:tcPr>
          <w:p>
            <w:pPr>
              <w:spacing w:before="232" w:line="183" w:lineRule="auto"/>
              <w:ind w:left="109"/>
              <w:rPr>
                <w:rFonts w:ascii="Microsoft YaHei Light" w:eastAsia="Microsoft YaHei Light" w:hAnsi="Microsoft YaHei Light" w:cs="Microsoft YaHei Light"/>
                <w:sz w:val="20"/>
                <w:szCs w:val="20"/>
              </w:rPr>
            </w:pPr>
            <w:r>
              <w:rPr>
                <w:rFonts w:ascii="Microsoft YaHei Light" w:eastAsia="Microsoft YaHei Light" w:hAnsi="Microsoft YaHei Light" w:cs="Microsoft YaHei Light"/>
                <w:spacing w:val="4"/>
                <w:sz w:val="20"/>
                <w:szCs w:val="20"/>
                <w14:textOutline w14:w="3795" w14:cap="sq">
                  <w14:solidFill>
                    <w14:srgbClr w14:val="000000"/>
                  </w14:solidFill>
                  <w14:prstDash w14:val="solid"/>
                  <w14:bevel/>
                </w14:textOutline>
              </w:rPr>
              <w:t>4.7</w:t>
            </w:r>
          </w:p>
        </w:tc>
        <w:tc>
          <w:tcPr>
            <w:tcW w:w="1703" w:type="dxa"/>
            <w:vAlign w:val="top"/>
          </w:tcPr>
          <w:p>
            <w:pPr>
              <w:spacing w:before="229" w:line="184" w:lineRule="auto"/>
              <w:ind w:left="123"/>
              <w:rPr>
                <w:rFonts w:ascii="Microsoft YaHei Light" w:eastAsia="Microsoft YaHei Light" w:hAnsi="Microsoft YaHei Light" w:cs="Microsoft YaHei Light"/>
                <w:sz w:val="20"/>
                <w:szCs w:val="20"/>
              </w:rPr>
            </w:pPr>
            <w:r>
              <w:rPr>
                <w:rFonts w:ascii="Microsoft YaHei Light" w:eastAsia="Microsoft YaHei Light" w:hAnsi="Microsoft YaHei Light" w:cs="Microsoft YaHei Light"/>
                <w:sz w:val="20"/>
                <w:szCs w:val="20"/>
                <w14:textOutline w14:w="3795" w14:cap="sq">
                  <w14:solidFill>
                    <w14:srgbClr w14:val="000000"/>
                  </w14:solidFill>
                  <w14:prstDash w14:val="solid"/>
                  <w14:bevel/>
                </w14:textOutline>
              </w:rPr>
              <w:t>5.1</w:t>
            </w:r>
          </w:p>
        </w:tc>
        <w:tc>
          <w:tcPr>
            <w:tcW w:w="1704" w:type="dxa"/>
            <w:vAlign w:val="top"/>
          </w:tcPr>
          <w:p>
            <w:pPr>
              <w:spacing w:before="230" w:line="183" w:lineRule="auto"/>
              <w:ind w:left="120"/>
              <w:rPr>
                <w:rFonts w:ascii="Microsoft YaHei Light" w:eastAsia="Microsoft YaHei Light" w:hAnsi="Microsoft YaHei Light" w:cs="Microsoft YaHei Light"/>
                <w:sz w:val="20"/>
                <w:szCs w:val="20"/>
              </w:rPr>
            </w:pPr>
            <w:r>
              <w:rPr>
                <w:rFonts w:ascii="Microsoft YaHei Light" w:eastAsia="Microsoft YaHei Light" w:hAnsi="Microsoft YaHei Light" w:cs="Microsoft YaHei Light"/>
                <w:spacing w:val="3"/>
                <w:sz w:val="20"/>
                <w:szCs w:val="20"/>
                <w14:textOutline w14:w="3795" w14:cap="sq">
                  <w14:solidFill>
                    <w14:srgbClr w14:val="000000"/>
                  </w14:solidFill>
                  <w14:prstDash w14:val="solid"/>
                  <w14:bevel/>
                </w14:textOutline>
              </w:rPr>
              <w:t>6</w:t>
            </w:r>
            <w:r>
              <w:rPr>
                <w:rFonts w:ascii="Microsoft YaHei Light" w:eastAsia="Microsoft YaHei Light" w:hAnsi="Microsoft YaHei Light" w:cs="Microsoft YaHei Light"/>
                <w:spacing w:val="2"/>
                <w:sz w:val="20"/>
                <w:szCs w:val="20"/>
                <w14:textOutline w14:w="3795" w14:cap="sq">
                  <w14:solidFill>
                    <w14:srgbClr w14:val="000000"/>
                  </w14:solidFill>
                  <w14:prstDash w14:val="solid"/>
                  <w14:bevel/>
                </w14:textOutline>
              </w:rPr>
              <w:t>.3</w:t>
            </w:r>
          </w:p>
        </w:tc>
        <w:tc>
          <w:tcPr>
            <w:tcW w:w="1709" w:type="dxa"/>
            <w:vAlign w:val="top"/>
          </w:tcPr>
          <w:p>
            <w:pPr>
              <w:spacing w:before="230" w:line="183" w:lineRule="auto"/>
              <w:ind w:left="119"/>
              <w:rPr>
                <w:rFonts w:ascii="Microsoft YaHei Light" w:eastAsia="Microsoft YaHei Light" w:hAnsi="Microsoft YaHei Light" w:cs="Microsoft YaHei Light"/>
                <w:sz w:val="20"/>
                <w:szCs w:val="20"/>
              </w:rPr>
            </w:pPr>
            <w:r>
              <w:rPr>
                <w:rFonts w:ascii="Microsoft YaHei Light" w:eastAsia="Microsoft YaHei Light" w:hAnsi="Microsoft YaHei Light" w:cs="Microsoft YaHei Light"/>
                <w:spacing w:val="3"/>
                <w:sz w:val="20"/>
                <w:szCs w:val="20"/>
                <w14:textOutline w14:w="3795" w14:cap="sq">
                  <w14:solidFill>
                    <w14:srgbClr w14:val="000000"/>
                  </w14:solidFill>
                  <w14:prstDash w14:val="solid"/>
                  <w14:bevel/>
                </w14:textOutline>
              </w:rPr>
              <w:t>3.</w:t>
            </w:r>
            <w:r>
              <w:rPr>
                <w:rFonts w:ascii="Microsoft YaHei Light" w:eastAsia="Microsoft YaHei Light" w:hAnsi="Microsoft YaHei Light" w:cs="Microsoft YaHei Light"/>
                <w:spacing w:val="2"/>
                <w:sz w:val="20"/>
                <w:szCs w:val="20"/>
                <w14:textOutline w14:w="3795" w14:cap="sq">
                  <w14:solidFill>
                    <w14:srgbClr w14:val="000000"/>
                  </w14:solidFill>
                  <w14:prstDash w14:val="solid"/>
                  <w14:bevel/>
                </w14:textOutline>
              </w:rPr>
              <w:t>3</w:t>
            </w:r>
          </w:p>
        </w:tc>
      </w:tr>
      <w:tr>
        <w:tblPrEx>
          <w:tblW w:w="8526" w:type="dxa"/>
          <w:tblInd w:w="2" w:type="dxa"/>
          <w:tblLayout w:type="fixed"/>
        </w:tblPrEx>
        <w:trPr>
          <w:trHeight w:val="629"/>
        </w:trPr>
        <w:tc>
          <w:tcPr>
            <w:tcW w:w="1993" w:type="dxa"/>
            <w:vAlign w:val="top"/>
          </w:tcPr>
          <w:p>
            <w:pPr>
              <w:spacing w:before="191" w:line="213" w:lineRule="auto"/>
              <w:ind w:left="113"/>
              <w:rPr>
                <w:rFonts w:ascii="Microsoft YaHei Light" w:eastAsia="Microsoft YaHei Light" w:hAnsi="Microsoft YaHei Light" w:cs="Microsoft YaHei Light"/>
                <w:sz w:val="20"/>
                <w:szCs w:val="20"/>
              </w:rPr>
            </w:pPr>
            <w:r>
              <w:rPr>
                <w:rFonts w:ascii="Microsoft YaHei Light" w:eastAsia="Microsoft YaHei Light" w:hAnsi="Microsoft YaHei Light" w:cs="Microsoft YaHei Light"/>
                <w:spacing w:val="9"/>
                <w:sz w:val="23"/>
                <w:szCs w:val="23"/>
                <w14:textOutline w14:w="4358" w14:cap="sq">
                  <w14:solidFill>
                    <w14:srgbClr w14:val="000000"/>
                  </w14:solidFill>
                  <w14:prstDash w14:val="solid"/>
                  <w14:bevel/>
                </w14:textOutline>
              </w:rPr>
              <w:t>价</w:t>
            </w:r>
            <w:r>
              <w:rPr>
                <w:rFonts w:ascii="Microsoft YaHei Light" w:eastAsia="Microsoft YaHei Light" w:hAnsi="Microsoft YaHei Light" w:cs="Microsoft YaHei Light"/>
                <w:spacing w:val="7"/>
                <w:sz w:val="23"/>
                <w:szCs w:val="23"/>
                <w14:textOutline w14:w="4358" w14:cap="sq">
                  <w14:solidFill>
                    <w14:srgbClr w14:val="000000"/>
                  </w14:solidFill>
                  <w14:prstDash w14:val="solid"/>
                  <w14:bevel/>
                </w14:textOutline>
              </w:rPr>
              <w:t>格</w:t>
            </w:r>
            <w:r>
              <w:rPr>
                <w:rFonts w:ascii="Microsoft YaHei Light" w:eastAsia="Microsoft YaHei Light" w:hAnsi="Microsoft YaHei Light" w:cs="Microsoft YaHei Light"/>
                <w:spacing w:val="7"/>
                <w:sz w:val="23"/>
                <w:szCs w:val="23"/>
              </w:rPr>
              <w:t xml:space="preserve">  </w:t>
            </w:r>
            <w:r>
              <w:rPr>
                <w:rFonts w:ascii="Microsoft YaHei Light" w:eastAsia="Microsoft YaHei Light" w:hAnsi="Microsoft YaHei Light" w:cs="Microsoft YaHei Light"/>
                <w:spacing w:val="7"/>
                <w:sz w:val="20"/>
                <w:szCs w:val="20"/>
              </w:rPr>
              <w:t>(单价：元)</w:t>
            </w:r>
          </w:p>
        </w:tc>
        <w:tc>
          <w:tcPr>
            <w:tcW w:w="1417" w:type="dxa"/>
            <w:vAlign w:val="top"/>
          </w:tcPr>
          <w:p>
            <w:pPr>
              <w:spacing w:before="180" w:line="241" w:lineRule="auto"/>
              <w:ind w:left="113"/>
              <w:rPr>
                <w:rFonts w:ascii="Microsoft YaHei Light" w:eastAsia="Microsoft YaHei Light" w:hAnsi="Microsoft YaHei Light" w:cs="Microsoft YaHei Light"/>
                <w:sz w:val="20"/>
                <w:szCs w:val="20"/>
              </w:rPr>
            </w:pPr>
            <w:r>
              <w:rPr>
                <w:rFonts w:ascii="Microsoft YaHei Light" w:eastAsia="Microsoft YaHei Light" w:hAnsi="Microsoft YaHei Light" w:cs="Microsoft YaHei Light"/>
                <w:spacing w:val="4"/>
                <w:sz w:val="20"/>
                <w:szCs w:val="20"/>
                <w14:textOutline w14:w="3795" w14:cap="sq">
                  <w14:solidFill>
                    <w14:srgbClr w14:val="000000"/>
                  </w14:solidFill>
                  <w14:prstDash w14:val="solid"/>
                  <w14:bevel/>
                </w14:textOutline>
              </w:rPr>
              <w:t>188/</w:t>
            </w:r>
            <w:r>
              <w:rPr>
                <w:rFonts w:ascii="Microsoft YaHei Light" w:eastAsia="Microsoft YaHei Light" w:hAnsi="Microsoft YaHei Light" w:cs="Microsoft YaHei Light"/>
                <w:spacing w:val="3"/>
                <w:sz w:val="20"/>
                <w:szCs w:val="20"/>
                <w14:textOutline w14:w="3795" w14:cap="sq">
                  <w14:solidFill>
                    <w14:srgbClr w14:val="000000"/>
                  </w14:solidFill>
                  <w14:prstDash w14:val="solid"/>
                  <w14:bevel/>
                </w14:textOutline>
              </w:rPr>
              <w:t>罐</w:t>
            </w:r>
          </w:p>
        </w:tc>
        <w:tc>
          <w:tcPr>
            <w:tcW w:w="1703" w:type="dxa"/>
            <w:vAlign w:val="top"/>
          </w:tcPr>
          <w:p>
            <w:pPr>
              <w:spacing w:before="180" w:line="241" w:lineRule="auto"/>
              <w:ind w:left="116"/>
              <w:rPr>
                <w:rFonts w:ascii="Microsoft YaHei Light" w:eastAsia="Microsoft YaHei Light" w:hAnsi="Microsoft YaHei Light" w:cs="Microsoft YaHei Light"/>
                <w:sz w:val="20"/>
                <w:szCs w:val="20"/>
              </w:rPr>
            </w:pPr>
            <w:r>
              <w:rPr>
                <w:rFonts w:ascii="Microsoft YaHei Light" w:eastAsia="Microsoft YaHei Light" w:hAnsi="Microsoft YaHei Light" w:cs="Microsoft YaHei Light"/>
                <w:spacing w:val="5"/>
                <w:sz w:val="20"/>
                <w:szCs w:val="20"/>
                <w14:textOutline w14:w="3795" w14:cap="sq">
                  <w14:solidFill>
                    <w14:srgbClr w14:val="000000"/>
                  </w14:solidFill>
                  <w14:prstDash w14:val="solid"/>
                  <w14:bevel/>
                </w14:textOutline>
              </w:rPr>
              <w:t>2</w:t>
            </w:r>
            <w:r>
              <w:rPr>
                <w:rFonts w:ascii="Microsoft YaHei Light" w:eastAsia="Microsoft YaHei Light" w:hAnsi="Microsoft YaHei Light" w:cs="Microsoft YaHei Light"/>
                <w:spacing w:val="3"/>
                <w:sz w:val="20"/>
                <w:szCs w:val="20"/>
                <w14:textOutline w14:w="3795" w14:cap="sq">
                  <w14:solidFill>
                    <w14:srgbClr w14:val="000000"/>
                  </w14:solidFill>
                  <w14:prstDash w14:val="solid"/>
                  <w14:bevel/>
                </w14:textOutline>
              </w:rPr>
              <w:t>28/罐</w:t>
            </w:r>
          </w:p>
        </w:tc>
        <w:tc>
          <w:tcPr>
            <w:tcW w:w="1704" w:type="dxa"/>
            <w:vAlign w:val="top"/>
          </w:tcPr>
          <w:p>
            <w:pPr>
              <w:spacing w:before="180" w:line="241" w:lineRule="auto"/>
              <w:ind w:left="117"/>
              <w:rPr>
                <w:rFonts w:ascii="Microsoft YaHei Light" w:eastAsia="Microsoft YaHei Light" w:hAnsi="Microsoft YaHei Light" w:cs="Microsoft YaHei Light"/>
                <w:sz w:val="20"/>
                <w:szCs w:val="20"/>
              </w:rPr>
            </w:pPr>
            <w:r>
              <w:rPr>
                <w:rFonts w:ascii="Microsoft YaHei Light" w:eastAsia="Microsoft YaHei Light" w:hAnsi="Microsoft YaHei Light" w:cs="Microsoft YaHei Light"/>
                <w:spacing w:val="5"/>
                <w:sz w:val="20"/>
                <w:szCs w:val="20"/>
                <w14:textOutline w14:w="3795" w14:cap="sq">
                  <w14:solidFill>
                    <w14:srgbClr w14:val="000000"/>
                  </w14:solidFill>
                  <w14:prstDash w14:val="solid"/>
                  <w14:bevel/>
                </w14:textOutline>
              </w:rPr>
              <w:t>2</w:t>
            </w:r>
            <w:r>
              <w:rPr>
                <w:rFonts w:ascii="Microsoft YaHei Light" w:eastAsia="Microsoft YaHei Light" w:hAnsi="Microsoft YaHei Light" w:cs="Microsoft YaHei Light"/>
                <w:spacing w:val="3"/>
                <w:sz w:val="20"/>
                <w:szCs w:val="20"/>
                <w14:textOutline w14:w="3795" w14:cap="sq">
                  <w14:solidFill>
                    <w14:srgbClr w14:val="000000"/>
                  </w14:solidFill>
                  <w14:prstDash w14:val="solid"/>
                  <w14:bevel/>
                </w14:textOutline>
              </w:rPr>
              <w:t>38/箱</w:t>
            </w:r>
          </w:p>
        </w:tc>
        <w:tc>
          <w:tcPr>
            <w:tcW w:w="1709" w:type="dxa"/>
            <w:vAlign w:val="top"/>
          </w:tcPr>
          <w:p>
            <w:pPr>
              <w:spacing w:before="180" w:line="241" w:lineRule="auto"/>
              <w:ind w:left="118"/>
              <w:rPr>
                <w:rFonts w:ascii="Microsoft YaHei Light" w:eastAsia="Microsoft YaHei Light" w:hAnsi="Microsoft YaHei Light" w:cs="Microsoft YaHei Light"/>
                <w:sz w:val="20"/>
                <w:szCs w:val="20"/>
              </w:rPr>
            </w:pPr>
            <w:r>
              <w:rPr>
                <w:rFonts w:ascii="Microsoft YaHei Light" w:eastAsia="Microsoft YaHei Light" w:hAnsi="Microsoft YaHei Light" w:cs="Microsoft YaHei Light"/>
                <w:spacing w:val="3"/>
                <w:sz w:val="20"/>
                <w:szCs w:val="20"/>
                <w14:textOutline w14:w="3795" w14:cap="sq">
                  <w14:solidFill>
                    <w14:srgbClr w14:val="000000"/>
                  </w14:solidFill>
                  <w14:prstDash w14:val="solid"/>
                  <w14:bevel/>
                </w14:textOutline>
              </w:rPr>
              <w:t>98/盒</w:t>
            </w:r>
          </w:p>
        </w:tc>
      </w:tr>
      <w:tr>
        <w:tblPrEx>
          <w:tblW w:w="8526" w:type="dxa"/>
          <w:tblInd w:w="2" w:type="dxa"/>
          <w:tblLayout w:type="fixed"/>
        </w:tblPrEx>
        <w:trPr>
          <w:trHeight w:val="628"/>
        </w:trPr>
        <w:tc>
          <w:tcPr>
            <w:tcW w:w="1993" w:type="dxa"/>
            <w:vAlign w:val="top"/>
          </w:tcPr>
          <w:p>
            <w:pPr>
              <w:spacing w:before="205" w:line="192" w:lineRule="auto"/>
              <w:ind w:left="112"/>
              <w:rPr>
                <w:rFonts w:ascii="Microsoft YaHei Light" w:eastAsia="Microsoft YaHei Light" w:hAnsi="Microsoft YaHei Light" w:cs="Microsoft YaHei Light"/>
                <w:sz w:val="23"/>
                <w:szCs w:val="23"/>
              </w:rPr>
            </w:pPr>
            <w:r>
              <w:rPr>
                <w:rFonts w:ascii="Microsoft YaHei Light" w:eastAsia="Microsoft YaHei Light" w:hAnsi="Microsoft YaHei Light" w:cs="Microsoft YaHei Light"/>
                <w:spacing w:val="8"/>
                <w:sz w:val="23"/>
                <w:szCs w:val="23"/>
                <w14:textOutline w14:w="4358" w14:cap="sq">
                  <w14:solidFill>
                    <w14:srgbClr w14:val="000000"/>
                  </w14:solidFill>
                  <w14:prstDash w14:val="solid"/>
                  <w14:bevel/>
                </w14:textOutline>
              </w:rPr>
              <w:t>规</w:t>
            </w:r>
            <w:r>
              <w:rPr>
                <w:rFonts w:ascii="Microsoft YaHei Light" w:eastAsia="Microsoft YaHei Light" w:hAnsi="Microsoft YaHei Light" w:cs="Microsoft YaHei Light"/>
                <w:spacing w:val="7"/>
                <w:sz w:val="23"/>
                <w:szCs w:val="23"/>
                <w14:textOutline w14:w="4358" w14:cap="sq">
                  <w14:solidFill>
                    <w14:srgbClr w14:val="000000"/>
                  </w14:solidFill>
                  <w14:prstDash w14:val="solid"/>
                  <w14:bevel/>
                </w14:textOutline>
              </w:rPr>
              <w:t>格</w:t>
            </w:r>
          </w:p>
        </w:tc>
        <w:tc>
          <w:tcPr>
            <w:tcW w:w="1417" w:type="dxa"/>
            <w:vAlign w:val="top"/>
          </w:tcPr>
          <w:p>
            <w:pPr>
              <w:spacing w:before="179" w:line="223" w:lineRule="auto"/>
              <w:ind w:left="117"/>
              <w:rPr>
                <w:rFonts w:ascii="Microsoft YaHei Light" w:eastAsia="Microsoft YaHei Light" w:hAnsi="Microsoft YaHei Light" w:cs="Microsoft YaHei Light"/>
                <w:sz w:val="20"/>
                <w:szCs w:val="20"/>
              </w:rPr>
            </w:pPr>
            <w:r>
              <w:rPr>
                <w:rFonts w:ascii="Microsoft YaHei Light" w:eastAsia="Microsoft YaHei Light" w:hAnsi="Microsoft YaHei Light" w:cs="Microsoft YaHei Light"/>
                <w:spacing w:val="6"/>
                <w:sz w:val="20"/>
                <w:szCs w:val="20"/>
                <w14:textOutline w14:w="3795" w14:cap="sq">
                  <w14:solidFill>
                    <w14:srgbClr w14:val="000000"/>
                  </w14:solidFill>
                  <w14:prstDash w14:val="solid"/>
                  <w14:bevel/>
                </w14:textOutline>
              </w:rPr>
              <w:t>3</w:t>
            </w:r>
            <w:r>
              <w:rPr>
                <w:rFonts w:ascii="Microsoft YaHei Light" w:eastAsia="Microsoft YaHei Light" w:hAnsi="Microsoft YaHei Light" w:cs="Microsoft YaHei Light"/>
                <w:spacing w:val="3"/>
                <w:sz w:val="20"/>
                <w:szCs w:val="20"/>
                <w14:textOutline w14:w="3795" w14:cap="sq">
                  <w14:solidFill>
                    <w14:srgbClr w14:val="000000"/>
                  </w14:solidFill>
                  <w14:prstDash w14:val="solid"/>
                  <w14:bevel/>
                </w14:textOutline>
              </w:rPr>
              <w:t>0*6</w:t>
            </w:r>
            <w:r>
              <w:rPr>
                <w:rFonts w:ascii="Microsoft YaHei Light" w:eastAsia="Microsoft YaHei Light" w:hAnsi="Microsoft YaHei Light" w:cs="Microsoft YaHei Light"/>
                <w:sz w:val="20"/>
                <w:szCs w:val="20"/>
                <w14:textOutline w14:w="3795" w14:cap="sq">
                  <w14:solidFill>
                    <w14:srgbClr w14:val="000000"/>
                  </w14:solidFill>
                  <w14:prstDash w14:val="solid"/>
                  <w14:bevel/>
                </w14:textOutline>
              </w:rPr>
              <w:t>g</w:t>
            </w:r>
          </w:p>
        </w:tc>
        <w:tc>
          <w:tcPr>
            <w:tcW w:w="1703" w:type="dxa"/>
            <w:vAlign w:val="top"/>
          </w:tcPr>
          <w:p>
            <w:pPr>
              <w:spacing w:before="179" w:line="223" w:lineRule="auto"/>
              <w:ind w:left="118"/>
              <w:rPr>
                <w:rFonts w:ascii="Microsoft YaHei Light" w:eastAsia="Microsoft YaHei Light" w:hAnsi="Microsoft YaHei Light" w:cs="Microsoft YaHei Light"/>
                <w:sz w:val="20"/>
                <w:szCs w:val="20"/>
              </w:rPr>
            </w:pPr>
            <w:r>
              <w:rPr>
                <w:rFonts w:ascii="Microsoft YaHei Light" w:eastAsia="Microsoft YaHei Light" w:hAnsi="Microsoft YaHei Light" w:cs="Microsoft YaHei Light"/>
                <w:spacing w:val="6"/>
                <w:sz w:val="20"/>
                <w:szCs w:val="20"/>
                <w14:textOutline w14:w="3795" w14:cap="sq">
                  <w14:solidFill>
                    <w14:srgbClr w14:val="000000"/>
                  </w14:solidFill>
                  <w14:prstDash w14:val="solid"/>
                  <w14:bevel/>
                </w14:textOutline>
              </w:rPr>
              <w:t>3</w:t>
            </w:r>
            <w:r>
              <w:rPr>
                <w:rFonts w:ascii="Microsoft YaHei Light" w:eastAsia="Microsoft YaHei Light" w:hAnsi="Microsoft YaHei Light" w:cs="Microsoft YaHei Light"/>
                <w:spacing w:val="3"/>
                <w:sz w:val="20"/>
                <w:szCs w:val="20"/>
                <w14:textOutline w14:w="3795" w14:cap="sq">
                  <w14:solidFill>
                    <w14:srgbClr w14:val="000000"/>
                  </w14:solidFill>
                  <w14:prstDash w14:val="solid"/>
                  <w14:bevel/>
                </w14:textOutline>
              </w:rPr>
              <w:t>0*3</w:t>
            </w:r>
            <w:r>
              <w:rPr>
                <w:rFonts w:ascii="Microsoft YaHei Light" w:eastAsia="Microsoft YaHei Light" w:hAnsi="Microsoft YaHei Light" w:cs="Microsoft YaHei Light"/>
                <w:sz w:val="20"/>
                <w:szCs w:val="20"/>
                <w14:textOutline w14:w="3795" w14:cap="sq">
                  <w14:solidFill>
                    <w14:srgbClr w14:val="000000"/>
                  </w14:solidFill>
                  <w14:prstDash w14:val="solid"/>
                  <w14:bevel/>
                </w14:textOutline>
              </w:rPr>
              <w:t>g</w:t>
            </w:r>
          </w:p>
        </w:tc>
        <w:tc>
          <w:tcPr>
            <w:tcW w:w="1704" w:type="dxa"/>
            <w:vAlign w:val="top"/>
          </w:tcPr>
          <w:p>
            <w:pPr>
              <w:spacing w:before="179" w:line="357" w:lineRule="exact"/>
              <w:ind w:left="124"/>
              <w:rPr>
                <w:rFonts w:ascii="Microsoft YaHei Light" w:eastAsia="Microsoft YaHei Light" w:hAnsi="Microsoft YaHei Light" w:cs="Microsoft YaHei Light"/>
                <w:sz w:val="20"/>
                <w:szCs w:val="20"/>
              </w:rPr>
            </w:pPr>
            <w:r>
              <w:rPr>
                <w:rFonts w:ascii="Microsoft YaHei Light" w:eastAsia="Microsoft YaHei Light" w:hAnsi="Microsoft YaHei Light" w:cs="Microsoft YaHei Light"/>
                <w:spacing w:val="5"/>
                <w:position w:val="3"/>
                <w:sz w:val="20"/>
                <w:szCs w:val="20"/>
                <w14:textOutline w14:w="3795" w14:cap="sq">
                  <w14:solidFill>
                    <w14:srgbClr w14:val="000000"/>
                  </w14:solidFill>
                  <w14:prstDash w14:val="solid"/>
                  <w14:bevel/>
                </w14:textOutline>
              </w:rPr>
              <w:t>5</w:t>
            </w:r>
            <w:r>
              <w:rPr>
                <w:rFonts w:ascii="Microsoft YaHei Light" w:eastAsia="Microsoft YaHei Light" w:hAnsi="Microsoft YaHei Light" w:cs="Microsoft YaHei Light"/>
                <w:spacing w:val="3"/>
                <w:position w:val="3"/>
                <w:sz w:val="20"/>
                <w:szCs w:val="20"/>
                <w14:textOutline w14:w="3795" w14:cap="sq">
                  <w14:solidFill>
                    <w14:srgbClr w14:val="000000"/>
                  </w14:solidFill>
                  <w14:prstDash w14:val="solid"/>
                  <w14:bevel/>
                </w14:textOutline>
              </w:rPr>
              <w:t>0</w:t>
            </w:r>
            <w:r>
              <w:rPr>
                <w:rFonts w:ascii="Microsoft YaHei Light" w:eastAsia="Microsoft YaHei Light" w:hAnsi="Microsoft YaHei Light" w:cs="Microsoft YaHei Light"/>
                <w:position w:val="3"/>
                <w:sz w:val="20"/>
                <w:szCs w:val="20"/>
                <w14:textOutline w14:w="3795" w14:cap="sq">
                  <w14:solidFill>
                    <w14:srgbClr w14:val="000000"/>
                  </w14:solidFill>
                  <w14:prstDash w14:val="solid"/>
                  <w14:bevel/>
                </w14:textOutline>
              </w:rPr>
              <w:t>ml</w:t>
            </w:r>
            <w:r>
              <w:rPr>
                <w:rFonts w:ascii="Microsoft YaHei Light" w:eastAsia="Microsoft YaHei Light" w:hAnsi="Microsoft YaHei Light" w:cs="Microsoft YaHei Light"/>
                <w:spacing w:val="3"/>
                <w:position w:val="3"/>
                <w:sz w:val="20"/>
                <w:szCs w:val="20"/>
                <w14:textOutline w14:w="3795" w14:cap="sq">
                  <w14:solidFill>
                    <w14:srgbClr w14:val="000000"/>
                  </w14:solidFill>
                  <w14:prstDash w14:val="solid"/>
                  <w14:bevel/>
                </w14:textOutline>
              </w:rPr>
              <w:t>*8</w:t>
            </w:r>
          </w:p>
        </w:tc>
        <w:tc>
          <w:tcPr>
            <w:tcW w:w="1709" w:type="dxa"/>
            <w:vAlign w:val="top"/>
          </w:tcPr>
          <w:p>
            <w:pPr>
              <w:spacing w:before="179" w:line="223" w:lineRule="auto"/>
              <w:ind w:left="119"/>
              <w:rPr>
                <w:rFonts w:ascii="Microsoft YaHei Light" w:eastAsia="Microsoft YaHei Light" w:hAnsi="Microsoft YaHei Light" w:cs="Microsoft YaHei Light"/>
                <w:sz w:val="20"/>
                <w:szCs w:val="20"/>
              </w:rPr>
            </w:pPr>
            <w:r>
              <w:rPr>
                <w:rFonts w:ascii="Microsoft YaHei Light" w:eastAsia="Microsoft YaHei Light" w:hAnsi="Microsoft YaHei Light" w:cs="Microsoft YaHei Light"/>
                <w:spacing w:val="6"/>
                <w:sz w:val="20"/>
                <w:szCs w:val="20"/>
                <w14:textOutline w14:w="3795" w14:cap="sq">
                  <w14:solidFill>
                    <w14:srgbClr w14:val="000000"/>
                  </w14:solidFill>
                  <w14:prstDash w14:val="solid"/>
                  <w14:bevel/>
                </w14:textOutline>
              </w:rPr>
              <w:t>3</w:t>
            </w:r>
            <w:r>
              <w:rPr>
                <w:rFonts w:ascii="Microsoft YaHei Light" w:eastAsia="Microsoft YaHei Light" w:hAnsi="Microsoft YaHei Light" w:cs="Microsoft YaHei Light"/>
                <w:spacing w:val="3"/>
                <w:sz w:val="20"/>
                <w:szCs w:val="20"/>
                <w14:textOutline w14:w="3795" w14:cap="sq">
                  <w14:solidFill>
                    <w14:srgbClr w14:val="000000"/>
                  </w14:solidFill>
                  <w14:prstDash w14:val="solid"/>
                  <w14:bevel/>
                </w14:textOutline>
              </w:rPr>
              <w:t>0*2</w:t>
            </w:r>
            <w:r>
              <w:rPr>
                <w:rFonts w:ascii="Microsoft YaHei Light" w:eastAsia="Microsoft YaHei Light" w:hAnsi="Microsoft YaHei Light" w:cs="Microsoft YaHei Light"/>
                <w:sz w:val="20"/>
                <w:szCs w:val="20"/>
                <w14:textOutline w14:w="3795" w14:cap="sq">
                  <w14:solidFill>
                    <w14:srgbClr w14:val="000000"/>
                  </w14:solidFill>
                  <w14:prstDash w14:val="solid"/>
                  <w14:bevel/>
                </w14:textOutline>
              </w:rPr>
              <w:t>g</w:t>
            </w:r>
          </w:p>
        </w:tc>
      </w:tr>
      <w:tr>
        <w:tblPrEx>
          <w:tblW w:w="8526" w:type="dxa"/>
          <w:tblInd w:w="2" w:type="dxa"/>
          <w:tblLayout w:type="fixed"/>
        </w:tblPrEx>
        <w:trPr>
          <w:trHeight w:val="2192"/>
        </w:trPr>
        <w:tc>
          <w:tcPr>
            <w:tcW w:w="1993" w:type="dxa"/>
            <w:vAlign w:val="top"/>
          </w:tcPr>
          <w:p>
            <w:pPr>
              <w:spacing w:before="205" w:line="192" w:lineRule="auto"/>
              <w:ind w:left="115"/>
              <w:rPr>
                <w:rFonts w:ascii="Microsoft YaHei Light" w:eastAsia="Microsoft YaHei Light" w:hAnsi="Microsoft YaHei Light" w:cs="Microsoft YaHei Light"/>
                <w:sz w:val="23"/>
                <w:szCs w:val="23"/>
              </w:rPr>
            </w:pPr>
            <w:r>
              <w:rPr>
                <w:rFonts w:ascii="Microsoft YaHei Light" w:eastAsia="Microsoft YaHei Light" w:hAnsi="Microsoft YaHei Light" w:cs="Microsoft YaHei Light"/>
                <w:spacing w:val="8"/>
                <w:sz w:val="23"/>
                <w:szCs w:val="23"/>
                <w14:textOutline w14:w="4358" w14:cap="sq">
                  <w14:solidFill>
                    <w14:srgbClr w14:val="000000"/>
                  </w14:solidFill>
                  <w14:prstDash w14:val="solid"/>
                  <w14:bevel/>
                </w14:textOutline>
              </w:rPr>
              <w:t>商品图片</w:t>
            </w:r>
          </w:p>
        </w:tc>
        <w:tc>
          <w:tcPr>
            <w:tcW w:w="1417" w:type="dxa"/>
            <w:vAlign w:val="top"/>
          </w:tcPr>
          <w:p>
            <w:pPr>
              <w:spacing w:before="124" w:line="1296" w:lineRule="exact"/>
              <w:ind w:firstLine="104"/>
              <w:textAlignment w:val="center"/>
            </w:pPr>
            <w:r>
              <w:drawing>
                <wp:inline distT="0" distB="0" distL="0" distR="0">
                  <wp:extent cx="830326" cy="822959"/>
                  <wp:effectExtent l="0" t="0" r="0" b="0"/>
                  <wp:docPr id="7" name="IM 7"/>
                  <wp:cNvGraphicFramePr/>
                  <a:graphic xmlns:a="http://schemas.openxmlformats.org/drawingml/2006/main">
                    <a:graphicData uri="http://schemas.openxmlformats.org/drawingml/2006/picture">
                      <pic:pic xmlns:pic="http://schemas.openxmlformats.org/drawingml/2006/picture">
                        <pic:nvPicPr>
                          <pic:cNvPr id="7" name="IM 7"/>
                          <pic:cNvPicPr/>
                        </pic:nvPicPr>
                        <pic:blipFill>
                          <a:blip xmlns:r="http://schemas.openxmlformats.org/officeDocument/2006/relationships" r:embed="rId22"/>
                          <a:stretch>
                            <a:fillRect/>
                          </a:stretch>
                        </pic:blipFill>
                        <pic:spPr>
                          <a:xfrm>
                            <a:off x="0" y="0"/>
                            <a:ext cx="830326" cy="822959"/>
                          </a:xfrm>
                          <a:prstGeom prst="rect">
                            <a:avLst/>
                          </a:prstGeom>
                        </pic:spPr>
                      </pic:pic>
                    </a:graphicData>
                  </a:graphic>
                </wp:inline>
              </w:drawing>
            </w:r>
          </w:p>
        </w:tc>
        <w:tc>
          <w:tcPr>
            <w:tcW w:w="1703" w:type="dxa"/>
            <w:vAlign w:val="top"/>
          </w:tcPr>
          <w:p>
            <w:pPr>
              <w:spacing w:before="78" w:line="1383" w:lineRule="exact"/>
              <w:ind w:firstLine="105"/>
              <w:textAlignment w:val="center"/>
            </w:pPr>
            <w:r>
              <w:drawing>
                <wp:inline distT="0" distB="0" distL="0" distR="0">
                  <wp:extent cx="848867" cy="877823"/>
                  <wp:effectExtent l="0" t="0" r="0" b="0"/>
                  <wp:docPr id="8" name="IM 8"/>
                  <wp:cNvGraphicFramePr/>
                  <a:graphic xmlns:a="http://schemas.openxmlformats.org/drawingml/2006/main">
                    <a:graphicData uri="http://schemas.openxmlformats.org/drawingml/2006/picture">
                      <pic:pic xmlns:pic="http://schemas.openxmlformats.org/drawingml/2006/picture">
                        <pic:nvPicPr>
                          <pic:cNvPr id="8" name="IM 8"/>
                          <pic:cNvPicPr/>
                        </pic:nvPicPr>
                        <pic:blipFill>
                          <a:blip xmlns:r="http://schemas.openxmlformats.org/officeDocument/2006/relationships" r:embed="rId23"/>
                          <a:stretch>
                            <a:fillRect/>
                          </a:stretch>
                        </pic:blipFill>
                        <pic:spPr>
                          <a:xfrm>
                            <a:off x="0" y="0"/>
                            <a:ext cx="848867" cy="877823"/>
                          </a:xfrm>
                          <a:prstGeom prst="rect">
                            <a:avLst/>
                          </a:prstGeom>
                        </pic:spPr>
                      </pic:pic>
                    </a:graphicData>
                  </a:graphic>
                </wp:inline>
              </w:drawing>
            </w:r>
          </w:p>
        </w:tc>
        <w:tc>
          <w:tcPr>
            <w:tcW w:w="1704" w:type="dxa"/>
            <w:vAlign w:val="top"/>
          </w:tcPr>
          <w:p>
            <w:pPr>
              <w:spacing w:before="28" w:line="1185" w:lineRule="exact"/>
              <w:ind w:firstLine="106"/>
              <w:textAlignment w:val="center"/>
            </w:pPr>
            <w:r>
              <w:drawing>
                <wp:inline distT="0" distB="0" distL="0" distR="0">
                  <wp:extent cx="941832" cy="752855"/>
                  <wp:effectExtent l="0" t="0" r="0" b="0"/>
                  <wp:docPr id="9" name="IM 9"/>
                  <wp:cNvGraphicFramePr/>
                  <a:graphic xmlns:a="http://schemas.openxmlformats.org/drawingml/2006/main">
                    <a:graphicData uri="http://schemas.openxmlformats.org/drawingml/2006/picture">
                      <pic:pic xmlns:pic="http://schemas.openxmlformats.org/drawingml/2006/picture">
                        <pic:nvPicPr>
                          <pic:cNvPr id="9" name="IM 9"/>
                          <pic:cNvPicPr/>
                        </pic:nvPicPr>
                        <pic:blipFill>
                          <a:blip xmlns:r="http://schemas.openxmlformats.org/officeDocument/2006/relationships" r:embed="rId24"/>
                          <a:stretch>
                            <a:fillRect/>
                          </a:stretch>
                        </pic:blipFill>
                        <pic:spPr>
                          <a:xfrm>
                            <a:off x="0" y="0"/>
                            <a:ext cx="941832" cy="752855"/>
                          </a:xfrm>
                          <a:prstGeom prst="rect">
                            <a:avLst/>
                          </a:prstGeom>
                        </pic:spPr>
                      </pic:pic>
                    </a:graphicData>
                  </a:graphic>
                </wp:inline>
              </w:drawing>
            </w:r>
          </w:p>
        </w:tc>
        <w:tc>
          <w:tcPr>
            <w:tcW w:w="1709" w:type="dxa"/>
            <w:vAlign w:val="top"/>
          </w:tcPr>
          <w:p>
            <w:pPr>
              <w:spacing w:before="21" w:line="878" w:lineRule="exact"/>
              <w:ind w:firstLine="106"/>
              <w:textAlignment w:val="center"/>
            </w:pPr>
            <w:r>
              <w:drawing>
                <wp:inline distT="0" distB="0" distL="0" distR="0">
                  <wp:extent cx="941832" cy="557784"/>
                  <wp:effectExtent l="0" t="0" r="0" b="0"/>
                  <wp:docPr id="10" name="IM 10"/>
                  <wp:cNvGraphicFramePr/>
                  <a:graphic xmlns:a="http://schemas.openxmlformats.org/drawingml/2006/main">
                    <a:graphicData uri="http://schemas.openxmlformats.org/drawingml/2006/picture">
                      <pic:pic xmlns:pic="http://schemas.openxmlformats.org/drawingml/2006/picture">
                        <pic:nvPicPr>
                          <pic:cNvPr id="10" name="IM 10"/>
                          <pic:cNvPicPr/>
                        </pic:nvPicPr>
                        <pic:blipFill>
                          <a:blip xmlns:r="http://schemas.openxmlformats.org/officeDocument/2006/relationships" r:embed="rId25"/>
                          <a:stretch>
                            <a:fillRect/>
                          </a:stretch>
                        </pic:blipFill>
                        <pic:spPr>
                          <a:xfrm>
                            <a:off x="0" y="0"/>
                            <a:ext cx="941832" cy="557784"/>
                          </a:xfrm>
                          <a:prstGeom prst="rect">
                            <a:avLst/>
                          </a:prstGeom>
                        </pic:spPr>
                      </pic:pic>
                    </a:graphicData>
                  </a:graphic>
                </wp:inline>
              </w:drawing>
            </w:r>
          </w:p>
        </w:tc>
      </w:tr>
    </w:tbl>
    <w:p>
      <w:pPr>
        <w:tabs>
          <w:tab w:val="left" w:pos="2992"/>
        </w:tabs>
        <w:spacing w:before="175" w:line="235" w:lineRule="auto"/>
        <w:ind w:left="2892"/>
        <w:rPr>
          <w:rFonts w:ascii="Microsoft YaHei Light" w:eastAsia="Microsoft YaHei Light" w:hAnsi="Microsoft YaHei Light" w:cs="Microsoft YaHei Light"/>
          <w:sz w:val="20"/>
          <w:szCs w:val="20"/>
        </w:rPr>
      </w:pPr>
      <w:r>
        <w:rPr>
          <w:rFonts w:ascii="Microsoft YaHei Light" w:eastAsia="Microsoft YaHei Light" w:hAnsi="Microsoft YaHei Light" w:cs="Microsoft YaHei Light"/>
          <w:sz w:val="20"/>
          <w:szCs w:val="20"/>
        </w:rPr>
        <w:tab/>
      </w:r>
      <w:r>
        <w:rPr>
          <w:rFonts w:ascii="Microsoft YaHei Light" w:eastAsia="Microsoft YaHei Light" w:hAnsi="Microsoft YaHei Light" w:cs="Microsoft YaHei Light"/>
          <w:spacing w:val="15"/>
          <w:sz w:val="20"/>
          <w:szCs w:val="20"/>
        </w:rPr>
        <w:t>(</w:t>
      </w:r>
      <w:r>
        <w:rPr>
          <w:rFonts w:ascii="Microsoft YaHei Light" w:eastAsia="Microsoft YaHei Light" w:hAnsi="Microsoft YaHei Light" w:cs="Microsoft YaHei Light"/>
          <w:spacing w:val="10"/>
          <w:sz w:val="20"/>
          <w:szCs w:val="20"/>
        </w:rPr>
        <w:t>表</w:t>
      </w:r>
      <w:r>
        <w:rPr>
          <w:rFonts w:ascii="Microsoft YaHei Light" w:eastAsia="Microsoft YaHei Light" w:hAnsi="Microsoft YaHei Light" w:cs="Microsoft YaHei Light"/>
          <w:spacing w:val="10"/>
          <w:sz w:val="20"/>
          <w:szCs w:val="20"/>
        </w:rPr>
        <w:t xml:space="preserve"> </w:t>
      </w:r>
      <w:r>
        <w:rPr>
          <w:rFonts w:ascii="Microsoft YaHei Light" w:eastAsia="Microsoft YaHei Light" w:hAnsi="Microsoft YaHei Light" w:cs="Microsoft YaHei Light"/>
          <w:spacing w:val="10"/>
          <w:sz w:val="20"/>
          <w:szCs w:val="20"/>
        </w:rPr>
        <w:t>1</w:t>
      </w:r>
      <w:r>
        <w:rPr>
          <w:rFonts w:ascii="Microsoft YaHei Light" w:eastAsia="Microsoft YaHei Light" w:hAnsi="Microsoft YaHei Light" w:cs="Microsoft YaHei Light"/>
          <w:spacing w:val="10"/>
          <w:sz w:val="20"/>
          <w:szCs w:val="20"/>
        </w:rPr>
        <w:t xml:space="preserve"> </w:t>
      </w:r>
      <w:r>
        <w:rPr>
          <w:rFonts w:ascii="Microsoft YaHei Light" w:eastAsia="Microsoft YaHei Light" w:hAnsi="Microsoft YaHei Light" w:cs="Microsoft YaHei Light"/>
          <w:spacing w:val="10"/>
          <w:sz w:val="20"/>
          <w:szCs w:val="20"/>
        </w:rPr>
        <w:t>竞品对照表)</w:t>
      </w:r>
    </w:p>
    <w:p>
      <w:pPr>
        <w:spacing w:line="278" w:lineRule="auto"/>
        <w:rPr>
          <w:rFonts w:ascii="Arial"/>
          <w:sz w:val="21"/>
        </w:rPr>
      </w:pPr>
    </w:p>
    <w:p>
      <w:pPr>
        <w:spacing w:line="278" w:lineRule="auto"/>
        <w:rPr>
          <w:rFonts w:ascii="Arial"/>
          <w:sz w:val="21"/>
        </w:rPr>
      </w:pPr>
    </w:p>
    <w:p>
      <w:pPr>
        <w:spacing w:line="278" w:lineRule="auto"/>
        <w:rPr>
          <w:rFonts w:ascii="Arial"/>
          <w:sz w:val="21"/>
        </w:rPr>
      </w:pPr>
    </w:p>
    <w:p>
      <w:pPr>
        <w:spacing w:before="84" w:line="336" w:lineRule="exact"/>
        <w:ind w:left="119"/>
        <w:rPr>
          <w:rFonts w:ascii="Microsoft YaHei Light" w:eastAsia="Microsoft YaHei Light" w:hAnsi="Microsoft YaHei Light" w:cs="Microsoft YaHei Light"/>
          <w:sz w:val="20"/>
          <w:szCs w:val="20"/>
        </w:rPr>
      </w:pPr>
      <w:r>
        <w:rPr>
          <w:rFonts w:ascii="Microsoft YaHei Light" w:eastAsia="Microsoft YaHei Light" w:hAnsi="Microsoft YaHei Light" w:cs="Microsoft YaHei Light"/>
          <w:spacing w:val="12"/>
          <w:position w:val="3"/>
          <w:sz w:val="20"/>
          <w:szCs w:val="20"/>
        </w:rPr>
        <w:t>注</w:t>
      </w:r>
      <w:r>
        <w:rPr>
          <w:rFonts w:ascii="Microsoft YaHei Light" w:eastAsia="Microsoft YaHei Light" w:hAnsi="Microsoft YaHei Light" w:cs="Microsoft YaHei Light"/>
          <w:spacing w:val="8"/>
          <w:position w:val="3"/>
          <w:sz w:val="20"/>
          <w:szCs w:val="20"/>
        </w:rPr>
        <w:t xml:space="preserve"> </w:t>
      </w:r>
      <w:r>
        <w:rPr>
          <w:rFonts w:ascii="Microsoft YaHei Light" w:eastAsia="Microsoft YaHei Light" w:hAnsi="Microsoft YaHei Light" w:cs="Microsoft YaHei Light"/>
          <w:spacing w:val="6"/>
          <w:position w:val="3"/>
          <w:sz w:val="20"/>
          <w:szCs w:val="20"/>
        </w:rPr>
        <w:t>：销量来源于淘宝京东等主流电商平台数据统计。</w:t>
      </w:r>
    </w:p>
    <w:p>
      <w:pPr>
        <w:spacing w:line="242" w:lineRule="auto"/>
        <w:rPr>
          <w:rFonts w:ascii="Arial"/>
          <w:sz w:val="21"/>
        </w:rPr>
        <w:sectPr>
          <w:footerReference w:type="default" r:id="rId26"/>
          <w:pgSz w:w="11906" w:h="16839"/>
          <w:pgMar w:top="1431" w:right="1687" w:bottom="1152" w:left="1687" w:header="0" w:footer="989" w:gutter="0"/>
          <w:pgNumType w:start="13"/>
          <w:cols w:space="708"/>
        </w:sectPr>
      </w:pPr>
    </w:p>
    <w:p>
      <w:pPr>
        <w:spacing w:before="84" w:line="459" w:lineRule="auto"/>
        <w:ind w:left="135" w:right="114" w:firstLine="405"/>
        <w:rPr>
          <w:rFonts w:ascii="Microsoft YaHei Light" w:eastAsia="Microsoft YaHei Light" w:hAnsi="Microsoft YaHei Light" w:cs="Microsoft YaHei Light"/>
          <w:sz w:val="20"/>
          <w:szCs w:val="20"/>
        </w:rPr>
      </w:pPr>
      <w:r>
        <w:rPr>
          <w:rFonts w:ascii="Microsoft YaHei Light" w:eastAsia="Microsoft YaHei Light" w:hAnsi="Microsoft YaHei Light" w:cs="Microsoft YaHei Light"/>
          <w:spacing w:val="14"/>
          <w:sz w:val="20"/>
          <w:szCs w:val="20"/>
        </w:rPr>
        <w:t>姿</w:t>
      </w:r>
      <w:r>
        <w:rPr>
          <w:rFonts w:ascii="Microsoft YaHei Light" w:eastAsia="Microsoft YaHei Light" w:hAnsi="Microsoft YaHei Light" w:cs="Microsoft YaHei Light"/>
          <w:spacing w:val="9"/>
          <w:sz w:val="20"/>
          <w:szCs w:val="20"/>
        </w:rPr>
        <w:t>美</w:t>
      </w:r>
      <w:r>
        <w:rPr>
          <w:rFonts w:ascii="Microsoft YaHei Light" w:eastAsia="Microsoft YaHei Light" w:hAnsi="Microsoft YaHei Light" w:cs="Microsoft YaHei Light"/>
          <w:spacing w:val="7"/>
          <w:sz w:val="20"/>
          <w:szCs w:val="20"/>
        </w:rPr>
        <w:t>堂鱼胶原蛋白肽粉水解口服液液简称为姿美堂鱼胶原蛋白肽粉，汤臣倍健鱼胶原蛋</w:t>
      </w:r>
      <w:r>
        <w:rPr>
          <w:rFonts w:ascii="Microsoft YaHei Light" w:eastAsia="Microsoft YaHei Light" w:hAnsi="Microsoft YaHei Light" w:cs="Microsoft YaHei Light"/>
          <w:sz w:val="20"/>
          <w:szCs w:val="20"/>
        </w:rPr>
        <w:t xml:space="preserve"> </w:t>
      </w:r>
      <w:r>
        <w:rPr>
          <w:rFonts w:ascii="Microsoft YaHei Light" w:eastAsia="Microsoft YaHei Light" w:hAnsi="Microsoft YaHei Light" w:cs="Microsoft YaHei Light"/>
          <w:spacing w:val="7"/>
          <w:sz w:val="20"/>
          <w:szCs w:val="20"/>
        </w:rPr>
        <w:t>白肽粉水解口服液简称为汤臣倍健鱼胶原蛋白肽粉，修正胶原蛋白粉又名深海鱼胶原蛋白肽</w:t>
      </w:r>
    </w:p>
    <w:p>
      <w:pPr>
        <w:sectPr>
          <w:footerReference w:type="default" r:id="rId27"/>
          <w:type w:val="nextPage"/>
          <w:pgSz w:w="11906" w:h="16839"/>
          <w:pgMar w:top="1431" w:right="1687" w:bottom="1152" w:left="1687" w:header="0" w:footer="989" w:gutter="0"/>
          <w:pgNumType w:start="14"/>
          <w:cols w:space="708"/>
          <w:titlePg w:val="0"/>
        </w:sectPr>
      </w:pPr>
    </w:p>
    <w:p>
      <w:pPr>
        <w:spacing w:before="223" w:line="193" w:lineRule="auto"/>
        <w:ind w:left="117"/>
        <w:rPr>
          <w:rFonts w:ascii="Microsoft YaHei Light" w:eastAsia="Microsoft YaHei Light" w:hAnsi="Microsoft YaHei Light" w:cs="Microsoft YaHei Light"/>
          <w:sz w:val="20"/>
          <w:szCs w:val="20"/>
        </w:rPr>
      </w:pPr>
      <w:r>
        <w:rPr>
          <w:rFonts w:ascii="Microsoft YaHei Light" w:eastAsia="Microsoft YaHei Light" w:hAnsi="Microsoft YaHei Light" w:cs="Microsoft YaHei Light"/>
          <w:spacing w:val="14"/>
          <w:sz w:val="20"/>
          <w:szCs w:val="20"/>
        </w:rPr>
        <w:t>粉</w:t>
      </w:r>
      <w:r>
        <w:rPr>
          <w:rFonts w:ascii="Microsoft YaHei Light" w:eastAsia="Microsoft YaHei Light" w:hAnsi="Microsoft YaHei Light" w:cs="Microsoft YaHei Light"/>
          <w:spacing w:val="9"/>
          <w:sz w:val="20"/>
          <w:szCs w:val="20"/>
        </w:rPr>
        <w:t xml:space="preserve"> </w:t>
      </w:r>
      <w:r>
        <w:rPr>
          <w:rFonts w:ascii="Microsoft YaHei Light" w:eastAsia="Microsoft YaHei Light" w:hAnsi="Microsoft YaHei Light" w:cs="Microsoft YaHei Light"/>
          <w:spacing w:val="7"/>
          <w:sz w:val="20"/>
          <w:szCs w:val="20"/>
        </w:rPr>
        <w:t>，相关产品在下文中可能简称为姿美堂、汤臣倍健、颜如玉、修正。</w:t>
      </w:r>
    </w:p>
    <w:p>
      <w:pPr>
        <w:spacing w:line="297" w:lineRule="auto"/>
        <w:rPr>
          <w:rFonts w:ascii="Arial"/>
          <w:sz w:val="21"/>
        </w:rPr>
      </w:pPr>
    </w:p>
    <w:p>
      <w:pPr>
        <w:spacing w:line="298" w:lineRule="auto"/>
        <w:rPr>
          <w:rFonts w:ascii="Arial"/>
          <w:sz w:val="21"/>
        </w:rPr>
      </w:pPr>
    </w:p>
    <w:p>
      <w:pPr>
        <w:spacing w:line="298" w:lineRule="auto"/>
        <w:rPr>
          <w:rFonts w:ascii="Arial"/>
          <w:sz w:val="21"/>
        </w:rPr>
      </w:pPr>
    </w:p>
    <w:p>
      <w:pPr>
        <w:spacing w:before="83" w:line="192" w:lineRule="auto"/>
        <w:ind w:left="121"/>
        <w:rPr>
          <w:rFonts w:ascii="Microsoft YaHei Light" w:eastAsia="Microsoft YaHei Light" w:hAnsi="Microsoft YaHei Light" w:cs="Microsoft YaHei Light"/>
          <w:sz w:val="20"/>
          <w:szCs w:val="20"/>
        </w:rPr>
      </w:pPr>
      <w:bookmarkStart w:id="11" w:name="_bookmark12"/>
      <w:bookmarkEnd w:id="11"/>
      <w:r>
        <w:rPr>
          <w:rFonts w:ascii="Microsoft YaHei Light" w:eastAsia="Microsoft YaHei Light" w:hAnsi="Microsoft YaHei Light" w:cs="Microsoft YaHei Light"/>
          <w:spacing w:val="8"/>
          <w:sz w:val="20"/>
          <w:szCs w:val="20"/>
          <w14:textOutline w14:w="3795" w14:cap="sq">
            <w14:solidFill>
              <w14:srgbClr w14:val="000000"/>
            </w14:solidFill>
            <w14:prstDash w14:val="solid"/>
            <w14:bevel/>
          </w14:textOutline>
        </w:rPr>
        <w:t>1</w:t>
      </w:r>
      <w:r>
        <w:rPr>
          <w:rFonts w:ascii="Microsoft YaHei Light" w:eastAsia="Microsoft YaHei Light" w:hAnsi="Microsoft YaHei Light" w:cs="Microsoft YaHei Light"/>
          <w:spacing w:val="4"/>
          <w:sz w:val="20"/>
          <w:szCs w:val="20"/>
          <w14:textOutline w14:w="3795" w14:cap="sq">
            <w14:solidFill>
              <w14:srgbClr w14:val="000000"/>
            </w14:solidFill>
            <w14:prstDash w14:val="solid"/>
            <w14:bevel/>
          </w14:textOutline>
        </w:rPr>
        <w:t>.81</w:t>
      </w:r>
      <w:r>
        <w:rPr>
          <w:rFonts w:ascii="Microsoft YaHei Light" w:eastAsia="Microsoft YaHei Light" w:hAnsi="Microsoft YaHei Light" w:cs="Microsoft YaHei Light"/>
          <w:spacing w:val="4"/>
          <w:sz w:val="20"/>
          <w:szCs w:val="20"/>
        </w:rPr>
        <w:t xml:space="preserve"> </w:t>
      </w:r>
      <w:r>
        <w:rPr>
          <w:rFonts w:ascii="Microsoft YaHei Light" w:eastAsia="Microsoft YaHei Light" w:hAnsi="Microsoft YaHei Light" w:cs="Microsoft YaHei Light"/>
          <w:spacing w:val="4"/>
          <w:sz w:val="20"/>
          <w:szCs w:val="20"/>
          <w14:textOutline w14:w="3795" w14:cap="sq">
            <w14:solidFill>
              <w14:srgbClr w14:val="000000"/>
            </w14:solidFill>
            <w14:prstDash w14:val="solid"/>
            <w14:bevel/>
          </w14:textOutline>
        </w:rPr>
        <w:t>产品定位</w:t>
      </w:r>
    </w:p>
    <w:p>
      <w:pPr>
        <w:spacing w:before="318" w:line="451" w:lineRule="auto"/>
        <w:ind w:left="129" w:right="114" w:hanging="8"/>
        <w:rPr>
          <w:rFonts w:ascii="Microsoft YaHei Light" w:eastAsia="Microsoft YaHei Light" w:hAnsi="Microsoft YaHei Light" w:cs="Microsoft YaHei Light"/>
          <w:sz w:val="20"/>
          <w:szCs w:val="20"/>
        </w:rPr>
      </w:pPr>
      <w:r>
        <w:rPr>
          <w:rFonts w:ascii="Microsoft YaHei Light" w:eastAsia="Microsoft YaHei Light" w:hAnsi="Microsoft YaHei Light" w:cs="Microsoft YaHei Light"/>
          <w:spacing w:val="14"/>
          <w:sz w:val="20"/>
          <w:szCs w:val="20"/>
        </w:rPr>
        <w:t>1.</w:t>
      </w:r>
      <w:r>
        <w:rPr>
          <w:rFonts w:ascii="Microsoft YaHei Light" w:eastAsia="Microsoft YaHei Light" w:hAnsi="Microsoft YaHei Light" w:cs="Microsoft YaHei Light"/>
          <w:spacing w:val="14"/>
          <w:sz w:val="20"/>
          <w:szCs w:val="20"/>
        </w:rPr>
        <w:t xml:space="preserve"> </w:t>
      </w:r>
      <w:r>
        <w:rPr>
          <w:rFonts w:ascii="Microsoft YaHei Light" w:eastAsia="Microsoft YaHei Light" w:hAnsi="Microsoft YaHei Light" w:cs="Microsoft YaHei Light"/>
          <w:spacing w:val="11"/>
          <w:sz w:val="20"/>
          <w:szCs w:val="20"/>
        </w:rPr>
        <w:t xml:space="preserve"> </w:t>
      </w:r>
      <w:r>
        <w:rPr>
          <w:rFonts w:ascii="Microsoft YaHei Light" w:eastAsia="Microsoft YaHei Light" w:hAnsi="Microsoft YaHei Light" w:cs="Microsoft YaHei Light"/>
          <w:spacing w:val="7"/>
          <w:sz w:val="20"/>
          <w:szCs w:val="20"/>
        </w:rPr>
        <w:t xml:space="preserve"> </w:t>
      </w:r>
      <w:r>
        <w:rPr>
          <w:rFonts w:ascii="Microsoft YaHei Light" w:eastAsia="Microsoft YaHei Light" w:hAnsi="Microsoft YaHei Light" w:cs="Microsoft YaHei Light"/>
          <w:spacing w:val="7"/>
          <w:sz w:val="20"/>
          <w:szCs w:val="20"/>
        </w:rPr>
        <w:t>姿美堂鱼胶原蛋白肽粉水解口服液液：美容养颜</w:t>
      </w:r>
      <w:r>
        <w:rPr>
          <w:rFonts w:ascii="Microsoft YaHei Light" w:eastAsia="Microsoft YaHei Light" w:hAnsi="Microsoft YaHei Light" w:cs="Microsoft YaHei Light"/>
          <w:spacing w:val="7"/>
          <w:sz w:val="20"/>
          <w:szCs w:val="20"/>
        </w:rPr>
        <w:t xml:space="preserve"> </w:t>
      </w:r>
      <w:r>
        <w:rPr>
          <w:rFonts w:ascii="Microsoft YaHei Light" w:eastAsia="Microsoft YaHei Light" w:hAnsi="Microsoft YaHei Light" w:cs="Microsoft YaHei Light"/>
          <w:spacing w:val="7"/>
          <w:sz w:val="20"/>
          <w:szCs w:val="20"/>
        </w:rPr>
        <w:t>，消除暗沉、发黄、色斑、痘印等皮肤</w:t>
      </w:r>
      <w:r>
        <w:rPr>
          <w:rFonts w:ascii="Microsoft YaHei Light" w:eastAsia="Microsoft YaHei Light" w:hAnsi="Microsoft YaHei Light" w:cs="Microsoft YaHei Light"/>
          <w:sz w:val="20"/>
          <w:szCs w:val="20"/>
        </w:rPr>
        <w:t xml:space="preserve"> </w:t>
      </w:r>
      <w:r>
        <w:rPr>
          <w:rFonts w:ascii="Microsoft YaHei Light" w:eastAsia="Microsoft YaHei Light" w:hAnsi="Microsoft YaHei Light" w:cs="Microsoft YaHei Light"/>
          <w:spacing w:val="3"/>
          <w:sz w:val="20"/>
          <w:szCs w:val="20"/>
        </w:rPr>
        <w:t>问题</w:t>
      </w:r>
      <w:r>
        <w:rPr>
          <w:rFonts w:ascii="Microsoft YaHei Light" w:eastAsia="Microsoft YaHei Light" w:hAnsi="Microsoft YaHei Light" w:cs="Microsoft YaHei Light"/>
          <w:spacing w:val="3"/>
          <w:sz w:val="20"/>
          <w:szCs w:val="20"/>
        </w:rPr>
        <w:t xml:space="preserve"> </w:t>
      </w:r>
      <w:r>
        <w:rPr>
          <w:rFonts w:ascii="Microsoft YaHei Light" w:eastAsia="Microsoft YaHei Light" w:hAnsi="Microsoft YaHei Light" w:cs="Microsoft YaHei Light"/>
          <w:spacing w:val="3"/>
          <w:sz w:val="20"/>
          <w:szCs w:val="20"/>
        </w:rPr>
        <w:t>，低聚肽水解女性果饮</w:t>
      </w:r>
      <w:r>
        <w:rPr>
          <w:rFonts w:ascii="Microsoft YaHei Light" w:eastAsia="Microsoft YaHei Light" w:hAnsi="Microsoft YaHei Light" w:cs="Microsoft YaHei Light"/>
          <w:spacing w:val="1"/>
          <w:sz w:val="20"/>
          <w:szCs w:val="20"/>
        </w:rPr>
        <w:t>。</w:t>
      </w:r>
    </w:p>
    <w:p>
      <w:pPr>
        <w:spacing w:before="2" w:line="450" w:lineRule="auto"/>
        <w:ind w:left="125" w:right="114" w:hanging="2"/>
        <w:rPr>
          <w:rFonts w:ascii="Microsoft YaHei Light" w:eastAsia="Microsoft YaHei Light" w:hAnsi="Microsoft YaHei Light" w:cs="Microsoft YaHei Light"/>
          <w:sz w:val="20"/>
          <w:szCs w:val="20"/>
        </w:rPr>
      </w:pPr>
      <w:r>
        <w:rPr>
          <w:rFonts w:ascii="Microsoft YaHei Light" w:eastAsia="Microsoft YaHei Light" w:hAnsi="Microsoft YaHei Light" w:cs="Microsoft YaHei Light"/>
          <w:spacing w:val="12"/>
          <w:sz w:val="20"/>
          <w:szCs w:val="20"/>
        </w:rPr>
        <w:t>2.</w:t>
      </w:r>
      <w:r>
        <w:rPr>
          <w:rFonts w:ascii="Microsoft YaHei Light" w:eastAsia="Microsoft YaHei Light" w:hAnsi="Microsoft YaHei Light" w:cs="Microsoft YaHei Light"/>
          <w:spacing w:val="12"/>
          <w:sz w:val="20"/>
          <w:szCs w:val="20"/>
        </w:rPr>
        <w:t xml:space="preserve">  </w:t>
      </w:r>
      <w:r>
        <w:rPr>
          <w:rFonts w:ascii="Microsoft YaHei Light" w:eastAsia="Microsoft YaHei Light" w:hAnsi="Microsoft YaHei Light" w:cs="Microsoft YaHei Light"/>
          <w:spacing w:val="12"/>
          <w:sz w:val="20"/>
          <w:szCs w:val="20"/>
        </w:rPr>
        <w:t>汤</w:t>
      </w:r>
      <w:r>
        <w:rPr>
          <w:rFonts w:ascii="Microsoft YaHei Light" w:eastAsia="Microsoft YaHei Light" w:hAnsi="Microsoft YaHei Light" w:cs="Microsoft YaHei Light"/>
          <w:spacing w:val="9"/>
          <w:sz w:val="20"/>
          <w:szCs w:val="20"/>
        </w:rPr>
        <w:t>臣</w:t>
      </w:r>
      <w:r>
        <w:rPr>
          <w:rFonts w:ascii="Microsoft YaHei Light" w:eastAsia="Microsoft YaHei Light" w:hAnsi="Microsoft YaHei Light" w:cs="Microsoft YaHei Light"/>
          <w:spacing w:val="6"/>
          <w:sz w:val="20"/>
          <w:szCs w:val="20"/>
        </w:rPr>
        <w:t>倍健鱼胶原蛋白肽粉水解口服液：美容养颜</w:t>
      </w:r>
      <w:r>
        <w:rPr>
          <w:rFonts w:ascii="Microsoft YaHei Light" w:eastAsia="Microsoft YaHei Light" w:hAnsi="Microsoft YaHei Light" w:cs="Microsoft YaHei Light"/>
          <w:spacing w:val="6"/>
          <w:sz w:val="20"/>
          <w:szCs w:val="20"/>
        </w:rPr>
        <w:t xml:space="preserve"> </w:t>
      </w:r>
      <w:r>
        <w:rPr>
          <w:rFonts w:ascii="Microsoft YaHei Light" w:eastAsia="Microsoft YaHei Light" w:hAnsi="Microsoft YaHei Light" w:cs="Microsoft YaHei Light"/>
          <w:spacing w:val="6"/>
          <w:sz w:val="20"/>
          <w:szCs w:val="20"/>
        </w:rPr>
        <w:t>，补水保湿去除皮肤岁月问题</w:t>
      </w:r>
      <w:r>
        <w:rPr>
          <w:rFonts w:ascii="Microsoft YaHei Light" w:eastAsia="Microsoft YaHei Light" w:hAnsi="Microsoft YaHei Light" w:cs="Microsoft YaHei Light"/>
          <w:spacing w:val="6"/>
          <w:sz w:val="20"/>
          <w:szCs w:val="20"/>
        </w:rPr>
        <w:t xml:space="preserve"> </w:t>
      </w:r>
      <w:r>
        <w:rPr>
          <w:rFonts w:ascii="Microsoft YaHei Light" w:eastAsia="Microsoft YaHei Light" w:hAnsi="Microsoft YaHei Light" w:cs="Microsoft YaHei Light"/>
          <w:spacing w:val="6"/>
          <w:sz w:val="20"/>
          <w:szCs w:val="20"/>
        </w:rPr>
        <w:t>，美白丸</w:t>
      </w:r>
      <w:r>
        <w:rPr>
          <w:rFonts w:ascii="Microsoft YaHei Light" w:eastAsia="Microsoft YaHei Light" w:hAnsi="Microsoft YaHei Light" w:cs="Microsoft YaHei Light"/>
          <w:sz w:val="20"/>
          <w:szCs w:val="20"/>
        </w:rPr>
        <w:t xml:space="preserve"> </w:t>
      </w:r>
      <w:r>
        <w:rPr>
          <w:rFonts w:ascii="Microsoft YaHei Light" w:eastAsia="Microsoft YaHei Light" w:hAnsi="Microsoft YaHei Light" w:cs="Microsoft YaHei Light"/>
          <w:spacing w:val="-2"/>
          <w:sz w:val="20"/>
          <w:szCs w:val="20"/>
        </w:rPr>
        <w:t>片。</w:t>
      </w:r>
    </w:p>
    <w:p>
      <w:pPr>
        <w:ind w:left="125"/>
        <w:rPr>
          <w:rFonts w:ascii="Microsoft YaHei Light" w:eastAsia="Microsoft YaHei Light" w:hAnsi="Microsoft YaHei Light" w:cs="Microsoft YaHei Light"/>
          <w:sz w:val="20"/>
          <w:szCs w:val="20"/>
        </w:rPr>
      </w:pPr>
      <w:r>
        <w:rPr>
          <w:rFonts w:ascii="Microsoft YaHei Light" w:eastAsia="Microsoft YaHei Light" w:hAnsi="Microsoft YaHei Light" w:cs="Microsoft YaHei Light"/>
          <w:spacing w:val="10"/>
          <w:sz w:val="20"/>
          <w:szCs w:val="20"/>
        </w:rPr>
        <w:t>3</w:t>
      </w:r>
      <w:r>
        <w:rPr>
          <w:rFonts w:ascii="Microsoft YaHei Light" w:eastAsia="Microsoft YaHei Light" w:hAnsi="Microsoft YaHei Light" w:cs="Microsoft YaHei Light"/>
          <w:spacing w:val="6"/>
          <w:sz w:val="20"/>
          <w:szCs w:val="20"/>
        </w:rPr>
        <w:t>.</w:t>
      </w:r>
      <w:r>
        <w:rPr>
          <w:rFonts w:ascii="Microsoft YaHei Light" w:eastAsia="Microsoft YaHei Light" w:hAnsi="Microsoft YaHei Light" w:cs="Microsoft YaHei Light"/>
          <w:spacing w:val="6"/>
          <w:sz w:val="20"/>
          <w:szCs w:val="20"/>
        </w:rPr>
        <w:t xml:space="preserve">  </w:t>
      </w:r>
      <w:r>
        <w:rPr>
          <w:rFonts w:ascii="Microsoft YaHei Light" w:eastAsia="Microsoft YaHei Light" w:hAnsi="Microsoft YaHei Light" w:cs="Microsoft YaHei Light"/>
          <w:spacing w:val="6"/>
          <w:sz w:val="20"/>
          <w:szCs w:val="20"/>
        </w:rPr>
        <w:t>颜如玉胶原蛋白口服液：排毒助眠</w:t>
      </w:r>
      <w:r>
        <w:rPr>
          <w:rFonts w:ascii="Microsoft YaHei Light" w:eastAsia="Microsoft YaHei Light" w:hAnsi="Microsoft YaHei Light" w:cs="Microsoft YaHei Light"/>
          <w:spacing w:val="6"/>
          <w:sz w:val="20"/>
          <w:szCs w:val="20"/>
        </w:rPr>
        <w:t xml:space="preserve"> </w:t>
      </w:r>
      <w:r>
        <w:rPr>
          <w:rFonts w:ascii="Microsoft YaHei Light" w:eastAsia="Microsoft YaHei Light" w:hAnsi="Microsoft YaHei Light" w:cs="Microsoft YaHei Light"/>
          <w:spacing w:val="6"/>
          <w:sz w:val="20"/>
          <w:szCs w:val="20"/>
        </w:rPr>
        <w:t>，维持肤色。</w:t>
      </w:r>
    </w:p>
    <w:p>
      <w:pPr>
        <w:spacing w:before="291" w:line="242" w:lineRule="auto"/>
        <w:ind w:left="118"/>
        <w:rPr>
          <w:rFonts w:ascii="Microsoft YaHei Light" w:eastAsia="Microsoft YaHei Light" w:hAnsi="Microsoft YaHei Light" w:cs="Microsoft YaHei Light"/>
          <w:sz w:val="20"/>
          <w:szCs w:val="20"/>
        </w:rPr>
      </w:pPr>
      <w:r>
        <w:rPr>
          <w:rFonts w:ascii="Microsoft YaHei Light" w:eastAsia="Microsoft YaHei Light" w:hAnsi="Microsoft YaHei Light" w:cs="Microsoft YaHei Light"/>
          <w:spacing w:val="9"/>
          <w:sz w:val="20"/>
          <w:szCs w:val="20"/>
        </w:rPr>
        <w:t>4.</w:t>
      </w:r>
      <w:r>
        <w:rPr>
          <w:rFonts w:ascii="Microsoft YaHei Light" w:eastAsia="Microsoft YaHei Light" w:hAnsi="Microsoft YaHei Light" w:cs="Microsoft YaHei Light"/>
          <w:spacing w:val="9"/>
          <w:sz w:val="20"/>
          <w:szCs w:val="20"/>
        </w:rPr>
        <w:t xml:space="preserve">  </w:t>
      </w:r>
      <w:r>
        <w:rPr>
          <w:rFonts w:ascii="Microsoft YaHei Light" w:eastAsia="Microsoft YaHei Light" w:hAnsi="Microsoft YaHei Light" w:cs="Microsoft YaHei Light"/>
          <w:spacing w:val="9"/>
          <w:sz w:val="20"/>
          <w:szCs w:val="20"/>
        </w:rPr>
        <w:t>修正胶原蛋白粉：抗氧化美白丸美容养颜</w:t>
      </w:r>
      <w:r>
        <w:rPr>
          <w:rFonts w:ascii="Microsoft YaHei Light" w:eastAsia="Microsoft YaHei Light" w:hAnsi="Microsoft YaHei Light" w:cs="Microsoft YaHei Light"/>
          <w:spacing w:val="5"/>
          <w:sz w:val="20"/>
          <w:szCs w:val="20"/>
        </w:rPr>
        <w:t>。</w:t>
      </w:r>
    </w:p>
    <w:p/>
    <w:p/>
    <w:p/>
    <w:p>
      <w:pPr>
        <w:spacing w:line="140" w:lineRule="auto"/>
        <w:rPr>
          <w:rFonts w:ascii="Arial"/>
          <w:sz w:val="2"/>
        </w:rPr>
      </w:pPr>
    </w:p>
    <w:tbl>
      <w:tblPr>
        <w:tblStyle w:val="TableNormal1"/>
        <w:tblW w:w="8526" w:type="dxa"/>
        <w:tblInd w:w="2" w:type="dxa"/>
        <w:tblBorders>
          <w:top w:val="single" w:sz="2" w:space="0" w:color="000000"/>
          <w:left w:val="single" w:sz="2" w:space="0" w:color="000000"/>
          <w:bottom w:val="single" w:sz="2" w:space="0" w:color="000000"/>
          <w:right w:val="single" w:sz="2" w:space="0" w:color="000000"/>
          <w:insideH w:val="single" w:sz="2" w:space="0" w:color="000000"/>
          <w:insideV w:val="single" w:sz="2" w:space="0" w:color="000000"/>
        </w:tblBorders>
        <w:tblLayout w:type="fixed"/>
      </w:tblPr>
      <w:tblGrid>
        <w:gridCol w:w="1707"/>
        <w:gridCol w:w="1703"/>
        <w:gridCol w:w="1703"/>
        <w:gridCol w:w="1704"/>
        <w:gridCol w:w="1709"/>
      </w:tblGrid>
      <w:tr>
        <w:tblPrEx>
          <w:tblW w:w="8526" w:type="dxa"/>
          <w:tblInd w:w="2" w:type="dxa"/>
          <w:tblBorders>
            <w:top w:val="single" w:sz="2" w:space="0" w:color="000000"/>
            <w:left w:val="single" w:sz="2" w:space="0" w:color="000000"/>
            <w:bottom w:val="single" w:sz="2" w:space="0" w:color="000000"/>
            <w:right w:val="single" w:sz="2" w:space="0" w:color="000000"/>
            <w:insideH w:val="single" w:sz="2" w:space="0" w:color="000000"/>
            <w:insideV w:val="single" w:sz="2" w:space="0" w:color="000000"/>
          </w:tblBorders>
          <w:tblLayout w:type="fixed"/>
        </w:tblPrEx>
        <w:trPr>
          <w:trHeight w:val="632"/>
        </w:trPr>
        <w:tc>
          <w:tcPr>
            <w:tcW w:w="1707" w:type="dxa"/>
            <w:vAlign w:val="top"/>
          </w:tcPr>
          <w:p>
            <w:pPr>
              <w:spacing w:before="222" w:line="192" w:lineRule="auto"/>
              <w:ind w:left="112"/>
              <w:rPr>
                <w:rFonts w:ascii="Microsoft YaHei Light" w:eastAsia="Microsoft YaHei Light" w:hAnsi="Microsoft YaHei Light" w:cs="Microsoft YaHei Light"/>
                <w:sz w:val="20"/>
                <w:szCs w:val="20"/>
              </w:rPr>
            </w:pPr>
            <w:r>
              <w:rPr>
                <w:rFonts w:ascii="Microsoft YaHei Light" w:eastAsia="Microsoft YaHei Light" w:hAnsi="Microsoft YaHei Light" w:cs="Microsoft YaHei Light"/>
                <w:spacing w:val="9"/>
                <w:sz w:val="20"/>
                <w:szCs w:val="20"/>
                <w14:textOutline w14:w="3795" w14:cap="sq">
                  <w14:solidFill>
                    <w14:srgbClr w14:val="000000"/>
                  </w14:solidFill>
                  <w14:prstDash w14:val="solid"/>
                  <w14:bevel/>
                </w14:textOutline>
              </w:rPr>
              <w:t>产品名</w:t>
            </w:r>
            <w:r>
              <w:rPr>
                <w:rFonts w:ascii="Microsoft YaHei Light" w:eastAsia="Microsoft YaHei Light" w:hAnsi="Microsoft YaHei Light" w:cs="Microsoft YaHei Light"/>
                <w:spacing w:val="8"/>
                <w:sz w:val="20"/>
                <w:szCs w:val="20"/>
                <w14:textOutline w14:w="3795" w14:cap="sq">
                  <w14:solidFill>
                    <w14:srgbClr w14:val="000000"/>
                  </w14:solidFill>
                  <w14:prstDash w14:val="solid"/>
                  <w14:bevel/>
                </w14:textOutline>
              </w:rPr>
              <w:t>称</w:t>
            </w:r>
          </w:p>
        </w:tc>
        <w:tc>
          <w:tcPr>
            <w:tcW w:w="1703" w:type="dxa"/>
            <w:vAlign w:val="top"/>
          </w:tcPr>
          <w:p>
            <w:pPr>
              <w:spacing w:before="221" w:line="193" w:lineRule="auto"/>
              <w:ind w:left="113"/>
              <w:rPr>
                <w:rFonts w:ascii="Microsoft YaHei Light" w:eastAsia="Microsoft YaHei Light" w:hAnsi="Microsoft YaHei Light" w:cs="Microsoft YaHei Light"/>
                <w:sz w:val="20"/>
                <w:szCs w:val="20"/>
              </w:rPr>
            </w:pPr>
            <w:r>
              <w:rPr>
                <w:rFonts w:ascii="Microsoft YaHei Light" w:eastAsia="Microsoft YaHei Light" w:hAnsi="Microsoft YaHei Light" w:cs="Microsoft YaHei Light"/>
                <w:spacing w:val="7"/>
                <w:sz w:val="20"/>
                <w:szCs w:val="20"/>
              </w:rPr>
              <w:t>姿</w:t>
            </w:r>
            <w:r>
              <w:rPr>
                <w:rFonts w:ascii="Microsoft YaHei Light" w:eastAsia="Microsoft YaHei Light" w:hAnsi="Microsoft YaHei Light" w:cs="Microsoft YaHei Light"/>
                <w:spacing w:val="6"/>
                <w:sz w:val="20"/>
                <w:szCs w:val="20"/>
              </w:rPr>
              <w:t>美堂</w:t>
            </w:r>
          </w:p>
        </w:tc>
        <w:tc>
          <w:tcPr>
            <w:tcW w:w="1703" w:type="dxa"/>
            <w:vAlign w:val="top"/>
          </w:tcPr>
          <w:p>
            <w:pPr>
              <w:spacing w:before="222" w:line="192" w:lineRule="auto"/>
              <w:ind w:left="112"/>
              <w:rPr>
                <w:rFonts w:ascii="Microsoft YaHei Light" w:eastAsia="Microsoft YaHei Light" w:hAnsi="Microsoft YaHei Light" w:cs="Microsoft YaHei Light"/>
                <w:sz w:val="20"/>
                <w:szCs w:val="20"/>
              </w:rPr>
            </w:pPr>
            <w:r>
              <w:rPr>
                <w:rFonts w:ascii="Microsoft YaHei Light" w:eastAsia="Microsoft YaHei Light" w:hAnsi="Microsoft YaHei Light" w:cs="Microsoft YaHei Light"/>
                <w:spacing w:val="8"/>
                <w:sz w:val="20"/>
                <w:szCs w:val="20"/>
              </w:rPr>
              <w:t>汤臣倍</w:t>
            </w:r>
            <w:r>
              <w:rPr>
                <w:rFonts w:ascii="Microsoft YaHei Light" w:eastAsia="Microsoft YaHei Light" w:hAnsi="Microsoft YaHei Light" w:cs="Microsoft YaHei Light"/>
                <w:spacing w:val="7"/>
                <w:sz w:val="20"/>
                <w:szCs w:val="20"/>
              </w:rPr>
              <w:t>健</w:t>
            </w:r>
          </w:p>
        </w:tc>
        <w:tc>
          <w:tcPr>
            <w:tcW w:w="1704" w:type="dxa"/>
            <w:vAlign w:val="top"/>
          </w:tcPr>
          <w:p>
            <w:pPr>
              <w:spacing w:before="222" w:line="192" w:lineRule="auto"/>
              <w:ind w:left="110"/>
              <w:rPr>
                <w:rFonts w:ascii="Microsoft YaHei Light" w:eastAsia="Microsoft YaHei Light" w:hAnsi="Microsoft YaHei Light" w:cs="Microsoft YaHei Light"/>
                <w:sz w:val="20"/>
                <w:szCs w:val="20"/>
              </w:rPr>
            </w:pPr>
            <w:r>
              <w:rPr>
                <w:rFonts w:ascii="Microsoft YaHei Light" w:eastAsia="Microsoft YaHei Light" w:hAnsi="Microsoft YaHei Light" w:cs="Microsoft YaHei Light"/>
                <w:spacing w:val="9"/>
                <w:sz w:val="20"/>
                <w:szCs w:val="20"/>
              </w:rPr>
              <w:t>颜</w:t>
            </w:r>
            <w:r>
              <w:rPr>
                <w:rFonts w:ascii="Microsoft YaHei Light" w:eastAsia="Microsoft YaHei Light" w:hAnsi="Microsoft YaHei Light" w:cs="Microsoft YaHei Light"/>
                <w:spacing w:val="8"/>
                <w:sz w:val="20"/>
                <w:szCs w:val="20"/>
              </w:rPr>
              <w:t>如玉</w:t>
            </w:r>
          </w:p>
        </w:tc>
        <w:tc>
          <w:tcPr>
            <w:tcW w:w="1709" w:type="dxa"/>
            <w:vAlign w:val="top"/>
          </w:tcPr>
          <w:p>
            <w:pPr>
              <w:spacing w:before="222" w:line="192" w:lineRule="auto"/>
              <w:ind w:left="112"/>
              <w:rPr>
                <w:rFonts w:ascii="Microsoft YaHei Light" w:eastAsia="Microsoft YaHei Light" w:hAnsi="Microsoft YaHei Light" w:cs="Microsoft YaHei Light"/>
                <w:sz w:val="20"/>
                <w:szCs w:val="20"/>
              </w:rPr>
            </w:pPr>
            <w:r>
              <w:rPr>
                <w:rFonts w:ascii="Microsoft YaHei Light" w:eastAsia="Microsoft YaHei Light" w:hAnsi="Microsoft YaHei Light" w:cs="Microsoft YaHei Light"/>
                <w:spacing w:val="6"/>
                <w:sz w:val="20"/>
                <w:szCs w:val="20"/>
              </w:rPr>
              <w:t>修正</w:t>
            </w:r>
          </w:p>
        </w:tc>
      </w:tr>
      <w:tr>
        <w:tblPrEx>
          <w:tblW w:w="8526" w:type="dxa"/>
          <w:tblInd w:w="2" w:type="dxa"/>
          <w:tblLayout w:type="fixed"/>
        </w:tblPrEx>
        <w:trPr>
          <w:trHeight w:val="627"/>
        </w:trPr>
        <w:tc>
          <w:tcPr>
            <w:tcW w:w="1707" w:type="dxa"/>
            <w:vAlign w:val="top"/>
          </w:tcPr>
          <w:p>
            <w:pPr>
              <w:spacing w:before="219" w:line="192" w:lineRule="auto"/>
              <w:ind w:left="115"/>
              <w:rPr>
                <w:rFonts w:ascii="Microsoft YaHei Light" w:eastAsia="Microsoft YaHei Light" w:hAnsi="Microsoft YaHei Light" w:cs="Microsoft YaHei Light"/>
                <w:sz w:val="20"/>
                <w:szCs w:val="20"/>
              </w:rPr>
            </w:pPr>
            <w:r>
              <w:rPr>
                <w:rFonts w:ascii="Microsoft YaHei Light" w:eastAsia="Microsoft YaHei Light" w:hAnsi="Microsoft YaHei Light" w:cs="Microsoft YaHei Light"/>
                <w:spacing w:val="8"/>
                <w:sz w:val="20"/>
                <w:szCs w:val="20"/>
                <w14:textOutline w14:w="3795" w14:cap="sq">
                  <w14:solidFill>
                    <w14:srgbClr w14:val="000000"/>
                  </w14:solidFill>
                  <w14:prstDash w14:val="solid"/>
                  <w14:bevel/>
                </w14:textOutline>
              </w:rPr>
              <w:t>面向人群</w:t>
            </w:r>
          </w:p>
        </w:tc>
        <w:tc>
          <w:tcPr>
            <w:tcW w:w="1703" w:type="dxa"/>
            <w:vAlign w:val="top"/>
          </w:tcPr>
          <w:p>
            <w:pPr>
              <w:spacing w:before="219" w:line="192" w:lineRule="auto"/>
              <w:ind w:left="112"/>
              <w:rPr>
                <w:rFonts w:ascii="Microsoft YaHei Light" w:eastAsia="Microsoft YaHei Light" w:hAnsi="Microsoft YaHei Light" w:cs="Microsoft YaHei Light"/>
                <w:sz w:val="20"/>
                <w:szCs w:val="20"/>
              </w:rPr>
            </w:pPr>
            <w:r>
              <w:rPr>
                <w:rFonts w:ascii="Microsoft YaHei Light" w:eastAsia="Microsoft YaHei Light" w:hAnsi="Microsoft YaHei Light" w:cs="Microsoft YaHei Light"/>
                <w:spacing w:val="5"/>
                <w:sz w:val="20"/>
                <w:szCs w:val="20"/>
              </w:rPr>
              <w:t>女性</w:t>
            </w:r>
          </w:p>
        </w:tc>
        <w:tc>
          <w:tcPr>
            <w:tcW w:w="1703" w:type="dxa"/>
            <w:vAlign w:val="top"/>
          </w:tcPr>
          <w:p>
            <w:pPr>
              <w:spacing w:before="219" w:line="192" w:lineRule="auto"/>
              <w:ind w:left="113"/>
              <w:rPr>
                <w:rFonts w:ascii="Microsoft YaHei Light" w:eastAsia="Microsoft YaHei Light" w:hAnsi="Microsoft YaHei Light" w:cs="Microsoft YaHei Light"/>
                <w:sz w:val="20"/>
                <w:szCs w:val="20"/>
              </w:rPr>
            </w:pPr>
            <w:r>
              <w:rPr>
                <w:rFonts w:ascii="Microsoft YaHei Light" w:eastAsia="Microsoft YaHei Light" w:hAnsi="Microsoft YaHei Light" w:cs="Microsoft YaHei Light"/>
                <w:spacing w:val="5"/>
                <w:sz w:val="20"/>
                <w:szCs w:val="20"/>
              </w:rPr>
              <w:t>女性</w:t>
            </w:r>
          </w:p>
        </w:tc>
        <w:tc>
          <w:tcPr>
            <w:tcW w:w="1704" w:type="dxa"/>
            <w:vAlign w:val="top"/>
          </w:tcPr>
          <w:p>
            <w:pPr>
              <w:spacing w:before="219" w:line="192" w:lineRule="auto"/>
              <w:ind w:left="114"/>
              <w:rPr>
                <w:rFonts w:ascii="Microsoft YaHei Light" w:eastAsia="Microsoft YaHei Light" w:hAnsi="Microsoft YaHei Light" w:cs="Microsoft YaHei Light"/>
                <w:sz w:val="20"/>
                <w:szCs w:val="20"/>
              </w:rPr>
            </w:pPr>
            <w:r>
              <w:rPr>
                <w:rFonts w:ascii="Microsoft YaHei Light" w:eastAsia="Microsoft YaHei Light" w:hAnsi="Microsoft YaHei Light" w:cs="Microsoft YaHei Light"/>
                <w:spacing w:val="5"/>
                <w:sz w:val="20"/>
                <w:szCs w:val="20"/>
              </w:rPr>
              <w:t>女性</w:t>
            </w:r>
          </w:p>
        </w:tc>
        <w:tc>
          <w:tcPr>
            <w:tcW w:w="1709" w:type="dxa"/>
            <w:vAlign w:val="top"/>
          </w:tcPr>
          <w:p>
            <w:pPr>
              <w:spacing w:before="219" w:line="192" w:lineRule="auto"/>
              <w:ind w:left="114"/>
              <w:rPr>
                <w:rFonts w:ascii="Microsoft YaHei Light" w:eastAsia="Microsoft YaHei Light" w:hAnsi="Microsoft YaHei Light" w:cs="Microsoft YaHei Light"/>
                <w:sz w:val="20"/>
                <w:szCs w:val="20"/>
              </w:rPr>
            </w:pPr>
            <w:r>
              <w:rPr>
                <w:rFonts w:ascii="Microsoft YaHei Light" w:eastAsia="Microsoft YaHei Light" w:hAnsi="Microsoft YaHei Light" w:cs="Microsoft YaHei Light"/>
                <w:spacing w:val="5"/>
                <w:sz w:val="20"/>
                <w:szCs w:val="20"/>
              </w:rPr>
              <w:t>女性</w:t>
            </w:r>
          </w:p>
        </w:tc>
      </w:tr>
      <w:tr>
        <w:tblPrEx>
          <w:tblW w:w="8526" w:type="dxa"/>
          <w:tblInd w:w="2" w:type="dxa"/>
          <w:tblLayout w:type="fixed"/>
        </w:tblPrEx>
        <w:trPr>
          <w:trHeight w:val="632"/>
        </w:trPr>
        <w:tc>
          <w:tcPr>
            <w:tcW w:w="1707" w:type="dxa"/>
            <w:vAlign w:val="top"/>
          </w:tcPr>
          <w:p>
            <w:pPr>
              <w:spacing w:before="219" w:line="193" w:lineRule="auto"/>
              <w:ind w:left="114"/>
              <w:rPr>
                <w:rFonts w:ascii="Microsoft YaHei Light" w:eastAsia="Microsoft YaHei Light" w:hAnsi="Microsoft YaHei Light" w:cs="Microsoft YaHei Light"/>
                <w:sz w:val="20"/>
                <w:szCs w:val="20"/>
              </w:rPr>
            </w:pPr>
            <w:r>
              <w:rPr>
                <w:rFonts w:ascii="Microsoft YaHei Light" w:eastAsia="Microsoft YaHei Light" w:hAnsi="Microsoft YaHei Light" w:cs="Microsoft YaHei Light"/>
                <w:spacing w:val="9"/>
                <w:sz w:val="20"/>
                <w:szCs w:val="20"/>
                <w14:textOutline w14:w="3795" w14:cap="sq">
                  <w14:solidFill>
                    <w14:srgbClr w14:val="000000"/>
                  </w14:solidFill>
                  <w14:prstDash w14:val="solid"/>
                  <w14:bevel/>
                </w14:textOutline>
              </w:rPr>
              <w:t>主</w:t>
            </w:r>
            <w:r>
              <w:rPr>
                <w:rFonts w:ascii="Microsoft YaHei Light" w:eastAsia="Microsoft YaHei Light" w:hAnsi="Microsoft YaHei Light" w:cs="Microsoft YaHei Light"/>
                <w:spacing w:val="8"/>
                <w:sz w:val="20"/>
                <w:szCs w:val="20"/>
                <w14:textOutline w14:w="3795" w14:cap="sq">
                  <w14:solidFill>
                    <w14:srgbClr w14:val="000000"/>
                  </w14:solidFill>
                  <w14:prstDash w14:val="solid"/>
                  <w14:bevel/>
                </w14:textOutline>
              </w:rPr>
              <w:t>要功能</w:t>
            </w:r>
          </w:p>
        </w:tc>
        <w:tc>
          <w:tcPr>
            <w:tcW w:w="1703" w:type="dxa"/>
            <w:vAlign w:val="top"/>
          </w:tcPr>
          <w:p>
            <w:pPr>
              <w:spacing w:before="219" w:line="193" w:lineRule="auto"/>
              <w:ind w:left="111"/>
              <w:rPr>
                <w:rFonts w:ascii="Microsoft YaHei Light" w:eastAsia="Microsoft YaHei Light" w:hAnsi="Microsoft YaHei Light" w:cs="Microsoft YaHei Light"/>
                <w:sz w:val="20"/>
                <w:szCs w:val="20"/>
              </w:rPr>
            </w:pPr>
            <w:r>
              <w:rPr>
                <w:rFonts w:ascii="Microsoft YaHei Light" w:eastAsia="Microsoft YaHei Light" w:hAnsi="Microsoft YaHei Light" w:cs="Microsoft YaHei Light"/>
                <w:spacing w:val="8"/>
                <w:sz w:val="20"/>
                <w:szCs w:val="20"/>
              </w:rPr>
              <w:t>美容养</w:t>
            </w:r>
            <w:r>
              <w:rPr>
                <w:rFonts w:ascii="Microsoft YaHei Light" w:eastAsia="Microsoft YaHei Light" w:hAnsi="Microsoft YaHei Light" w:cs="Microsoft YaHei Light"/>
                <w:spacing w:val="7"/>
                <w:sz w:val="20"/>
                <w:szCs w:val="20"/>
              </w:rPr>
              <w:t>颜</w:t>
            </w:r>
          </w:p>
        </w:tc>
        <w:tc>
          <w:tcPr>
            <w:tcW w:w="1703" w:type="dxa"/>
            <w:vAlign w:val="top"/>
          </w:tcPr>
          <w:p>
            <w:pPr>
              <w:spacing w:before="219" w:line="193" w:lineRule="auto"/>
              <w:ind w:left="112"/>
              <w:rPr>
                <w:rFonts w:ascii="Microsoft YaHei Light" w:eastAsia="Microsoft YaHei Light" w:hAnsi="Microsoft YaHei Light" w:cs="Microsoft YaHei Light"/>
                <w:sz w:val="20"/>
                <w:szCs w:val="20"/>
              </w:rPr>
            </w:pPr>
            <w:r>
              <w:rPr>
                <w:rFonts w:ascii="Microsoft YaHei Light" w:eastAsia="Microsoft YaHei Light" w:hAnsi="Microsoft YaHei Light" w:cs="Microsoft YaHei Light"/>
                <w:spacing w:val="8"/>
                <w:sz w:val="20"/>
                <w:szCs w:val="20"/>
              </w:rPr>
              <w:t>美容养</w:t>
            </w:r>
            <w:r>
              <w:rPr>
                <w:rFonts w:ascii="Microsoft YaHei Light" w:eastAsia="Microsoft YaHei Light" w:hAnsi="Microsoft YaHei Light" w:cs="Microsoft YaHei Light"/>
                <w:spacing w:val="7"/>
                <w:sz w:val="20"/>
                <w:szCs w:val="20"/>
              </w:rPr>
              <w:t>颜</w:t>
            </w:r>
          </w:p>
        </w:tc>
        <w:tc>
          <w:tcPr>
            <w:tcW w:w="1704" w:type="dxa"/>
            <w:vAlign w:val="top"/>
          </w:tcPr>
          <w:p>
            <w:pPr>
              <w:spacing w:before="219" w:line="193" w:lineRule="auto"/>
              <w:ind w:left="113"/>
              <w:rPr>
                <w:rFonts w:ascii="Microsoft YaHei Light" w:eastAsia="Microsoft YaHei Light" w:hAnsi="Microsoft YaHei Light" w:cs="Microsoft YaHei Light"/>
                <w:sz w:val="20"/>
                <w:szCs w:val="20"/>
              </w:rPr>
            </w:pPr>
            <w:r>
              <w:rPr>
                <w:rFonts w:ascii="Microsoft YaHei Light" w:eastAsia="Microsoft YaHei Light" w:hAnsi="Microsoft YaHei Light" w:cs="Microsoft YaHei Light"/>
                <w:spacing w:val="9"/>
                <w:sz w:val="20"/>
                <w:szCs w:val="20"/>
              </w:rPr>
              <w:t>美容养颜、助</w:t>
            </w:r>
            <w:r>
              <w:rPr>
                <w:rFonts w:ascii="Microsoft YaHei Light" w:eastAsia="Microsoft YaHei Light" w:hAnsi="Microsoft YaHei Light" w:cs="Microsoft YaHei Light"/>
                <w:spacing w:val="8"/>
                <w:sz w:val="20"/>
                <w:szCs w:val="20"/>
              </w:rPr>
              <w:t>眠</w:t>
            </w:r>
          </w:p>
        </w:tc>
        <w:tc>
          <w:tcPr>
            <w:tcW w:w="1709" w:type="dxa"/>
            <w:vAlign w:val="top"/>
          </w:tcPr>
          <w:p>
            <w:pPr>
              <w:spacing w:before="219" w:line="193" w:lineRule="auto"/>
              <w:ind w:left="113"/>
              <w:rPr>
                <w:rFonts w:ascii="Microsoft YaHei Light" w:eastAsia="Microsoft YaHei Light" w:hAnsi="Microsoft YaHei Light" w:cs="Microsoft YaHei Light"/>
                <w:sz w:val="20"/>
                <w:szCs w:val="20"/>
              </w:rPr>
            </w:pPr>
            <w:r>
              <w:rPr>
                <w:rFonts w:ascii="Microsoft YaHei Light" w:eastAsia="Microsoft YaHei Light" w:hAnsi="Microsoft YaHei Light" w:cs="Microsoft YaHei Light"/>
                <w:spacing w:val="8"/>
                <w:sz w:val="20"/>
                <w:szCs w:val="20"/>
              </w:rPr>
              <w:t>美容养</w:t>
            </w:r>
            <w:r>
              <w:rPr>
                <w:rFonts w:ascii="Microsoft YaHei Light" w:eastAsia="Microsoft YaHei Light" w:hAnsi="Microsoft YaHei Light" w:cs="Microsoft YaHei Light"/>
                <w:spacing w:val="7"/>
                <w:sz w:val="20"/>
                <w:szCs w:val="20"/>
              </w:rPr>
              <w:t>颜</w:t>
            </w:r>
          </w:p>
        </w:tc>
      </w:tr>
    </w:tbl>
    <w:p>
      <w:pPr>
        <w:tabs>
          <w:tab w:val="left" w:pos="3402"/>
        </w:tabs>
        <w:spacing w:before="176" w:line="235" w:lineRule="auto"/>
        <w:ind w:left="3303"/>
        <w:rPr>
          <w:rFonts w:ascii="Microsoft YaHei Light" w:eastAsia="Microsoft YaHei Light" w:hAnsi="Microsoft YaHei Light" w:cs="Microsoft YaHei Light"/>
          <w:sz w:val="20"/>
          <w:szCs w:val="20"/>
        </w:rPr>
      </w:pPr>
      <w:r>
        <w:rPr>
          <w:rFonts w:ascii="Microsoft YaHei Light" w:eastAsia="Microsoft YaHei Light" w:hAnsi="Microsoft YaHei Light" w:cs="Microsoft YaHei Light"/>
          <w:sz w:val="20"/>
          <w:szCs w:val="20"/>
        </w:rPr>
        <w:tab/>
      </w:r>
      <w:r>
        <w:rPr>
          <w:rFonts w:ascii="Microsoft YaHei Light" w:eastAsia="Microsoft YaHei Light" w:hAnsi="Microsoft YaHei Light" w:cs="Microsoft YaHei Light"/>
          <w:spacing w:val="11"/>
          <w:sz w:val="20"/>
          <w:szCs w:val="20"/>
        </w:rPr>
        <w:t>(表</w:t>
      </w:r>
      <w:r>
        <w:rPr>
          <w:rFonts w:ascii="Microsoft YaHei Light" w:eastAsia="Microsoft YaHei Light" w:hAnsi="Microsoft YaHei Light" w:cs="Microsoft YaHei Light"/>
          <w:spacing w:val="11"/>
          <w:sz w:val="20"/>
          <w:szCs w:val="20"/>
        </w:rPr>
        <w:t xml:space="preserve"> </w:t>
      </w:r>
      <w:r>
        <w:rPr>
          <w:rFonts w:ascii="Microsoft YaHei Light" w:eastAsia="Microsoft YaHei Light" w:hAnsi="Microsoft YaHei Light" w:cs="Microsoft YaHei Light"/>
          <w:spacing w:val="11"/>
          <w:sz w:val="20"/>
          <w:szCs w:val="20"/>
        </w:rPr>
        <w:t>2</w:t>
      </w:r>
      <w:r>
        <w:rPr>
          <w:rFonts w:ascii="Microsoft YaHei Light" w:eastAsia="Microsoft YaHei Light" w:hAnsi="Microsoft YaHei Light" w:cs="Microsoft YaHei Light"/>
          <w:spacing w:val="11"/>
          <w:sz w:val="20"/>
          <w:szCs w:val="20"/>
        </w:rPr>
        <w:t xml:space="preserve"> </w:t>
      </w:r>
      <w:r>
        <w:rPr>
          <w:rFonts w:ascii="Microsoft YaHei Light" w:eastAsia="Microsoft YaHei Light" w:hAnsi="Microsoft YaHei Light" w:cs="Microsoft YaHei Light"/>
          <w:spacing w:val="11"/>
          <w:sz w:val="20"/>
          <w:szCs w:val="20"/>
        </w:rPr>
        <w:t>产品定位对比</w:t>
      </w:r>
      <w:r>
        <w:rPr>
          <w:rFonts w:ascii="Microsoft YaHei Light" w:eastAsia="Microsoft YaHei Light" w:hAnsi="Microsoft YaHei Light" w:cs="Microsoft YaHei Light"/>
          <w:spacing w:val="9"/>
          <w:sz w:val="20"/>
          <w:szCs w:val="20"/>
        </w:rPr>
        <w:t>)</w:t>
      </w:r>
    </w:p>
    <w:p>
      <w:pPr>
        <w:spacing w:line="278" w:lineRule="auto"/>
        <w:rPr>
          <w:rFonts w:ascii="Arial"/>
          <w:sz w:val="21"/>
        </w:rPr>
      </w:pPr>
    </w:p>
    <w:p>
      <w:pPr>
        <w:spacing w:line="278" w:lineRule="auto"/>
        <w:rPr>
          <w:rFonts w:ascii="Arial"/>
          <w:sz w:val="21"/>
        </w:rPr>
      </w:pPr>
    </w:p>
    <w:p>
      <w:pPr>
        <w:spacing w:line="279" w:lineRule="auto"/>
        <w:rPr>
          <w:rFonts w:ascii="Arial"/>
          <w:sz w:val="21"/>
        </w:rPr>
      </w:pPr>
    </w:p>
    <w:p>
      <w:pPr>
        <w:spacing w:before="84" w:line="464" w:lineRule="auto"/>
        <w:ind w:left="137" w:right="114" w:hanging="19"/>
        <w:rPr>
          <w:rFonts w:ascii="Microsoft YaHei Light" w:eastAsia="Microsoft YaHei Light" w:hAnsi="Microsoft YaHei Light" w:cs="Microsoft YaHei Light"/>
          <w:sz w:val="20"/>
          <w:szCs w:val="20"/>
        </w:rPr>
      </w:pPr>
      <w:r>
        <w:rPr>
          <w:rFonts w:ascii="Microsoft YaHei Light" w:eastAsia="Microsoft YaHei Light" w:hAnsi="Microsoft YaHei Light" w:cs="Microsoft YaHei Light"/>
          <w:spacing w:val="14"/>
          <w:sz w:val="20"/>
          <w:szCs w:val="20"/>
        </w:rPr>
        <w:t>总结</w:t>
      </w:r>
      <w:r>
        <w:rPr>
          <w:rFonts w:ascii="Microsoft YaHei Light" w:eastAsia="Microsoft YaHei Light" w:hAnsi="Microsoft YaHei Light" w:cs="Microsoft YaHei Light"/>
          <w:spacing w:val="11"/>
          <w:sz w:val="20"/>
          <w:szCs w:val="20"/>
        </w:rPr>
        <w:t>：</w:t>
      </w:r>
      <w:r>
        <w:rPr>
          <w:rFonts w:ascii="Microsoft YaHei Light" w:eastAsia="Microsoft YaHei Light" w:hAnsi="Microsoft YaHei Light" w:cs="Microsoft YaHei Light"/>
          <w:spacing w:val="7"/>
          <w:sz w:val="20"/>
          <w:szCs w:val="20"/>
        </w:rPr>
        <w:t>以上几款产品都是以美容养颜为卖点都主要面向于女性消费者，此外颜如玉胶原蛋白</w:t>
      </w:r>
      <w:r>
        <w:rPr>
          <w:rFonts w:ascii="Microsoft YaHei Light" w:eastAsia="Microsoft YaHei Light" w:hAnsi="Microsoft YaHei Light" w:cs="Microsoft YaHei Light"/>
          <w:sz w:val="20"/>
          <w:szCs w:val="20"/>
        </w:rPr>
        <w:t xml:space="preserve"> </w:t>
      </w:r>
      <w:bookmarkStart w:id="12" w:name="_bookmark13"/>
      <w:bookmarkEnd w:id="12"/>
      <w:r>
        <w:rPr>
          <w:rFonts w:ascii="Microsoft YaHei Light" w:eastAsia="Microsoft YaHei Light" w:hAnsi="Microsoft YaHei Light" w:cs="Microsoft YaHei Light"/>
          <w:spacing w:val="12"/>
          <w:sz w:val="20"/>
          <w:szCs w:val="20"/>
        </w:rPr>
        <w:t>口</w:t>
      </w:r>
      <w:r>
        <w:rPr>
          <w:rFonts w:ascii="Microsoft YaHei Light" w:eastAsia="Microsoft YaHei Light" w:hAnsi="Microsoft YaHei Light" w:cs="Microsoft YaHei Light"/>
          <w:spacing w:val="7"/>
          <w:sz w:val="20"/>
          <w:szCs w:val="20"/>
        </w:rPr>
        <w:t>服液还具有安神助眠的功效。</w:t>
      </w:r>
    </w:p>
    <w:p>
      <w:pPr>
        <w:sectPr>
          <w:footerReference w:type="default" r:id="rId28"/>
          <w:pgSz w:w="11906" w:h="16839"/>
          <w:pgMar w:top="1431" w:right="1687" w:bottom="1152" w:left="1687" w:header="0" w:footer="989" w:gutter="0"/>
          <w:pgNumType w:start="15"/>
          <w:cols w:space="708"/>
        </w:sectPr>
      </w:pPr>
    </w:p>
    <w:p>
      <w:pPr>
        <w:spacing w:before="224" w:line="192" w:lineRule="auto"/>
        <w:ind w:left="23"/>
        <w:rPr>
          <w:rFonts w:ascii="Microsoft YaHei Light" w:eastAsia="Microsoft YaHei Light" w:hAnsi="Microsoft YaHei Light" w:cs="Microsoft YaHei Light"/>
          <w:sz w:val="20"/>
          <w:szCs w:val="20"/>
        </w:rPr>
      </w:pPr>
      <w:bookmarkStart w:id="13" w:name="_bookmark14"/>
      <w:bookmarkEnd w:id="13"/>
      <w:bookmarkStart w:id="14" w:name="_bookmark15"/>
      <w:bookmarkEnd w:id="14"/>
      <w:r>
        <w:rPr>
          <w:rFonts w:ascii="Microsoft YaHei Light" w:eastAsia="Microsoft YaHei Light" w:hAnsi="Microsoft YaHei Light" w:cs="Microsoft YaHei Light"/>
          <w:spacing w:val="8"/>
          <w:sz w:val="20"/>
          <w:szCs w:val="20"/>
          <w14:textOutline w14:w="3795" w14:cap="sq">
            <w14:solidFill>
              <w14:srgbClr w14:val="000000"/>
            </w14:solidFill>
            <w14:prstDash w14:val="solid"/>
            <w14:bevel/>
          </w14:textOutline>
        </w:rPr>
        <w:t>1</w:t>
      </w:r>
      <w:r>
        <w:rPr>
          <w:rFonts w:ascii="Microsoft YaHei Light" w:eastAsia="Microsoft YaHei Light" w:hAnsi="Microsoft YaHei Light" w:cs="Microsoft YaHei Light"/>
          <w:spacing w:val="6"/>
          <w:sz w:val="20"/>
          <w:szCs w:val="20"/>
          <w14:textOutline w14:w="3795" w14:cap="sq">
            <w14:solidFill>
              <w14:srgbClr w14:val="000000"/>
            </w14:solidFill>
            <w14:prstDash w14:val="solid"/>
            <w14:bevel/>
          </w14:textOutline>
        </w:rPr>
        <w:t>.</w:t>
      </w:r>
      <w:r>
        <w:rPr>
          <w:rFonts w:ascii="Microsoft YaHei Light" w:eastAsia="Microsoft YaHei Light" w:hAnsi="Microsoft YaHei Light" w:cs="Microsoft YaHei Light"/>
          <w:spacing w:val="4"/>
          <w:sz w:val="20"/>
          <w:szCs w:val="20"/>
          <w14:textOutline w14:w="3795" w14:cap="sq">
            <w14:solidFill>
              <w14:srgbClr w14:val="000000"/>
            </w14:solidFill>
            <w14:prstDash w14:val="solid"/>
            <w14:bevel/>
          </w14:textOutline>
        </w:rPr>
        <w:t>82</w:t>
      </w:r>
      <w:r>
        <w:rPr>
          <w:rFonts w:ascii="Microsoft YaHei Light" w:eastAsia="Microsoft YaHei Light" w:hAnsi="Microsoft YaHei Light" w:cs="Microsoft YaHei Light"/>
          <w:spacing w:val="4"/>
          <w:sz w:val="20"/>
          <w:szCs w:val="20"/>
        </w:rPr>
        <w:t xml:space="preserve"> </w:t>
      </w:r>
      <w:r>
        <w:rPr>
          <w:rFonts w:ascii="Microsoft YaHei Light" w:eastAsia="Microsoft YaHei Light" w:hAnsi="Microsoft YaHei Light" w:cs="Microsoft YaHei Light"/>
          <w:spacing w:val="4"/>
          <w:sz w:val="20"/>
          <w:szCs w:val="20"/>
          <w14:textOutline w14:w="3795" w14:cap="sq">
            <w14:solidFill>
              <w14:srgbClr w14:val="000000"/>
            </w14:solidFill>
            <w14:prstDash w14:val="solid"/>
            <w14:bevel/>
          </w14:textOutline>
        </w:rPr>
        <w:t>产品特点</w:t>
      </w:r>
    </w:p>
    <w:p>
      <w:pPr>
        <w:spacing w:before="318" w:line="359" w:lineRule="exact"/>
        <w:ind w:left="23"/>
        <w:rPr>
          <w:rFonts w:ascii="Microsoft YaHei Light" w:eastAsia="Microsoft YaHei Light" w:hAnsi="Microsoft YaHei Light" w:cs="Microsoft YaHei Light"/>
          <w:sz w:val="20"/>
          <w:szCs w:val="20"/>
        </w:rPr>
      </w:pPr>
      <w:r>
        <w:rPr>
          <w:rFonts w:ascii="Microsoft YaHei Light" w:eastAsia="Microsoft YaHei Light" w:hAnsi="Microsoft YaHei Light" w:cs="Microsoft YaHei Light"/>
          <w:spacing w:val="11"/>
          <w:position w:val="3"/>
          <w:sz w:val="20"/>
          <w:szCs w:val="20"/>
        </w:rPr>
        <w:t>1</w:t>
      </w:r>
      <w:r>
        <w:rPr>
          <w:rFonts w:ascii="Microsoft YaHei Light" w:eastAsia="Microsoft YaHei Light" w:hAnsi="Microsoft YaHei Light" w:cs="Microsoft YaHei Light"/>
          <w:spacing w:val="8"/>
          <w:position w:val="3"/>
          <w:sz w:val="20"/>
          <w:szCs w:val="20"/>
        </w:rPr>
        <w:t>.姿美堂鱼胶原蛋白肽粉水解口服液液：</w:t>
      </w:r>
    </w:p>
    <w:p>
      <w:pPr>
        <w:spacing w:before="180" w:line="4490" w:lineRule="exact"/>
        <w:ind w:firstLine="14"/>
        <w:textAlignment w:val="center"/>
      </w:pPr>
      <w:r>
        <w:drawing>
          <wp:inline distT="0" distB="0" distL="0" distR="0">
            <wp:extent cx="5980176" cy="2851404"/>
            <wp:effectExtent l="0" t="0" r="0" b="0"/>
            <wp:docPr id="11" name="IM 11"/>
            <wp:cNvGraphicFramePr/>
            <a:graphic xmlns:a="http://schemas.openxmlformats.org/drawingml/2006/main">
              <a:graphicData uri="http://schemas.openxmlformats.org/drawingml/2006/picture">
                <pic:pic xmlns:pic="http://schemas.openxmlformats.org/drawingml/2006/picture">
                  <pic:nvPicPr>
                    <pic:cNvPr id="11" name="IM 11"/>
                    <pic:cNvPicPr/>
                  </pic:nvPicPr>
                  <pic:blipFill>
                    <a:blip xmlns:r="http://schemas.openxmlformats.org/officeDocument/2006/relationships" r:embed="rId29"/>
                    <a:stretch>
                      <a:fillRect/>
                    </a:stretch>
                  </pic:blipFill>
                  <pic:spPr>
                    <a:xfrm>
                      <a:off x="0" y="0"/>
                      <a:ext cx="5980176" cy="2851404"/>
                    </a:xfrm>
                    <a:prstGeom prst="rect">
                      <a:avLst/>
                    </a:prstGeom>
                  </pic:spPr>
                </pic:pic>
              </a:graphicData>
            </a:graphic>
          </wp:inline>
        </w:drawing>
      </w:r>
    </w:p>
    <w:p>
      <w:pPr>
        <w:tabs>
          <w:tab w:val="left" w:pos="3621"/>
        </w:tabs>
        <w:spacing w:before="273" w:line="235" w:lineRule="auto"/>
        <w:ind w:left="3521"/>
        <w:rPr>
          <w:rFonts w:ascii="Microsoft YaHei Light" w:eastAsia="Microsoft YaHei Light" w:hAnsi="Microsoft YaHei Light" w:cs="Microsoft YaHei Light"/>
          <w:sz w:val="20"/>
          <w:szCs w:val="20"/>
        </w:rPr>
      </w:pPr>
      <w:r>
        <w:rPr>
          <w:rFonts w:ascii="Microsoft YaHei Light" w:eastAsia="Microsoft YaHei Light" w:hAnsi="Microsoft YaHei Light" w:cs="Microsoft YaHei Light"/>
          <w:sz w:val="20"/>
          <w:szCs w:val="20"/>
        </w:rPr>
        <w:tab/>
      </w:r>
      <w:r>
        <w:rPr>
          <w:rFonts w:ascii="Microsoft YaHei Light" w:eastAsia="Microsoft YaHei Light" w:hAnsi="Microsoft YaHei Light" w:cs="Microsoft YaHei Light"/>
          <w:spacing w:val="-6"/>
          <w:sz w:val="20"/>
          <w:szCs w:val="20"/>
        </w:rPr>
        <w:t>(</w:t>
      </w:r>
      <w:r>
        <w:rPr>
          <w:rFonts w:ascii="Microsoft YaHei Light" w:eastAsia="Microsoft YaHei Light" w:hAnsi="Microsoft YaHei Light" w:cs="Microsoft YaHei Light"/>
          <w:spacing w:val="-3"/>
          <w:sz w:val="20"/>
          <w:szCs w:val="20"/>
        </w:rPr>
        <w:t>图</w:t>
      </w:r>
      <w:r>
        <w:rPr>
          <w:rFonts w:ascii="Microsoft YaHei Light" w:eastAsia="Microsoft YaHei Light" w:hAnsi="Microsoft YaHei Light" w:cs="Microsoft YaHei Light"/>
          <w:spacing w:val="-3"/>
          <w:sz w:val="20"/>
          <w:szCs w:val="20"/>
        </w:rPr>
        <w:t xml:space="preserve"> </w:t>
      </w:r>
      <w:r>
        <w:rPr>
          <w:rFonts w:ascii="Microsoft YaHei Light" w:eastAsia="Microsoft YaHei Light" w:hAnsi="Microsoft YaHei Light" w:cs="Microsoft YaHei Light"/>
          <w:spacing w:val="-3"/>
          <w:sz w:val="20"/>
          <w:szCs w:val="20"/>
        </w:rPr>
        <w:t>6</w:t>
      </w:r>
      <w:r>
        <w:rPr>
          <w:rFonts w:ascii="Microsoft YaHei Light" w:eastAsia="Microsoft YaHei Light" w:hAnsi="Microsoft YaHei Light" w:cs="Microsoft YaHei Light"/>
          <w:spacing w:val="-3"/>
          <w:sz w:val="20"/>
          <w:szCs w:val="20"/>
        </w:rPr>
        <w:t xml:space="preserve"> </w:t>
      </w:r>
      <w:r>
        <w:rPr>
          <w:rFonts w:ascii="Microsoft YaHei Light" w:eastAsia="Microsoft YaHei Light" w:hAnsi="Microsoft YaHei Light" w:cs="Microsoft YaHei Light"/>
          <w:spacing w:val="-3"/>
          <w:sz w:val="20"/>
          <w:szCs w:val="20"/>
        </w:rPr>
        <w:t>)</w:t>
      </w:r>
    </w:p>
    <w:p>
      <w:pPr>
        <w:spacing w:line="339" w:lineRule="auto"/>
        <w:rPr>
          <w:rFonts w:ascii="Arial"/>
          <w:sz w:val="21"/>
        </w:rPr>
      </w:pPr>
    </w:p>
    <w:p>
      <w:pPr>
        <w:spacing w:line="340" w:lineRule="auto"/>
        <w:rPr>
          <w:rFonts w:ascii="Arial"/>
          <w:sz w:val="21"/>
        </w:rPr>
      </w:pPr>
    </w:p>
    <w:p>
      <w:pPr>
        <w:spacing w:before="84" w:line="242" w:lineRule="auto"/>
        <w:ind w:left="24"/>
        <w:rPr>
          <w:rFonts w:ascii="Microsoft YaHei Light" w:eastAsia="Microsoft YaHei Light" w:hAnsi="Microsoft YaHei Light" w:cs="Microsoft YaHei Light"/>
          <w:sz w:val="20"/>
          <w:szCs w:val="20"/>
        </w:rPr>
      </w:pPr>
      <w:r>
        <w:rPr>
          <w:rFonts w:ascii="Microsoft YaHei Light" w:eastAsia="Microsoft YaHei Light" w:hAnsi="Microsoft YaHei Light" w:cs="Microsoft YaHei Light"/>
          <w:spacing w:val="16"/>
          <w:sz w:val="20"/>
          <w:szCs w:val="20"/>
        </w:rPr>
        <w:t>2</w:t>
      </w:r>
      <w:r>
        <w:rPr>
          <w:rFonts w:ascii="Microsoft YaHei Light" w:eastAsia="Microsoft YaHei Light" w:hAnsi="Microsoft YaHei Light" w:cs="Microsoft YaHei Light"/>
          <w:spacing w:val="13"/>
          <w:sz w:val="20"/>
          <w:szCs w:val="20"/>
        </w:rPr>
        <w:t>.</w:t>
      </w:r>
      <w:r>
        <w:rPr>
          <w:rFonts w:ascii="Microsoft YaHei Light" w:eastAsia="Microsoft YaHei Light" w:hAnsi="Microsoft YaHei Light" w:cs="Microsoft YaHei Light"/>
          <w:spacing w:val="8"/>
          <w:sz w:val="20"/>
          <w:szCs w:val="20"/>
        </w:rPr>
        <w:t xml:space="preserve">  </w:t>
      </w:r>
      <w:r>
        <w:rPr>
          <w:rFonts w:ascii="Microsoft YaHei Light" w:eastAsia="Microsoft YaHei Light" w:hAnsi="Microsoft YaHei Light" w:cs="Microsoft YaHei Light"/>
          <w:spacing w:val="8"/>
          <w:sz w:val="20"/>
          <w:szCs w:val="20"/>
        </w:rPr>
        <w:t>汤臣倍健鱼胶原蛋白肽粉水解口服液：</w:t>
      </w:r>
    </w:p>
    <w:p>
      <w:pPr>
        <w:spacing w:line="271" w:lineRule="auto"/>
        <w:rPr>
          <w:rFonts w:ascii="Arial"/>
          <w:sz w:val="21"/>
        </w:rPr>
      </w:pPr>
    </w:p>
    <w:p>
      <w:pPr>
        <w:spacing w:line="271" w:lineRule="auto"/>
        <w:rPr>
          <w:rFonts w:ascii="Arial"/>
          <w:sz w:val="21"/>
        </w:rPr>
      </w:pPr>
    </w:p>
    <w:p>
      <w:pPr>
        <w:spacing w:line="272" w:lineRule="auto"/>
        <w:rPr>
          <w:rFonts w:ascii="Arial"/>
          <w:sz w:val="21"/>
        </w:rPr>
      </w:pPr>
    </w:p>
    <w:p>
      <w:pPr>
        <w:spacing w:line="4807" w:lineRule="exact"/>
        <w:ind w:firstLine="14"/>
        <w:textAlignment w:val="center"/>
      </w:pPr>
      <w:r>
        <w:drawing>
          <wp:inline distT="0" distB="0" distL="0" distR="0">
            <wp:extent cx="5652515" cy="3052571"/>
            <wp:effectExtent l="0" t="0" r="0" b="0"/>
            <wp:docPr id="12" name="IM 12"/>
            <wp:cNvGraphicFramePr/>
            <a:graphic xmlns:a="http://schemas.openxmlformats.org/drawingml/2006/main">
              <a:graphicData uri="http://schemas.openxmlformats.org/drawingml/2006/picture">
                <pic:pic xmlns:pic="http://schemas.openxmlformats.org/drawingml/2006/picture">
                  <pic:nvPicPr>
                    <pic:cNvPr id="12" name="IM 12"/>
                    <pic:cNvPicPr/>
                  </pic:nvPicPr>
                  <pic:blipFill>
                    <a:blip xmlns:r="http://schemas.openxmlformats.org/officeDocument/2006/relationships" r:embed="rId30"/>
                    <a:stretch>
                      <a:fillRect/>
                    </a:stretch>
                  </pic:blipFill>
                  <pic:spPr>
                    <a:xfrm>
                      <a:off x="0" y="0"/>
                      <a:ext cx="5652515" cy="3052571"/>
                    </a:xfrm>
                    <a:prstGeom prst="rect">
                      <a:avLst/>
                    </a:prstGeom>
                  </pic:spPr>
                </pic:pic>
              </a:graphicData>
            </a:graphic>
          </wp:inline>
        </w:drawing>
      </w:r>
      <w:r>
        <w:br/>
      </w:r>
      <w:r>
        <w:br/>
      </w:r>
    </w:p>
    <w:p>
      <w:pPr>
        <w:kinsoku/>
        <w:autoSpaceDE/>
        <w:autoSpaceDN/>
        <w:adjustRightInd/>
        <w:snapToGrid/>
        <w:spacing w:after="0" w:line="240" w:lineRule="auto"/>
        <w:jc w:val="left"/>
        <w:textAlignment w:val="auto"/>
        <w:rPr>
          <w:rFonts w:ascii="SimSun" w:eastAsia="SimSun" w:hAnsi="SimSun" w:cs="SimSun"/>
          <w:b/>
          <w:bCs/>
          <w:noProof w:val="0"/>
          <w:snapToGrid/>
          <w:kern w:val="0"/>
          <w:sz w:val="30"/>
          <w:szCs w:val="30"/>
        </w:rPr>
      </w:pPr>
      <w:r>
        <w:rPr>
          <w:rFonts w:ascii="SimSun" w:eastAsia="SimSun" w:hAnsi="SimSun" w:cs="SimSun"/>
          <w:b/>
          <w:bCs/>
          <w:noProof w:val="0"/>
          <w:snapToGrid/>
          <w:kern w:val="0"/>
          <w:sz w:val="30"/>
          <w:szCs w:val="30"/>
        </w:rPr>
        <w:t>以上内容仅为本文档的试下载部分，为可阅读页数的一半内容。如要下载或阅读全文，请访问：</w:t>
      </w:r>
      <w:hyperlink r:id="rId31" w:history="1">
        <w:r>
          <w:rPr>
            <w:rFonts w:ascii="SimSun" w:eastAsia="SimSun" w:hAnsi="SimSun" w:cs="SimSun"/>
            <w:b/>
            <w:bCs/>
            <w:noProof w:val="0"/>
            <w:snapToGrid/>
            <w:color w:val="0000EE"/>
            <w:kern w:val="0"/>
            <w:sz w:val="30"/>
            <w:szCs w:val="30"/>
            <w:u w:val="single" w:color="0000EE"/>
          </w:rPr>
          <w:t>https://d.book118.com/806131153203010101</w:t>
        </w:r>
      </w:hyperlink>
    </w:p>
    <w:p>
      <w:pPr>
        <w:spacing w:line="4807" w:lineRule="exact"/>
        <w:ind w:firstLine="14"/>
        <w:textAlignment w:val="center"/>
      </w:pPr>
    </w:p>
    <w:sectPr>
      <w:footerReference w:type="default" r:id="rId32"/>
      <w:pgSz w:w="11906" w:h="16839"/>
      <w:pgMar w:top="1431" w:right="688" w:bottom="1151" w:left="1785" w:header="0" w:footer="989" w:gutter="0"/>
      <w:pgNumType w:start="16"/>
      <w:cols w:space="708"/>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T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4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微软雅黑">
    <w:panose1 w:val="020B0503020204020204"/>
    <w:charset w:val="86"/>
    <w:family w:val="auto"/>
    <w:pitch w:val="default"/>
    <w:sig w:usb0="80000287" w:usb1="2ACF3C50" w:usb2="00000016" w:usb3="00000000" w:csb0="0004001F" w:csb1="FFFF0000"/>
  </w:font>
  <w:font w:name="Microsoft JhengHei">
    <w:panose1 w:val="020B0604030504040204"/>
    <w:charset w:val="88"/>
    <w:family w:val="auto"/>
    <w:pitch w:val="default"/>
    <w:sig w:usb0="000002A7" w:usb1="28CF4400" w:usb2="00000016" w:usb3="00000000" w:csb0="00100009"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spacing w:line="187" w:lineRule="auto"/>
      <w:ind w:left="4135"/>
      <w:rPr>
        <w:rFonts w:ascii="Calibri" w:eastAsia="Calibri" w:hAnsi="Calibri" w:cs="Calibri"/>
        <w:sz w:val="17"/>
        <w:szCs w:val="17"/>
      </w:rPr>
    </w:pPr>
    <w:r>
      <w:rPr>
        <w:rFonts w:ascii="Calibri" w:eastAsia="Calibri" w:hAnsi="Calibri" w:cs="Calibri"/>
        <w:sz w:val="17"/>
        <w:szCs w:val="17"/>
      </w:rPr>
      <w:t>1</w:t>
    </w: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spacing w:line="188" w:lineRule="auto"/>
      <w:ind w:left="4130"/>
      <w:rPr>
        <w:rFonts w:ascii="Calibri" w:eastAsia="Calibri" w:hAnsi="Calibri" w:cs="Calibri"/>
        <w:sz w:val="17"/>
        <w:szCs w:val="17"/>
      </w:rPr>
    </w:pPr>
    <w:r>
      <w:rPr>
        <w:rFonts w:ascii="Calibri" w:eastAsia="Calibri" w:hAnsi="Calibri" w:cs="Calibri"/>
        <w:sz w:val="17"/>
        <w:szCs w:val="17"/>
      </w:rPr>
      <w:t>2</w:t>
    </w: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spacing w:line="188" w:lineRule="auto"/>
      <w:ind w:left="4130"/>
      <w:rPr>
        <w:rFonts w:ascii="Calibri" w:eastAsia="Calibri" w:hAnsi="Calibri" w:cs="Calibri"/>
        <w:sz w:val="17"/>
        <w:szCs w:val="17"/>
      </w:rPr>
    </w:pPr>
    <w:r>
      <w:rPr>
        <w:rFonts w:ascii="Calibri" w:eastAsia="Calibri" w:hAnsi="Calibri" w:cs="Calibri"/>
        <w:sz w:val="17"/>
        <w:szCs w:val="17"/>
      </w:rPr>
      <w:t>2</w:t>
    </w: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spacing w:line="188" w:lineRule="auto"/>
      <w:ind w:left="4129"/>
      <w:rPr>
        <w:rFonts w:ascii="Calibri" w:eastAsia="Calibri" w:hAnsi="Calibri" w:cs="Calibri"/>
        <w:sz w:val="17"/>
        <w:szCs w:val="17"/>
      </w:rPr>
    </w:pPr>
    <w:r>
      <w:rPr>
        <w:rFonts w:ascii="Calibri" w:eastAsia="Calibri" w:hAnsi="Calibri" w:cs="Calibri"/>
        <w:sz w:val="17"/>
        <w:szCs w:val="17"/>
      </w:rPr>
      <w:t>3</w:t>
    </w: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spacing w:line="186" w:lineRule="auto"/>
      <w:ind w:left="4124"/>
      <w:rPr>
        <w:rFonts w:ascii="Calibri" w:eastAsia="Calibri" w:hAnsi="Calibri" w:cs="Calibri"/>
        <w:sz w:val="17"/>
        <w:szCs w:val="17"/>
      </w:rPr>
    </w:pPr>
    <w:r>
      <w:rPr>
        <w:rFonts w:ascii="Calibri" w:eastAsia="Calibri" w:hAnsi="Calibri" w:cs="Calibri"/>
        <w:sz w:val="17"/>
        <w:szCs w:val="17"/>
      </w:rPr>
      <w:t>4</w:t>
    </w: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spacing w:line="186" w:lineRule="auto"/>
      <w:ind w:left="4124"/>
      <w:rPr>
        <w:rFonts w:ascii="Calibri" w:eastAsia="Calibri" w:hAnsi="Calibri" w:cs="Calibri"/>
        <w:sz w:val="17"/>
        <w:szCs w:val="17"/>
      </w:rPr>
    </w:pPr>
    <w:r>
      <w:rPr>
        <w:rFonts w:ascii="Calibri" w:eastAsia="Calibri" w:hAnsi="Calibri" w:cs="Calibri"/>
        <w:sz w:val="17"/>
        <w:szCs w:val="17"/>
      </w:rPr>
      <w:t>4</w:t>
    </w: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spacing w:line="186" w:lineRule="auto"/>
      <w:ind w:left="4138"/>
      <w:rPr>
        <w:rFonts w:ascii="Calibri" w:eastAsia="Calibri" w:hAnsi="Calibri" w:cs="Calibri"/>
        <w:sz w:val="17"/>
        <w:szCs w:val="17"/>
      </w:rPr>
    </w:pPr>
    <w:r>
      <w:rPr>
        <w:rFonts w:ascii="Calibri" w:eastAsia="Calibri" w:hAnsi="Calibri" w:cs="Calibri"/>
        <w:sz w:val="17"/>
        <w:szCs w:val="17"/>
      </w:rPr>
      <w:t>5</w:t>
    </w: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spacing w:line="188" w:lineRule="auto"/>
      <w:ind w:left="4129"/>
      <w:rPr>
        <w:rFonts w:ascii="Calibri" w:eastAsia="Calibri" w:hAnsi="Calibri" w:cs="Calibri"/>
        <w:sz w:val="17"/>
        <w:szCs w:val="17"/>
      </w:rPr>
    </w:pPr>
    <w:r>
      <w:rPr>
        <w:rFonts w:ascii="Calibri" w:eastAsia="Calibri" w:hAnsi="Calibri" w:cs="Calibri"/>
        <w:sz w:val="17"/>
        <w:szCs w:val="17"/>
      </w:rPr>
      <w:t>6</w:t>
    </w: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spacing w:line="186" w:lineRule="auto"/>
      <w:ind w:left="4129"/>
      <w:rPr>
        <w:rFonts w:ascii="Calibri" w:eastAsia="Calibri" w:hAnsi="Calibri" w:cs="Calibri"/>
        <w:sz w:val="17"/>
        <w:szCs w:val="17"/>
      </w:rPr>
    </w:pPr>
    <w:r>
      <w:rPr>
        <w:rFonts w:ascii="Calibri" w:eastAsia="Calibri" w:hAnsi="Calibri" w:cs="Calibri"/>
        <w:sz w:val="17"/>
        <w:szCs w:val="17"/>
      </w:rPr>
      <w:t>7</w:t>
    </w: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spacing w:line="186" w:lineRule="auto"/>
      <w:ind w:left="4129"/>
      <w:rPr>
        <w:rFonts w:ascii="Calibri" w:eastAsia="Calibri" w:hAnsi="Calibri" w:cs="Calibri"/>
        <w:sz w:val="17"/>
        <w:szCs w:val="17"/>
      </w:rPr>
    </w:pPr>
    <w:r>
      <w:rPr>
        <w:rFonts w:ascii="Calibri" w:eastAsia="Calibri" w:hAnsi="Calibri" w:cs="Calibri"/>
        <w:sz w:val="17"/>
        <w:szCs w:val="17"/>
      </w:rPr>
      <w:t>7</w:t>
    </w: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spacing w:line="188" w:lineRule="auto"/>
      <w:ind w:left="4127"/>
      <w:rPr>
        <w:rFonts w:ascii="Calibri" w:eastAsia="Calibri" w:hAnsi="Calibri" w:cs="Calibri"/>
        <w:sz w:val="17"/>
        <w:szCs w:val="17"/>
      </w:rPr>
    </w:pPr>
    <w:r>
      <w:rPr>
        <w:rFonts w:ascii="Calibri" w:eastAsia="Calibri" w:hAnsi="Calibri" w:cs="Calibri"/>
        <w:sz w:val="17"/>
        <w:szCs w:val="17"/>
      </w:rPr>
      <w:t>8</w:t>
    </w: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spacing w:line="188" w:lineRule="auto"/>
      <w:ind w:left="4127"/>
      <w:rPr>
        <w:rFonts w:ascii="Calibri" w:eastAsia="Calibri" w:hAnsi="Calibri" w:cs="Calibri"/>
        <w:sz w:val="17"/>
        <w:szCs w:val="17"/>
      </w:rPr>
    </w:pPr>
    <w:r>
      <w:rPr>
        <w:rFonts w:ascii="Calibri" w:eastAsia="Calibri" w:hAnsi="Calibri" w:cs="Calibri"/>
        <w:sz w:val="17"/>
        <w:szCs w:val="17"/>
      </w:rPr>
      <w:t>8</w:t>
    </w:r>
  </w:p>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spacing w:line="188" w:lineRule="auto"/>
      <w:ind w:left="4226"/>
      <w:rPr>
        <w:rFonts w:ascii="Calibri" w:eastAsia="Calibri" w:hAnsi="Calibri" w:cs="Calibri"/>
        <w:sz w:val="17"/>
        <w:szCs w:val="17"/>
      </w:rPr>
    </w:pPr>
    <w:r>
      <w:rPr>
        <w:rFonts w:ascii="Calibri" w:eastAsia="Calibri" w:hAnsi="Calibri" w:cs="Calibri"/>
        <w:sz w:val="17"/>
        <w:szCs w:val="17"/>
      </w:rPr>
      <w:t>9</w:t>
    </w:r>
  </w:p>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spacing w:line="188" w:lineRule="auto"/>
      <w:ind w:left="4226"/>
      <w:rPr>
        <w:rFonts w:ascii="Calibri" w:eastAsia="Calibri" w:hAnsi="Calibri" w:cs="Calibri"/>
        <w:sz w:val="17"/>
        <w:szCs w:val="17"/>
      </w:rPr>
    </w:pPr>
    <w:r>
      <w:rPr>
        <w:rFonts w:ascii="Calibri" w:eastAsia="Calibri" w:hAnsi="Calibri" w:cs="Calibri"/>
        <w:sz w:val="17"/>
        <w:szCs w:val="17"/>
      </w:rPr>
      <w:t>9</w:t>
    </w:r>
  </w:p>
</w:ftr>
</file>

<file path=word/footer1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spacing w:line="188" w:lineRule="auto"/>
      <w:ind w:left="4188"/>
      <w:rPr>
        <w:rFonts w:ascii="Calibri" w:eastAsia="Calibri" w:hAnsi="Calibri" w:cs="Calibri"/>
        <w:sz w:val="17"/>
        <w:szCs w:val="17"/>
      </w:rPr>
    </w:pPr>
    <w:r>
      <w:rPr>
        <w:rFonts w:ascii="Calibri" w:eastAsia="Calibri" w:hAnsi="Calibri" w:cs="Calibri"/>
        <w:spacing w:val="-4"/>
        <w:sz w:val="17"/>
        <w:szCs w:val="17"/>
      </w:rPr>
      <w:t>1</w:t>
    </w:r>
    <w:r>
      <w:rPr>
        <w:rFonts w:ascii="Calibri" w:eastAsia="Calibri" w:hAnsi="Calibri" w:cs="Calibri"/>
        <w:spacing w:val="-2"/>
        <w:sz w:val="17"/>
        <w:szCs w:val="17"/>
      </w:rPr>
      <w:t>0</w:t>
    </w:r>
  </w:p>
</w:ftr>
</file>

<file path=word/footer1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spacing w:line="187" w:lineRule="auto"/>
      <w:ind w:left="4090"/>
      <w:rPr>
        <w:rFonts w:ascii="Calibri" w:eastAsia="Calibri" w:hAnsi="Calibri" w:cs="Calibri"/>
        <w:sz w:val="17"/>
        <w:szCs w:val="17"/>
      </w:rPr>
    </w:pPr>
    <w:r>
      <w:rPr>
        <w:rFonts w:ascii="Calibri" w:eastAsia="Calibri" w:hAnsi="Calibri" w:cs="Calibri"/>
        <w:spacing w:val="-4"/>
        <w:sz w:val="17"/>
        <w:szCs w:val="17"/>
      </w:rPr>
      <w:t>1</w:t>
    </w:r>
    <w:r>
      <w:rPr>
        <w:rFonts w:ascii="Calibri" w:eastAsia="Calibri" w:hAnsi="Calibri" w:cs="Calibri"/>
        <w:spacing w:val="-2"/>
        <w:sz w:val="17"/>
        <w:szCs w:val="17"/>
      </w:rPr>
      <w:t>1</w:t>
    </w:r>
  </w:p>
</w:ft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displayBackgroundShape/>
  <w:defaultTabStop w:val="720"/>
  <w:characterSpacingControl w:val="doNotCompress"/>
  <w:compat>
    <w:spaceForUL/>
    <w:ulTrailSpace/>
    <w:compatSetting w:name="compatibilityMode" w:uri="http://schemas.microsoft.com/office/word" w:val="14"/>
    <w:compatSetting w:name="overrideTableStyleFontSizeAndJustification" w:uri="http://schemas.microsoft.com/office/word" w:val="0"/>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000000"/>
  </w:rsids>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Arial" w:eastAsia="Arial" w:hAnsi="Arial" w:cs="Arial"/>
        <w:snapToGrid w:val="0"/>
        <w:color w:val="000000"/>
        <w:kern w:val="0"/>
        <w:sz w:val="21"/>
        <w:szCs w:val="21"/>
        <w:lang w:val="en-US" w:eastAsia="en-US" w:bidi="ar-SA"/>
      </w:rPr>
    </w:rPrDefault>
    <w:pPrDefault>
      <w:pPr>
        <w:spacing w:after="160" w:line="259"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semiHidden/>
    <w:qFormat/>
    <w:pPr>
      <w:kinsoku w:val="0"/>
      <w:autoSpaceDE w:val="0"/>
      <w:autoSpaceDN w:val="0"/>
      <w:adjustRightInd w:val="0"/>
      <w:snapToGrid w:val="0"/>
      <w:spacing w:line="240" w:lineRule="atLeast"/>
      <w:jc w:val="left"/>
      <w:textAlignment w:val="baseline"/>
    </w:pPr>
    <w:rPr>
      <w:noProof/>
      <w:snapToGrid w:val="0"/>
      <w:color w:val="000000"/>
      <w:kern w:val="0"/>
    </w:rPr>
  </w:style>
  <w:style w:type="character" w:default="1" w:styleId="DefaultParagraphFont">
    <w:name w:val="Default Paragraph Font"/>
    <w:uiPriority w:val="1"/>
    <w:semiHidden/>
    <w:unhideWhenUsed/>
  </w:style>
  <w:style w:type="table" w:customStyle="1" w:styleId="TableNormal">
    <w:name w:val="Table Normal"/>
    <w:semiHidden/>
    <w:unhideWhenUsed/>
    <w:qFormat/>
    <w:tblPr>
      <w:tblCellMar>
        <w:top w:w="0" w:type="dxa"/>
        <w:left w:w="0" w:type="dxa"/>
        <w:bottom w:w="0" w:type="dxa"/>
        <w:right w:w="0" w:type="dxa"/>
      </w:tblCellMar>
    </w:tblPr>
  </w:style>
  <w:style w:type="table" w:customStyle="1" w:styleId="TableNormal0">
    <w:name w:val="Table Normal_0"/>
    <w:semiHidden/>
    <w:unhideWhenUsed/>
    <w:qFormat/>
    <w:tblPr>
      <w:tblCellMar>
        <w:top w:w="0" w:type="dxa"/>
        <w:left w:w="0" w:type="dxa"/>
        <w:bottom w:w="0" w:type="dxa"/>
        <w:right w:w="0" w:type="dxa"/>
      </w:tblCellMar>
    </w:tblPr>
  </w:style>
  <w:style w:type="table" w:customStyle="1" w:styleId="TableNormal1">
    <w:name w:val="Table Normal_1"/>
    <w:semiHidden/>
    <w:unhideWhenUsed/>
    <w:qFormat/>
    <w:tblPr>
      <w:tblCellMar>
        <w:top w:w="0" w:type="dxa"/>
        <w:left w:w="0" w:type="dxa"/>
        <w:bottom w:w="0" w:type="dxa"/>
        <w:right w:w="0" w:type="dxa"/>
      </w:tblCellMar>
    </w:tbl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footer" Target="footer6.xml" /><Relationship Id="rId11" Type="http://schemas.openxmlformats.org/officeDocument/2006/relationships/image" Target="media/image2.jpeg" /><Relationship Id="rId12" Type="http://schemas.openxmlformats.org/officeDocument/2006/relationships/footer" Target="footer7.xml" /><Relationship Id="rId13" Type="http://schemas.openxmlformats.org/officeDocument/2006/relationships/image" Target="media/image3.jpeg" /><Relationship Id="rId14" Type="http://schemas.openxmlformats.org/officeDocument/2006/relationships/footer" Target="footer8.xml" /><Relationship Id="rId15" Type="http://schemas.openxmlformats.org/officeDocument/2006/relationships/image" Target="media/image4.jpeg" /><Relationship Id="rId16" Type="http://schemas.openxmlformats.org/officeDocument/2006/relationships/footer" Target="footer9.xml" /><Relationship Id="rId17" Type="http://schemas.openxmlformats.org/officeDocument/2006/relationships/image" Target="media/image5.jpeg" /><Relationship Id="rId18" Type="http://schemas.openxmlformats.org/officeDocument/2006/relationships/footer" Target="footer10.xml" /><Relationship Id="rId19" Type="http://schemas.openxmlformats.org/officeDocument/2006/relationships/image" Target="media/image6.jpeg" /><Relationship Id="rId2" Type="http://schemas.openxmlformats.org/officeDocument/2006/relationships/webSettings" Target="webSettings.xml" /><Relationship Id="rId20" Type="http://schemas.openxmlformats.org/officeDocument/2006/relationships/footer" Target="footer11.xml" /><Relationship Id="rId21" Type="http://schemas.openxmlformats.org/officeDocument/2006/relationships/footer" Target="footer12.xml" /><Relationship Id="rId22" Type="http://schemas.openxmlformats.org/officeDocument/2006/relationships/image" Target="media/image7.jpeg" /><Relationship Id="rId23" Type="http://schemas.openxmlformats.org/officeDocument/2006/relationships/image" Target="media/image8.jpeg" /><Relationship Id="rId24" Type="http://schemas.openxmlformats.org/officeDocument/2006/relationships/image" Target="media/image9.jpeg" /><Relationship Id="rId25" Type="http://schemas.openxmlformats.org/officeDocument/2006/relationships/image" Target="media/image10.jpeg" /><Relationship Id="rId26" Type="http://schemas.openxmlformats.org/officeDocument/2006/relationships/footer" Target="footer13.xml" /><Relationship Id="rId27" Type="http://schemas.openxmlformats.org/officeDocument/2006/relationships/footer" Target="footer14.xml" /><Relationship Id="rId28" Type="http://schemas.openxmlformats.org/officeDocument/2006/relationships/footer" Target="footer15.xml" /><Relationship Id="rId29" Type="http://schemas.openxmlformats.org/officeDocument/2006/relationships/image" Target="media/image11.jpeg" /><Relationship Id="rId3" Type="http://schemas.openxmlformats.org/officeDocument/2006/relationships/fontTable" Target="fontTable.xml" /><Relationship Id="rId30" Type="http://schemas.openxmlformats.org/officeDocument/2006/relationships/image" Target="media/image12.jpeg" /><Relationship Id="rId31" Type="http://schemas.openxmlformats.org/officeDocument/2006/relationships/hyperlink" Target="https://d.book118.com/806131153203010101" TargetMode="External" /><Relationship Id="rId32" Type="http://schemas.openxmlformats.org/officeDocument/2006/relationships/footer" Target="footer16.xml" /><Relationship Id="rId33" Type="http://schemas.openxmlformats.org/officeDocument/2006/relationships/theme" Target="theme/theme1.xml" /><Relationship Id="rId34" Type="http://schemas.openxmlformats.org/officeDocument/2006/relationships/styles" Target="styles.xml" /><Relationship Id="rId4" Type="http://schemas.openxmlformats.org/officeDocument/2006/relationships/footer" Target="footer1.xml" /><Relationship Id="rId5" Type="http://schemas.openxmlformats.org/officeDocument/2006/relationships/footer" Target="footer2.xml" /><Relationship Id="rId6" Type="http://schemas.openxmlformats.org/officeDocument/2006/relationships/footer" Target="footer3.xml" /><Relationship Id="rId7" Type="http://schemas.openxmlformats.org/officeDocument/2006/relationships/footer" Target="footer4.xml" /><Relationship Id="rId8" Type="http://schemas.openxmlformats.org/officeDocument/2006/relationships/image" Target="media/image1.jpeg" /><Relationship Id="rId9" Type="http://schemas.openxmlformats.org/officeDocument/2006/relationships/footer" Target="footer5.xml" /></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otalTime>0</TotalTime>
  <Pages>16</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Beastlinkz</dc:creator>
  <cp:revision>0</cp:revision>
  <dcterms:created xsi:type="dcterms:W3CDTF">2019-02-26T15:30:17Z</dcterms:creat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reated">
    <vt:filetime>2024-03-14T20:03:45Z</vt:filetime>
  </property>
  <property fmtid="{D5CDD505-2E9C-101B-9397-08002B2CF9AE}" pid="3" name="CRO">
    <vt:lpwstr>wqlLaW5nc29mdCBQREYgdG8gV1BTIDgw</vt:lpwstr>
  </property>
</Properties>
</file>