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巷道式智能化孵化器项目计划设计方案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30" w:history="1">
        <w:r>
          <w:rPr>
            <w:rFonts w:ascii="仿宋" w:eastAsia="仿宋" w:hAnsi="仿宋" w:cs="仿宋" w:hint="eastAsia"/>
            <w:lang w:eastAsia="zh-CN"/>
          </w:rPr>
          <w:t>前言</w:t>
        </w:r>
        <w:r>
          <w:tab/>
        </w:r>
        <w:r>
          <w:fldChar w:fldCharType="begin"/>
        </w:r>
        <w:r>
          <w:instrText xml:space="preserve"> PAGEREF _Toc11630 \h </w:instrText>
        </w:r>
        <w:r>
          <w:fldChar w:fldCharType="separate"/>
        </w:r>
        <w:r>
          <w:t>3</w:t>
        </w:r>
        <w:r>
          <w:fldChar w:fldCharType="end"/>
        </w:r>
      </w:hyperlink>
    </w:p>
    <w:p>
      <w:pPr>
        <w:pStyle w:val="TOC1"/>
        <w:tabs>
          <w:tab w:val="right" w:leader="dot" w:pos="8306"/>
        </w:tabs>
      </w:pPr>
      <w:hyperlink w:anchor="_Toc15733" w:history="1">
        <w:r>
          <w:rPr>
            <w:rFonts w:ascii="仿宋" w:eastAsia="仿宋" w:hAnsi="仿宋" w:cs="仿宋" w:hint="eastAsia"/>
            <w:lang w:eastAsia="zh-CN"/>
          </w:rPr>
          <w:t>一、市场分析、调研</w:t>
        </w:r>
        <w:r>
          <w:tab/>
        </w:r>
        <w:r>
          <w:fldChar w:fldCharType="begin"/>
        </w:r>
        <w:r>
          <w:instrText xml:space="preserve"> PAGEREF _Toc15733 \h </w:instrText>
        </w:r>
        <w:r>
          <w:fldChar w:fldCharType="separate"/>
        </w:r>
        <w:r>
          <w:t>3</w:t>
        </w:r>
        <w:r>
          <w:fldChar w:fldCharType="end"/>
        </w:r>
      </w:hyperlink>
    </w:p>
    <w:p>
      <w:pPr>
        <w:pStyle w:val="TOC2"/>
        <w:tabs>
          <w:tab w:val="right" w:leader="dot" w:pos="8306"/>
        </w:tabs>
      </w:pPr>
      <w:hyperlink w:anchor="_Toc31465" w:history="1">
        <w:r>
          <w:rPr>
            <w:rFonts w:ascii="仿宋" w:eastAsia="仿宋" w:hAnsi="仿宋" w:cs="仿宋" w:hint="eastAsia"/>
            <w:lang w:eastAsia="zh-CN"/>
          </w:rPr>
          <w:t>(一)、巷道式智能化孵化器行业分析</w:t>
        </w:r>
        <w:r>
          <w:tab/>
        </w:r>
        <w:r>
          <w:fldChar w:fldCharType="begin"/>
        </w:r>
        <w:r>
          <w:instrText xml:space="preserve"> PAGEREF _Toc31465 \h </w:instrText>
        </w:r>
        <w:r>
          <w:fldChar w:fldCharType="separate"/>
        </w:r>
        <w:r>
          <w:t>3</w:t>
        </w:r>
        <w:r>
          <w:fldChar w:fldCharType="end"/>
        </w:r>
      </w:hyperlink>
    </w:p>
    <w:p>
      <w:pPr>
        <w:pStyle w:val="TOC2"/>
        <w:tabs>
          <w:tab w:val="right" w:leader="dot" w:pos="8306"/>
        </w:tabs>
      </w:pPr>
      <w:hyperlink w:anchor="_Toc20006" w:history="1">
        <w:r>
          <w:rPr>
            <w:rFonts w:ascii="仿宋" w:eastAsia="仿宋" w:hAnsi="仿宋" w:cs="仿宋" w:hint="eastAsia"/>
            <w:lang w:eastAsia="zh-CN"/>
          </w:rPr>
          <w:t>(二)、巷道式智能化孵化器市场分析预测</w:t>
        </w:r>
        <w:r>
          <w:tab/>
        </w:r>
        <w:r>
          <w:fldChar w:fldCharType="begin"/>
        </w:r>
        <w:r>
          <w:instrText xml:space="preserve"> PAGEREF _Toc20006 \h </w:instrText>
        </w:r>
        <w:r>
          <w:fldChar w:fldCharType="separate"/>
        </w:r>
        <w:r>
          <w:t>4</w:t>
        </w:r>
        <w:r>
          <w:fldChar w:fldCharType="end"/>
        </w:r>
      </w:hyperlink>
    </w:p>
    <w:p>
      <w:pPr>
        <w:pStyle w:val="TOC1"/>
        <w:tabs>
          <w:tab w:val="right" w:leader="dot" w:pos="8306"/>
        </w:tabs>
      </w:pPr>
      <w:hyperlink w:anchor="_Toc29970" w:history="1">
        <w:r>
          <w:rPr>
            <w:rFonts w:ascii="仿宋" w:eastAsia="仿宋" w:hAnsi="仿宋" w:cs="仿宋" w:hint="eastAsia"/>
            <w:lang w:eastAsia="zh-CN"/>
          </w:rPr>
          <w:t>二、产品规划分析</w:t>
        </w:r>
        <w:r>
          <w:tab/>
        </w:r>
        <w:r>
          <w:fldChar w:fldCharType="begin"/>
        </w:r>
        <w:r>
          <w:instrText xml:space="preserve"> PAGEREF _Toc29970 \h </w:instrText>
        </w:r>
        <w:r>
          <w:fldChar w:fldCharType="separate"/>
        </w:r>
        <w:r>
          <w:t>5</w:t>
        </w:r>
        <w:r>
          <w:fldChar w:fldCharType="end"/>
        </w:r>
      </w:hyperlink>
    </w:p>
    <w:p>
      <w:pPr>
        <w:pStyle w:val="TOC2"/>
        <w:tabs>
          <w:tab w:val="right" w:leader="dot" w:pos="8306"/>
        </w:tabs>
      </w:pPr>
      <w:hyperlink w:anchor="_Toc5144" w:history="1">
        <w:r>
          <w:rPr>
            <w:rFonts w:ascii="仿宋" w:eastAsia="仿宋" w:hAnsi="仿宋" w:cs="仿宋" w:hint="eastAsia"/>
            <w:lang w:eastAsia="zh-CN"/>
          </w:rPr>
          <w:t>(一)、产品规划</w:t>
        </w:r>
        <w:r>
          <w:tab/>
        </w:r>
        <w:r>
          <w:fldChar w:fldCharType="begin"/>
        </w:r>
        <w:r>
          <w:instrText xml:space="preserve"> PAGEREF _Toc5144 \h </w:instrText>
        </w:r>
        <w:r>
          <w:fldChar w:fldCharType="separate"/>
        </w:r>
        <w:r>
          <w:t>5</w:t>
        </w:r>
        <w:r>
          <w:fldChar w:fldCharType="end"/>
        </w:r>
      </w:hyperlink>
    </w:p>
    <w:p>
      <w:pPr>
        <w:pStyle w:val="TOC2"/>
        <w:tabs>
          <w:tab w:val="right" w:leader="dot" w:pos="8306"/>
        </w:tabs>
      </w:pPr>
      <w:hyperlink w:anchor="_Toc23188" w:history="1">
        <w:r>
          <w:rPr>
            <w:rFonts w:ascii="仿宋" w:eastAsia="仿宋" w:hAnsi="仿宋" w:cs="仿宋" w:hint="eastAsia"/>
            <w:lang w:eastAsia="zh-CN"/>
          </w:rPr>
          <w:t>(二)、建设规模</w:t>
        </w:r>
        <w:r>
          <w:tab/>
        </w:r>
        <w:r>
          <w:fldChar w:fldCharType="begin"/>
        </w:r>
        <w:r>
          <w:instrText xml:space="preserve"> PAGEREF _Toc23188 \h </w:instrText>
        </w:r>
        <w:r>
          <w:fldChar w:fldCharType="separate"/>
        </w:r>
        <w:r>
          <w:t>5</w:t>
        </w:r>
        <w:r>
          <w:fldChar w:fldCharType="end"/>
        </w:r>
      </w:hyperlink>
    </w:p>
    <w:p>
      <w:pPr>
        <w:pStyle w:val="TOC1"/>
        <w:tabs>
          <w:tab w:val="right" w:leader="dot" w:pos="8306"/>
        </w:tabs>
      </w:pPr>
      <w:hyperlink w:anchor="_Toc16293" w:history="1">
        <w:r>
          <w:rPr>
            <w:rFonts w:ascii="仿宋" w:eastAsia="仿宋" w:hAnsi="仿宋" w:cs="仿宋" w:hint="eastAsia"/>
            <w:lang w:eastAsia="zh-CN"/>
          </w:rPr>
          <w:t>三、巷道式智能化孵化器项目土建工程</w:t>
        </w:r>
        <w:r>
          <w:tab/>
        </w:r>
        <w:r>
          <w:fldChar w:fldCharType="begin"/>
        </w:r>
        <w:r>
          <w:instrText xml:space="preserve"> PAGEREF _Toc16293 \h </w:instrText>
        </w:r>
        <w:r>
          <w:fldChar w:fldCharType="separate"/>
        </w:r>
        <w:r>
          <w:t>7</w:t>
        </w:r>
        <w:r>
          <w:fldChar w:fldCharType="end"/>
        </w:r>
      </w:hyperlink>
    </w:p>
    <w:p>
      <w:pPr>
        <w:pStyle w:val="TOC2"/>
        <w:tabs>
          <w:tab w:val="right" w:leader="dot" w:pos="8306"/>
        </w:tabs>
      </w:pPr>
      <w:hyperlink w:anchor="_Toc15704" w:history="1">
        <w:r>
          <w:rPr>
            <w:rFonts w:ascii="仿宋" w:eastAsia="仿宋" w:hAnsi="仿宋" w:cs="仿宋" w:hint="eastAsia"/>
            <w:lang w:eastAsia="zh-CN"/>
          </w:rPr>
          <w:t>(一)、建筑工程设计原则</w:t>
        </w:r>
        <w:r>
          <w:tab/>
        </w:r>
        <w:r>
          <w:fldChar w:fldCharType="begin"/>
        </w:r>
        <w:r>
          <w:instrText xml:space="preserve"> PAGEREF _Toc15704 \h </w:instrText>
        </w:r>
        <w:r>
          <w:fldChar w:fldCharType="separate"/>
        </w:r>
        <w:r>
          <w:t>7</w:t>
        </w:r>
        <w:r>
          <w:fldChar w:fldCharType="end"/>
        </w:r>
      </w:hyperlink>
    </w:p>
    <w:p>
      <w:pPr>
        <w:pStyle w:val="TOC2"/>
        <w:tabs>
          <w:tab w:val="right" w:leader="dot" w:pos="8306"/>
        </w:tabs>
      </w:pPr>
      <w:hyperlink w:anchor="_Toc31288" w:history="1">
        <w:r>
          <w:rPr>
            <w:rFonts w:ascii="仿宋" w:eastAsia="仿宋" w:hAnsi="仿宋" w:cs="仿宋" w:hint="eastAsia"/>
            <w:lang w:eastAsia="zh-CN"/>
          </w:rPr>
          <w:t>(二)、土建工程设计年限及安全等级</w:t>
        </w:r>
        <w:r>
          <w:tab/>
        </w:r>
        <w:r>
          <w:fldChar w:fldCharType="begin"/>
        </w:r>
        <w:r>
          <w:instrText xml:space="preserve"> PAGEREF _Toc31288 \h </w:instrText>
        </w:r>
        <w:r>
          <w:fldChar w:fldCharType="separate"/>
        </w:r>
        <w:r>
          <w:t>8</w:t>
        </w:r>
        <w:r>
          <w:fldChar w:fldCharType="end"/>
        </w:r>
      </w:hyperlink>
    </w:p>
    <w:p>
      <w:pPr>
        <w:pStyle w:val="TOC2"/>
        <w:tabs>
          <w:tab w:val="right" w:leader="dot" w:pos="8306"/>
        </w:tabs>
      </w:pPr>
      <w:hyperlink w:anchor="_Toc11164" w:history="1">
        <w:r>
          <w:rPr>
            <w:rFonts w:ascii="仿宋" w:eastAsia="仿宋" w:hAnsi="仿宋" w:cs="仿宋" w:hint="eastAsia"/>
            <w:lang w:eastAsia="zh-CN"/>
          </w:rPr>
          <w:t>(三)、建筑工程设计总体要求</w:t>
        </w:r>
        <w:r>
          <w:tab/>
        </w:r>
        <w:r>
          <w:fldChar w:fldCharType="begin"/>
        </w:r>
        <w:r>
          <w:instrText xml:space="preserve"> PAGEREF _Toc11164 \h </w:instrText>
        </w:r>
        <w:r>
          <w:fldChar w:fldCharType="separate"/>
        </w:r>
        <w:r>
          <w:t>9</w:t>
        </w:r>
        <w:r>
          <w:fldChar w:fldCharType="end"/>
        </w:r>
      </w:hyperlink>
    </w:p>
    <w:p>
      <w:pPr>
        <w:pStyle w:val="TOC2"/>
        <w:tabs>
          <w:tab w:val="right" w:leader="dot" w:pos="8306"/>
        </w:tabs>
      </w:pPr>
      <w:hyperlink w:anchor="_Toc408" w:history="1">
        <w:r>
          <w:rPr>
            <w:rFonts w:ascii="仿宋" w:eastAsia="仿宋" w:hAnsi="仿宋" w:cs="仿宋" w:hint="eastAsia"/>
            <w:lang w:eastAsia="zh-CN"/>
          </w:rPr>
          <w:t>(四)、土建工程建设指标</w:t>
        </w:r>
        <w:r>
          <w:tab/>
        </w:r>
        <w:r>
          <w:fldChar w:fldCharType="begin"/>
        </w:r>
        <w:r>
          <w:instrText xml:space="preserve"> PAGEREF _Toc408 \h </w:instrText>
        </w:r>
        <w:r>
          <w:fldChar w:fldCharType="separate"/>
        </w:r>
        <w:r>
          <w:t>10</w:t>
        </w:r>
        <w:r>
          <w:fldChar w:fldCharType="end"/>
        </w:r>
      </w:hyperlink>
    </w:p>
    <w:p>
      <w:pPr>
        <w:pStyle w:val="TOC1"/>
        <w:tabs>
          <w:tab w:val="right" w:leader="dot" w:pos="8306"/>
        </w:tabs>
      </w:pPr>
      <w:hyperlink w:anchor="_Toc6813" w:history="1">
        <w:r>
          <w:rPr>
            <w:rFonts w:ascii="仿宋" w:eastAsia="仿宋" w:hAnsi="仿宋" w:cs="仿宋" w:hint="eastAsia"/>
            <w:lang w:eastAsia="zh-CN"/>
          </w:rPr>
          <w:t>四、巷道式智能化孵化器项目绩效评估</w:t>
        </w:r>
        <w:r>
          <w:tab/>
        </w:r>
        <w:r>
          <w:fldChar w:fldCharType="begin"/>
        </w:r>
        <w:r>
          <w:instrText xml:space="preserve"> PAGEREF _Toc6813 \h </w:instrText>
        </w:r>
        <w:r>
          <w:fldChar w:fldCharType="separate"/>
        </w:r>
        <w:r>
          <w:t>10</w:t>
        </w:r>
        <w:r>
          <w:fldChar w:fldCharType="end"/>
        </w:r>
      </w:hyperlink>
    </w:p>
    <w:p>
      <w:pPr>
        <w:pStyle w:val="TOC2"/>
        <w:tabs>
          <w:tab w:val="right" w:leader="dot" w:pos="8306"/>
        </w:tabs>
      </w:pPr>
      <w:hyperlink w:anchor="_Toc12883" w:history="1">
        <w:r>
          <w:rPr>
            <w:rFonts w:ascii="仿宋" w:eastAsia="仿宋" w:hAnsi="仿宋" w:cs="仿宋" w:hint="eastAsia"/>
            <w:lang w:eastAsia="zh-CN"/>
          </w:rPr>
          <w:t>(一)、绩效评估指标</w:t>
        </w:r>
        <w:r>
          <w:tab/>
        </w:r>
        <w:r>
          <w:fldChar w:fldCharType="begin"/>
        </w:r>
        <w:r>
          <w:instrText xml:space="preserve"> PAGEREF _Toc12883 \h </w:instrText>
        </w:r>
        <w:r>
          <w:fldChar w:fldCharType="separate"/>
        </w:r>
        <w:r>
          <w:t>10</w:t>
        </w:r>
        <w:r>
          <w:fldChar w:fldCharType="end"/>
        </w:r>
      </w:hyperlink>
    </w:p>
    <w:p>
      <w:pPr>
        <w:pStyle w:val="TOC2"/>
        <w:tabs>
          <w:tab w:val="right" w:leader="dot" w:pos="8306"/>
        </w:tabs>
      </w:pPr>
      <w:hyperlink w:anchor="_Toc26578" w:history="1">
        <w:r>
          <w:rPr>
            <w:rFonts w:ascii="仿宋" w:eastAsia="仿宋" w:hAnsi="仿宋" w:cs="仿宋" w:hint="eastAsia"/>
            <w:lang w:eastAsia="zh-CN"/>
          </w:rPr>
          <w:t>(二)、绩效评估方法</w:t>
        </w:r>
        <w:r>
          <w:tab/>
        </w:r>
        <w:r>
          <w:fldChar w:fldCharType="begin"/>
        </w:r>
        <w:r>
          <w:instrText xml:space="preserve"> PAGEREF _Toc26578 \h </w:instrText>
        </w:r>
        <w:r>
          <w:fldChar w:fldCharType="separate"/>
        </w:r>
        <w:r>
          <w:t>11</w:t>
        </w:r>
        <w:r>
          <w:fldChar w:fldCharType="end"/>
        </w:r>
      </w:hyperlink>
    </w:p>
    <w:p>
      <w:pPr>
        <w:pStyle w:val="TOC2"/>
        <w:tabs>
          <w:tab w:val="right" w:leader="dot" w:pos="8306"/>
        </w:tabs>
      </w:pPr>
      <w:hyperlink w:anchor="_Toc8864" w:history="1">
        <w:r>
          <w:rPr>
            <w:rFonts w:ascii="仿宋" w:eastAsia="仿宋" w:hAnsi="仿宋" w:cs="仿宋" w:hint="eastAsia"/>
            <w:lang w:eastAsia="zh-CN"/>
          </w:rPr>
          <w:t>(三)、绩效评估周期</w:t>
        </w:r>
        <w:r>
          <w:tab/>
        </w:r>
        <w:r>
          <w:fldChar w:fldCharType="begin"/>
        </w:r>
        <w:r>
          <w:instrText xml:space="preserve"> PAGEREF _Toc8864 \h </w:instrText>
        </w:r>
        <w:r>
          <w:fldChar w:fldCharType="separate"/>
        </w:r>
        <w:r>
          <w:t>12</w:t>
        </w:r>
        <w:r>
          <w:fldChar w:fldCharType="end"/>
        </w:r>
      </w:hyperlink>
    </w:p>
    <w:p>
      <w:pPr>
        <w:pStyle w:val="TOC1"/>
        <w:tabs>
          <w:tab w:val="right" w:leader="dot" w:pos="8306"/>
        </w:tabs>
      </w:pPr>
      <w:hyperlink w:anchor="_Toc11468" w:history="1">
        <w:r>
          <w:rPr>
            <w:rFonts w:ascii="仿宋" w:eastAsia="仿宋" w:hAnsi="仿宋" w:cs="仿宋" w:hint="eastAsia"/>
            <w:lang w:eastAsia="zh-CN"/>
          </w:rPr>
          <w:t>五、巷道式智能化孵化器项目概论</w:t>
        </w:r>
        <w:r>
          <w:tab/>
        </w:r>
        <w:r>
          <w:fldChar w:fldCharType="begin"/>
        </w:r>
        <w:r>
          <w:instrText xml:space="preserve"> PAGEREF _Toc11468 \h </w:instrText>
        </w:r>
        <w:r>
          <w:fldChar w:fldCharType="separate"/>
        </w:r>
        <w:r>
          <w:t>13</w:t>
        </w:r>
        <w:r>
          <w:fldChar w:fldCharType="end"/>
        </w:r>
      </w:hyperlink>
    </w:p>
    <w:p>
      <w:pPr>
        <w:pStyle w:val="TOC2"/>
        <w:tabs>
          <w:tab w:val="right" w:leader="dot" w:pos="8306"/>
        </w:tabs>
      </w:pPr>
      <w:hyperlink w:anchor="_Toc14641" w:history="1">
        <w:r>
          <w:rPr>
            <w:rFonts w:ascii="仿宋" w:eastAsia="仿宋" w:hAnsi="仿宋" w:cs="仿宋" w:hint="eastAsia"/>
            <w:lang w:eastAsia="zh-CN"/>
          </w:rPr>
          <w:t>(一)、巷道式智能化孵化器项目概况</w:t>
        </w:r>
        <w:r>
          <w:tab/>
        </w:r>
        <w:r>
          <w:fldChar w:fldCharType="begin"/>
        </w:r>
        <w:r>
          <w:instrText xml:space="preserve"> PAGEREF _Toc14641 \h </w:instrText>
        </w:r>
        <w:r>
          <w:fldChar w:fldCharType="separate"/>
        </w:r>
        <w:r>
          <w:t>13</w:t>
        </w:r>
        <w:r>
          <w:fldChar w:fldCharType="end"/>
        </w:r>
      </w:hyperlink>
    </w:p>
    <w:p>
      <w:pPr>
        <w:pStyle w:val="TOC2"/>
        <w:tabs>
          <w:tab w:val="right" w:leader="dot" w:pos="8306"/>
        </w:tabs>
      </w:pPr>
      <w:hyperlink w:anchor="_Toc17202" w:history="1">
        <w:r>
          <w:rPr>
            <w:rFonts w:ascii="仿宋" w:eastAsia="仿宋" w:hAnsi="仿宋" w:cs="仿宋" w:hint="eastAsia"/>
            <w:lang w:eastAsia="zh-CN"/>
          </w:rPr>
          <w:t>(二)、巷道式智能化孵化器项目目标</w:t>
        </w:r>
        <w:r>
          <w:tab/>
        </w:r>
        <w:r>
          <w:fldChar w:fldCharType="begin"/>
        </w:r>
        <w:r>
          <w:instrText xml:space="preserve"> PAGEREF _Toc17202 \h </w:instrText>
        </w:r>
        <w:r>
          <w:fldChar w:fldCharType="separate"/>
        </w:r>
        <w:r>
          <w:t>16</w:t>
        </w:r>
        <w:r>
          <w:fldChar w:fldCharType="end"/>
        </w:r>
      </w:hyperlink>
    </w:p>
    <w:p>
      <w:pPr>
        <w:pStyle w:val="TOC2"/>
        <w:tabs>
          <w:tab w:val="right" w:leader="dot" w:pos="8306"/>
        </w:tabs>
      </w:pPr>
      <w:hyperlink w:anchor="_Toc18388" w:history="1">
        <w:r>
          <w:rPr>
            <w:rFonts w:ascii="仿宋" w:eastAsia="仿宋" w:hAnsi="仿宋" w:cs="仿宋" w:hint="eastAsia"/>
            <w:lang w:eastAsia="zh-CN"/>
          </w:rPr>
          <w:t>(三)、巷道式智能化孵化器项目提出的理由</w:t>
        </w:r>
        <w:r>
          <w:tab/>
        </w:r>
        <w:r>
          <w:fldChar w:fldCharType="begin"/>
        </w:r>
        <w:r>
          <w:instrText xml:space="preserve"> PAGEREF _Toc18388 \h </w:instrText>
        </w:r>
        <w:r>
          <w:fldChar w:fldCharType="separate"/>
        </w:r>
        <w:r>
          <w:t>17</w:t>
        </w:r>
        <w:r>
          <w:fldChar w:fldCharType="end"/>
        </w:r>
      </w:hyperlink>
    </w:p>
    <w:p>
      <w:pPr>
        <w:pStyle w:val="TOC2"/>
        <w:tabs>
          <w:tab w:val="right" w:leader="dot" w:pos="8306"/>
        </w:tabs>
      </w:pPr>
      <w:hyperlink w:anchor="_Toc365" w:history="1">
        <w:r>
          <w:rPr>
            <w:rFonts w:ascii="仿宋" w:eastAsia="仿宋" w:hAnsi="仿宋" w:cs="仿宋" w:hint="eastAsia"/>
            <w:lang w:eastAsia="zh-CN"/>
          </w:rPr>
          <w:t>(四)、巷道式智能化孵化器项目意义</w:t>
        </w:r>
        <w:r>
          <w:tab/>
        </w:r>
        <w:r>
          <w:fldChar w:fldCharType="begin"/>
        </w:r>
        <w:r>
          <w:instrText xml:space="preserve"> PAGEREF _Toc365 \h </w:instrText>
        </w:r>
        <w:r>
          <w:fldChar w:fldCharType="separate"/>
        </w:r>
        <w:r>
          <w:t>19</w:t>
        </w:r>
        <w:r>
          <w:fldChar w:fldCharType="end"/>
        </w:r>
      </w:hyperlink>
    </w:p>
    <w:p>
      <w:pPr>
        <w:pStyle w:val="TOC2"/>
        <w:tabs>
          <w:tab w:val="right" w:leader="dot" w:pos="8306"/>
        </w:tabs>
      </w:pPr>
      <w:hyperlink w:anchor="_Toc12241" w:history="1">
        <w:r>
          <w:rPr>
            <w:rFonts w:ascii="仿宋" w:eastAsia="仿宋" w:hAnsi="仿宋" w:cs="仿宋" w:hint="eastAsia"/>
            <w:lang w:eastAsia="zh-CN"/>
          </w:rPr>
          <w:t>(五)、巷道式智能化孵化器项目背景</w:t>
        </w:r>
        <w:r>
          <w:tab/>
        </w:r>
        <w:r>
          <w:fldChar w:fldCharType="begin"/>
        </w:r>
        <w:r>
          <w:instrText xml:space="preserve"> PAGEREF _Toc12241 \h </w:instrText>
        </w:r>
        <w:r>
          <w:fldChar w:fldCharType="separate"/>
        </w:r>
        <w:r>
          <w:t>19</w:t>
        </w:r>
        <w:r>
          <w:fldChar w:fldCharType="end"/>
        </w:r>
      </w:hyperlink>
    </w:p>
    <w:p>
      <w:pPr>
        <w:pStyle w:val="TOC1"/>
        <w:tabs>
          <w:tab w:val="right" w:leader="dot" w:pos="8306"/>
        </w:tabs>
      </w:pPr>
      <w:hyperlink w:anchor="_Toc15883" w:history="1">
        <w:r>
          <w:rPr>
            <w:rFonts w:ascii="仿宋" w:eastAsia="仿宋" w:hAnsi="仿宋" w:cs="仿宋" w:hint="eastAsia"/>
            <w:lang w:eastAsia="zh-CN"/>
          </w:rPr>
          <w:t>六、巷道式智能化孵化器项目选址可行性分析</w:t>
        </w:r>
        <w:r>
          <w:tab/>
        </w:r>
        <w:r>
          <w:fldChar w:fldCharType="begin"/>
        </w:r>
        <w:r>
          <w:instrText xml:space="preserve"> PAGEREF _Toc15883 \h </w:instrText>
        </w:r>
        <w:r>
          <w:fldChar w:fldCharType="separate"/>
        </w:r>
        <w:r>
          <w:t>20</w:t>
        </w:r>
        <w:r>
          <w:fldChar w:fldCharType="end"/>
        </w:r>
      </w:hyperlink>
    </w:p>
    <w:p>
      <w:pPr>
        <w:pStyle w:val="TOC2"/>
        <w:tabs>
          <w:tab w:val="right" w:leader="dot" w:pos="8306"/>
        </w:tabs>
      </w:pPr>
      <w:hyperlink w:anchor="_Toc1628" w:history="1">
        <w:r>
          <w:rPr>
            <w:rFonts w:ascii="仿宋" w:eastAsia="仿宋" w:hAnsi="仿宋" w:cs="仿宋" w:hint="eastAsia"/>
            <w:lang w:eastAsia="zh-CN"/>
          </w:rPr>
          <w:t>(一)、巷道式智能化孵化器项目选址</w:t>
        </w:r>
        <w:r>
          <w:tab/>
        </w:r>
        <w:r>
          <w:fldChar w:fldCharType="begin"/>
        </w:r>
        <w:r>
          <w:instrText xml:space="preserve"> PAGEREF _Toc1628 \h </w:instrText>
        </w:r>
        <w:r>
          <w:fldChar w:fldCharType="separate"/>
        </w:r>
        <w:r>
          <w:t>20</w:t>
        </w:r>
        <w:r>
          <w:fldChar w:fldCharType="end"/>
        </w:r>
      </w:hyperlink>
    </w:p>
    <w:p>
      <w:pPr>
        <w:pStyle w:val="TOC2"/>
        <w:tabs>
          <w:tab w:val="right" w:leader="dot" w:pos="8306"/>
        </w:tabs>
      </w:pPr>
      <w:hyperlink w:anchor="_Toc22239" w:history="1">
        <w:r>
          <w:rPr>
            <w:rFonts w:ascii="仿宋" w:eastAsia="仿宋" w:hAnsi="仿宋" w:cs="仿宋" w:hint="eastAsia"/>
            <w:lang w:eastAsia="zh-CN"/>
          </w:rPr>
          <w:t>(二)、用地控制指标</w:t>
        </w:r>
        <w:r>
          <w:tab/>
        </w:r>
        <w:r>
          <w:fldChar w:fldCharType="begin"/>
        </w:r>
        <w:r>
          <w:instrText xml:space="preserve"> PAGEREF _Toc22239 \h </w:instrText>
        </w:r>
        <w:r>
          <w:fldChar w:fldCharType="separate"/>
        </w:r>
        <w:r>
          <w:t>21</w:t>
        </w:r>
        <w:r>
          <w:fldChar w:fldCharType="end"/>
        </w:r>
      </w:hyperlink>
    </w:p>
    <w:p>
      <w:pPr>
        <w:pStyle w:val="TOC2"/>
        <w:tabs>
          <w:tab w:val="right" w:leader="dot" w:pos="8306"/>
        </w:tabs>
      </w:pPr>
      <w:hyperlink w:anchor="_Toc8611" w:history="1">
        <w:r>
          <w:rPr>
            <w:rFonts w:ascii="仿宋" w:eastAsia="仿宋" w:hAnsi="仿宋" w:cs="仿宋" w:hint="eastAsia"/>
            <w:lang w:eastAsia="zh-CN"/>
          </w:rPr>
          <w:t>(三)、节约用地措施</w:t>
        </w:r>
        <w:r>
          <w:tab/>
        </w:r>
        <w:r>
          <w:fldChar w:fldCharType="begin"/>
        </w:r>
        <w:r>
          <w:instrText xml:space="preserve"> PAGEREF _Toc8611 \h </w:instrText>
        </w:r>
        <w:r>
          <w:fldChar w:fldCharType="separate"/>
        </w:r>
        <w:r>
          <w:t>23</w:t>
        </w:r>
        <w:r>
          <w:fldChar w:fldCharType="end"/>
        </w:r>
      </w:hyperlink>
    </w:p>
    <w:p>
      <w:pPr>
        <w:pStyle w:val="TOC2"/>
        <w:tabs>
          <w:tab w:val="right" w:leader="dot" w:pos="8306"/>
        </w:tabs>
      </w:pPr>
      <w:hyperlink w:anchor="_Toc8800" w:history="1">
        <w:r>
          <w:rPr>
            <w:rFonts w:ascii="仿宋" w:eastAsia="仿宋" w:hAnsi="仿宋" w:cs="仿宋" w:hint="eastAsia"/>
            <w:lang w:eastAsia="zh-CN"/>
          </w:rPr>
          <w:t>(四)、总图布置方案</w:t>
        </w:r>
        <w:r>
          <w:tab/>
        </w:r>
        <w:r>
          <w:fldChar w:fldCharType="begin"/>
        </w:r>
        <w:r>
          <w:instrText xml:space="preserve"> PAGEREF _Toc8800 \h </w:instrText>
        </w:r>
        <w:r>
          <w:fldChar w:fldCharType="separate"/>
        </w:r>
        <w:r>
          <w:t>24</w:t>
        </w:r>
        <w:r>
          <w:fldChar w:fldCharType="end"/>
        </w:r>
      </w:hyperlink>
    </w:p>
    <w:p>
      <w:pPr>
        <w:pStyle w:val="TOC2"/>
        <w:tabs>
          <w:tab w:val="right" w:leader="dot" w:pos="8306"/>
        </w:tabs>
      </w:pPr>
      <w:hyperlink w:anchor="_Toc31548" w:history="1">
        <w:r>
          <w:rPr>
            <w:rFonts w:ascii="仿宋" w:eastAsia="仿宋" w:hAnsi="仿宋" w:cs="仿宋" w:hint="eastAsia"/>
            <w:lang w:eastAsia="zh-CN"/>
          </w:rPr>
          <w:t>(五)、选址综合评价</w:t>
        </w:r>
        <w:r>
          <w:tab/>
        </w:r>
        <w:r>
          <w:fldChar w:fldCharType="begin"/>
        </w:r>
        <w:r>
          <w:instrText xml:space="preserve"> PAGEREF _Toc31548 \h </w:instrText>
        </w:r>
        <w:r>
          <w:fldChar w:fldCharType="separate"/>
        </w:r>
        <w:r>
          <w:t>25</w:t>
        </w:r>
        <w:r>
          <w:fldChar w:fldCharType="end"/>
        </w:r>
      </w:hyperlink>
    </w:p>
    <w:p>
      <w:pPr>
        <w:pStyle w:val="TOC1"/>
        <w:tabs>
          <w:tab w:val="right" w:leader="dot" w:pos="8306"/>
        </w:tabs>
      </w:pPr>
      <w:hyperlink w:anchor="_Toc9441" w:history="1">
        <w:r>
          <w:rPr>
            <w:rFonts w:ascii="仿宋" w:eastAsia="仿宋" w:hAnsi="仿宋" w:cs="仿宋" w:hint="eastAsia"/>
            <w:lang w:eastAsia="zh-CN"/>
          </w:rPr>
          <w:t>七、巷道式智能化孵化器项目社会影响</w:t>
        </w:r>
        <w:r>
          <w:tab/>
        </w:r>
        <w:r>
          <w:fldChar w:fldCharType="begin"/>
        </w:r>
        <w:r>
          <w:instrText xml:space="preserve"> PAGEREF _Toc9441 \h </w:instrText>
        </w:r>
        <w:r>
          <w:fldChar w:fldCharType="separate"/>
        </w:r>
        <w:r>
          <w:t>26</w:t>
        </w:r>
        <w:r>
          <w:fldChar w:fldCharType="end"/>
        </w:r>
      </w:hyperlink>
    </w:p>
    <w:p>
      <w:pPr>
        <w:pStyle w:val="TOC2"/>
        <w:tabs>
          <w:tab w:val="right" w:leader="dot" w:pos="8306"/>
        </w:tabs>
      </w:pPr>
      <w:hyperlink w:anchor="_Toc31480" w:history="1">
        <w:r>
          <w:rPr>
            <w:rFonts w:ascii="仿宋" w:eastAsia="仿宋" w:hAnsi="仿宋" w:cs="仿宋" w:hint="eastAsia"/>
            <w:lang w:eastAsia="zh-CN"/>
          </w:rPr>
          <w:t>(一)、社会责任与义务</w:t>
        </w:r>
        <w:r>
          <w:tab/>
        </w:r>
        <w:r>
          <w:fldChar w:fldCharType="begin"/>
        </w:r>
        <w:r>
          <w:instrText xml:space="preserve"> PAGEREF _Toc31480 \h </w:instrText>
        </w:r>
        <w:r>
          <w:fldChar w:fldCharType="separate"/>
        </w:r>
        <w:r>
          <w:t>26</w:t>
        </w:r>
        <w:r>
          <w:fldChar w:fldCharType="end"/>
        </w:r>
      </w:hyperlink>
    </w:p>
    <w:p>
      <w:pPr>
        <w:pStyle w:val="TOC2"/>
        <w:tabs>
          <w:tab w:val="right" w:leader="dot" w:pos="8306"/>
        </w:tabs>
      </w:pPr>
      <w:hyperlink w:anchor="_Toc28814" w:history="1">
        <w:r>
          <w:rPr>
            <w:rFonts w:ascii="仿宋" w:eastAsia="仿宋" w:hAnsi="仿宋" w:cs="仿宋" w:hint="eastAsia"/>
            <w:lang w:eastAsia="zh-CN"/>
          </w:rPr>
          <w:t>(二)、社会参与与沟通</w:t>
        </w:r>
        <w:r>
          <w:tab/>
        </w:r>
        <w:r>
          <w:fldChar w:fldCharType="begin"/>
        </w:r>
        <w:r>
          <w:instrText xml:space="preserve"> PAGEREF _Toc28814 \h </w:instrText>
        </w:r>
        <w:r>
          <w:fldChar w:fldCharType="separate"/>
        </w:r>
        <w:r>
          <w:t>27</w:t>
        </w:r>
        <w:r>
          <w:fldChar w:fldCharType="end"/>
        </w:r>
      </w:hyperlink>
    </w:p>
    <w:p>
      <w:pPr>
        <w:pStyle w:val="TOC1"/>
        <w:tabs>
          <w:tab w:val="right" w:leader="dot" w:pos="8306"/>
        </w:tabs>
      </w:pPr>
      <w:hyperlink w:anchor="_Toc5485" w:history="1">
        <w:r>
          <w:rPr>
            <w:rFonts w:ascii="仿宋" w:eastAsia="仿宋" w:hAnsi="仿宋" w:cs="仿宋" w:hint="eastAsia"/>
            <w:lang w:eastAsia="zh-CN"/>
          </w:rPr>
          <w:t>八、巷道式智能化孵化器项目经营效益</w:t>
        </w:r>
        <w:r>
          <w:tab/>
        </w:r>
        <w:r>
          <w:fldChar w:fldCharType="begin"/>
        </w:r>
        <w:r>
          <w:instrText xml:space="preserve"> PAGEREF _Toc5485 \h </w:instrText>
        </w:r>
        <w:r>
          <w:fldChar w:fldCharType="separate"/>
        </w:r>
        <w:r>
          <w:t>28</w:t>
        </w:r>
        <w:r>
          <w:fldChar w:fldCharType="end"/>
        </w:r>
      </w:hyperlink>
    </w:p>
    <w:p>
      <w:pPr>
        <w:pStyle w:val="TOC2"/>
        <w:tabs>
          <w:tab w:val="right" w:leader="dot" w:pos="8306"/>
        </w:tabs>
      </w:pPr>
      <w:hyperlink w:anchor="_Toc3672" w:history="1">
        <w:r>
          <w:rPr>
            <w:rFonts w:ascii="仿宋" w:eastAsia="仿宋" w:hAnsi="仿宋" w:cs="仿宋" w:hint="eastAsia"/>
            <w:lang w:eastAsia="zh-CN"/>
          </w:rPr>
          <w:t>(一)、经济评价财务测算</w:t>
        </w:r>
        <w:r>
          <w:tab/>
        </w:r>
        <w:r>
          <w:fldChar w:fldCharType="begin"/>
        </w:r>
        <w:r>
          <w:instrText xml:space="preserve"> PAGEREF _Toc3672 \h </w:instrText>
        </w:r>
        <w:r>
          <w:fldChar w:fldCharType="separate"/>
        </w:r>
        <w:r>
          <w:t>28</w:t>
        </w:r>
        <w:r>
          <w:fldChar w:fldCharType="end"/>
        </w:r>
      </w:hyperlink>
    </w:p>
    <w:p>
      <w:pPr>
        <w:pStyle w:val="TOC2"/>
        <w:tabs>
          <w:tab w:val="right" w:leader="dot" w:pos="8306"/>
        </w:tabs>
      </w:pPr>
      <w:hyperlink w:anchor="_Toc17334" w:history="1">
        <w:r>
          <w:rPr>
            <w:rFonts w:ascii="仿宋" w:eastAsia="仿宋" w:hAnsi="仿宋" w:cs="仿宋" w:hint="eastAsia"/>
            <w:lang w:eastAsia="zh-CN"/>
          </w:rPr>
          <w:t>(二)、巷道式智能化孵化器项目盈利能力分析</w:t>
        </w:r>
        <w:r>
          <w:tab/>
        </w:r>
        <w:r>
          <w:fldChar w:fldCharType="begin"/>
        </w:r>
        <w:r>
          <w:instrText xml:space="preserve"> PAGEREF _Toc17334 \h </w:instrText>
        </w:r>
        <w:r>
          <w:fldChar w:fldCharType="separate"/>
        </w:r>
        <w:r>
          <w:t>29</w:t>
        </w:r>
        <w:r>
          <w:fldChar w:fldCharType="end"/>
        </w:r>
      </w:hyperlink>
    </w:p>
    <w:p>
      <w:pPr>
        <w:pStyle w:val="TOC1"/>
        <w:tabs>
          <w:tab w:val="right" w:leader="dot" w:pos="8306"/>
        </w:tabs>
      </w:pPr>
      <w:hyperlink w:anchor="_Toc32560" w:history="1">
        <w:r>
          <w:rPr>
            <w:rFonts w:ascii="仿宋" w:eastAsia="仿宋" w:hAnsi="仿宋" w:cs="仿宋" w:hint="eastAsia"/>
            <w:lang w:eastAsia="zh-CN"/>
          </w:rPr>
          <w:t>九、巷道式智能化孵化器项目环境影响分析</w:t>
        </w:r>
        <w:r>
          <w:tab/>
        </w:r>
        <w:r>
          <w:fldChar w:fldCharType="begin"/>
        </w:r>
        <w:r>
          <w:instrText xml:space="preserve"> PAGEREF _Toc32560 \h </w:instrText>
        </w:r>
        <w:r>
          <w:fldChar w:fldCharType="separate"/>
        </w:r>
        <w:r>
          <w:t>30</w:t>
        </w:r>
        <w:r>
          <w:fldChar w:fldCharType="end"/>
        </w:r>
      </w:hyperlink>
    </w:p>
    <w:p>
      <w:pPr>
        <w:pStyle w:val="TOC2"/>
        <w:tabs>
          <w:tab w:val="right" w:leader="dot" w:pos="8306"/>
        </w:tabs>
      </w:pPr>
      <w:hyperlink w:anchor="_Toc17970" w:history="1">
        <w:r>
          <w:rPr>
            <w:rFonts w:ascii="仿宋" w:eastAsia="仿宋" w:hAnsi="仿宋" w:cs="仿宋" w:hint="eastAsia"/>
            <w:lang w:eastAsia="zh-CN"/>
          </w:rPr>
          <w:t>(一)、建设区域环境质量现状</w:t>
        </w:r>
        <w:r>
          <w:tab/>
        </w:r>
        <w:r>
          <w:fldChar w:fldCharType="begin"/>
        </w:r>
        <w:r>
          <w:instrText xml:space="preserve"> PAGEREF _Toc17970 \h </w:instrText>
        </w:r>
        <w:r>
          <w:fldChar w:fldCharType="separate"/>
        </w:r>
        <w:r>
          <w:t>30</w:t>
        </w:r>
        <w:r>
          <w:fldChar w:fldCharType="end"/>
        </w:r>
      </w:hyperlink>
    </w:p>
    <w:p>
      <w:pPr>
        <w:pStyle w:val="TOC2"/>
        <w:tabs>
          <w:tab w:val="right" w:leader="dot" w:pos="8306"/>
        </w:tabs>
      </w:pPr>
      <w:hyperlink w:anchor="_Toc8268" w:history="1">
        <w:r>
          <w:rPr>
            <w:rFonts w:ascii="仿宋" w:eastAsia="仿宋" w:hAnsi="仿宋" w:cs="仿宋" w:hint="eastAsia"/>
            <w:lang w:eastAsia="zh-CN"/>
          </w:rPr>
          <w:t>(二)、建设期环境保护</w:t>
        </w:r>
        <w:r>
          <w:tab/>
        </w:r>
        <w:r>
          <w:fldChar w:fldCharType="begin"/>
        </w:r>
        <w:r>
          <w:instrText xml:space="preserve"> PAGEREF _Toc8268 \h </w:instrText>
        </w:r>
        <w:r>
          <w:fldChar w:fldCharType="separate"/>
        </w:r>
        <w:r>
          <w:t>31</w:t>
        </w:r>
        <w:r>
          <w:fldChar w:fldCharType="end"/>
        </w:r>
      </w:hyperlink>
    </w:p>
    <w:p>
      <w:pPr>
        <w:pStyle w:val="TOC2"/>
        <w:tabs>
          <w:tab w:val="right" w:leader="dot" w:pos="8306"/>
        </w:tabs>
      </w:pPr>
      <w:hyperlink w:anchor="_Toc29264" w:history="1">
        <w:r>
          <w:rPr>
            <w:rFonts w:ascii="仿宋" w:eastAsia="仿宋" w:hAnsi="仿宋" w:cs="仿宋" w:hint="eastAsia"/>
            <w:lang w:eastAsia="zh-CN"/>
          </w:rPr>
          <w:t>(三)、运营期环境保护</w:t>
        </w:r>
        <w:r>
          <w:tab/>
        </w:r>
        <w:r>
          <w:fldChar w:fldCharType="begin"/>
        </w:r>
        <w:r>
          <w:instrText xml:space="preserve"> PAGEREF _Toc29264 \h </w:instrText>
        </w:r>
        <w:r>
          <w:fldChar w:fldCharType="separate"/>
        </w:r>
        <w:r>
          <w:t>33</w:t>
        </w:r>
        <w:r>
          <w:fldChar w:fldCharType="end"/>
        </w:r>
      </w:hyperlink>
    </w:p>
    <w:p>
      <w:pPr>
        <w:pStyle w:val="TOC2"/>
        <w:tabs>
          <w:tab w:val="right" w:leader="dot" w:pos="8306"/>
        </w:tabs>
      </w:pPr>
      <w:hyperlink w:anchor="_Toc21056" w:history="1">
        <w:r>
          <w:rPr>
            <w:rFonts w:ascii="仿宋" w:eastAsia="仿宋" w:hAnsi="仿宋" w:cs="仿宋" w:hint="eastAsia"/>
            <w:lang w:eastAsia="zh-CN"/>
          </w:rPr>
          <w:t>(四)、巷道式智能化孵化器项目建设对区域经济的影响</w:t>
        </w:r>
        <w:r>
          <w:tab/>
        </w:r>
        <w:r>
          <w:fldChar w:fldCharType="begin"/>
        </w:r>
        <w:r>
          <w:instrText xml:space="preserve"> PAGEREF _Toc21056 \h </w:instrText>
        </w:r>
        <w:r>
          <w:fldChar w:fldCharType="separate"/>
        </w:r>
        <w:r>
          <w:t>34</w:t>
        </w:r>
        <w:r>
          <w:fldChar w:fldCharType="end"/>
        </w:r>
      </w:hyperlink>
    </w:p>
    <w:p>
      <w:pPr>
        <w:pStyle w:val="TOC2"/>
        <w:tabs>
          <w:tab w:val="right" w:leader="dot" w:pos="8306"/>
        </w:tabs>
      </w:pPr>
      <w:hyperlink w:anchor="_Toc2985" w:history="1">
        <w:r>
          <w:rPr>
            <w:rFonts w:ascii="仿宋" w:eastAsia="仿宋" w:hAnsi="仿宋" w:cs="仿宋" w:hint="eastAsia"/>
            <w:lang w:eastAsia="zh-CN"/>
          </w:rPr>
          <w:t>(五)、废弃物处理</w:t>
        </w:r>
        <w:r>
          <w:tab/>
        </w:r>
        <w:r>
          <w:fldChar w:fldCharType="begin"/>
        </w:r>
        <w:r>
          <w:instrText xml:space="preserve"> PAGEREF _Toc2985 \h </w:instrText>
        </w:r>
        <w:r>
          <w:fldChar w:fldCharType="separate"/>
        </w:r>
        <w:r>
          <w:t>36</w:t>
        </w:r>
        <w:r>
          <w:fldChar w:fldCharType="end"/>
        </w:r>
      </w:hyperlink>
    </w:p>
    <w:p>
      <w:pPr>
        <w:pStyle w:val="TOC2"/>
        <w:tabs>
          <w:tab w:val="right" w:leader="dot" w:pos="8306"/>
        </w:tabs>
      </w:pPr>
      <w:hyperlink w:anchor="_Toc563" w:history="1">
        <w:r>
          <w:rPr>
            <w:rFonts w:ascii="仿宋" w:eastAsia="仿宋" w:hAnsi="仿宋" w:cs="仿宋" w:hint="eastAsia"/>
            <w:lang w:eastAsia="zh-CN"/>
          </w:rPr>
          <w:t>(六)、特殊环境影响分析</w:t>
        </w:r>
        <w:r>
          <w:tab/>
        </w:r>
        <w:r>
          <w:fldChar w:fldCharType="begin"/>
        </w:r>
        <w:r>
          <w:instrText xml:space="preserve"> PAGEREF _Toc563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81" w:history="1">
        <w:r>
          <w:rPr>
            <w:rFonts w:ascii="仿宋" w:eastAsia="仿宋" w:hAnsi="仿宋" w:cs="仿宋" w:hint="eastAsia"/>
            <w:lang w:eastAsia="zh-CN"/>
          </w:rPr>
          <w:t>(七)、清洁生产</w:t>
        </w:r>
        <w:r>
          <w:tab/>
        </w:r>
        <w:r>
          <w:fldChar w:fldCharType="begin"/>
        </w:r>
        <w:r>
          <w:instrText xml:space="preserve"> PAGEREF _Toc27381 \h </w:instrText>
        </w:r>
        <w:r>
          <w:fldChar w:fldCharType="separate"/>
        </w:r>
        <w:r>
          <w:t>39</w:t>
        </w:r>
        <w:r>
          <w:fldChar w:fldCharType="end"/>
        </w:r>
      </w:hyperlink>
    </w:p>
    <w:p>
      <w:pPr>
        <w:pStyle w:val="TOC2"/>
        <w:tabs>
          <w:tab w:val="right" w:leader="dot" w:pos="8306"/>
        </w:tabs>
      </w:pPr>
      <w:hyperlink w:anchor="_Toc28031" w:history="1">
        <w:r>
          <w:rPr>
            <w:rFonts w:ascii="仿宋" w:eastAsia="仿宋" w:hAnsi="仿宋" w:cs="仿宋" w:hint="eastAsia"/>
            <w:lang w:eastAsia="zh-CN"/>
          </w:rPr>
          <w:t>(八)、环境保护综合评价</w:t>
        </w:r>
        <w:r>
          <w:tab/>
        </w:r>
        <w:r>
          <w:fldChar w:fldCharType="begin"/>
        </w:r>
        <w:r>
          <w:instrText xml:space="preserve"> PAGEREF _Toc28031 \h </w:instrText>
        </w:r>
        <w:r>
          <w:fldChar w:fldCharType="separate"/>
        </w:r>
        <w:r>
          <w:t>40</w:t>
        </w:r>
        <w:r>
          <w:fldChar w:fldCharType="end"/>
        </w:r>
      </w:hyperlink>
    </w:p>
    <w:p>
      <w:pPr>
        <w:pStyle w:val="TOC1"/>
        <w:tabs>
          <w:tab w:val="right" w:leader="dot" w:pos="8306"/>
        </w:tabs>
      </w:pPr>
      <w:hyperlink w:anchor="_Toc2464" w:history="1">
        <w:r>
          <w:rPr>
            <w:rFonts w:ascii="仿宋" w:eastAsia="仿宋" w:hAnsi="仿宋" w:cs="仿宋" w:hint="eastAsia"/>
            <w:lang w:eastAsia="zh-CN"/>
          </w:rPr>
          <w:t>十、巷道式智能化孵化器项目人力资源管理</w:t>
        </w:r>
        <w:r>
          <w:tab/>
        </w:r>
        <w:r>
          <w:fldChar w:fldCharType="begin"/>
        </w:r>
        <w:r>
          <w:instrText xml:space="preserve"> PAGEREF _Toc2464 \h </w:instrText>
        </w:r>
        <w:r>
          <w:fldChar w:fldCharType="separate"/>
        </w:r>
        <w:r>
          <w:t>41</w:t>
        </w:r>
        <w:r>
          <w:fldChar w:fldCharType="end"/>
        </w:r>
      </w:hyperlink>
    </w:p>
    <w:p>
      <w:pPr>
        <w:pStyle w:val="TOC2"/>
        <w:tabs>
          <w:tab w:val="right" w:leader="dot" w:pos="8306"/>
        </w:tabs>
      </w:pPr>
      <w:hyperlink w:anchor="_Toc31602" w:history="1">
        <w:r>
          <w:rPr>
            <w:rFonts w:ascii="仿宋" w:eastAsia="仿宋" w:hAnsi="仿宋" w:cs="仿宋" w:hint="eastAsia"/>
            <w:lang w:eastAsia="zh-CN"/>
          </w:rPr>
          <w:t>(一)、建立健全的预算管理制度</w:t>
        </w:r>
        <w:r>
          <w:tab/>
        </w:r>
        <w:r>
          <w:fldChar w:fldCharType="begin"/>
        </w:r>
        <w:r>
          <w:instrText xml:space="preserve"> PAGEREF _Toc31602 \h </w:instrText>
        </w:r>
        <w:r>
          <w:fldChar w:fldCharType="separate"/>
        </w:r>
        <w:r>
          <w:t>41</w:t>
        </w:r>
        <w:r>
          <w:fldChar w:fldCharType="end"/>
        </w:r>
      </w:hyperlink>
    </w:p>
    <w:p>
      <w:pPr>
        <w:pStyle w:val="TOC2"/>
        <w:tabs>
          <w:tab w:val="right" w:leader="dot" w:pos="8306"/>
        </w:tabs>
      </w:pPr>
      <w:hyperlink w:anchor="_Toc32520" w:history="1">
        <w:r>
          <w:rPr>
            <w:rFonts w:ascii="仿宋" w:eastAsia="仿宋" w:hAnsi="仿宋" w:cs="仿宋" w:hint="eastAsia"/>
            <w:lang w:eastAsia="zh-CN"/>
          </w:rPr>
          <w:t>(二)、加强资金流动监控</w:t>
        </w:r>
        <w:r>
          <w:tab/>
        </w:r>
        <w:r>
          <w:fldChar w:fldCharType="begin"/>
        </w:r>
        <w:r>
          <w:instrText xml:space="preserve"> PAGEREF _Toc32520 \h </w:instrText>
        </w:r>
        <w:r>
          <w:fldChar w:fldCharType="separate"/>
        </w:r>
        <w:r>
          <w:t>43</w:t>
        </w:r>
        <w:r>
          <w:fldChar w:fldCharType="end"/>
        </w:r>
      </w:hyperlink>
    </w:p>
    <w:p>
      <w:pPr>
        <w:pStyle w:val="TOC2"/>
        <w:tabs>
          <w:tab w:val="right" w:leader="dot" w:pos="8306"/>
        </w:tabs>
      </w:pPr>
      <w:hyperlink w:anchor="_Toc9750" w:history="1">
        <w:r>
          <w:rPr>
            <w:rFonts w:ascii="仿宋" w:eastAsia="仿宋" w:hAnsi="仿宋" w:cs="仿宋" w:hint="eastAsia"/>
            <w:lang w:eastAsia="zh-CN"/>
          </w:rPr>
          <w:t>(三)、制定完善的风险控制机制</w:t>
        </w:r>
        <w:r>
          <w:tab/>
        </w:r>
        <w:r>
          <w:fldChar w:fldCharType="begin"/>
        </w:r>
        <w:r>
          <w:instrText xml:space="preserve"> PAGEREF _Toc9750 \h </w:instrText>
        </w:r>
        <w:r>
          <w:fldChar w:fldCharType="separate"/>
        </w:r>
        <w:r>
          <w:t>44</w:t>
        </w:r>
        <w:r>
          <w:fldChar w:fldCharType="end"/>
        </w:r>
      </w:hyperlink>
    </w:p>
    <w:p>
      <w:pPr>
        <w:pStyle w:val="TOC2"/>
        <w:tabs>
          <w:tab w:val="right" w:leader="dot" w:pos="8306"/>
        </w:tabs>
      </w:pPr>
      <w:hyperlink w:anchor="_Toc9387" w:history="1">
        <w:r>
          <w:rPr>
            <w:rFonts w:ascii="仿宋" w:eastAsia="仿宋" w:hAnsi="仿宋" w:cs="仿宋" w:hint="eastAsia"/>
            <w:lang w:eastAsia="zh-CN"/>
          </w:rPr>
          <w:t>(四)、优化成本管理</w:t>
        </w:r>
        <w:r>
          <w:tab/>
        </w:r>
        <w:r>
          <w:fldChar w:fldCharType="begin"/>
        </w:r>
        <w:r>
          <w:instrText xml:space="preserve"> PAGEREF _Toc9387 \h </w:instrText>
        </w:r>
        <w:r>
          <w:fldChar w:fldCharType="separate"/>
        </w:r>
        <w:r>
          <w:t>46</w:t>
        </w:r>
        <w:r>
          <w:fldChar w:fldCharType="end"/>
        </w:r>
      </w:hyperlink>
    </w:p>
    <w:p>
      <w:pPr>
        <w:pStyle w:val="TOC1"/>
        <w:tabs>
          <w:tab w:val="right" w:leader="dot" w:pos="8306"/>
        </w:tabs>
      </w:pPr>
      <w:hyperlink w:anchor="_Toc29217" w:history="1">
        <w:r>
          <w:rPr>
            <w:rFonts w:ascii="仿宋" w:eastAsia="仿宋" w:hAnsi="仿宋" w:cs="仿宋" w:hint="eastAsia"/>
            <w:lang w:eastAsia="zh-CN"/>
          </w:rPr>
          <w:t>十一、巷道式智能化孵化器项目创新与研发</w:t>
        </w:r>
        <w:r>
          <w:tab/>
        </w:r>
        <w:r>
          <w:fldChar w:fldCharType="begin"/>
        </w:r>
        <w:r>
          <w:instrText xml:space="preserve"> PAGEREF _Toc29217 \h </w:instrText>
        </w:r>
        <w:r>
          <w:fldChar w:fldCharType="separate"/>
        </w:r>
        <w:r>
          <w:t>47</w:t>
        </w:r>
        <w:r>
          <w:fldChar w:fldCharType="end"/>
        </w:r>
      </w:hyperlink>
    </w:p>
    <w:p>
      <w:pPr>
        <w:pStyle w:val="TOC2"/>
        <w:tabs>
          <w:tab w:val="right" w:leader="dot" w:pos="8306"/>
        </w:tabs>
      </w:pPr>
      <w:hyperlink w:anchor="_Toc209" w:history="1">
        <w:r>
          <w:rPr>
            <w:rFonts w:ascii="仿宋" w:eastAsia="仿宋" w:hAnsi="仿宋" w:cs="仿宋" w:hint="eastAsia"/>
            <w:lang w:eastAsia="zh-CN"/>
          </w:rPr>
          <w:t>(一)、创新策略与方向</w:t>
        </w:r>
        <w:r>
          <w:tab/>
        </w:r>
        <w:r>
          <w:fldChar w:fldCharType="begin"/>
        </w:r>
        <w:r>
          <w:instrText xml:space="preserve"> PAGEREF _Toc209 \h </w:instrText>
        </w:r>
        <w:r>
          <w:fldChar w:fldCharType="separate"/>
        </w:r>
        <w:r>
          <w:t>47</w:t>
        </w:r>
        <w:r>
          <w:fldChar w:fldCharType="end"/>
        </w:r>
      </w:hyperlink>
    </w:p>
    <w:p>
      <w:pPr>
        <w:pStyle w:val="TOC2"/>
        <w:tabs>
          <w:tab w:val="right" w:leader="dot" w:pos="8306"/>
        </w:tabs>
      </w:pPr>
      <w:hyperlink w:anchor="_Toc14205" w:history="1">
        <w:r>
          <w:rPr>
            <w:rFonts w:ascii="仿宋" w:eastAsia="仿宋" w:hAnsi="仿宋" w:cs="仿宋" w:hint="eastAsia"/>
            <w:lang w:eastAsia="zh-CN"/>
          </w:rPr>
          <w:t>(二)、研发规划与投入</w:t>
        </w:r>
        <w:r>
          <w:tab/>
        </w:r>
        <w:r>
          <w:fldChar w:fldCharType="begin"/>
        </w:r>
        <w:r>
          <w:instrText xml:space="preserve"> PAGEREF _Toc14205 \h </w:instrText>
        </w:r>
        <w:r>
          <w:fldChar w:fldCharType="separate"/>
        </w:r>
        <w:r>
          <w:t>49</w:t>
        </w:r>
        <w:r>
          <w:fldChar w:fldCharType="end"/>
        </w:r>
      </w:hyperlink>
    </w:p>
    <w:p>
      <w:pPr>
        <w:pStyle w:val="TOC1"/>
        <w:tabs>
          <w:tab w:val="right" w:leader="dot" w:pos="8306"/>
        </w:tabs>
      </w:pPr>
      <w:hyperlink w:anchor="_Toc21363" w:history="1">
        <w:r>
          <w:rPr>
            <w:rFonts w:ascii="仿宋" w:eastAsia="仿宋" w:hAnsi="仿宋" w:cs="仿宋" w:hint="eastAsia"/>
            <w:lang w:eastAsia="zh-CN"/>
          </w:rPr>
          <w:t>十二、巷道式智能化孵化器项目投资规划</w:t>
        </w:r>
        <w:r>
          <w:tab/>
        </w:r>
        <w:r>
          <w:fldChar w:fldCharType="begin"/>
        </w:r>
        <w:r>
          <w:instrText xml:space="preserve"> PAGEREF _Toc21363 \h </w:instrText>
        </w:r>
        <w:r>
          <w:fldChar w:fldCharType="separate"/>
        </w:r>
        <w:r>
          <w:t>50</w:t>
        </w:r>
        <w:r>
          <w:fldChar w:fldCharType="end"/>
        </w:r>
      </w:hyperlink>
    </w:p>
    <w:p>
      <w:pPr>
        <w:pStyle w:val="TOC2"/>
        <w:tabs>
          <w:tab w:val="right" w:leader="dot" w:pos="8306"/>
        </w:tabs>
      </w:pPr>
      <w:hyperlink w:anchor="_Toc18190" w:history="1">
        <w:r>
          <w:rPr>
            <w:rFonts w:ascii="仿宋" w:eastAsia="仿宋" w:hAnsi="仿宋" w:cs="仿宋" w:hint="eastAsia"/>
            <w:lang w:eastAsia="zh-CN"/>
          </w:rPr>
          <w:t>(一)、巷道式智能化孵化器项目总投资估算</w:t>
        </w:r>
        <w:r>
          <w:tab/>
        </w:r>
        <w:r>
          <w:fldChar w:fldCharType="begin"/>
        </w:r>
        <w:r>
          <w:instrText xml:space="preserve"> PAGEREF _Toc18190 \h </w:instrText>
        </w:r>
        <w:r>
          <w:fldChar w:fldCharType="separate"/>
        </w:r>
        <w:r>
          <w:t>50</w:t>
        </w:r>
        <w:r>
          <w:fldChar w:fldCharType="end"/>
        </w:r>
      </w:hyperlink>
    </w:p>
    <w:p>
      <w:pPr>
        <w:pStyle w:val="TOC2"/>
        <w:tabs>
          <w:tab w:val="right" w:leader="dot" w:pos="8306"/>
        </w:tabs>
      </w:pPr>
      <w:hyperlink w:anchor="_Toc16242" w:history="1">
        <w:r>
          <w:rPr>
            <w:rFonts w:ascii="仿宋" w:eastAsia="仿宋" w:hAnsi="仿宋" w:cs="仿宋" w:hint="eastAsia"/>
            <w:lang w:eastAsia="zh-CN"/>
          </w:rPr>
          <w:t>(二)、资金筹措</w:t>
        </w:r>
        <w:r>
          <w:tab/>
        </w:r>
        <w:r>
          <w:fldChar w:fldCharType="begin"/>
        </w:r>
        <w:r>
          <w:instrText xml:space="preserve"> PAGEREF _Toc16242 \h </w:instrText>
        </w:r>
        <w:r>
          <w:fldChar w:fldCharType="separate"/>
        </w:r>
        <w:r>
          <w:t>52</w:t>
        </w:r>
        <w:r>
          <w:fldChar w:fldCharType="end"/>
        </w:r>
      </w:hyperlink>
    </w:p>
    <w:p>
      <w:pPr>
        <w:pStyle w:val="TOC1"/>
        <w:tabs>
          <w:tab w:val="right" w:leader="dot" w:pos="8306"/>
        </w:tabs>
      </w:pPr>
      <w:hyperlink w:anchor="_Toc8092" w:history="1">
        <w:r>
          <w:rPr>
            <w:rFonts w:ascii="仿宋" w:eastAsia="仿宋" w:hAnsi="仿宋" w:cs="仿宋" w:hint="eastAsia"/>
            <w:lang w:eastAsia="zh-CN"/>
          </w:rPr>
          <w:t>十三、质量管理体系</w:t>
        </w:r>
        <w:r>
          <w:tab/>
        </w:r>
        <w:r>
          <w:fldChar w:fldCharType="begin"/>
        </w:r>
        <w:r>
          <w:instrText xml:space="preserve"> PAGEREF _Toc8092 \h </w:instrText>
        </w:r>
        <w:r>
          <w:fldChar w:fldCharType="separate"/>
        </w:r>
        <w:r>
          <w:t>52</w:t>
        </w:r>
        <w:r>
          <w:fldChar w:fldCharType="end"/>
        </w:r>
      </w:hyperlink>
    </w:p>
    <w:p>
      <w:pPr>
        <w:pStyle w:val="TOC2"/>
        <w:tabs>
          <w:tab w:val="right" w:leader="dot" w:pos="8306"/>
        </w:tabs>
      </w:pPr>
      <w:hyperlink w:anchor="_Toc6737" w:history="1">
        <w:r>
          <w:rPr>
            <w:rFonts w:ascii="仿宋" w:eastAsia="仿宋" w:hAnsi="仿宋" w:cs="仿宋" w:hint="eastAsia"/>
            <w:lang w:eastAsia="zh-CN"/>
          </w:rPr>
          <w:t>(一)、质量目标与方针</w:t>
        </w:r>
        <w:r>
          <w:tab/>
        </w:r>
        <w:r>
          <w:fldChar w:fldCharType="begin"/>
        </w:r>
        <w:r>
          <w:instrText xml:space="preserve"> PAGEREF _Toc6737 \h </w:instrText>
        </w:r>
        <w:r>
          <w:fldChar w:fldCharType="separate"/>
        </w:r>
        <w:r>
          <w:t>52</w:t>
        </w:r>
        <w:r>
          <w:fldChar w:fldCharType="end"/>
        </w:r>
      </w:hyperlink>
    </w:p>
    <w:p>
      <w:pPr>
        <w:pStyle w:val="TOC2"/>
        <w:tabs>
          <w:tab w:val="right" w:leader="dot" w:pos="8306"/>
        </w:tabs>
      </w:pPr>
      <w:hyperlink w:anchor="_Toc13061" w:history="1">
        <w:r>
          <w:rPr>
            <w:rFonts w:ascii="仿宋" w:eastAsia="仿宋" w:hAnsi="仿宋" w:cs="仿宋" w:hint="eastAsia"/>
            <w:lang w:eastAsia="zh-CN"/>
          </w:rPr>
          <w:t>(二)、质量管理责任</w:t>
        </w:r>
        <w:r>
          <w:tab/>
        </w:r>
        <w:r>
          <w:fldChar w:fldCharType="begin"/>
        </w:r>
        <w:r>
          <w:instrText xml:space="preserve"> PAGEREF _Toc13061 \h </w:instrText>
        </w:r>
        <w:r>
          <w:fldChar w:fldCharType="separate"/>
        </w:r>
        <w:r>
          <w:t>54</w:t>
        </w:r>
        <w:r>
          <w:fldChar w:fldCharType="end"/>
        </w:r>
      </w:hyperlink>
    </w:p>
    <w:p>
      <w:pPr>
        <w:pStyle w:val="TOC2"/>
        <w:tabs>
          <w:tab w:val="right" w:leader="dot" w:pos="8306"/>
        </w:tabs>
      </w:pPr>
      <w:hyperlink w:anchor="_Toc32540" w:history="1">
        <w:r>
          <w:rPr>
            <w:rFonts w:ascii="仿宋" w:eastAsia="仿宋" w:hAnsi="仿宋" w:cs="仿宋" w:hint="eastAsia"/>
            <w:lang w:eastAsia="zh-CN"/>
          </w:rPr>
          <w:t>(三)、质量管理体系文件</w:t>
        </w:r>
        <w:r>
          <w:tab/>
        </w:r>
        <w:r>
          <w:fldChar w:fldCharType="begin"/>
        </w:r>
        <w:r>
          <w:instrText xml:space="preserve"> PAGEREF _Toc32540 \h </w:instrText>
        </w:r>
        <w:r>
          <w:fldChar w:fldCharType="separate"/>
        </w:r>
        <w:r>
          <w:t>55</w:t>
        </w:r>
        <w:r>
          <w:fldChar w:fldCharType="end"/>
        </w:r>
      </w:hyperlink>
    </w:p>
    <w:p>
      <w:pPr>
        <w:pStyle w:val="TOC2"/>
        <w:tabs>
          <w:tab w:val="right" w:leader="dot" w:pos="8306"/>
        </w:tabs>
      </w:pPr>
      <w:hyperlink w:anchor="_Toc1584" w:history="1">
        <w:r>
          <w:rPr>
            <w:rFonts w:ascii="仿宋" w:eastAsia="仿宋" w:hAnsi="仿宋" w:cs="仿宋" w:hint="eastAsia"/>
            <w:lang w:eastAsia="zh-CN"/>
          </w:rPr>
          <w:t>(四)、质量培训与教育</w:t>
        </w:r>
        <w:r>
          <w:tab/>
        </w:r>
        <w:r>
          <w:fldChar w:fldCharType="begin"/>
        </w:r>
        <w:r>
          <w:instrText xml:space="preserve"> PAGEREF _Toc1584 \h </w:instrText>
        </w:r>
        <w:r>
          <w:fldChar w:fldCharType="separate"/>
        </w:r>
        <w:r>
          <w:t>57</w:t>
        </w:r>
        <w:r>
          <w:fldChar w:fldCharType="end"/>
        </w:r>
      </w:hyperlink>
    </w:p>
    <w:p>
      <w:pPr>
        <w:pStyle w:val="TOC2"/>
        <w:tabs>
          <w:tab w:val="right" w:leader="dot" w:pos="8306"/>
        </w:tabs>
      </w:pPr>
      <w:hyperlink w:anchor="_Toc25884" w:history="1">
        <w:r>
          <w:rPr>
            <w:rFonts w:ascii="仿宋" w:eastAsia="仿宋" w:hAnsi="仿宋" w:cs="仿宋" w:hint="eastAsia"/>
            <w:lang w:eastAsia="zh-CN"/>
          </w:rPr>
          <w:t>(五)、质量审核与评价</w:t>
        </w:r>
        <w:r>
          <w:tab/>
        </w:r>
        <w:r>
          <w:fldChar w:fldCharType="begin"/>
        </w:r>
        <w:r>
          <w:instrText xml:space="preserve"> PAGEREF _Toc25884 \h </w:instrText>
        </w:r>
        <w:r>
          <w:fldChar w:fldCharType="separate"/>
        </w:r>
        <w:r>
          <w:t>58</w:t>
        </w:r>
        <w:r>
          <w:fldChar w:fldCharType="end"/>
        </w:r>
      </w:hyperlink>
    </w:p>
    <w:p>
      <w:pPr>
        <w:pStyle w:val="TOC2"/>
        <w:tabs>
          <w:tab w:val="right" w:leader="dot" w:pos="8306"/>
        </w:tabs>
      </w:pPr>
      <w:hyperlink w:anchor="_Toc2383" w:history="1">
        <w:r>
          <w:rPr>
            <w:rFonts w:ascii="仿宋" w:eastAsia="仿宋" w:hAnsi="仿宋" w:cs="仿宋" w:hint="eastAsia"/>
            <w:lang w:eastAsia="zh-CN"/>
          </w:rPr>
          <w:t>(六)、不符合与纠正措施</w:t>
        </w:r>
        <w:r>
          <w:tab/>
        </w:r>
        <w:r>
          <w:fldChar w:fldCharType="begin"/>
        </w:r>
        <w:r>
          <w:instrText xml:space="preserve"> PAGEREF _Toc2383 \h </w:instrText>
        </w:r>
        <w:r>
          <w:fldChar w:fldCharType="separate"/>
        </w:r>
        <w:r>
          <w:t>60</w:t>
        </w:r>
        <w:r>
          <w:fldChar w:fldCharType="end"/>
        </w:r>
      </w:hyperlink>
    </w:p>
    <w:p>
      <w:pPr>
        <w:pStyle w:val="TOC1"/>
        <w:tabs>
          <w:tab w:val="right" w:leader="dot" w:pos="8306"/>
        </w:tabs>
      </w:pPr>
      <w:hyperlink w:anchor="_Toc16770" w:history="1">
        <w:r>
          <w:rPr>
            <w:rFonts w:ascii="仿宋" w:eastAsia="仿宋" w:hAnsi="仿宋" w:cs="仿宋" w:hint="eastAsia"/>
            <w:lang w:eastAsia="zh-CN"/>
          </w:rPr>
          <w:t>十四、巷道式智能化孵化器项目实施时间节点</w:t>
        </w:r>
        <w:r>
          <w:tab/>
        </w:r>
        <w:r>
          <w:fldChar w:fldCharType="begin"/>
        </w:r>
        <w:r>
          <w:instrText xml:space="preserve"> PAGEREF _Toc16770 \h </w:instrText>
        </w:r>
        <w:r>
          <w:fldChar w:fldCharType="separate"/>
        </w:r>
        <w:r>
          <w:t>61</w:t>
        </w:r>
        <w:r>
          <w:fldChar w:fldCharType="end"/>
        </w:r>
      </w:hyperlink>
    </w:p>
    <w:p>
      <w:pPr>
        <w:pStyle w:val="TOC2"/>
        <w:tabs>
          <w:tab w:val="right" w:leader="dot" w:pos="8306"/>
        </w:tabs>
      </w:pPr>
      <w:hyperlink w:anchor="_Toc13169" w:history="1">
        <w:r>
          <w:rPr>
            <w:rFonts w:ascii="仿宋" w:eastAsia="仿宋" w:hAnsi="仿宋" w:cs="仿宋" w:hint="eastAsia"/>
            <w:lang w:eastAsia="zh-CN"/>
          </w:rPr>
          <w:t>(一)、巷道式智能化孵化器项目启动阶段时间节点</w:t>
        </w:r>
        <w:r>
          <w:tab/>
        </w:r>
        <w:r>
          <w:fldChar w:fldCharType="begin"/>
        </w:r>
        <w:r>
          <w:instrText xml:space="preserve"> PAGEREF _Toc13169 \h </w:instrText>
        </w:r>
        <w:r>
          <w:fldChar w:fldCharType="separate"/>
        </w:r>
        <w:r>
          <w:t>61</w:t>
        </w:r>
        <w:r>
          <w:fldChar w:fldCharType="end"/>
        </w:r>
      </w:hyperlink>
    </w:p>
    <w:p>
      <w:pPr>
        <w:pStyle w:val="TOC2"/>
        <w:tabs>
          <w:tab w:val="right" w:leader="dot" w:pos="8306"/>
        </w:tabs>
      </w:pPr>
      <w:hyperlink w:anchor="_Toc13119" w:history="1">
        <w:r>
          <w:rPr>
            <w:rFonts w:ascii="仿宋" w:eastAsia="仿宋" w:hAnsi="仿宋" w:cs="仿宋" w:hint="eastAsia"/>
            <w:lang w:eastAsia="zh-CN"/>
          </w:rPr>
          <w:t>(二)、巷道式智能化孵化器项目执行阶段时间节点</w:t>
        </w:r>
        <w:r>
          <w:tab/>
        </w:r>
        <w:r>
          <w:fldChar w:fldCharType="begin"/>
        </w:r>
        <w:r>
          <w:instrText xml:space="preserve"> PAGEREF _Toc13119 \h </w:instrText>
        </w:r>
        <w:r>
          <w:fldChar w:fldCharType="separate"/>
        </w:r>
        <w:r>
          <w:t>62</w:t>
        </w:r>
        <w:r>
          <w:fldChar w:fldCharType="end"/>
        </w:r>
      </w:hyperlink>
    </w:p>
    <w:p>
      <w:pPr>
        <w:pStyle w:val="TOC2"/>
        <w:tabs>
          <w:tab w:val="right" w:leader="dot" w:pos="8306"/>
        </w:tabs>
      </w:pPr>
      <w:hyperlink w:anchor="_Toc889" w:history="1">
        <w:r>
          <w:rPr>
            <w:rFonts w:ascii="仿宋" w:eastAsia="仿宋" w:hAnsi="仿宋" w:cs="仿宋" w:hint="eastAsia"/>
            <w:lang w:eastAsia="zh-CN"/>
          </w:rPr>
          <w:t>(三)、巷道式智能化孵化器项目完成阶段时间节点</w:t>
        </w:r>
        <w:r>
          <w:tab/>
        </w:r>
        <w:r>
          <w:fldChar w:fldCharType="begin"/>
        </w:r>
        <w:r>
          <w:instrText xml:space="preserve"> PAGEREF _Toc889 \h </w:instrText>
        </w:r>
        <w:r>
          <w:fldChar w:fldCharType="separate"/>
        </w:r>
        <w:r>
          <w:t>63</w:t>
        </w:r>
        <w:r>
          <w:fldChar w:fldCharType="end"/>
        </w:r>
      </w:hyperlink>
    </w:p>
    <w:p>
      <w:pPr>
        <w:pStyle w:val="TOC1"/>
        <w:tabs>
          <w:tab w:val="right" w:leader="dot" w:pos="8306"/>
        </w:tabs>
      </w:pPr>
      <w:hyperlink w:anchor="_Toc29326" w:history="1">
        <w:r>
          <w:rPr>
            <w:rFonts w:ascii="仿宋" w:eastAsia="仿宋" w:hAnsi="仿宋" w:cs="仿宋" w:hint="eastAsia"/>
            <w:lang w:eastAsia="zh-CN"/>
          </w:rPr>
          <w:t>十五、利益相关者分析与沟通计划</w:t>
        </w:r>
        <w:r>
          <w:tab/>
        </w:r>
        <w:r>
          <w:fldChar w:fldCharType="begin"/>
        </w:r>
        <w:r>
          <w:instrText xml:space="preserve"> PAGEREF _Toc29326 \h </w:instrText>
        </w:r>
        <w:r>
          <w:fldChar w:fldCharType="separate"/>
        </w:r>
        <w:r>
          <w:t>64</w:t>
        </w:r>
        <w:r>
          <w:fldChar w:fldCharType="end"/>
        </w:r>
      </w:hyperlink>
    </w:p>
    <w:p>
      <w:pPr>
        <w:pStyle w:val="TOC2"/>
        <w:tabs>
          <w:tab w:val="right" w:leader="dot" w:pos="8306"/>
        </w:tabs>
      </w:pPr>
      <w:hyperlink w:anchor="_Toc23026" w:history="1">
        <w:r>
          <w:rPr>
            <w:rFonts w:ascii="仿宋" w:eastAsia="仿宋" w:hAnsi="仿宋" w:cs="仿宋" w:hint="eastAsia"/>
            <w:lang w:eastAsia="zh-CN"/>
          </w:rPr>
          <w:t>(一)、利益相关者分析</w:t>
        </w:r>
        <w:r>
          <w:tab/>
        </w:r>
        <w:r>
          <w:fldChar w:fldCharType="begin"/>
        </w:r>
        <w:r>
          <w:instrText xml:space="preserve"> PAGEREF _Toc23026 \h </w:instrText>
        </w:r>
        <w:r>
          <w:fldChar w:fldCharType="separate"/>
        </w:r>
        <w:r>
          <w:t>64</w:t>
        </w:r>
        <w:r>
          <w:fldChar w:fldCharType="end"/>
        </w:r>
      </w:hyperlink>
    </w:p>
    <w:p>
      <w:pPr>
        <w:pStyle w:val="TOC2"/>
        <w:tabs>
          <w:tab w:val="right" w:leader="dot" w:pos="8306"/>
        </w:tabs>
      </w:pPr>
      <w:hyperlink w:anchor="_Toc18958" w:history="1">
        <w:r>
          <w:rPr>
            <w:rFonts w:ascii="仿宋" w:eastAsia="仿宋" w:hAnsi="仿宋" w:cs="仿宋" w:hint="eastAsia"/>
            <w:lang w:eastAsia="zh-CN"/>
          </w:rPr>
          <w:t>(二)、沟通计划</w:t>
        </w:r>
        <w:r>
          <w:tab/>
        </w:r>
        <w:r>
          <w:fldChar w:fldCharType="begin"/>
        </w:r>
        <w:r>
          <w:instrText xml:space="preserve"> PAGEREF _Toc18958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73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465"/>
      <w:r>
        <w:rPr>
          <w:rFonts w:ascii="仿宋" w:eastAsia="仿宋" w:hAnsi="仿宋" w:cs="仿宋" w:hint="eastAsia"/>
          <w:lang w:eastAsia="zh-CN"/>
        </w:rPr>
        <w:t>(一)、巷道式智能化孵化器行业分析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行业一直以来都是市场的关注焦点。行业内的发展趋势、竞争态势以及潜在机会都对巷道式智能化孵化器项目的推进产生深远的影响。通过深入研究行业的整体概貌，我们将更好地理解行业的核心特征，为巷道式智能化孵化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巷道式智能化孵化器行业，技术一直是推动创新和发展的关键因素。我们将对当前技术趋势进行详尽分析，包括但不限于人工智能、大数据应用、先进制造技术等。这有助于巷道式智能化孵化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巷道式智能化孵化器项目成功的基础。我们将对主要竞争对手进行深入研究，包括其市场份额、产品特点、市场定位等。通过全面了解竞争对手的优势和劣势，巷道式智能化孵化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006"/>
      <w:r>
        <w:rPr>
          <w:rFonts w:ascii="仿宋" w:eastAsia="仿宋" w:hAnsi="仿宋" w:cs="仿宋" w:hint="eastAsia"/>
          <w:sz w:val="28"/>
          <w:lang w:eastAsia="zh-CN"/>
        </w:rPr>
        <w:t>(二)、巷道式智能化孵化器市场分析预测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巷道式智能化孵化器市场未来的增长趋势。这包括市场的整体规模、各细分领域的发展趋势等。巷道式智能化孵化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巷道式智能化孵化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巷道式智能化孵化器项目实施过程中需要充分考虑的因素。我们将对市场风险进行全面评估，包括但不限于政策法规风险、市场竞争风险、技术变革风险等。通过对潜在风险的深入分析，巷道式智能化孵化器项目可以制定相应的风险缓解策略，降低不确定性对巷道式智能化孵化器项目的影响。</w:t>
      </w:r>
    </w:p>
    <w:p>
      <w:pPr>
        <w:pStyle w:val="Heading1"/>
        <w:ind w:firstLine="560" w:firstLineChars="200"/>
        <w:rPr>
          <w:rFonts w:ascii="仿宋" w:eastAsia="仿宋" w:hAnsi="仿宋" w:cs="仿宋" w:hint="eastAsia"/>
          <w:sz w:val="28"/>
          <w:lang w:eastAsia="zh-CN"/>
        </w:rPr>
      </w:pPr>
      <w:bookmarkStart w:id="5" w:name="_Toc2997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514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巷道式智能化孵化器项目的主要产品是XXXX，预计年产值为XXX万元。这一产品在市场中占据着重要的地位，其广泛的应用范围使得该巷道式智能化孵化器项目的市场前景非常广阔。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巷道式智能化孵化器项目的xxx产品作为重要的原材料之一，将在多个领域发挥关键作用。其在建筑、交通、能源等方面的广泛应用将为整个产业链提供强大的支持，形成产业协同效应。巷道式智能化孵化器项目的年产值XXX万XXX万XXX万万元不仅反映了其在市场上的巨大潜力，更预示着它对国民经济的积极贡献。这种关联度高、涉及面广的产业关系，使得该巷道式智能化孵化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18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总征地面积为XXXX平方米，相当于约XX.XX亩，其中净用地面积为XXXX平方米，红线范围内相当于约XX.XX亩。这一用地规模充分考虑了巷道式智能化孵化器项目的建设需求，保障了巷道式智能化孵化器项目在合适的空间内得以充分发展。巷道式智能化孵化器项目规划的总建筑面积为XXXX平方米，其中主体工程建设占XXXX平方米，计容建筑面积达XXXX平方米。预计建筑工程的投资将达到XXXX万元，为巷道式智能化孵化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计划购置的设备共计XXXX台（套），设备购置费用为XXXX万元。这一设备购置计划充分考虑到巷道式智能化孵化器项目的生产需求和技术要求，确保了巷道式智能化孵化器项目在生产运营中具备先进的技术装备和高效的生产能力。设备的合理配置将为巷道式智能化孵化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巷道式智能化孵化器项目计划总投资为XXXX万元，预计年实现营业收入为XXXX万元。这一产能规模的设定旨在确保巷道式智能化孵化器项目能够在投资与回报之间取得平衡，实现长期可持续的发展。巷道式智能化孵化器项目的总投资充分考虑到各个方面的需求，包括用地建设、设备购置等多个环节，以确保巷道式智能化孵化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6293"/>
      <w:r>
        <w:rPr>
          <w:rFonts w:ascii="仿宋" w:eastAsia="仿宋" w:hAnsi="仿宋" w:cs="仿宋" w:hint="eastAsia"/>
          <w:sz w:val="28"/>
          <w:lang w:eastAsia="zh-CN"/>
        </w:rPr>
        <w:t>三、巷道式智能化孵化器项目土建工程</w:t>
      </w:r>
      <w:bookmarkEnd w:id="8"/>
    </w:p>
    <w:p>
      <w:pPr>
        <w:pStyle w:val="Heading2"/>
        <w:rPr>
          <w:rFonts w:ascii="仿宋" w:eastAsia="仿宋" w:hAnsi="仿宋" w:cs="仿宋" w:hint="eastAsia"/>
          <w:lang w:eastAsia="zh-CN"/>
        </w:rPr>
      </w:pPr>
      <w:bookmarkStart w:id="9" w:name="_Toc1570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在巷道式智能化孵化器项目的建筑工程设计中，我们将秉承一系列重要的设计原则，以确保巷道式智能化孵化器项目建筑在功能、美观、可持续性等方面达到最佳效果。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首要原则是确保建筑的功能性得到最大化的发挥。我们将充分理解巷道式智能化孵化器项目的实际需求，合理布局各个功能区域，保证建筑在满足业务需求的同时，提供高效的工作环境。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在建筑设计中，我们将综合考虑建设和运营成本。通过精细的经济效益分析，确保设计方案在高效利用资源的同时，对巷道式智能化孵化器项目的长期盈利能力有积极的贡献。</w:t>
      </w:r>
    </w:p>
    <w:p>
      <w:pPr>
        <w:pStyle w:val="Heading2"/>
        <w:ind w:firstLine="560" w:firstLineChars="200"/>
        <w:rPr>
          <w:rFonts w:ascii="仿宋" w:eastAsia="仿宋" w:hAnsi="仿宋" w:cs="仿宋" w:hint="eastAsia"/>
          <w:sz w:val="28"/>
          <w:lang w:eastAsia="zh-CN"/>
        </w:rPr>
      </w:pPr>
      <w:bookmarkStart w:id="10" w:name="_Toc3128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巷道式智能化孵化器项目的土建工程设计中，我们将精准设定设计年限，结合巷道式智能化孵化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巷道式智能化孵化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16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巷道式智能化孵化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巷道式智能化孵化器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巷道式智能化孵化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40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本期工程巷道式智能化孵化器项目预计总建筑面积XXX平方米，其中：计容建筑面积XXX平方米，计划建筑工程投资XX万元，占巷道式智能化孵化器项目总投资的XX%。</w:t>
      </w:r>
    </w:p>
    <w:p>
      <w:pPr>
        <w:pStyle w:val="Heading1"/>
        <w:ind w:firstLine="560" w:firstLineChars="200"/>
        <w:rPr>
          <w:rFonts w:ascii="仿宋" w:eastAsia="仿宋" w:hAnsi="仿宋" w:cs="仿宋" w:hint="eastAsia"/>
          <w:sz w:val="28"/>
          <w:lang w:eastAsia="zh-CN"/>
        </w:rPr>
      </w:pPr>
      <w:bookmarkStart w:id="13" w:name="_Toc6813"/>
      <w:r>
        <w:rPr>
          <w:rFonts w:ascii="仿宋" w:eastAsia="仿宋" w:hAnsi="仿宋" w:cs="仿宋" w:hint="eastAsia"/>
          <w:sz w:val="28"/>
          <w:lang w:eastAsia="zh-CN"/>
        </w:rPr>
        <w:t>四、巷道式智能化孵化器项目绩效评估</w:t>
      </w:r>
      <w:bookmarkEnd w:id="13"/>
    </w:p>
    <w:p>
      <w:pPr>
        <w:pStyle w:val="Heading2"/>
        <w:rPr>
          <w:rFonts w:ascii="仿宋" w:eastAsia="仿宋" w:hAnsi="仿宋" w:cs="仿宋" w:hint="eastAsia"/>
          <w:lang w:eastAsia="zh-CN"/>
        </w:rPr>
      </w:pPr>
      <w:bookmarkStart w:id="14" w:name="_Toc12883"/>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巷道式智能化孵化器项目中，我们设计了一套全面的绩效评估指标，以确保巷道式智能化孵化器项目的可控和成功交付。这些指标跨足巷道式智能化孵化器项目目标、成本、进度和质量等多个维度，为我们提供了全面洞察巷道式智能化孵化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目标达成率是我们关注的首要指标。我们设定了明确的目标，并通过定期监测和评估，迅速发现并应对潜在的目标偏差。这为巷道式智能化孵化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成本绩效是另一个核心关注点。通过实际成本与预算成本的对比分析，我们深入了解成本差异的原因，及时调整资源分配，保持巷道式智能化孵化器项目在经济效益方面的合理水平。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进度作为关键的绩效指标之一，得到了精心的关注。我们制定了详细的巷道式智能化孵化器项目进度计划，并设立了进度符合度指标，确保实际进度与计划进度保持一致。这使我们能够快速发现和解决潜在的进度问题，保持巷道式智能化孵化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巷道式智能化孵化器项目绩效的不可或缺的一环。我们引入了一系列的质量标准和客户满意度指标，以确保巷道式智能化孵化器项目交付的成果在质量上达到或超越预期水平。通过持续监测这些指标，我们努力提升巷道式智能化孵化器项目整体质量水平，为巷道式智能化孵化器项目的成功交付提供有力保障。通过这些科学且全面的绩效评估，我们能够更好地引导巷道式智能化孵化器项目的持续改进，确保巷道式智能化孵化器项目目标的顺利达成。</w:t>
      </w:r>
    </w:p>
    <w:p>
      <w:pPr>
        <w:pStyle w:val="Heading2"/>
        <w:ind w:firstLine="560" w:firstLineChars="200"/>
        <w:rPr>
          <w:rFonts w:ascii="仿宋" w:eastAsia="仿宋" w:hAnsi="仿宋" w:cs="仿宋" w:hint="eastAsia"/>
          <w:sz w:val="28"/>
          <w:lang w:eastAsia="zh-CN"/>
        </w:rPr>
      </w:pPr>
      <w:bookmarkStart w:id="15" w:name="_Toc26578"/>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绩效评估是巷道式智能化孵化器项目中的关键环节，为确保巷道式智能化孵化器项目达到预期目标，我们采用了多层次、多维度的绩效评估方法。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巷道式智能化孵化器项目的战略目标对齐，确保每个决策和行动都与巷道式智能化孵化器项目整体目标保持一致。团队会定期召开战略对齐会议，审视当前工作与巷道式智能化孵化器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巷道式智能化孵化器项目进度、质量、成本和风险等方面。这些指标通过数据收集和分析，为巷道式智能化孵化器项目管理团队提供了客观的评估依据。例如，我们通过巷道式智能化孵化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巷道式智能化孵化器项目内部，还考虑了巷道式智能化孵化器项目对外部环境的影响。我们定期进行干系人满意度调查，以了解各利益相关方对巷道式智能化孵化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这种多层次、多角度的绩效评估方法，使得我们能够全面了解巷道式智能化孵化器项目的运行状态，及时做出调整，确保巷道式智能化孵化器项目在不断变化的环境中保持稳健前行。</w:t>
      </w:r>
    </w:p>
    <w:p>
      <w:pPr>
        <w:pStyle w:val="Heading2"/>
        <w:ind w:firstLine="560" w:firstLineChars="200"/>
        <w:rPr>
          <w:rFonts w:ascii="仿宋" w:eastAsia="仿宋" w:hAnsi="仿宋" w:cs="仿宋" w:hint="eastAsia"/>
          <w:sz w:val="28"/>
          <w:lang w:eastAsia="zh-CN"/>
        </w:rPr>
      </w:pPr>
      <w:bookmarkStart w:id="16" w:name="_Toc8864"/>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为了确保巷道式智能化孵化器项目的有效管理和不断优化，我们采用了精心设计的绩效评估周期。这个周期旨在实现灵活、实时和全面的评估，以适应巷道式智能化孵化器项目执行中的各种挑战。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巷道式智能化孵化器项目的不同需求，分为短期、中期和长期。短期评估关注每个迭代或工作周期，以及时发现和解决当前任务中的问题。中期评估涵盖几个迭代，深入了解整体巷道式智能化孵化器项目的趋势和性能。长期评估则着眼于整个巷道式智能化孵化器项目阶段，确保巷道式智能化孵化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巷道式智能化孵化器项目管理工具和协作平台，团队成员能够随时更新和分享巷道式智能化孵化器项目数据。这种实时性的反馈机制使我们能够及时察觉潜在问题，快速调整，保持巷道式智能化孵化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巷道式智能化孵化器项目的决策制定密不可分。每个周期的巷道式智能化孵化器项目回顾会议成为集体总结经验、识别问题深层次原因并找到创新解决方案的平台。这种定期的反思与调整机制使巷道式智能化孵化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1468"/>
      <w:r>
        <w:rPr>
          <w:rFonts w:ascii="仿宋" w:eastAsia="仿宋" w:hAnsi="仿宋" w:cs="仿宋" w:hint="eastAsia"/>
          <w:sz w:val="28"/>
          <w:lang w:eastAsia="zh-CN"/>
        </w:rPr>
        <w:t>五、巷道式智能化孵化器项目概论</w:t>
      </w:r>
      <w:bookmarkEnd w:id="17"/>
    </w:p>
    <w:p>
      <w:pPr>
        <w:pStyle w:val="Heading2"/>
        <w:rPr>
          <w:rFonts w:ascii="仿宋" w:eastAsia="仿宋" w:hAnsi="仿宋" w:cs="仿宋" w:hint="eastAsia"/>
          <w:lang w:eastAsia="zh-CN"/>
        </w:rPr>
      </w:pPr>
      <w:bookmarkStart w:id="18" w:name="_Toc14641"/>
      <w:r>
        <w:rPr>
          <w:rFonts w:ascii="仿宋" w:eastAsia="仿宋" w:hAnsi="仿宋" w:cs="仿宋" w:hint="eastAsia"/>
          <w:lang w:eastAsia="zh-CN"/>
        </w:rPr>
        <w:t>(一)、巷道式智能化孵化器项目概况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的起源追溯至对市场的深入洞察。市场的不断演变与变革为巷道式智能化孵化器项目提供了难得的机遇。当前市场存在的需求缺口和变革的大环境共同构成了巷道式智能化孵化器项目的背景。这个巷道式智能化孵化器项目旨在充分利用市场机遇，填补行业中尚未满足的需求，为客户提供全新的解决方案。市场的变革和需求的增长使得这个巷道式智能化孵化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巷道式智能化孵化器项目名称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正式命名为巷道式智能化孵化器。这个名称不仅仅是一个标识，更代表了巷道式智能化孵化器项目的核心理念和愿景。它蕴含着巷道式智能化孵化器项目所要解决问题的关键字，具有强烈的表达和辨识度，为巷道式智能化孵化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巷道式智能化孵化器项目目标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的核心目标是提供一种全新、高效的解决方案，满足客户日益增长的需求。巷道式智能化孵化器项目追求的不仅仅是满足市场需求，更是在市场中获得卓越的竞争优势。通过不断提升产品或服务的质量和创新水平，巷道式智能化孵化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巷道式智能化孵化器项目范围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巷道式智能化孵化器项目全面涵盖了产品研发、制造、市场推广和售后服务，确保从产品设计到最终用户体验的全方位关注。这一全面的巷道式智能化孵化器项目范围是为了确保巷道式智能化孵化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巷道式智能化孵化器项目时间表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计划在未来18个月内完成，包括研发、测试、市场试点和正式推出等不同阶段。这个时间表的合理设计是为了确保巷道式智能化孵化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巷道式智能化孵化器项目预算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总预算估算为XX百万美元，主要分配在研发、市场推广、人员培训和运营等方面。这一充足的预算为巷道式智能化孵化器项目提供了充足的资源，确保巷道式智能化孵化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巷道式智能化孵化器项目风险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可能面临的风险包括市场接受度低、技术难题、竞争激烈等。巷道式智能化孵化器项目团队已经制定了相应的风险应对计划，通过前瞻性的风险管理，确保巷道式智能化孵化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巷道式智能化孵化器项目团队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巷道式智能化孵化器项目汇聚了一支经验丰富、多领域专业素养的核心团队，确保巷道式智能化孵化器项目在各个方面都能拥有高水平的执行力。团队的协同作战是巷道式智能化孵化器项目成功的关键因素之一。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巷道式智能化孵化器项目背景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巷道式智能化孵化器项目的背景根植于市场对更高效、创新产品的渴望，同时也受到科技发展对行业格局的深刻改变的影响。这为巷道式智能化孵化器项目提供了广阔的发展空间和市场需求。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巷道式智能化孵化器项目现状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截至目前，巷道式智能化孵化器项目已完成市场调研和技术验证，取得了初步的成功。这为巷道式智能化孵化器项目在未来的发展奠定了坚实的基础，为更远大的目标打下了坚实的基石。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7202"/>
      <w:r>
        <w:rPr>
          <w:rFonts w:ascii="仿宋" w:eastAsia="仿宋" w:hAnsi="仿宋" w:cs="仿宋" w:hint="eastAsia"/>
          <w:sz w:val="28"/>
          <w:lang w:eastAsia="zh-CN"/>
        </w:rPr>
        <w:t>(二)、巷道式智能化孵化器项目目标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巷道式智能化孵化器项目首要业务目标是在市场中占据有利地位，实现产品/服务的成功推广和销售。通过不断提升产品质量、创新性，巷道式智能化孵化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在科技迅速发展的时代，巷道式智能化孵化器项目着眼于技术创新。通过持续的研发和技术升级，巷道式智能化孵化器项目旨在推出更具创新性的产品或服务，以满足市场对新鲜、先进解决方案的需求。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巷道式智能化孵化器项目设定了客户满意度目标。通过提供卓越的产品质量和优质的客户服务，巷道式智能化孵化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巷道式智能化孵化器项目注重社会责任和可持续发展。通过实施环保、社会责任巷道式智能化孵化器项目，巷道式智能化孵化器项目致力于在经济发展的同时保护环境，促进社会公平，实现可持续经营。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https://d.book118.com/806155054104010033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AB0F60"/>
    <w:rsid w:val="0BAB0F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15505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2024-01-10T07:25:00Z</dcterms:created>
  <dcterms:modified xsi:type="dcterms:W3CDTF">2024-01-10T07:25:57Z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98B82C95801A45FCBA69C2699FD6F73B_11</vt:lpwstr>
  </property>
  <property fmtid="{D5CDD505-2E9C-101B-9397-08002B2CF9AE}" pid="3" name="KSOProductBuildVer">
    <vt:lpwstr>2052-12.1.0.16120</vt:lpwstr>
  </property>
</Properties>
</file>