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燃气掺混设备项目建设方案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908" w:history="1">
        <w:r>
          <w:rPr>
            <w:rFonts w:ascii="仿宋" w:eastAsia="仿宋" w:hAnsi="仿宋" w:cs="仿宋" w:hint="eastAsia"/>
            <w:lang w:eastAsia="zh-CN"/>
          </w:rPr>
          <w:t>序言</w:t>
        </w:r>
        <w:r>
          <w:tab/>
        </w:r>
        <w:r>
          <w:fldChar w:fldCharType="begin"/>
        </w:r>
        <w:r>
          <w:instrText xml:space="preserve"> PAGEREF _Toc7908 \h </w:instrText>
        </w:r>
        <w:r>
          <w:fldChar w:fldCharType="separate"/>
        </w:r>
        <w:r>
          <w:t>3</w:t>
        </w:r>
        <w:r>
          <w:fldChar w:fldCharType="end"/>
        </w:r>
      </w:hyperlink>
    </w:p>
    <w:p>
      <w:pPr>
        <w:pStyle w:val="TOC1"/>
        <w:tabs>
          <w:tab w:val="right" w:leader="dot" w:pos="8306"/>
        </w:tabs>
      </w:pPr>
      <w:hyperlink w:anchor="_Toc19314" w:history="1">
        <w:r>
          <w:rPr>
            <w:rFonts w:ascii="仿宋" w:eastAsia="仿宋" w:hAnsi="仿宋" w:cs="仿宋" w:hint="eastAsia"/>
            <w:lang w:eastAsia="zh-CN"/>
          </w:rPr>
          <w:t>一、燃气掺混设备项目概论</w:t>
        </w:r>
        <w:r>
          <w:tab/>
        </w:r>
        <w:r>
          <w:fldChar w:fldCharType="begin"/>
        </w:r>
        <w:r>
          <w:instrText xml:space="preserve"> PAGEREF _Toc19314 \h </w:instrText>
        </w:r>
        <w:r>
          <w:fldChar w:fldCharType="separate"/>
        </w:r>
        <w:r>
          <w:t>3</w:t>
        </w:r>
        <w:r>
          <w:fldChar w:fldCharType="end"/>
        </w:r>
      </w:hyperlink>
    </w:p>
    <w:p>
      <w:pPr>
        <w:pStyle w:val="TOC2"/>
        <w:tabs>
          <w:tab w:val="right" w:leader="dot" w:pos="8306"/>
        </w:tabs>
      </w:pPr>
      <w:hyperlink w:anchor="_Toc16038" w:history="1">
        <w:r>
          <w:rPr>
            <w:rFonts w:ascii="仿宋" w:eastAsia="仿宋" w:hAnsi="仿宋" w:cs="仿宋" w:hint="eastAsia"/>
            <w:lang w:eastAsia="zh-CN"/>
          </w:rPr>
          <w:t>(一)、项目申报单位概况</w:t>
        </w:r>
        <w:r>
          <w:tab/>
        </w:r>
        <w:r>
          <w:fldChar w:fldCharType="begin"/>
        </w:r>
        <w:r>
          <w:instrText xml:space="preserve"> PAGEREF _Toc16038 \h </w:instrText>
        </w:r>
        <w:r>
          <w:fldChar w:fldCharType="separate"/>
        </w:r>
        <w:r>
          <w:t>3</w:t>
        </w:r>
        <w:r>
          <w:fldChar w:fldCharType="end"/>
        </w:r>
      </w:hyperlink>
    </w:p>
    <w:p>
      <w:pPr>
        <w:pStyle w:val="TOC2"/>
        <w:tabs>
          <w:tab w:val="right" w:leader="dot" w:pos="8306"/>
        </w:tabs>
      </w:pPr>
      <w:hyperlink w:anchor="_Toc15207" w:history="1">
        <w:r>
          <w:rPr>
            <w:rFonts w:ascii="仿宋" w:eastAsia="仿宋" w:hAnsi="仿宋" w:cs="仿宋" w:hint="eastAsia"/>
            <w:lang w:eastAsia="zh-CN"/>
          </w:rPr>
          <w:t>(二)、项目概况</w:t>
        </w:r>
        <w:r>
          <w:tab/>
        </w:r>
        <w:r>
          <w:fldChar w:fldCharType="begin"/>
        </w:r>
        <w:r>
          <w:instrText xml:space="preserve"> PAGEREF _Toc15207 \h </w:instrText>
        </w:r>
        <w:r>
          <w:fldChar w:fldCharType="separate"/>
        </w:r>
        <w:r>
          <w:t>4</w:t>
        </w:r>
        <w:r>
          <w:fldChar w:fldCharType="end"/>
        </w:r>
      </w:hyperlink>
    </w:p>
    <w:p>
      <w:pPr>
        <w:pStyle w:val="TOC1"/>
        <w:tabs>
          <w:tab w:val="right" w:leader="dot" w:pos="8306"/>
        </w:tabs>
      </w:pPr>
      <w:hyperlink w:anchor="_Toc16186" w:history="1">
        <w:r>
          <w:rPr>
            <w:rFonts w:ascii="仿宋" w:eastAsia="仿宋" w:hAnsi="仿宋" w:cs="仿宋" w:hint="eastAsia"/>
            <w:lang w:eastAsia="zh-CN"/>
          </w:rPr>
          <w:t>二、项目监理与质量保证</w:t>
        </w:r>
        <w:r>
          <w:tab/>
        </w:r>
        <w:r>
          <w:fldChar w:fldCharType="begin"/>
        </w:r>
        <w:r>
          <w:instrText xml:space="preserve"> PAGEREF _Toc16186 \h </w:instrText>
        </w:r>
        <w:r>
          <w:fldChar w:fldCharType="separate"/>
        </w:r>
        <w:r>
          <w:t>7</w:t>
        </w:r>
        <w:r>
          <w:fldChar w:fldCharType="end"/>
        </w:r>
      </w:hyperlink>
    </w:p>
    <w:p>
      <w:pPr>
        <w:pStyle w:val="TOC2"/>
        <w:tabs>
          <w:tab w:val="right" w:leader="dot" w:pos="8306"/>
        </w:tabs>
      </w:pPr>
      <w:hyperlink w:anchor="_Toc3563" w:history="1">
        <w:r>
          <w:rPr>
            <w:rFonts w:ascii="仿宋" w:eastAsia="仿宋" w:hAnsi="仿宋" w:cs="仿宋" w:hint="eastAsia"/>
            <w:lang w:eastAsia="zh-CN"/>
          </w:rPr>
          <w:t>(一)、监理体系构建</w:t>
        </w:r>
        <w:r>
          <w:tab/>
        </w:r>
        <w:r>
          <w:fldChar w:fldCharType="begin"/>
        </w:r>
        <w:r>
          <w:instrText xml:space="preserve"> PAGEREF _Toc3563 \h </w:instrText>
        </w:r>
        <w:r>
          <w:fldChar w:fldCharType="separate"/>
        </w:r>
        <w:r>
          <w:t>7</w:t>
        </w:r>
        <w:r>
          <w:fldChar w:fldCharType="end"/>
        </w:r>
      </w:hyperlink>
    </w:p>
    <w:p>
      <w:pPr>
        <w:pStyle w:val="TOC2"/>
        <w:tabs>
          <w:tab w:val="right" w:leader="dot" w:pos="8306"/>
        </w:tabs>
      </w:pPr>
      <w:hyperlink w:anchor="_Toc31241" w:history="1">
        <w:r>
          <w:rPr>
            <w:rFonts w:ascii="仿宋" w:eastAsia="仿宋" w:hAnsi="仿宋" w:cs="仿宋" w:hint="eastAsia"/>
            <w:lang w:eastAsia="zh-CN"/>
          </w:rPr>
          <w:t>(二)、质量保证体系实施</w:t>
        </w:r>
        <w:r>
          <w:tab/>
        </w:r>
        <w:r>
          <w:fldChar w:fldCharType="begin"/>
        </w:r>
        <w:r>
          <w:instrText xml:space="preserve"> PAGEREF _Toc31241 \h </w:instrText>
        </w:r>
        <w:r>
          <w:fldChar w:fldCharType="separate"/>
        </w:r>
        <w:r>
          <w:t>8</w:t>
        </w:r>
        <w:r>
          <w:fldChar w:fldCharType="end"/>
        </w:r>
      </w:hyperlink>
    </w:p>
    <w:p>
      <w:pPr>
        <w:pStyle w:val="TOC2"/>
        <w:tabs>
          <w:tab w:val="right" w:leader="dot" w:pos="8306"/>
        </w:tabs>
      </w:pPr>
      <w:hyperlink w:anchor="_Toc14602" w:history="1">
        <w:r>
          <w:rPr>
            <w:rFonts w:ascii="仿宋" w:eastAsia="仿宋" w:hAnsi="仿宋" w:cs="仿宋" w:hint="eastAsia"/>
            <w:lang w:eastAsia="zh-CN"/>
          </w:rPr>
          <w:t>(三)、监理与质量控制流程</w:t>
        </w:r>
        <w:r>
          <w:tab/>
        </w:r>
        <w:r>
          <w:fldChar w:fldCharType="begin"/>
        </w:r>
        <w:r>
          <w:instrText xml:space="preserve"> PAGEREF _Toc14602 \h </w:instrText>
        </w:r>
        <w:r>
          <w:fldChar w:fldCharType="separate"/>
        </w:r>
        <w:r>
          <w:t>8</w:t>
        </w:r>
        <w:r>
          <w:fldChar w:fldCharType="end"/>
        </w:r>
      </w:hyperlink>
    </w:p>
    <w:p>
      <w:pPr>
        <w:pStyle w:val="TOC1"/>
        <w:tabs>
          <w:tab w:val="right" w:leader="dot" w:pos="8306"/>
        </w:tabs>
      </w:pPr>
      <w:hyperlink w:anchor="_Toc3628" w:history="1">
        <w:r>
          <w:rPr>
            <w:rFonts w:ascii="仿宋" w:eastAsia="仿宋" w:hAnsi="仿宋" w:cs="仿宋" w:hint="eastAsia"/>
            <w:lang w:eastAsia="zh-CN"/>
          </w:rPr>
          <w:t>三、社会影响分析</w:t>
        </w:r>
        <w:r>
          <w:tab/>
        </w:r>
        <w:r>
          <w:fldChar w:fldCharType="begin"/>
        </w:r>
        <w:r>
          <w:instrText xml:space="preserve"> PAGEREF _Toc3628 \h </w:instrText>
        </w:r>
        <w:r>
          <w:fldChar w:fldCharType="separate"/>
        </w:r>
        <w:r>
          <w:t>9</w:t>
        </w:r>
        <w:r>
          <w:fldChar w:fldCharType="end"/>
        </w:r>
      </w:hyperlink>
    </w:p>
    <w:p>
      <w:pPr>
        <w:pStyle w:val="TOC2"/>
        <w:tabs>
          <w:tab w:val="right" w:leader="dot" w:pos="8306"/>
        </w:tabs>
      </w:pPr>
      <w:hyperlink w:anchor="_Toc17353" w:history="1">
        <w:r>
          <w:rPr>
            <w:rFonts w:ascii="仿宋" w:eastAsia="仿宋" w:hAnsi="仿宋" w:cs="仿宋" w:hint="eastAsia"/>
            <w:lang w:eastAsia="zh-CN"/>
          </w:rPr>
          <w:t>(一)、社会影响效果分析</w:t>
        </w:r>
        <w:r>
          <w:tab/>
        </w:r>
        <w:r>
          <w:fldChar w:fldCharType="begin"/>
        </w:r>
        <w:r>
          <w:instrText xml:space="preserve"> PAGEREF _Toc17353 \h </w:instrText>
        </w:r>
        <w:r>
          <w:fldChar w:fldCharType="separate"/>
        </w:r>
        <w:r>
          <w:t>9</w:t>
        </w:r>
        <w:r>
          <w:fldChar w:fldCharType="end"/>
        </w:r>
      </w:hyperlink>
    </w:p>
    <w:p>
      <w:pPr>
        <w:pStyle w:val="TOC2"/>
        <w:tabs>
          <w:tab w:val="right" w:leader="dot" w:pos="8306"/>
        </w:tabs>
      </w:pPr>
      <w:hyperlink w:anchor="_Toc407" w:history="1">
        <w:r>
          <w:rPr>
            <w:rFonts w:ascii="仿宋" w:eastAsia="仿宋" w:hAnsi="仿宋" w:cs="仿宋" w:hint="eastAsia"/>
            <w:lang w:eastAsia="zh-CN"/>
          </w:rPr>
          <w:t>(二)、社会适应性分析</w:t>
        </w:r>
        <w:r>
          <w:tab/>
        </w:r>
        <w:r>
          <w:fldChar w:fldCharType="begin"/>
        </w:r>
        <w:r>
          <w:instrText xml:space="preserve"> PAGEREF _Toc407 \h </w:instrText>
        </w:r>
        <w:r>
          <w:fldChar w:fldCharType="separate"/>
        </w:r>
        <w:r>
          <w:t>11</w:t>
        </w:r>
        <w:r>
          <w:fldChar w:fldCharType="end"/>
        </w:r>
      </w:hyperlink>
    </w:p>
    <w:p>
      <w:pPr>
        <w:pStyle w:val="TOC2"/>
        <w:tabs>
          <w:tab w:val="right" w:leader="dot" w:pos="8306"/>
        </w:tabs>
      </w:pPr>
      <w:hyperlink w:anchor="_Toc29486" w:history="1">
        <w:r>
          <w:rPr>
            <w:rFonts w:ascii="仿宋" w:eastAsia="仿宋" w:hAnsi="仿宋" w:cs="仿宋" w:hint="eastAsia"/>
            <w:lang w:eastAsia="zh-CN"/>
          </w:rPr>
          <w:t>(三)、社会风险及对策分析</w:t>
        </w:r>
        <w:r>
          <w:tab/>
        </w:r>
        <w:r>
          <w:fldChar w:fldCharType="begin"/>
        </w:r>
        <w:r>
          <w:instrText xml:space="preserve"> PAGEREF _Toc29486 \h </w:instrText>
        </w:r>
        <w:r>
          <w:fldChar w:fldCharType="separate"/>
        </w:r>
        <w:r>
          <w:t>13</w:t>
        </w:r>
        <w:r>
          <w:fldChar w:fldCharType="end"/>
        </w:r>
      </w:hyperlink>
    </w:p>
    <w:p>
      <w:pPr>
        <w:pStyle w:val="TOC1"/>
        <w:tabs>
          <w:tab w:val="right" w:leader="dot" w:pos="8306"/>
        </w:tabs>
      </w:pPr>
      <w:hyperlink w:anchor="_Toc2197" w:history="1">
        <w:r>
          <w:rPr>
            <w:rFonts w:ascii="仿宋" w:eastAsia="仿宋" w:hAnsi="仿宋" w:cs="仿宋" w:hint="eastAsia"/>
            <w:lang w:eastAsia="zh-CN"/>
          </w:rPr>
          <w:t>四、发展规划、产业政策和行业准入分析</w:t>
        </w:r>
        <w:r>
          <w:tab/>
        </w:r>
        <w:r>
          <w:fldChar w:fldCharType="begin"/>
        </w:r>
        <w:r>
          <w:instrText xml:space="preserve"> PAGEREF _Toc2197 \h </w:instrText>
        </w:r>
        <w:r>
          <w:fldChar w:fldCharType="separate"/>
        </w:r>
        <w:r>
          <w:t>16</w:t>
        </w:r>
        <w:r>
          <w:fldChar w:fldCharType="end"/>
        </w:r>
      </w:hyperlink>
    </w:p>
    <w:p>
      <w:pPr>
        <w:pStyle w:val="TOC2"/>
        <w:tabs>
          <w:tab w:val="right" w:leader="dot" w:pos="8306"/>
        </w:tabs>
      </w:pPr>
      <w:hyperlink w:anchor="_Toc2123" w:history="1">
        <w:r>
          <w:rPr>
            <w:rFonts w:ascii="仿宋" w:eastAsia="仿宋" w:hAnsi="仿宋" w:cs="仿宋" w:hint="eastAsia"/>
            <w:lang w:eastAsia="zh-CN"/>
          </w:rPr>
          <w:t>(一)、发展规划分析</w:t>
        </w:r>
        <w:r>
          <w:tab/>
        </w:r>
        <w:r>
          <w:fldChar w:fldCharType="begin"/>
        </w:r>
        <w:r>
          <w:instrText xml:space="preserve"> PAGEREF _Toc2123 \h </w:instrText>
        </w:r>
        <w:r>
          <w:fldChar w:fldCharType="separate"/>
        </w:r>
        <w:r>
          <w:t>16</w:t>
        </w:r>
        <w:r>
          <w:fldChar w:fldCharType="end"/>
        </w:r>
      </w:hyperlink>
    </w:p>
    <w:p>
      <w:pPr>
        <w:pStyle w:val="TOC2"/>
        <w:tabs>
          <w:tab w:val="right" w:leader="dot" w:pos="8306"/>
        </w:tabs>
      </w:pPr>
      <w:hyperlink w:anchor="_Toc3611" w:history="1">
        <w:r>
          <w:rPr>
            <w:rFonts w:ascii="仿宋" w:eastAsia="仿宋" w:hAnsi="仿宋" w:cs="仿宋" w:hint="eastAsia"/>
            <w:lang w:eastAsia="zh-CN"/>
          </w:rPr>
          <w:t>(二)、产业政策分析</w:t>
        </w:r>
        <w:r>
          <w:tab/>
        </w:r>
        <w:r>
          <w:fldChar w:fldCharType="begin"/>
        </w:r>
        <w:r>
          <w:instrText xml:space="preserve"> PAGEREF _Toc3611 \h </w:instrText>
        </w:r>
        <w:r>
          <w:fldChar w:fldCharType="separate"/>
        </w:r>
        <w:r>
          <w:t>18</w:t>
        </w:r>
        <w:r>
          <w:fldChar w:fldCharType="end"/>
        </w:r>
      </w:hyperlink>
    </w:p>
    <w:p>
      <w:pPr>
        <w:pStyle w:val="TOC2"/>
        <w:tabs>
          <w:tab w:val="right" w:leader="dot" w:pos="8306"/>
        </w:tabs>
      </w:pPr>
      <w:hyperlink w:anchor="_Toc24514" w:history="1">
        <w:r>
          <w:rPr>
            <w:rFonts w:ascii="仿宋" w:eastAsia="仿宋" w:hAnsi="仿宋" w:cs="仿宋" w:hint="eastAsia"/>
            <w:lang w:eastAsia="zh-CN"/>
          </w:rPr>
          <w:t>(三)、行业准入分析</w:t>
        </w:r>
        <w:r>
          <w:tab/>
        </w:r>
        <w:r>
          <w:fldChar w:fldCharType="begin"/>
        </w:r>
        <w:r>
          <w:instrText xml:space="preserve"> PAGEREF _Toc24514 \h </w:instrText>
        </w:r>
        <w:r>
          <w:fldChar w:fldCharType="separate"/>
        </w:r>
        <w:r>
          <w:t>20</w:t>
        </w:r>
        <w:r>
          <w:fldChar w:fldCharType="end"/>
        </w:r>
      </w:hyperlink>
    </w:p>
    <w:p>
      <w:pPr>
        <w:pStyle w:val="TOC1"/>
        <w:tabs>
          <w:tab w:val="right" w:leader="dot" w:pos="8306"/>
        </w:tabs>
      </w:pPr>
      <w:hyperlink w:anchor="_Toc11198" w:history="1">
        <w:r>
          <w:rPr>
            <w:rFonts w:ascii="仿宋" w:eastAsia="仿宋" w:hAnsi="仿宋" w:cs="仿宋" w:hint="eastAsia"/>
            <w:lang w:eastAsia="zh-CN"/>
          </w:rPr>
          <w:t>五、资源开发及综合利用分析</w:t>
        </w:r>
        <w:r>
          <w:tab/>
        </w:r>
        <w:r>
          <w:fldChar w:fldCharType="begin"/>
        </w:r>
        <w:r>
          <w:instrText xml:space="preserve"> PAGEREF _Toc11198 \h </w:instrText>
        </w:r>
        <w:r>
          <w:fldChar w:fldCharType="separate"/>
        </w:r>
        <w:r>
          <w:t>21</w:t>
        </w:r>
        <w:r>
          <w:fldChar w:fldCharType="end"/>
        </w:r>
      </w:hyperlink>
    </w:p>
    <w:p>
      <w:pPr>
        <w:pStyle w:val="TOC2"/>
        <w:tabs>
          <w:tab w:val="right" w:leader="dot" w:pos="8306"/>
        </w:tabs>
      </w:pPr>
      <w:hyperlink w:anchor="_Toc1635" w:history="1">
        <w:r>
          <w:rPr>
            <w:rFonts w:ascii="仿宋" w:eastAsia="仿宋" w:hAnsi="仿宋" w:cs="仿宋" w:hint="eastAsia"/>
            <w:lang w:eastAsia="zh-CN"/>
          </w:rPr>
          <w:t>(一)、资源开发方案</w:t>
        </w:r>
        <w:r>
          <w:tab/>
        </w:r>
        <w:r>
          <w:fldChar w:fldCharType="begin"/>
        </w:r>
        <w:r>
          <w:instrText xml:space="preserve"> PAGEREF _Toc1635 \h </w:instrText>
        </w:r>
        <w:r>
          <w:fldChar w:fldCharType="separate"/>
        </w:r>
        <w:r>
          <w:t>21</w:t>
        </w:r>
        <w:r>
          <w:fldChar w:fldCharType="end"/>
        </w:r>
      </w:hyperlink>
    </w:p>
    <w:p>
      <w:pPr>
        <w:pStyle w:val="TOC2"/>
        <w:tabs>
          <w:tab w:val="right" w:leader="dot" w:pos="8306"/>
        </w:tabs>
      </w:pPr>
      <w:hyperlink w:anchor="_Toc30291" w:history="1">
        <w:r>
          <w:rPr>
            <w:rFonts w:ascii="仿宋" w:eastAsia="仿宋" w:hAnsi="仿宋" w:cs="仿宋" w:hint="eastAsia"/>
            <w:lang w:eastAsia="zh-CN"/>
          </w:rPr>
          <w:t>(二)、资源利用方案</w:t>
        </w:r>
        <w:r>
          <w:tab/>
        </w:r>
        <w:r>
          <w:fldChar w:fldCharType="begin"/>
        </w:r>
        <w:r>
          <w:instrText xml:space="preserve"> PAGEREF _Toc30291 \h </w:instrText>
        </w:r>
        <w:r>
          <w:fldChar w:fldCharType="separate"/>
        </w:r>
        <w:r>
          <w:t>22</w:t>
        </w:r>
        <w:r>
          <w:fldChar w:fldCharType="end"/>
        </w:r>
      </w:hyperlink>
    </w:p>
    <w:p>
      <w:pPr>
        <w:pStyle w:val="TOC2"/>
        <w:tabs>
          <w:tab w:val="right" w:leader="dot" w:pos="8306"/>
        </w:tabs>
      </w:pPr>
      <w:hyperlink w:anchor="_Toc13273" w:history="1">
        <w:r>
          <w:rPr>
            <w:rFonts w:ascii="仿宋" w:eastAsia="仿宋" w:hAnsi="仿宋" w:cs="仿宋" w:hint="eastAsia"/>
            <w:lang w:eastAsia="zh-CN"/>
          </w:rPr>
          <w:t>(三)、资源节约措施</w:t>
        </w:r>
        <w:r>
          <w:tab/>
        </w:r>
        <w:r>
          <w:fldChar w:fldCharType="begin"/>
        </w:r>
        <w:r>
          <w:instrText xml:space="preserve"> PAGEREF _Toc13273 \h </w:instrText>
        </w:r>
        <w:r>
          <w:fldChar w:fldCharType="separate"/>
        </w:r>
        <w:r>
          <w:t>23</w:t>
        </w:r>
        <w:r>
          <w:fldChar w:fldCharType="end"/>
        </w:r>
      </w:hyperlink>
    </w:p>
    <w:p>
      <w:pPr>
        <w:pStyle w:val="TOC1"/>
        <w:tabs>
          <w:tab w:val="right" w:leader="dot" w:pos="8306"/>
        </w:tabs>
      </w:pPr>
      <w:hyperlink w:anchor="_Toc27768" w:history="1">
        <w:r>
          <w:rPr>
            <w:rFonts w:ascii="仿宋" w:eastAsia="仿宋" w:hAnsi="仿宋" w:cs="仿宋" w:hint="eastAsia"/>
            <w:lang w:eastAsia="zh-CN"/>
          </w:rPr>
          <w:t>六、项目选址研究</w:t>
        </w:r>
        <w:r>
          <w:tab/>
        </w:r>
        <w:r>
          <w:fldChar w:fldCharType="begin"/>
        </w:r>
        <w:r>
          <w:instrText xml:space="preserve"> PAGEREF _Toc27768 \h </w:instrText>
        </w:r>
        <w:r>
          <w:fldChar w:fldCharType="separate"/>
        </w:r>
        <w:r>
          <w:t>24</w:t>
        </w:r>
        <w:r>
          <w:fldChar w:fldCharType="end"/>
        </w:r>
      </w:hyperlink>
    </w:p>
    <w:p>
      <w:pPr>
        <w:pStyle w:val="TOC2"/>
        <w:tabs>
          <w:tab w:val="right" w:leader="dot" w:pos="8306"/>
        </w:tabs>
      </w:pPr>
      <w:hyperlink w:anchor="_Toc25461" w:history="1">
        <w:r>
          <w:rPr>
            <w:rFonts w:ascii="仿宋" w:eastAsia="仿宋" w:hAnsi="仿宋" w:cs="仿宋" w:hint="eastAsia"/>
            <w:lang w:eastAsia="zh-CN"/>
          </w:rPr>
          <w:t>(一)、项目选址原则</w:t>
        </w:r>
        <w:r>
          <w:tab/>
        </w:r>
        <w:r>
          <w:fldChar w:fldCharType="begin"/>
        </w:r>
        <w:r>
          <w:instrText xml:space="preserve"> PAGEREF _Toc25461 \h </w:instrText>
        </w:r>
        <w:r>
          <w:fldChar w:fldCharType="separate"/>
        </w:r>
        <w:r>
          <w:t>24</w:t>
        </w:r>
        <w:r>
          <w:fldChar w:fldCharType="end"/>
        </w:r>
      </w:hyperlink>
    </w:p>
    <w:p>
      <w:pPr>
        <w:pStyle w:val="TOC2"/>
        <w:tabs>
          <w:tab w:val="right" w:leader="dot" w:pos="8306"/>
        </w:tabs>
      </w:pPr>
      <w:hyperlink w:anchor="_Toc32419" w:history="1">
        <w:r>
          <w:rPr>
            <w:rFonts w:ascii="仿宋" w:eastAsia="仿宋" w:hAnsi="仿宋" w:cs="仿宋" w:hint="eastAsia"/>
            <w:lang w:eastAsia="zh-CN"/>
          </w:rPr>
          <w:t>(二)、项目选址</w:t>
        </w:r>
        <w:r>
          <w:tab/>
        </w:r>
        <w:r>
          <w:fldChar w:fldCharType="begin"/>
        </w:r>
        <w:r>
          <w:instrText xml:space="preserve"> PAGEREF _Toc32419 \h </w:instrText>
        </w:r>
        <w:r>
          <w:fldChar w:fldCharType="separate"/>
        </w:r>
        <w:r>
          <w:t>28</w:t>
        </w:r>
        <w:r>
          <w:fldChar w:fldCharType="end"/>
        </w:r>
      </w:hyperlink>
    </w:p>
    <w:p>
      <w:pPr>
        <w:pStyle w:val="TOC2"/>
        <w:tabs>
          <w:tab w:val="right" w:leader="dot" w:pos="8306"/>
        </w:tabs>
      </w:pPr>
      <w:hyperlink w:anchor="_Toc17560" w:history="1">
        <w:r>
          <w:rPr>
            <w:rFonts w:ascii="仿宋" w:eastAsia="仿宋" w:hAnsi="仿宋" w:cs="仿宋" w:hint="eastAsia"/>
            <w:lang w:eastAsia="zh-CN"/>
          </w:rPr>
          <w:t>(三)、建设条件分析</w:t>
        </w:r>
        <w:r>
          <w:tab/>
        </w:r>
        <w:r>
          <w:fldChar w:fldCharType="begin"/>
        </w:r>
        <w:r>
          <w:instrText xml:space="preserve"> PAGEREF _Toc17560 \h </w:instrText>
        </w:r>
        <w:r>
          <w:fldChar w:fldCharType="separate"/>
        </w:r>
        <w:r>
          <w:t>30</w:t>
        </w:r>
        <w:r>
          <w:fldChar w:fldCharType="end"/>
        </w:r>
      </w:hyperlink>
    </w:p>
    <w:p>
      <w:pPr>
        <w:pStyle w:val="TOC2"/>
        <w:tabs>
          <w:tab w:val="right" w:leader="dot" w:pos="8306"/>
        </w:tabs>
      </w:pPr>
      <w:hyperlink w:anchor="_Toc9320" w:history="1">
        <w:r>
          <w:rPr>
            <w:rFonts w:ascii="仿宋" w:eastAsia="仿宋" w:hAnsi="仿宋" w:cs="仿宋" w:hint="eastAsia"/>
            <w:lang w:eastAsia="zh-CN"/>
          </w:rPr>
          <w:t>(四)、用地控制指标</w:t>
        </w:r>
        <w:r>
          <w:tab/>
        </w:r>
        <w:r>
          <w:fldChar w:fldCharType="begin"/>
        </w:r>
        <w:r>
          <w:instrText xml:space="preserve"> PAGEREF _Toc9320 \h </w:instrText>
        </w:r>
        <w:r>
          <w:fldChar w:fldCharType="separate"/>
        </w:r>
        <w:r>
          <w:t>31</w:t>
        </w:r>
        <w:r>
          <w:fldChar w:fldCharType="end"/>
        </w:r>
      </w:hyperlink>
    </w:p>
    <w:p>
      <w:pPr>
        <w:pStyle w:val="TOC2"/>
        <w:tabs>
          <w:tab w:val="right" w:leader="dot" w:pos="8306"/>
        </w:tabs>
      </w:pPr>
      <w:hyperlink w:anchor="_Toc18267" w:history="1">
        <w:r>
          <w:rPr>
            <w:rFonts w:ascii="仿宋" w:eastAsia="仿宋" w:hAnsi="仿宋" w:cs="仿宋" w:hint="eastAsia"/>
            <w:lang w:eastAsia="zh-CN"/>
          </w:rPr>
          <w:t>(五)、地总体要求</w:t>
        </w:r>
        <w:r>
          <w:tab/>
        </w:r>
        <w:r>
          <w:fldChar w:fldCharType="begin"/>
        </w:r>
        <w:r>
          <w:instrText xml:space="preserve"> PAGEREF _Toc18267 \h </w:instrText>
        </w:r>
        <w:r>
          <w:fldChar w:fldCharType="separate"/>
        </w:r>
        <w:r>
          <w:t>32</w:t>
        </w:r>
        <w:r>
          <w:fldChar w:fldCharType="end"/>
        </w:r>
      </w:hyperlink>
    </w:p>
    <w:p>
      <w:pPr>
        <w:pStyle w:val="TOC2"/>
        <w:tabs>
          <w:tab w:val="right" w:leader="dot" w:pos="8306"/>
        </w:tabs>
      </w:pPr>
      <w:hyperlink w:anchor="_Toc20747" w:history="1">
        <w:r>
          <w:rPr>
            <w:rFonts w:ascii="仿宋" w:eastAsia="仿宋" w:hAnsi="仿宋" w:cs="仿宋" w:hint="eastAsia"/>
            <w:lang w:eastAsia="zh-CN"/>
          </w:rPr>
          <w:t>(六)、节约用地措施</w:t>
        </w:r>
        <w:r>
          <w:tab/>
        </w:r>
        <w:r>
          <w:fldChar w:fldCharType="begin"/>
        </w:r>
        <w:r>
          <w:instrText xml:space="preserve"> PAGEREF _Toc20747 \h </w:instrText>
        </w:r>
        <w:r>
          <w:fldChar w:fldCharType="separate"/>
        </w:r>
        <w:r>
          <w:t>34</w:t>
        </w:r>
        <w:r>
          <w:fldChar w:fldCharType="end"/>
        </w:r>
      </w:hyperlink>
    </w:p>
    <w:p>
      <w:pPr>
        <w:pStyle w:val="TOC2"/>
        <w:tabs>
          <w:tab w:val="right" w:leader="dot" w:pos="8306"/>
        </w:tabs>
      </w:pPr>
      <w:hyperlink w:anchor="_Toc28499" w:history="1">
        <w:r>
          <w:rPr>
            <w:rFonts w:ascii="仿宋" w:eastAsia="仿宋" w:hAnsi="仿宋" w:cs="仿宋" w:hint="eastAsia"/>
            <w:lang w:eastAsia="zh-CN"/>
          </w:rPr>
          <w:t>(七)、选址综合评价</w:t>
        </w:r>
        <w:r>
          <w:tab/>
        </w:r>
        <w:r>
          <w:fldChar w:fldCharType="begin"/>
        </w:r>
        <w:r>
          <w:instrText xml:space="preserve"> PAGEREF _Toc28499 \h </w:instrText>
        </w:r>
        <w:r>
          <w:fldChar w:fldCharType="separate"/>
        </w:r>
        <w:r>
          <w:t>35</w:t>
        </w:r>
        <w:r>
          <w:fldChar w:fldCharType="end"/>
        </w:r>
      </w:hyperlink>
    </w:p>
    <w:p>
      <w:pPr>
        <w:pStyle w:val="TOC1"/>
        <w:tabs>
          <w:tab w:val="right" w:leader="dot" w:pos="8306"/>
        </w:tabs>
      </w:pPr>
      <w:hyperlink w:anchor="_Toc27043" w:history="1">
        <w:r>
          <w:rPr>
            <w:rFonts w:ascii="仿宋" w:eastAsia="仿宋" w:hAnsi="仿宋" w:cs="仿宋" w:hint="eastAsia"/>
            <w:lang w:eastAsia="zh-CN"/>
          </w:rPr>
          <w:t>七、环境保护与治理方案</w:t>
        </w:r>
        <w:r>
          <w:tab/>
        </w:r>
        <w:r>
          <w:fldChar w:fldCharType="begin"/>
        </w:r>
        <w:r>
          <w:instrText xml:space="preserve"> PAGEREF _Toc27043 \h </w:instrText>
        </w:r>
        <w:r>
          <w:fldChar w:fldCharType="separate"/>
        </w:r>
        <w:r>
          <w:t>36</w:t>
        </w:r>
        <w:r>
          <w:fldChar w:fldCharType="end"/>
        </w:r>
      </w:hyperlink>
    </w:p>
    <w:p>
      <w:pPr>
        <w:pStyle w:val="TOC2"/>
        <w:tabs>
          <w:tab w:val="right" w:leader="dot" w:pos="8306"/>
        </w:tabs>
      </w:pPr>
      <w:hyperlink w:anchor="_Toc9644" w:history="1">
        <w:r>
          <w:rPr>
            <w:rFonts w:ascii="仿宋" w:eastAsia="仿宋" w:hAnsi="仿宋" w:cs="仿宋" w:hint="eastAsia"/>
            <w:lang w:eastAsia="zh-CN"/>
          </w:rPr>
          <w:t>(一)、项目环境影响评估</w:t>
        </w:r>
        <w:r>
          <w:tab/>
        </w:r>
        <w:r>
          <w:fldChar w:fldCharType="begin"/>
        </w:r>
        <w:r>
          <w:instrText xml:space="preserve"> PAGEREF _Toc9644 \h </w:instrText>
        </w:r>
        <w:r>
          <w:fldChar w:fldCharType="separate"/>
        </w:r>
        <w:r>
          <w:t>36</w:t>
        </w:r>
        <w:r>
          <w:fldChar w:fldCharType="end"/>
        </w:r>
      </w:hyperlink>
    </w:p>
    <w:p>
      <w:pPr>
        <w:pStyle w:val="TOC2"/>
        <w:tabs>
          <w:tab w:val="right" w:leader="dot" w:pos="8306"/>
        </w:tabs>
      </w:pPr>
      <w:hyperlink w:anchor="_Toc12631" w:history="1">
        <w:r>
          <w:rPr>
            <w:rFonts w:ascii="仿宋" w:eastAsia="仿宋" w:hAnsi="仿宋" w:cs="仿宋" w:hint="eastAsia"/>
            <w:lang w:eastAsia="zh-CN"/>
          </w:rPr>
          <w:t>(二)、环境保护措施与治理方案</w:t>
        </w:r>
        <w:r>
          <w:tab/>
        </w:r>
        <w:r>
          <w:fldChar w:fldCharType="begin"/>
        </w:r>
        <w:r>
          <w:instrText xml:space="preserve"> PAGEREF _Toc12631 \h </w:instrText>
        </w:r>
        <w:r>
          <w:fldChar w:fldCharType="separate"/>
        </w:r>
        <w:r>
          <w:t>36</w:t>
        </w:r>
        <w:r>
          <w:fldChar w:fldCharType="end"/>
        </w:r>
      </w:hyperlink>
    </w:p>
    <w:p>
      <w:pPr>
        <w:pStyle w:val="TOC1"/>
        <w:tabs>
          <w:tab w:val="right" w:leader="dot" w:pos="8306"/>
        </w:tabs>
      </w:pPr>
      <w:hyperlink w:anchor="_Toc19699" w:history="1">
        <w:r>
          <w:rPr>
            <w:rFonts w:ascii="仿宋" w:eastAsia="仿宋" w:hAnsi="仿宋" w:cs="仿宋" w:hint="eastAsia"/>
            <w:lang w:eastAsia="zh-CN"/>
          </w:rPr>
          <w:t>八、安全与应急管理</w:t>
        </w:r>
        <w:r>
          <w:tab/>
        </w:r>
        <w:r>
          <w:fldChar w:fldCharType="begin"/>
        </w:r>
        <w:r>
          <w:instrText xml:space="preserve"> PAGEREF _Toc19699 \h </w:instrText>
        </w:r>
        <w:r>
          <w:fldChar w:fldCharType="separate"/>
        </w:r>
        <w:r>
          <w:t>37</w:t>
        </w:r>
        <w:r>
          <w:fldChar w:fldCharType="end"/>
        </w:r>
      </w:hyperlink>
    </w:p>
    <w:p>
      <w:pPr>
        <w:pStyle w:val="TOC2"/>
        <w:tabs>
          <w:tab w:val="right" w:leader="dot" w:pos="8306"/>
        </w:tabs>
      </w:pPr>
      <w:hyperlink w:anchor="_Toc1147" w:history="1">
        <w:r>
          <w:rPr>
            <w:rFonts w:ascii="仿宋" w:eastAsia="仿宋" w:hAnsi="仿宋" w:cs="仿宋" w:hint="eastAsia"/>
            <w:lang w:eastAsia="zh-CN"/>
          </w:rPr>
          <w:t>(一)、安全生产管理</w:t>
        </w:r>
        <w:r>
          <w:tab/>
        </w:r>
        <w:r>
          <w:fldChar w:fldCharType="begin"/>
        </w:r>
        <w:r>
          <w:instrText xml:space="preserve"> PAGEREF _Toc1147 \h </w:instrText>
        </w:r>
        <w:r>
          <w:fldChar w:fldCharType="separate"/>
        </w:r>
        <w:r>
          <w:t>37</w:t>
        </w:r>
        <w:r>
          <w:fldChar w:fldCharType="end"/>
        </w:r>
      </w:hyperlink>
    </w:p>
    <w:p>
      <w:pPr>
        <w:pStyle w:val="TOC2"/>
        <w:tabs>
          <w:tab w:val="right" w:leader="dot" w:pos="8306"/>
        </w:tabs>
      </w:pPr>
      <w:hyperlink w:anchor="_Toc11326" w:history="1">
        <w:r>
          <w:rPr>
            <w:rFonts w:ascii="仿宋" w:eastAsia="仿宋" w:hAnsi="仿宋" w:cs="仿宋" w:hint="eastAsia"/>
            <w:lang w:eastAsia="zh-CN"/>
          </w:rPr>
          <w:t>(二)、应急预案与响应</w:t>
        </w:r>
        <w:r>
          <w:tab/>
        </w:r>
        <w:r>
          <w:fldChar w:fldCharType="begin"/>
        </w:r>
        <w:r>
          <w:instrText xml:space="preserve"> PAGEREF _Toc11326 \h </w:instrText>
        </w:r>
        <w:r>
          <w:fldChar w:fldCharType="separate"/>
        </w:r>
        <w:r>
          <w:t>38</w:t>
        </w:r>
        <w:r>
          <w:fldChar w:fldCharType="end"/>
        </w:r>
      </w:hyperlink>
    </w:p>
    <w:p>
      <w:pPr>
        <w:pStyle w:val="TOC1"/>
        <w:tabs>
          <w:tab w:val="right" w:leader="dot" w:pos="8306"/>
        </w:tabs>
      </w:pPr>
      <w:hyperlink w:anchor="_Toc16789" w:history="1">
        <w:r>
          <w:rPr>
            <w:rFonts w:ascii="仿宋" w:eastAsia="仿宋" w:hAnsi="仿宋" w:cs="仿宋" w:hint="eastAsia"/>
            <w:lang w:eastAsia="zh-CN"/>
          </w:rPr>
          <w:t>九、项目变更管理</w:t>
        </w:r>
        <w:r>
          <w:tab/>
        </w:r>
        <w:r>
          <w:fldChar w:fldCharType="begin"/>
        </w:r>
        <w:r>
          <w:instrText xml:space="preserve"> PAGEREF _Toc16789 \h </w:instrText>
        </w:r>
        <w:r>
          <w:fldChar w:fldCharType="separate"/>
        </w:r>
        <w:r>
          <w:t>40</w:t>
        </w:r>
        <w:r>
          <w:fldChar w:fldCharType="end"/>
        </w:r>
      </w:hyperlink>
    </w:p>
    <w:p>
      <w:pPr>
        <w:pStyle w:val="TOC2"/>
        <w:tabs>
          <w:tab w:val="right" w:leader="dot" w:pos="8306"/>
        </w:tabs>
      </w:pPr>
      <w:hyperlink w:anchor="_Toc13467" w:history="1">
        <w:r>
          <w:rPr>
            <w:rFonts w:ascii="仿宋" w:eastAsia="仿宋" w:hAnsi="仿宋" w:cs="仿宋" w:hint="eastAsia"/>
            <w:lang w:eastAsia="zh-CN"/>
          </w:rPr>
          <w:t>(一)、变更控制流程</w:t>
        </w:r>
        <w:r>
          <w:tab/>
        </w:r>
        <w:r>
          <w:fldChar w:fldCharType="begin"/>
        </w:r>
        <w:r>
          <w:instrText xml:space="preserve"> PAGEREF _Toc13467 \h </w:instrText>
        </w:r>
        <w:r>
          <w:fldChar w:fldCharType="separate"/>
        </w:r>
        <w:r>
          <w:t>40</w:t>
        </w:r>
        <w:r>
          <w:fldChar w:fldCharType="end"/>
        </w:r>
      </w:hyperlink>
    </w:p>
    <w:p>
      <w:pPr>
        <w:pStyle w:val="TOC2"/>
        <w:tabs>
          <w:tab w:val="right" w:leader="dot" w:pos="8306"/>
        </w:tabs>
      </w:pPr>
      <w:hyperlink w:anchor="_Toc30616" w:history="1">
        <w:r>
          <w:rPr>
            <w:rFonts w:ascii="仿宋" w:eastAsia="仿宋" w:hAnsi="仿宋" w:cs="仿宋" w:hint="eastAsia"/>
            <w:lang w:eastAsia="zh-CN"/>
          </w:rPr>
          <w:t>(二)、影响评估与处理</w:t>
        </w:r>
        <w:r>
          <w:tab/>
        </w:r>
        <w:r>
          <w:fldChar w:fldCharType="begin"/>
        </w:r>
        <w:r>
          <w:instrText xml:space="preserve"> PAGEREF _Toc30616 \h </w:instrText>
        </w:r>
        <w:r>
          <w:fldChar w:fldCharType="separate"/>
        </w:r>
        <w:r>
          <w:t>41</w:t>
        </w:r>
        <w:r>
          <w:fldChar w:fldCharType="end"/>
        </w:r>
      </w:hyperlink>
    </w:p>
    <w:p>
      <w:pPr>
        <w:pStyle w:val="TOC2"/>
        <w:tabs>
          <w:tab w:val="right" w:leader="dot" w:pos="8306"/>
        </w:tabs>
      </w:pPr>
      <w:hyperlink w:anchor="_Toc31465" w:history="1">
        <w:r>
          <w:rPr>
            <w:rFonts w:ascii="仿宋" w:eastAsia="仿宋" w:hAnsi="仿宋" w:cs="仿宋" w:hint="eastAsia"/>
            <w:lang w:eastAsia="zh-CN"/>
          </w:rPr>
          <w:t>(三)、变更记录与追踪</w:t>
        </w:r>
        <w:r>
          <w:tab/>
        </w:r>
        <w:r>
          <w:fldChar w:fldCharType="begin"/>
        </w:r>
        <w:r>
          <w:instrText xml:space="preserve"> PAGEREF _Toc31465 \h </w:instrText>
        </w:r>
        <w:r>
          <w:fldChar w:fldCharType="separate"/>
        </w:r>
        <w:r>
          <w:t>43</w:t>
        </w:r>
        <w:r>
          <w:fldChar w:fldCharType="end"/>
        </w:r>
      </w:hyperlink>
    </w:p>
    <w:p>
      <w:pPr>
        <w:pStyle w:val="TOC2"/>
        <w:tabs>
          <w:tab w:val="right" w:leader="dot" w:pos="8306"/>
        </w:tabs>
      </w:pPr>
      <w:hyperlink w:anchor="_Toc27340" w:history="1">
        <w:r>
          <w:rPr>
            <w:rFonts w:ascii="仿宋" w:eastAsia="仿宋" w:hAnsi="仿宋" w:cs="仿宋" w:hint="eastAsia"/>
            <w:lang w:eastAsia="zh-CN"/>
          </w:rPr>
          <w:t>(四)、变更管理策略</w:t>
        </w:r>
        <w:r>
          <w:tab/>
        </w:r>
        <w:r>
          <w:fldChar w:fldCharType="begin"/>
        </w:r>
        <w:r>
          <w:instrText xml:space="preserve"> PAGEREF _Toc27340 \h </w:instrText>
        </w:r>
        <w:r>
          <w:fldChar w:fldCharType="separate"/>
        </w:r>
        <w:r>
          <w:t>44</w:t>
        </w:r>
        <w:r>
          <w:fldChar w:fldCharType="end"/>
        </w:r>
      </w:hyperlink>
    </w:p>
    <w:p>
      <w:pPr>
        <w:pStyle w:val="TOC1"/>
        <w:tabs>
          <w:tab w:val="right" w:leader="dot" w:pos="8306"/>
        </w:tabs>
      </w:pPr>
      <w:hyperlink w:anchor="_Toc20875" w:history="1">
        <w:r>
          <w:rPr>
            <w:rFonts w:ascii="仿宋" w:eastAsia="仿宋" w:hAnsi="仿宋" w:cs="仿宋" w:hint="eastAsia"/>
            <w:lang w:eastAsia="zh-CN"/>
          </w:rPr>
          <w:t>十、土地利用与规划方案</w:t>
        </w:r>
        <w:r>
          <w:tab/>
        </w:r>
        <w:r>
          <w:fldChar w:fldCharType="begin"/>
        </w:r>
        <w:r>
          <w:instrText xml:space="preserve"> PAGEREF _Toc20875 \h </w:instrText>
        </w:r>
        <w:r>
          <w:fldChar w:fldCharType="separate"/>
        </w:r>
        <w:r>
          <w:t>46</w:t>
        </w:r>
        <w:r>
          <w:fldChar w:fldCharType="end"/>
        </w:r>
      </w:hyperlink>
    </w:p>
    <w:p>
      <w:pPr>
        <w:pStyle w:val="TOC2"/>
        <w:tabs>
          <w:tab w:val="right" w:leader="dot" w:pos="8306"/>
        </w:tabs>
      </w:pPr>
      <w:hyperlink w:anchor="_Toc20042" w:history="1">
        <w:r>
          <w:rPr>
            <w:rFonts w:ascii="仿宋" w:eastAsia="仿宋" w:hAnsi="仿宋" w:cs="仿宋" w:hint="eastAsia"/>
            <w:lang w:eastAsia="zh-CN"/>
          </w:rPr>
          <w:t>(一)、项目用地情况分析</w:t>
        </w:r>
        <w:r>
          <w:tab/>
        </w:r>
        <w:r>
          <w:fldChar w:fldCharType="begin"/>
        </w:r>
        <w:r>
          <w:instrText xml:space="preserve"> PAGEREF _Toc20042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0" w:history="1">
        <w:r>
          <w:rPr>
            <w:rFonts w:ascii="仿宋" w:eastAsia="仿宋" w:hAnsi="仿宋" w:cs="仿宋" w:hint="eastAsia"/>
            <w:lang w:eastAsia="zh-CN"/>
          </w:rPr>
          <w:t>(二)、土地利用规划方案</w:t>
        </w:r>
        <w:r>
          <w:tab/>
        </w:r>
        <w:r>
          <w:fldChar w:fldCharType="begin"/>
        </w:r>
        <w:r>
          <w:instrText xml:space="preserve"> PAGEREF _Toc2190 \h </w:instrText>
        </w:r>
        <w:r>
          <w:fldChar w:fldCharType="separate"/>
        </w:r>
        <w:r>
          <w:t>47</w:t>
        </w:r>
        <w:r>
          <w:fldChar w:fldCharType="end"/>
        </w:r>
      </w:hyperlink>
    </w:p>
    <w:p>
      <w:pPr>
        <w:pStyle w:val="TOC1"/>
        <w:tabs>
          <w:tab w:val="right" w:leader="dot" w:pos="8306"/>
        </w:tabs>
      </w:pPr>
      <w:hyperlink w:anchor="_Toc15851" w:history="1">
        <w:r>
          <w:rPr>
            <w:rFonts w:ascii="仿宋" w:eastAsia="仿宋" w:hAnsi="仿宋" w:cs="仿宋" w:hint="eastAsia"/>
            <w:lang w:eastAsia="zh-CN"/>
          </w:rPr>
          <w:t>十一、环境保护与绿色发展</w:t>
        </w:r>
        <w:r>
          <w:tab/>
        </w:r>
        <w:r>
          <w:fldChar w:fldCharType="begin"/>
        </w:r>
        <w:r>
          <w:instrText xml:space="preserve"> PAGEREF _Toc15851 \h </w:instrText>
        </w:r>
        <w:r>
          <w:fldChar w:fldCharType="separate"/>
        </w:r>
        <w:r>
          <w:t>48</w:t>
        </w:r>
        <w:r>
          <w:fldChar w:fldCharType="end"/>
        </w:r>
      </w:hyperlink>
    </w:p>
    <w:p>
      <w:pPr>
        <w:pStyle w:val="TOC2"/>
        <w:tabs>
          <w:tab w:val="right" w:leader="dot" w:pos="8306"/>
        </w:tabs>
      </w:pPr>
      <w:hyperlink w:anchor="_Toc20548" w:history="1">
        <w:r>
          <w:rPr>
            <w:rFonts w:ascii="仿宋" w:eastAsia="仿宋" w:hAnsi="仿宋" w:cs="仿宋" w:hint="eastAsia"/>
            <w:lang w:eastAsia="zh-CN"/>
          </w:rPr>
          <w:t>(一)、环境保护措施</w:t>
        </w:r>
        <w:r>
          <w:tab/>
        </w:r>
        <w:r>
          <w:fldChar w:fldCharType="begin"/>
        </w:r>
        <w:r>
          <w:instrText xml:space="preserve"> PAGEREF _Toc20548 \h </w:instrText>
        </w:r>
        <w:r>
          <w:fldChar w:fldCharType="separate"/>
        </w:r>
        <w:r>
          <w:t>48</w:t>
        </w:r>
        <w:r>
          <w:fldChar w:fldCharType="end"/>
        </w:r>
      </w:hyperlink>
    </w:p>
    <w:p>
      <w:pPr>
        <w:pStyle w:val="TOC2"/>
        <w:tabs>
          <w:tab w:val="right" w:leader="dot" w:pos="8306"/>
        </w:tabs>
      </w:pPr>
      <w:hyperlink w:anchor="_Toc9501" w:history="1">
        <w:r>
          <w:rPr>
            <w:rFonts w:ascii="仿宋" w:eastAsia="仿宋" w:hAnsi="仿宋" w:cs="仿宋" w:hint="eastAsia"/>
            <w:lang w:eastAsia="zh-CN"/>
          </w:rPr>
          <w:t>(二)、绿色发展与可持续发展策略</w:t>
        </w:r>
        <w:r>
          <w:tab/>
        </w:r>
        <w:r>
          <w:fldChar w:fldCharType="begin"/>
        </w:r>
        <w:r>
          <w:instrText xml:space="preserve"> PAGEREF _Toc9501 \h </w:instrText>
        </w:r>
        <w:r>
          <w:fldChar w:fldCharType="separate"/>
        </w:r>
        <w:r>
          <w:t>50</w:t>
        </w:r>
        <w:r>
          <w:fldChar w:fldCharType="end"/>
        </w:r>
      </w:hyperlink>
    </w:p>
    <w:p>
      <w:pPr>
        <w:pStyle w:val="TOC1"/>
        <w:tabs>
          <w:tab w:val="right" w:leader="dot" w:pos="8306"/>
        </w:tabs>
      </w:pPr>
      <w:hyperlink w:anchor="_Toc22872" w:history="1">
        <w:r>
          <w:rPr>
            <w:rFonts w:ascii="仿宋" w:eastAsia="仿宋" w:hAnsi="仿宋" w:cs="仿宋" w:hint="eastAsia"/>
            <w:lang w:eastAsia="zh-CN"/>
          </w:rPr>
          <w:t>十二、项目质量与标准</w:t>
        </w:r>
        <w:r>
          <w:tab/>
        </w:r>
        <w:r>
          <w:fldChar w:fldCharType="begin"/>
        </w:r>
        <w:r>
          <w:instrText xml:space="preserve"> PAGEREF _Toc22872 \h </w:instrText>
        </w:r>
        <w:r>
          <w:fldChar w:fldCharType="separate"/>
        </w:r>
        <w:r>
          <w:t>51</w:t>
        </w:r>
        <w:r>
          <w:fldChar w:fldCharType="end"/>
        </w:r>
      </w:hyperlink>
    </w:p>
    <w:p>
      <w:pPr>
        <w:pStyle w:val="TOC2"/>
        <w:tabs>
          <w:tab w:val="right" w:leader="dot" w:pos="8306"/>
        </w:tabs>
      </w:pPr>
      <w:hyperlink w:anchor="_Toc24832" w:history="1">
        <w:r>
          <w:rPr>
            <w:rFonts w:ascii="仿宋" w:eastAsia="仿宋" w:hAnsi="仿宋" w:cs="仿宋" w:hint="eastAsia"/>
            <w:lang w:eastAsia="zh-CN"/>
          </w:rPr>
          <w:t>(一)、质量保障体系</w:t>
        </w:r>
        <w:r>
          <w:tab/>
        </w:r>
        <w:r>
          <w:fldChar w:fldCharType="begin"/>
        </w:r>
        <w:r>
          <w:instrText xml:space="preserve"> PAGEREF _Toc24832 \h </w:instrText>
        </w:r>
        <w:r>
          <w:fldChar w:fldCharType="separate"/>
        </w:r>
        <w:r>
          <w:t>51</w:t>
        </w:r>
        <w:r>
          <w:fldChar w:fldCharType="end"/>
        </w:r>
      </w:hyperlink>
    </w:p>
    <w:p>
      <w:pPr>
        <w:pStyle w:val="TOC2"/>
        <w:tabs>
          <w:tab w:val="right" w:leader="dot" w:pos="8306"/>
        </w:tabs>
      </w:pPr>
      <w:hyperlink w:anchor="_Toc26348" w:history="1">
        <w:r>
          <w:rPr>
            <w:rFonts w:ascii="仿宋" w:eastAsia="仿宋" w:hAnsi="仿宋" w:cs="仿宋" w:hint="eastAsia"/>
            <w:lang w:eastAsia="zh-CN"/>
          </w:rPr>
          <w:t>(二)、标准化作业流程</w:t>
        </w:r>
        <w:r>
          <w:tab/>
        </w:r>
        <w:r>
          <w:fldChar w:fldCharType="begin"/>
        </w:r>
        <w:r>
          <w:instrText xml:space="preserve"> PAGEREF _Toc26348 \h </w:instrText>
        </w:r>
        <w:r>
          <w:fldChar w:fldCharType="separate"/>
        </w:r>
        <w:r>
          <w:t>53</w:t>
        </w:r>
        <w:r>
          <w:fldChar w:fldCharType="end"/>
        </w:r>
      </w:hyperlink>
    </w:p>
    <w:p>
      <w:pPr>
        <w:pStyle w:val="TOC2"/>
        <w:tabs>
          <w:tab w:val="right" w:leader="dot" w:pos="8306"/>
        </w:tabs>
      </w:pPr>
      <w:hyperlink w:anchor="_Toc8366" w:history="1">
        <w:r>
          <w:rPr>
            <w:rFonts w:ascii="仿宋" w:eastAsia="仿宋" w:hAnsi="仿宋" w:cs="仿宋" w:hint="eastAsia"/>
            <w:lang w:eastAsia="zh-CN"/>
          </w:rPr>
          <w:t>(三)、质量监控与评估</w:t>
        </w:r>
        <w:r>
          <w:tab/>
        </w:r>
        <w:r>
          <w:fldChar w:fldCharType="begin"/>
        </w:r>
        <w:r>
          <w:instrText xml:space="preserve"> PAGEREF _Toc8366 \h </w:instrText>
        </w:r>
        <w:r>
          <w:fldChar w:fldCharType="separate"/>
        </w:r>
        <w:r>
          <w:t>54</w:t>
        </w:r>
        <w:r>
          <w:fldChar w:fldCharType="end"/>
        </w:r>
      </w:hyperlink>
    </w:p>
    <w:p>
      <w:pPr>
        <w:pStyle w:val="TOC2"/>
        <w:tabs>
          <w:tab w:val="right" w:leader="dot" w:pos="8306"/>
        </w:tabs>
      </w:pPr>
      <w:hyperlink w:anchor="_Toc27202" w:history="1">
        <w:r>
          <w:rPr>
            <w:rFonts w:ascii="仿宋" w:eastAsia="仿宋" w:hAnsi="仿宋" w:cs="仿宋" w:hint="eastAsia"/>
            <w:lang w:eastAsia="zh-CN"/>
          </w:rPr>
          <w:t>(四)、质量改进计划</w:t>
        </w:r>
        <w:r>
          <w:tab/>
        </w:r>
        <w:r>
          <w:fldChar w:fldCharType="begin"/>
        </w:r>
        <w:r>
          <w:instrText xml:space="preserve"> PAGEREF _Toc27202 \h </w:instrText>
        </w:r>
        <w:r>
          <w:fldChar w:fldCharType="separate"/>
        </w:r>
        <w:r>
          <w:t>55</w:t>
        </w:r>
        <w:r>
          <w:fldChar w:fldCharType="end"/>
        </w:r>
      </w:hyperlink>
    </w:p>
    <w:p>
      <w:pPr>
        <w:pStyle w:val="TOC1"/>
        <w:tabs>
          <w:tab w:val="right" w:leader="dot" w:pos="8306"/>
        </w:tabs>
      </w:pPr>
      <w:hyperlink w:anchor="_Toc23722" w:history="1">
        <w:r>
          <w:rPr>
            <w:rFonts w:ascii="仿宋" w:eastAsia="仿宋" w:hAnsi="仿宋" w:cs="仿宋" w:hint="eastAsia"/>
            <w:lang w:eastAsia="zh-CN"/>
          </w:rPr>
          <w:t>十三、产业协同与集群发展</w:t>
        </w:r>
        <w:r>
          <w:tab/>
        </w:r>
        <w:r>
          <w:fldChar w:fldCharType="begin"/>
        </w:r>
        <w:r>
          <w:instrText xml:space="preserve"> PAGEREF _Toc23722 \h </w:instrText>
        </w:r>
        <w:r>
          <w:fldChar w:fldCharType="separate"/>
        </w:r>
        <w:r>
          <w:t>57</w:t>
        </w:r>
        <w:r>
          <w:fldChar w:fldCharType="end"/>
        </w:r>
      </w:hyperlink>
    </w:p>
    <w:p>
      <w:pPr>
        <w:pStyle w:val="TOC2"/>
        <w:tabs>
          <w:tab w:val="right" w:leader="dot" w:pos="8306"/>
        </w:tabs>
      </w:pPr>
      <w:hyperlink w:anchor="_Toc15605" w:history="1">
        <w:r>
          <w:rPr>
            <w:rFonts w:ascii="仿宋" w:eastAsia="仿宋" w:hAnsi="仿宋" w:cs="仿宋" w:hint="eastAsia"/>
            <w:lang w:eastAsia="zh-CN"/>
          </w:rPr>
          <w:t>(一)、产业协同机制建设</w:t>
        </w:r>
        <w:r>
          <w:tab/>
        </w:r>
        <w:r>
          <w:fldChar w:fldCharType="begin"/>
        </w:r>
        <w:r>
          <w:instrText xml:space="preserve"> PAGEREF _Toc15605 \h </w:instrText>
        </w:r>
        <w:r>
          <w:fldChar w:fldCharType="separate"/>
        </w:r>
        <w:r>
          <w:t>57</w:t>
        </w:r>
        <w:r>
          <w:fldChar w:fldCharType="end"/>
        </w:r>
      </w:hyperlink>
    </w:p>
    <w:p>
      <w:pPr>
        <w:pStyle w:val="TOC2"/>
        <w:tabs>
          <w:tab w:val="right" w:leader="dot" w:pos="8306"/>
        </w:tabs>
      </w:pPr>
      <w:hyperlink w:anchor="_Toc18110" w:history="1">
        <w:r>
          <w:rPr>
            <w:rFonts w:ascii="仿宋" w:eastAsia="仿宋" w:hAnsi="仿宋" w:cs="仿宋" w:hint="eastAsia"/>
            <w:lang w:eastAsia="zh-CN"/>
          </w:rPr>
          <w:t>(二)、产业集群培育与发展</w:t>
        </w:r>
        <w:r>
          <w:tab/>
        </w:r>
        <w:r>
          <w:fldChar w:fldCharType="begin"/>
        </w:r>
        <w:r>
          <w:instrText xml:space="preserve"> PAGEREF _Toc18110 \h </w:instrText>
        </w:r>
        <w:r>
          <w:fldChar w:fldCharType="separate"/>
        </w:r>
        <w:r>
          <w:t>58</w:t>
        </w:r>
        <w:r>
          <w:fldChar w:fldCharType="end"/>
        </w:r>
      </w:hyperlink>
    </w:p>
    <w:p>
      <w:pPr>
        <w:pStyle w:val="TOC1"/>
        <w:tabs>
          <w:tab w:val="right" w:leader="dot" w:pos="8306"/>
        </w:tabs>
      </w:pPr>
      <w:hyperlink w:anchor="_Toc30170" w:history="1">
        <w:r>
          <w:rPr>
            <w:rFonts w:ascii="仿宋" w:eastAsia="仿宋" w:hAnsi="仿宋" w:cs="仿宋" w:hint="eastAsia"/>
            <w:lang w:eastAsia="zh-CN"/>
          </w:rPr>
          <w:t>十四、法律法规与政策遵循</w:t>
        </w:r>
        <w:r>
          <w:tab/>
        </w:r>
        <w:r>
          <w:fldChar w:fldCharType="begin"/>
        </w:r>
        <w:r>
          <w:instrText xml:space="preserve"> PAGEREF _Toc30170 \h </w:instrText>
        </w:r>
        <w:r>
          <w:fldChar w:fldCharType="separate"/>
        </w:r>
        <w:r>
          <w:t>59</w:t>
        </w:r>
        <w:r>
          <w:fldChar w:fldCharType="end"/>
        </w:r>
      </w:hyperlink>
    </w:p>
    <w:p>
      <w:pPr>
        <w:pStyle w:val="TOC2"/>
        <w:tabs>
          <w:tab w:val="right" w:leader="dot" w:pos="8306"/>
        </w:tabs>
      </w:pPr>
      <w:hyperlink w:anchor="_Toc24017" w:history="1">
        <w:r>
          <w:rPr>
            <w:rFonts w:ascii="仿宋" w:eastAsia="仿宋" w:hAnsi="仿宋" w:cs="仿宋" w:hint="eastAsia"/>
            <w:lang w:eastAsia="zh-CN"/>
          </w:rPr>
          <w:t>(一)、法律法规遵守</w:t>
        </w:r>
        <w:r>
          <w:tab/>
        </w:r>
        <w:r>
          <w:fldChar w:fldCharType="begin"/>
        </w:r>
        <w:r>
          <w:instrText xml:space="preserve"> PAGEREF _Toc24017 \h </w:instrText>
        </w:r>
        <w:r>
          <w:fldChar w:fldCharType="separate"/>
        </w:r>
        <w:r>
          <w:t>59</w:t>
        </w:r>
        <w:r>
          <w:fldChar w:fldCharType="end"/>
        </w:r>
      </w:hyperlink>
    </w:p>
    <w:p>
      <w:pPr>
        <w:pStyle w:val="TOC2"/>
        <w:tabs>
          <w:tab w:val="right" w:leader="dot" w:pos="8306"/>
        </w:tabs>
      </w:pPr>
      <w:hyperlink w:anchor="_Toc30202" w:history="1">
        <w:r>
          <w:rPr>
            <w:rFonts w:ascii="仿宋" w:eastAsia="仿宋" w:hAnsi="仿宋" w:cs="仿宋" w:hint="eastAsia"/>
            <w:lang w:eastAsia="zh-CN"/>
          </w:rPr>
          <w:t>(二)、政策导向与利用</w:t>
        </w:r>
        <w:r>
          <w:tab/>
        </w:r>
        <w:r>
          <w:fldChar w:fldCharType="begin"/>
        </w:r>
        <w:r>
          <w:instrText xml:space="preserve"> PAGEREF _Toc30202 \h </w:instrText>
        </w:r>
        <w:r>
          <w:fldChar w:fldCharType="separate"/>
        </w:r>
        <w:r>
          <w:t>60</w:t>
        </w:r>
        <w:r>
          <w:fldChar w:fldCharType="end"/>
        </w:r>
      </w:hyperlink>
    </w:p>
    <w:p>
      <w:pPr>
        <w:pStyle w:val="TOC1"/>
        <w:tabs>
          <w:tab w:val="right" w:leader="dot" w:pos="8306"/>
        </w:tabs>
      </w:pPr>
      <w:hyperlink w:anchor="_Toc28037" w:history="1">
        <w:r>
          <w:rPr>
            <w:rFonts w:ascii="仿宋" w:eastAsia="仿宋" w:hAnsi="仿宋" w:cs="仿宋" w:hint="eastAsia"/>
            <w:lang w:eastAsia="zh-CN"/>
          </w:rPr>
          <w:t>十五、设施与设备管理</w:t>
        </w:r>
        <w:r>
          <w:tab/>
        </w:r>
        <w:r>
          <w:fldChar w:fldCharType="begin"/>
        </w:r>
        <w:r>
          <w:instrText xml:space="preserve"> PAGEREF _Toc28037 \h </w:instrText>
        </w:r>
        <w:r>
          <w:fldChar w:fldCharType="separate"/>
        </w:r>
        <w:r>
          <w:t>61</w:t>
        </w:r>
        <w:r>
          <w:fldChar w:fldCharType="end"/>
        </w:r>
      </w:hyperlink>
    </w:p>
    <w:p>
      <w:pPr>
        <w:pStyle w:val="TOC2"/>
        <w:tabs>
          <w:tab w:val="right" w:leader="dot" w:pos="8306"/>
        </w:tabs>
      </w:pPr>
      <w:hyperlink w:anchor="_Toc30276" w:history="1">
        <w:r>
          <w:rPr>
            <w:rFonts w:ascii="仿宋" w:eastAsia="仿宋" w:hAnsi="仿宋" w:cs="仿宋" w:hint="eastAsia"/>
            <w:lang w:eastAsia="zh-CN"/>
          </w:rPr>
          <w:t>(一)、设施规划与配置</w:t>
        </w:r>
        <w:r>
          <w:tab/>
        </w:r>
        <w:r>
          <w:fldChar w:fldCharType="begin"/>
        </w:r>
        <w:r>
          <w:instrText xml:space="preserve"> PAGEREF _Toc30276 \h </w:instrText>
        </w:r>
        <w:r>
          <w:fldChar w:fldCharType="separate"/>
        </w:r>
        <w:r>
          <w:t>61</w:t>
        </w:r>
        <w:r>
          <w:fldChar w:fldCharType="end"/>
        </w:r>
      </w:hyperlink>
    </w:p>
    <w:p>
      <w:pPr>
        <w:pStyle w:val="TOC2"/>
        <w:tabs>
          <w:tab w:val="right" w:leader="dot" w:pos="8306"/>
        </w:tabs>
      </w:pPr>
      <w:hyperlink w:anchor="_Toc16276" w:history="1">
        <w:r>
          <w:rPr>
            <w:rFonts w:ascii="仿宋" w:eastAsia="仿宋" w:hAnsi="仿宋" w:cs="仿宋" w:hint="eastAsia"/>
            <w:lang w:eastAsia="zh-CN"/>
          </w:rPr>
          <w:t>(二)、设备采购与维护管理</w:t>
        </w:r>
        <w:r>
          <w:tab/>
        </w:r>
        <w:r>
          <w:fldChar w:fldCharType="begin"/>
        </w:r>
        <w:r>
          <w:instrText xml:space="preserve"> PAGEREF _Toc16276 \h </w:instrText>
        </w:r>
        <w:r>
          <w:fldChar w:fldCharType="separate"/>
        </w:r>
        <w:r>
          <w:t>61</w:t>
        </w:r>
        <w:r>
          <w:fldChar w:fldCharType="end"/>
        </w:r>
      </w:hyperlink>
    </w:p>
    <w:p>
      <w:pPr>
        <w:pStyle w:val="TOC2"/>
        <w:tabs>
          <w:tab w:val="right" w:leader="dot" w:pos="8306"/>
        </w:tabs>
      </w:pPr>
      <w:hyperlink w:anchor="_Toc25577" w:history="1">
        <w:r>
          <w:rPr>
            <w:rFonts w:ascii="仿宋" w:eastAsia="仿宋" w:hAnsi="仿宋" w:cs="仿宋" w:hint="eastAsia"/>
            <w:lang w:eastAsia="zh-CN"/>
          </w:rPr>
          <w:t>(三)、设施设备升级策略</w:t>
        </w:r>
        <w:r>
          <w:tab/>
        </w:r>
        <w:r>
          <w:fldChar w:fldCharType="begin"/>
        </w:r>
        <w:r>
          <w:instrText xml:space="preserve"> PAGEREF _Toc25577 \h </w:instrText>
        </w:r>
        <w:r>
          <w:fldChar w:fldCharType="separate"/>
        </w:r>
        <w:r>
          <w:t>62</w:t>
        </w:r>
        <w:r>
          <w:fldChar w:fldCharType="end"/>
        </w:r>
      </w:hyperlink>
    </w:p>
    <w:p>
      <w:pPr>
        <w:pStyle w:val="TOC1"/>
        <w:tabs>
          <w:tab w:val="right" w:leader="dot" w:pos="8306"/>
        </w:tabs>
      </w:pPr>
      <w:hyperlink w:anchor="_Toc13640" w:history="1">
        <w:r>
          <w:rPr>
            <w:rFonts w:ascii="仿宋" w:eastAsia="仿宋" w:hAnsi="仿宋" w:cs="仿宋" w:hint="eastAsia"/>
            <w:lang w:eastAsia="zh-CN"/>
          </w:rPr>
          <w:t>十六、人力资源管理与开发</w:t>
        </w:r>
        <w:r>
          <w:tab/>
        </w:r>
        <w:r>
          <w:fldChar w:fldCharType="begin"/>
        </w:r>
        <w:r>
          <w:instrText xml:space="preserve"> PAGEREF _Toc13640 \h </w:instrText>
        </w:r>
        <w:r>
          <w:fldChar w:fldCharType="separate"/>
        </w:r>
        <w:r>
          <w:t>63</w:t>
        </w:r>
        <w:r>
          <w:fldChar w:fldCharType="end"/>
        </w:r>
      </w:hyperlink>
    </w:p>
    <w:p>
      <w:pPr>
        <w:pStyle w:val="TOC2"/>
        <w:tabs>
          <w:tab w:val="right" w:leader="dot" w:pos="8306"/>
        </w:tabs>
      </w:pPr>
      <w:hyperlink w:anchor="_Toc2177" w:history="1">
        <w:r>
          <w:rPr>
            <w:rFonts w:ascii="仿宋" w:eastAsia="仿宋" w:hAnsi="仿宋" w:cs="仿宋" w:hint="eastAsia"/>
            <w:lang w:eastAsia="zh-CN"/>
          </w:rPr>
          <w:t>(一)、人力资源规划</w:t>
        </w:r>
        <w:r>
          <w:tab/>
        </w:r>
        <w:r>
          <w:fldChar w:fldCharType="begin"/>
        </w:r>
        <w:r>
          <w:instrText xml:space="preserve"> PAGEREF _Toc2177 \h </w:instrText>
        </w:r>
        <w:r>
          <w:fldChar w:fldCharType="separate"/>
        </w:r>
        <w:r>
          <w:t>63</w:t>
        </w:r>
        <w:r>
          <w:fldChar w:fldCharType="end"/>
        </w:r>
      </w:hyperlink>
    </w:p>
    <w:p>
      <w:pPr>
        <w:pStyle w:val="TOC2"/>
        <w:tabs>
          <w:tab w:val="right" w:leader="dot" w:pos="8306"/>
        </w:tabs>
      </w:pPr>
      <w:hyperlink w:anchor="_Toc29059" w:history="1">
        <w:r>
          <w:rPr>
            <w:rFonts w:ascii="仿宋" w:eastAsia="仿宋" w:hAnsi="仿宋" w:cs="仿宋" w:hint="eastAsia"/>
            <w:lang w:eastAsia="zh-CN"/>
          </w:rPr>
          <w:t>(二)、人力资源开发与培训</w:t>
        </w:r>
        <w:r>
          <w:tab/>
        </w:r>
        <w:r>
          <w:fldChar w:fldCharType="begin"/>
        </w:r>
        <w:r>
          <w:instrText xml:space="preserve"> PAGEREF _Toc29059 \h </w:instrText>
        </w:r>
        <w:r>
          <w:fldChar w:fldCharType="separate"/>
        </w:r>
        <w:r>
          <w:t>65</w:t>
        </w:r>
        <w:r>
          <w:fldChar w:fldCharType="end"/>
        </w:r>
      </w:hyperlink>
    </w:p>
    <w:p>
      <w:pPr>
        <w:pStyle w:val="TOC1"/>
        <w:tabs>
          <w:tab w:val="right" w:leader="dot" w:pos="8306"/>
        </w:tabs>
      </w:pPr>
      <w:hyperlink w:anchor="_Toc9319" w:history="1">
        <w:r>
          <w:rPr>
            <w:rFonts w:ascii="仿宋" w:eastAsia="仿宋" w:hAnsi="仿宋" w:cs="仿宋" w:hint="eastAsia"/>
            <w:lang w:eastAsia="zh-CN"/>
          </w:rPr>
          <w:t>十七、企业合规与伦理</w:t>
        </w:r>
        <w:r>
          <w:tab/>
        </w:r>
        <w:r>
          <w:fldChar w:fldCharType="begin"/>
        </w:r>
        <w:r>
          <w:instrText xml:space="preserve"> PAGEREF _Toc9319 \h </w:instrText>
        </w:r>
        <w:r>
          <w:fldChar w:fldCharType="separate"/>
        </w:r>
        <w:r>
          <w:t>67</w:t>
        </w:r>
        <w:r>
          <w:fldChar w:fldCharType="end"/>
        </w:r>
      </w:hyperlink>
    </w:p>
    <w:p>
      <w:pPr>
        <w:pStyle w:val="TOC2"/>
        <w:tabs>
          <w:tab w:val="right" w:leader="dot" w:pos="8306"/>
        </w:tabs>
      </w:pPr>
      <w:hyperlink w:anchor="_Toc16430" w:history="1">
        <w:r>
          <w:rPr>
            <w:rFonts w:ascii="仿宋" w:eastAsia="仿宋" w:hAnsi="仿宋" w:cs="仿宋" w:hint="eastAsia"/>
            <w:lang w:eastAsia="zh-CN"/>
          </w:rPr>
          <w:t>(一)、合规政策与程序</w:t>
        </w:r>
        <w:r>
          <w:tab/>
        </w:r>
        <w:r>
          <w:fldChar w:fldCharType="begin"/>
        </w:r>
        <w:r>
          <w:instrText xml:space="preserve"> PAGEREF _Toc16430 \h </w:instrText>
        </w:r>
        <w:r>
          <w:fldChar w:fldCharType="separate"/>
        </w:r>
        <w:r>
          <w:t>67</w:t>
        </w:r>
        <w:r>
          <w:fldChar w:fldCharType="end"/>
        </w:r>
      </w:hyperlink>
    </w:p>
    <w:p>
      <w:pPr>
        <w:pStyle w:val="TOC2"/>
        <w:tabs>
          <w:tab w:val="right" w:leader="dot" w:pos="8306"/>
        </w:tabs>
      </w:pPr>
      <w:hyperlink w:anchor="_Toc5362" w:history="1">
        <w:r>
          <w:rPr>
            <w:rFonts w:ascii="仿宋" w:eastAsia="仿宋" w:hAnsi="仿宋" w:cs="仿宋" w:hint="eastAsia"/>
            <w:lang w:eastAsia="zh-CN"/>
          </w:rPr>
          <w:t>(二)、伦理规范与培训</w:t>
        </w:r>
        <w:r>
          <w:tab/>
        </w:r>
        <w:r>
          <w:fldChar w:fldCharType="begin"/>
        </w:r>
        <w:r>
          <w:instrText xml:space="preserve"> PAGEREF _Toc5362 \h </w:instrText>
        </w:r>
        <w:r>
          <w:fldChar w:fldCharType="separate"/>
        </w:r>
        <w:r>
          <w:t>68</w:t>
        </w:r>
        <w:r>
          <w:fldChar w:fldCharType="end"/>
        </w:r>
      </w:hyperlink>
    </w:p>
    <w:p>
      <w:pPr>
        <w:pStyle w:val="TOC2"/>
        <w:tabs>
          <w:tab w:val="right" w:leader="dot" w:pos="8306"/>
        </w:tabs>
      </w:pPr>
      <w:hyperlink w:anchor="_Toc3599" w:history="1">
        <w:r>
          <w:rPr>
            <w:rFonts w:ascii="仿宋" w:eastAsia="仿宋" w:hAnsi="仿宋" w:cs="仿宋" w:hint="eastAsia"/>
            <w:lang w:eastAsia="zh-CN"/>
          </w:rPr>
          <w:t>(三)、合规风险评估</w:t>
        </w:r>
        <w:r>
          <w:tab/>
        </w:r>
        <w:r>
          <w:fldChar w:fldCharType="begin"/>
        </w:r>
        <w:r>
          <w:instrText xml:space="preserve"> PAGEREF _Toc3599 \h </w:instrText>
        </w:r>
        <w:r>
          <w:fldChar w:fldCharType="separate"/>
        </w:r>
        <w:r>
          <w:t>69</w:t>
        </w:r>
        <w:r>
          <w:fldChar w:fldCharType="end"/>
        </w:r>
      </w:hyperlink>
    </w:p>
    <w:p>
      <w:pPr>
        <w:pStyle w:val="TOC2"/>
        <w:tabs>
          <w:tab w:val="right" w:leader="dot" w:pos="8306"/>
        </w:tabs>
      </w:pPr>
      <w:hyperlink w:anchor="_Toc11632" w:history="1">
        <w:r>
          <w:rPr>
            <w:rFonts w:ascii="仿宋" w:eastAsia="仿宋" w:hAnsi="仿宋" w:cs="仿宋" w:hint="eastAsia"/>
            <w:lang w:eastAsia="zh-CN"/>
          </w:rPr>
          <w:t>(四)、合规监督与执行</w:t>
        </w:r>
        <w:r>
          <w:tab/>
        </w:r>
        <w:r>
          <w:fldChar w:fldCharType="begin"/>
        </w:r>
        <w:r>
          <w:instrText xml:space="preserve"> PAGEREF _Toc11632 \h </w:instrText>
        </w:r>
        <w:r>
          <w:fldChar w:fldCharType="separate"/>
        </w:r>
        <w:r>
          <w:t>70</w:t>
        </w:r>
        <w:r>
          <w:fldChar w:fldCharType="end"/>
        </w:r>
      </w:hyperlink>
    </w:p>
    <w:p>
      <w:pPr>
        <w:pStyle w:val="TOC1"/>
        <w:tabs>
          <w:tab w:val="right" w:leader="dot" w:pos="8306"/>
        </w:tabs>
      </w:pPr>
      <w:hyperlink w:anchor="_Toc7248" w:history="1">
        <w:r>
          <w:rPr>
            <w:rFonts w:ascii="仿宋" w:eastAsia="仿宋" w:hAnsi="仿宋" w:cs="仿宋" w:hint="eastAsia"/>
            <w:lang w:eastAsia="zh-CN"/>
          </w:rPr>
          <w:t>十八、项目施工方案</w:t>
        </w:r>
        <w:r>
          <w:tab/>
        </w:r>
        <w:r>
          <w:fldChar w:fldCharType="begin"/>
        </w:r>
        <w:r>
          <w:instrText xml:space="preserve"> PAGEREF _Toc7248 \h </w:instrText>
        </w:r>
        <w:r>
          <w:fldChar w:fldCharType="separate"/>
        </w:r>
        <w:r>
          <w:t>71</w:t>
        </w:r>
        <w:r>
          <w:fldChar w:fldCharType="end"/>
        </w:r>
      </w:hyperlink>
    </w:p>
    <w:p>
      <w:pPr>
        <w:pStyle w:val="TOC2"/>
        <w:tabs>
          <w:tab w:val="right" w:leader="dot" w:pos="8306"/>
        </w:tabs>
      </w:pPr>
      <w:hyperlink w:anchor="_Toc24855" w:history="1">
        <w:r>
          <w:rPr>
            <w:rFonts w:ascii="仿宋" w:eastAsia="仿宋" w:hAnsi="仿宋" w:cs="仿宋" w:hint="eastAsia"/>
            <w:lang w:eastAsia="zh-CN"/>
          </w:rPr>
          <w:t>(一)、施工组织设计</w:t>
        </w:r>
        <w:r>
          <w:tab/>
        </w:r>
        <w:r>
          <w:fldChar w:fldCharType="begin"/>
        </w:r>
        <w:r>
          <w:instrText xml:space="preserve"> PAGEREF _Toc24855 \h </w:instrText>
        </w:r>
        <w:r>
          <w:fldChar w:fldCharType="separate"/>
        </w:r>
        <w:r>
          <w:t>71</w:t>
        </w:r>
        <w:r>
          <w:fldChar w:fldCharType="end"/>
        </w:r>
      </w:hyperlink>
    </w:p>
    <w:p>
      <w:pPr>
        <w:pStyle w:val="TOC2"/>
        <w:tabs>
          <w:tab w:val="right" w:leader="dot" w:pos="8306"/>
        </w:tabs>
      </w:pPr>
      <w:hyperlink w:anchor="_Toc13630" w:history="1">
        <w:r>
          <w:rPr>
            <w:rFonts w:ascii="仿宋" w:eastAsia="仿宋" w:hAnsi="仿宋" w:cs="仿宋" w:hint="eastAsia"/>
            <w:lang w:eastAsia="zh-CN"/>
          </w:rPr>
          <w:t>(二)、施工工艺与技术路线</w:t>
        </w:r>
        <w:r>
          <w:tab/>
        </w:r>
        <w:r>
          <w:fldChar w:fldCharType="begin"/>
        </w:r>
        <w:r>
          <w:instrText xml:space="preserve"> PAGEREF _Toc13630 \h </w:instrText>
        </w:r>
        <w:r>
          <w:fldChar w:fldCharType="separate"/>
        </w:r>
        <w:r>
          <w:t>73</w:t>
        </w:r>
        <w:r>
          <w:fldChar w:fldCharType="end"/>
        </w:r>
      </w:hyperlink>
    </w:p>
    <w:p>
      <w:pPr>
        <w:pStyle w:val="TOC2"/>
        <w:tabs>
          <w:tab w:val="right" w:leader="dot" w:pos="8306"/>
        </w:tabs>
      </w:pPr>
      <w:hyperlink w:anchor="_Toc3390" w:history="1">
        <w:r>
          <w:rPr>
            <w:rFonts w:ascii="仿宋" w:eastAsia="仿宋" w:hAnsi="仿宋" w:cs="仿宋" w:hint="eastAsia"/>
            <w:lang w:eastAsia="zh-CN"/>
          </w:rPr>
          <w:t>(三)、关键节点施工计划</w:t>
        </w:r>
        <w:r>
          <w:tab/>
        </w:r>
        <w:r>
          <w:fldChar w:fldCharType="begin"/>
        </w:r>
        <w:r>
          <w:instrText xml:space="preserve"> PAGEREF _Toc3390 \h </w:instrText>
        </w:r>
        <w:r>
          <w:fldChar w:fldCharType="separate"/>
        </w:r>
        <w:r>
          <w:t>74</w:t>
        </w:r>
        <w:r>
          <w:fldChar w:fldCharType="end"/>
        </w:r>
      </w:hyperlink>
    </w:p>
    <w:p>
      <w:pPr>
        <w:pStyle w:val="TOC2"/>
        <w:tabs>
          <w:tab w:val="right" w:leader="dot" w:pos="8306"/>
        </w:tabs>
      </w:pPr>
      <w:hyperlink w:anchor="_Toc5135" w:history="1">
        <w:r>
          <w:rPr>
            <w:rFonts w:ascii="仿宋" w:eastAsia="仿宋" w:hAnsi="仿宋" w:cs="仿宋" w:hint="eastAsia"/>
            <w:lang w:eastAsia="zh-CN"/>
          </w:rPr>
          <w:t>(四)、施工现场管理</w:t>
        </w:r>
        <w:r>
          <w:tab/>
        </w:r>
        <w:r>
          <w:fldChar w:fldCharType="begin"/>
        </w:r>
        <w:r>
          <w:instrText xml:space="preserve"> PAGEREF _Toc5135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90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314"/>
      <w:r>
        <w:rPr>
          <w:rFonts w:ascii="仿宋" w:eastAsia="仿宋" w:hAnsi="仿宋" w:cs="仿宋" w:hint="eastAsia"/>
          <w:sz w:val="28"/>
          <w:lang w:eastAsia="zh-CN"/>
        </w:rPr>
        <w:t>一、燃气掺混设备项目概论</w:t>
      </w:r>
      <w:bookmarkEnd w:id="2"/>
    </w:p>
    <w:p>
      <w:pPr>
        <w:pStyle w:val="Heading2"/>
        <w:rPr>
          <w:rFonts w:ascii="仿宋" w:eastAsia="仿宋" w:hAnsi="仿宋" w:cs="仿宋" w:hint="eastAsia"/>
          <w:lang w:eastAsia="zh-CN"/>
        </w:rPr>
      </w:pPr>
      <w:bookmarkStart w:id="3" w:name="_Toc16038"/>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燃气掺混设备项目的申报单位是“XXX实业发展公司”，这是一家在其所处行业内备受尊敬的企业。公司自成立以来，通过其在燃气掺混设备项目中表现出的创新精神和卓越执行力，在市场上赢得了显著的地位。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该公司的法定代表人秦XX，在燃气掺混设备项目及其他多个行业领域中都有着显著的贡献。秦XX以其出色的领导才能和敏锐的商业洞察力，带领公司在燃气掺混设备项目等多个领域实现了持续的成长和成功。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燃气掺混设备项目的重要合作伙伴。公司专注于[行业名称]领域，以创新作为驱动力，不断推动技术进步和市场扩张。在燃气掺混设备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燃气掺混设备项目中展现了强劲的增长和稳定的财务表现。公司通过有效的策略，在燃气掺混设备项目中扩大了其市场份额并增强了盈利能力。同时，公司积极承担社会责任，参与各类社会公益项目，增强了其在燃气掺混设备项目中的品牌形象和社会影响力。</w:t>
      </w:r>
    </w:p>
    <w:p>
      <w:pPr>
        <w:pStyle w:val="Heading2"/>
        <w:ind w:firstLine="560" w:firstLineChars="200"/>
        <w:rPr>
          <w:rFonts w:ascii="仿宋" w:eastAsia="仿宋" w:hAnsi="仿宋" w:cs="仿宋" w:hint="eastAsia"/>
          <w:sz w:val="28"/>
          <w:lang w:eastAsia="zh-CN"/>
        </w:rPr>
      </w:pPr>
      <w:bookmarkStart w:id="4" w:name="_Toc15207"/>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燃气掺混设备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在项目的未来发展中，xxx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计划继续投资于技术创新和市场拓展，确保燃气掺混设备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6186"/>
      <w:r>
        <w:rPr>
          <w:rFonts w:ascii="仿宋" w:eastAsia="仿宋" w:hAnsi="仿宋" w:cs="仿宋" w:hint="eastAsia"/>
          <w:sz w:val="28"/>
          <w:lang w:eastAsia="zh-CN"/>
        </w:rPr>
        <w:t>二、项目监理与质量保证</w:t>
      </w:r>
      <w:bookmarkEnd w:id="5"/>
    </w:p>
    <w:p>
      <w:pPr>
        <w:pStyle w:val="Heading2"/>
        <w:rPr>
          <w:rFonts w:ascii="仿宋" w:eastAsia="仿宋" w:hAnsi="仿宋" w:cs="仿宋" w:hint="eastAsia"/>
          <w:lang w:eastAsia="zh-CN"/>
        </w:rPr>
      </w:pPr>
      <w:bookmarkStart w:id="6" w:name="_Toc3563"/>
      <w:r>
        <w:rPr>
          <w:rFonts w:ascii="仿宋" w:eastAsia="仿宋" w:hAnsi="仿宋" w:cs="仿宋" w:hint="eastAsia"/>
          <w:lang w:eastAsia="zh-CN"/>
        </w:rPr>
        <w:t>(一)、监理体系构建</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7" w:name="_Toc31241"/>
      <w:r>
        <w:rPr>
          <w:rFonts w:ascii="仿宋" w:eastAsia="仿宋" w:hAnsi="仿宋" w:cs="仿宋" w:hint="eastAsia"/>
          <w:sz w:val="28"/>
          <w:lang w:eastAsia="zh-CN"/>
        </w:rPr>
        <w:t>(二)、质量保证体系实施</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8" w:name="_Toc14602"/>
      <w:r>
        <w:rPr>
          <w:rFonts w:ascii="仿宋" w:eastAsia="仿宋" w:hAnsi="仿宋" w:cs="仿宋" w:hint="eastAsia"/>
          <w:sz w:val="28"/>
          <w:lang w:eastAsia="zh-CN"/>
        </w:rPr>
        <w:t>(三)、监理与质量控制流程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9" w:name="_Toc3628"/>
      <w:r>
        <w:rPr>
          <w:rFonts w:ascii="仿宋" w:eastAsia="仿宋" w:hAnsi="仿宋" w:cs="仿宋" w:hint="eastAsia"/>
          <w:sz w:val="28"/>
          <w:lang w:eastAsia="zh-CN"/>
        </w:rPr>
        <w:t>三、社会影响分析</w:t>
      </w:r>
      <w:bookmarkEnd w:id="9"/>
    </w:p>
    <w:p>
      <w:pPr>
        <w:pStyle w:val="Heading2"/>
        <w:rPr>
          <w:rFonts w:ascii="仿宋" w:eastAsia="仿宋" w:hAnsi="仿宋" w:cs="仿宋" w:hint="eastAsia"/>
          <w:lang w:eastAsia="zh-CN"/>
        </w:rPr>
      </w:pPr>
      <w:bookmarkStart w:id="10" w:name="_Toc17353"/>
      <w:r>
        <w:rPr>
          <w:rFonts w:ascii="仿宋" w:eastAsia="仿宋" w:hAnsi="仿宋" w:cs="仿宋" w:hint="eastAsia"/>
          <w:lang w:eastAsia="zh-CN"/>
        </w:rPr>
        <w:t>(一)、社会影响效果分析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燃气掺混设备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燃气掺混设备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燃气掺混设备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燃气掺混设备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掺混设备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燃气掺混设备项目的社会影响是全面而深远的。从提供就业机会和提升公共服务，到促进社会结构和劳动市场的多元化，再到推动社会责任和伦理标准的提高，项目对于提升社区的经济、文化和社会福祉有着重要作用。通过这些正面影响，燃气掺混设备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407"/>
      <w:r>
        <w:rPr>
          <w:rFonts w:ascii="仿宋" w:eastAsia="仿宋" w:hAnsi="仿宋" w:cs="仿宋" w:hint="eastAsia"/>
          <w:sz w:val="28"/>
          <w:lang w:eastAsia="zh-CN"/>
        </w:rPr>
        <w:t>(二)、社会适应性分析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https://d.book118.com/806214022004010103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燃气掺混设备项目建设方案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7A7C84"/>
    <w:rsid w:val="227A7C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06214022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2024-02-29T02:52:00Z</dcterms:created>
  <dcterms:modified xsi:type="dcterms:W3CDTF">2024-02-29T02:53:09Z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99B1E702862645D9BDB08AB23C77401A_11</vt:lpwstr>
  </property>
  <property fmtid="{D5CDD505-2E9C-101B-9397-08002B2CF9AE}" pid="3" name="KSOProductBuildVer">
    <vt:lpwstr>2052-12.1.0.16250</vt:lpwstr>
  </property>
</Properties>
</file>