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多谱勒天气雷达项目计划设计方案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9" w:history="1">
        <w:r>
          <w:rPr>
            <w:rFonts w:ascii="仿宋" w:eastAsia="仿宋" w:hAnsi="仿宋" w:cs="仿宋" w:hint="eastAsia"/>
            <w:lang w:eastAsia="zh-CN"/>
          </w:rPr>
          <w:t>概论</w:t>
        </w:r>
        <w:r>
          <w:tab/>
        </w:r>
        <w:r>
          <w:fldChar w:fldCharType="begin"/>
        </w:r>
        <w:r>
          <w:instrText xml:space="preserve"> PAGEREF _Toc30689 \h </w:instrText>
        </w:r>
        <w:r>
          <w:fldChar w:fldCharType="separate"/>
        </w:r>
        <w:r>
          <w:t>3</w:t>
        </w:r>
        <w:r>
          <w:fldChar w:fldCharType="end"/>
        </w:r>
      </w:hyperlink>
    </w:p>
    <w:p>
      <w:pPr>
        <w:pStyle w:val="TOC1"/>
        <w:tabs>
          <w:tab w:val="right" w:leader="dot" w:pos="8306"/>
        </w:tabs>
      </w:pPr>
      <w:hyperlink w:anchor="_Toc28314" w:history="1">
        <w:r>
          <w:rPr>
            <w:rFonts w:ascii="仿宋" w:eastAsia="仿宋" w:hAnsi="仿宋" w:cs="仿宋" w:hint="eastAsia"/>
            <w:lang w:eastAsia="zh-CN"/>
          </w:rPr>
          <w:t>一、工艺说明</w:t>
        </w:r>
        <w:r>
          <w:tab/>
        </w:r>
        <w:r>
          <w:fldChar w:fldCharType="begin"/>
        </w:r>
        <w:r>
          <w:instrText xml:space="preserve"> PAGEREF _Toc28314 \h </w:instrText>
        </w:r>
        <w:r>
          <w:fldChar w:fldCharType="separate"/>
        </w:r>
        <w:r>
          <w:t>3</w:t>
        </w:r>
        <w:r>
          <w:fldChar w:fldCharType="end"/>
        </w:r>
      </w:hyperlink>
    </w:p>
    <w:p>
      <w:pPr>
        <w:pStyle w:val="TOC2"/>
        <w:tabs>
          <w:tab w:val="right" w:leader="dot" w:pos="8306"/>
        </w:tabs>
      </w:pPr>
      <w:hyperlink w:anchor="_Toc25822" w:history="1">
        <w:r>
          <w:rPr>
            <w:rFonts w:ascii="仿宋" w:eastAsia="仿宋" w:hAnsi="仿宋" w:cs="仿宋" w:hint="eastAsia"/>
            <w:lang w:eastAsia="zh-CN"/>
          </w:rPr>
          <w:t>(一)、技术管理特点</w:t>
        </w:r>
        <w:r>
          <w:tab/>
        </w:r>
        <w:r>
          <w:fldChar w:fldCharType="begin"/>
        </w:r>
        <w:r>
          <w:instrText xml:space="preserve"> PAGEREF _Toc25822 \h </w:instrText>
        </w:r>
        <w:r>
          <w:fldChar w:fldCharType="separate"/>
        </w:r>
        <w:r>
          <w:t>3</w:t>
        </w:r>
        <w:r>
          <w:fldChar w:fldCharType="end"/>
        </w:r>
      </w:hyperlink>
    </w:p>
    <w:p>
      <w:pPr>
        <w:pStyle w:val="TOC2"/>
        <w:tabs>
          <w:tab w:val="right" w:leader="dot" w:pos="8306"/>
        </w:tabs>
      </w:pPr>
      <w:hyperlink w:anchor="_Toc2937" w:history="1">
        <w:r>
          <w:rPr>
            <w:rFonts w:ascii="仿宋" w:eastAsia="仿宋" w:hAnsi="仿宋" w:cs="仿宋" w:hint="eastAsia"/>
            <w:lang w:eastAsia="zh-CN"/>
          </w:rPr>
          <w:t>(二)、多谱勒天气雷达项目工艺技术设计方案</w:t>
        </w:r>
        <w:r>
          <w:tab/>
        </w:r>
        <w:r>
          <w:fldChar w:fldCharType="begin"/>
        </w:r>
        <w:r>
          <w:instrText xml:space="preserve"> PAGEREF _Toc2937 \h </w:instrText>
        </w:r>
        <w:r>
          <w:fldChar w:fldCharType="separate"/>
        </w:r>
        <w:r>
          <w:t>4</w:t>
        </w:r>
        <w:r>
          <w:fldChar w:fldCharType="end"/>
        </w:r>
      </w:hyperlink>
    </w:p>
    <w:p>
      <w:pPr>
        <w:pStyle w:val="TOC2"/>
        <w:tabs>
          <w:tab w:val="right" w:leader="dot" w:pos="8306"/>
        </w:tabs>
      </w:pPr>
      <w:hyperlink w:anchor="_Toc29033" w:history="1">
        <w:r>
          <w:rPr>
            <w:rFonts w:ascii="仿宋" w:eastAsia="仿宋" w:hAnsi="仿宋" w:cs="仿宋" w:hint="eastAsia"/>
            <w:lang w:eastAsia="zh-CN"/>
          </w:rPr>
          <w:t>(三)、设备选型方案</w:t>
        </w:r>
        <w:r>
          <w:tab/>
        </w:r>
        <w:r>
          <w:fldChar w:fldCharType="begin"/>
        </w:r>
        <w:r>
          <w:instrText xml:space="preserve"> PAGEREF _Toc29033 \h </w:instrText>
        </w:r>
        <w:r>
          <w:fldChar w:fldCharType="separate"/>
        </w:r>
        <w:r>
          <w:t>5</w:t>
        </w:r>
        <w:r>
          <w:fldChar w:fldCharType="end"/>
        </w:r>
      </w:hyperlink>
    </w:p>
    <w:p>
      <w:pPr>
        <w:pStyle w:val="TOC1"/>
        <w:tabs>
          <w:tab w:val="right" w:leader="dot" w:pos="8306"/>
        </w:tabs>
      </w:pPr>
      <w:hyperlink w:anchor="_Toc4226" w:history="1">
        <w:r>
          <w:rPr>
            <w:rFonts w:ascii="仿宋" w:eastAsia="仿宋" w:hAnsi="仿宋" w:cs="仿宋" w:hint="eastAsia"/>
            <w:lang w:eastAsia="zh-CN"/>
          </w:rPr>
          <w:t>二、多谱勒天气雷达项目可持续发展</w:t>
        </w:r>
        <w:r>
          <w:tab/>
        </w:r>
        <w:r>
          <w:fldChar w:fldCharType="begin"/>
        </w:r>
        <w:r>
          <w:instrText xml:space="preserve"> PAGEREF _Toc4226 \h </w:instrText>
        </w:r>
        <w:r>
          <w:fldChar w:fldCharType="separate"/>
        </w:r>
        <w:r>
          <w:t>7</w:t>
        </w:r>
        <w:r>
          <w:fldChar w:fldCharType="end"/>
        </w:r>
      </w:hyperlink>
    </w:p>
    <w:p>
      <w:pPr>
        <w:pStyle w:val="TOC2"/>
        <w:tabs>
          <w:tab w:val="right" w:leader="dot" w:pos="8306"/>
        </w:tabs>
      </w:pPr>
      <w:hyperlink w:anchor="_Toc26088" w:history="1">
        <w:r>
          <w:rPr>
            <w:rFonts w:ascii="仿宋" w:eastAsia="仿宋" w:hAnsi="仿宋" w:cs="仿宋" w:hint="eastAsia"/>
            <w:lang w:eastAsia="zh-CN"/>
          </w:rPr>
          <w:t>(一)、可持续战略与实践</w:t>
        </w:r>
        <w:r>
          <w:tab/>
        </w:r>
        <w:r>
          <w:fldChar w:fldCharType="begin"/>
        </w:r>
        <w:r>
          <w:instrText xml:space="preserve"> PAGEREF _Toc26088 \h </w:instrText>
        </w:r>
        <w:r>
          <w:fldChar w:fldCharType="separate"/>
        </w:r>
        <w:r>
          <w:t>7</w:t>
        </w:r>
        <w:r>
          <w:fldChar w:fldCharType="end"/>
        </w:r>
      </w:hyperlink>
    </w:p>
    <w:p>
      <w:pPr>
        <w:pStyle w:val="TOC2"/>
        <w:tabs>
          <w:tab w:val="right" w:leader="dot" w:pos="8306"/>
        </w:tabs>
      </w:pPr>
      <w:hyperlink w:anchor="_Toc7509" w:history="1">
        <w:r>
          <w:rPr>
            <w:rFonts w:ascii="仿宋" w:eastAsia="仿宋" w:hAnsi="仿宋" w:cs="仿宋" w:hint="eastAsia"/>
            <w:lang w:eastAsia="zh-CN"/>
          </w:rPr>
          <w:t>(二)、环保与社会责任</w:t>
        </w:r>
        <w:r>
          <w:tab/>
        </w:r>
        <w:r>
          <w:fldChar w:fldCharType="begin"/>
        </w:r>
        <w:r>
          <w:instrText xml:space="preserve"> PAGEREF _Toc7509 \h </w:instrText>
        </w:r>
        <w:r>
          <w:fldChar w:fldCharType="separate"/>
        </w:r>
        <w:r>
          <w:t>8</w:t>
        </w:r>
        <w:r>
          <w:fldChar w:fldCharType="end"/>
        </w:r>
      </w:hyperlink>
    </w:p>
    <w:p>
      <w:pPr>
        <w:pStyle w:val="TOC1"/>
        <w:tabs>
          <w:tab w:val="right" w:leader="dot" w:pos="8306"/>
        </w:tabs>
      </w:pPr>
      <w:hyperlink w:anchor="_Toc8479" w:history="1">
        <w:r>
          <w:rPr>
            <w:rFonts w:ascii="仿宋" w:eastAsia="仿宋" w:hAnsi="仿宋" w:cs="仿宋" w:hint="eastAsia"/>
            <w:lang w:eastAsia="zh-CN"/>
          </w:rPr>
          <w:t>三、产品规划分析</w:t>
        </w:r>
        <w:r>
          <w:tab/>
        </w:r>
        <w:r>
          <w:fldChar w:fldCharType="begin"/>
        </w:r>
        <w:r>
          <w:instrText xml:space="preserve"> PAGEREF _Toc8479 \h </w:instrText>
        </w:r>
        <w:r>
          <w:fldChar w:fldCharType="separate"/>
        </w:r>
        <w:r>
          <w:t>9</w:t>
        </w:r>
        <w:r>
          <w:fldChar w:fldCharType="end"/>
        </w:r>
      </w:hyperlink>
    </w:p>
    <w:p>
      <w:pPr>
        <w:pStyle w:val="TOC2"/>
        <w:tabs>
          <w:tab w:val="right" w:leader="dot" w:pos="8306"/>
        </w:tabs>
      </w:pPr>
      <w:hyperlink w:anchor="_Toc25790" w:history="1">
        <w:r>
          <w:rPr>
            <w:rFonts w:ascii="仿宋" w:eastAsia="仿宋" w:hAnsi="仿宋" w:cs="仿宋" w:hint="eastAsia"/>
            <w:lang w:eastAsia="zh-CN"/>
          </w:rPr>
          <w:t>(一)、产品规划</w:t>
        </w:r>
        <w:r>
          <w:tab/>
        </w:r>
        <w:r>
          <w:fldChar w:fldCharType="begin"/>
        </w:r>
        <w:r>
          <w:instrText xml:space="preserve"> PAGEREF _Toc25790 \h </w:instrText>
        </w:r>
        <w:r>
          <w:fldChar w:fldCharType="separate"/>
        </w:r>
        <w:r>
          <w:t>9</w:t>
        </w:r>
        <w:r>
          <w:fldChar w:fldCharType="end"/>
        </w:r>
      </w:hyperlink>
    </w:p>
    <w:p>
      <w:pPr>
        <w:pStyle w:val="TOC2"/>
        <w:tabs>
          <w:tab w:val="right" w:leader="dot" w:pos="8306"/>
        </w:tabs>
      </w:pPr>
      <w:hyperlink w:anchor="_Toc1375" w:history="1">
        <w:r>
          <w:rPr>
            <w:rFonts w:ascii="仿宋" w:eastAsia="仿宋" w:hAnsi="仿宋" w:cs="仿宋" w:hint="eastAsia"/>
            <w:lang w:eastAsia="zh-CN"/>
          </w:rPr>
          <w:t>(二)、建设规模</w:t>
        </w:r>
        <w:r>
          <w:tab/>
        </w:r>
        <w:r>
          <w:fldChar w:fldCharType="begin"/>
        </w:r>
        <w:r>
          <w:instrText xml:space="preserve"> PAGEREF _Toc1375 \h </w:instrText>
        </w:r>
        <w:r>
          <w:fldChar w:fldCharType="separate"/>
        </w:r>
        <w:r>
          <w:t>9</w:t>
        </w:r>
        <w:r>
          <w:fldChar w:fldCharType="end"/>
        </w:r>
      </w:hyperlink>
    </w:p>
    <w:p>
      <w:pPr>
        <w:pStyle w:val="TOC1"/>
        <w:tabs>
          <w:tab w:val="right" w:leader="dot" w:pos="8306"/>
        </w:tabs>
      </w:pPr>
      <w:hyperlink w:anchor="_Toc6067" w:history="1">
        <w:r>
          <w:rPr>
            <w:rFonts w:ascii="仿宋" w:eastAsia="仿宋" w:hAnsi="仿宋" w:cs="仿宋" w:hint="eastAsia"/>
            <w:lang w:eastAsia="zh-CN"/>
          </w:rPr>
          <w:t>四、多谱勒天气雷达项目土建工程</w:t>
        </w:r>
        <w:r>
          <w:tab/>
        </w:r>
        <w:r>
          <w:fldChar w:fldCharType="begin"/>
        </w:r>
        <w:r>
          <w:instrText xml:space="preserve"> PAGEREF _Toc6067 \h </w:instrText>
        </w:r>
        <w:r>
          <w:fldChar w:fldCharType="separate"/>
        </w:r>
        <w:r>
          <w:t>11</w:t>
        </w:r>
        <w:r>
          <w:fldChar w:fldCharType="end"/>
        </w:r>
      </w:hyperlink>
    </w:p>
    <w:p>
      <w:pPr>
        <w:pStyle w:val="TOC2"/>
        <w:tabs>
          <w:tab w:val="right" w:leader="dot" w:pos="8306"/>
        </w:tabs>
      </w:pPr>
      <w:hyperlink w:anchor="_Toc8196" w:history="1">
        <w:r>
          <w:rPr>
            <w:rFonts w:ascii="仿宋" w:eastAsia="仿宋" w:hAnsi="仿宋" w:cs="仿宋" w:hint="eastAsia"/>
            <w:lang w:eastAsia="zh-CN"/>
          </w:rPr>
          <w:t>(一)、建筑工程设计原则</w:t>
        </w:r>
        <w:r>
          <w:tab/>
        </w:r>
        <w:r>
          <w:fldChar w:fldCharType="begin"/>
        </w:r>
        <w:r>
          <w:instrText xml:space="preserve"> PAGEREF _Toc8196 \h </w:instrText>
        </w:r>
        <w:r>
          <w:fldChar w:fldCharType="separate"/>
        </w:r>
        <w:r>
          <w:t>11</w:t>
        </w:r>
        <w:r>
          <w:fldChar w:fldCharType="end"/>
        </w:r>
      </w:hyperlink>
    </w:p>
    <w:p>
      <w:pPr>
        <w:pStyle w:val="TOC2"/>
        <w:tabs>
          <w:tab w:val="right" w:leader="dot" w:pos="8306"/>
        </w:tabs>
      </w:pPr>
      <w:hyperlink w:anchor="_Toc13656" w:history="1">
        <w:r>
          <w:rPr>
            <w:rFonts w:ascii="仿宋" w:eastAsia="仿宋" w:hAnsi="仿宋" w:cs="仿宋" w:hint="eastAsia"/>
            <w:lang w:eastAsia="zh-CN"/>
          </w:rPr>
          <w:t>(二)、土建工程设计年限及安全等级</w:t>
        </w:r>
        <w:r>
          <w:tab/>
        </w:r>
        <w:r>
          <w:fldChar w:fldCharType="begin"/>
        </w:r>
        <w:r>
          <w:instrText xml:space="preserve"> PAGEREF _Toc13656 \h </w:instrText>
        </w:r>
        <w:r>
          <w:fldChar w:fldCharType="separate"/>
        </w:r>
        <w:r>
          <w:t>12</w:t>
        </w:r>
        <w:r>
          <w:fldChar w:fldCharType="end"/>
        </w:r>
      </w:hyperlink>
    </w:p>
    <w:p>
      <w:pPr>
        <w:pStyle w:val="TOC2"/>
        <w:tabs>
          <w:tab w:val="right" w:leader="dot" w:pos="8306"/>
        </w:tabs>
      </w:pPr>
      <w:hyperlink w:anchor="_Toc26100" w:history="1">
        <w:r>
          <w:rPr>
            <w:rFonts w:ascii="仿宋" w:eastAsia="仿宋" w:hAnsi="仿宋" w:cs="仿宋" w:hint="eastAsia"/>
            <w:lang w:eastAsia="zh-CN"/>
          </w:rPr>
          <w:t>(三)、建筑工程设计总体要求</w:t>
        </w:r>
        <w:r>
          <w:tab/>
        </w:r>
        <w:r>
          <w:fldChar w:fldCharType="begin"/>
        </w:r>
        <w:r>
          <w:instrText xml:space="preserve"> PAGEREF _Toc26100 \h </w:instrText>
        </w:r>
        <w:r>
          <w:fldChar w:fldCharType="separate"/>
        </w:r>
        <w:r>
          <w:t>13</w:t>
        </w:r>
        <w:r>
          <w:fldChar w:fldCharType="end"/>
        </w:r>
      </w:hyperlink>
    </w:p>
    <w:p>
      <w:pPr>
        <w:pStyle w:val="TOC2"/>
        <w:tabs>
          <w:tab w:val="right" w:leader="dot" w:pos="8306"/>
        </w:tabs>
      </w:pPr>
      <w:hyperlink w:anchor="_Toc20490" w:history="1">
        <w:r>
          <w:rPr>
            <w:rFonts w:ascii="仿宋" w:eastAsia="仿宋" w:hAnsi="仿宋" w:cs="仿宋" w:hint="eastAsia"/>
            <w:lang w:eastAsia="zh-CN"/>
          </w:rPr>
          <w:t>(四)、土建工程建设指标</w:t>
        </w:r>
        <w:r>
          <w:tab/>
        </w:r>
        <w:r>
          <w:fldChar w:fldCharType="begin"/>
        </w:r>
        <w:r>
          <w:instrText xml:space="preserve"> PAGEREF _Toc20490 \h </w:instrText>
        </w:r>
        <w:r>
          <w:fldChar w:fldCharType="separate"/>
        </w:r>
        <w:r>
          <w:t>14</w:t>
        </w:r>
        <w:r>
          <w:fldChar w:fldCharType="end"/>
        </w:r>
      </w:hyperlink>
    </w:p>
    <w:p>
      <w:pPr>
        <w:pStyle w:val="TOC1"/>
        <w:tabs>
          <w:tab w:val="right" w:leader="dot" w:pos="8306"/>
        </w:tabs>
      </w:pPr>
      <w:hyperlink w:anchor="_Toc29948" w:history="1">
        <w:r>
          <w:rPr>
            <w:rFonts w:ascii="仿宋" w:eastAsia="仿宋" w:hAnsi="仿宋" w:cs="仿宋" w:hint="eastAsia"/>
            <w:lang w:eastAsia="zh-CN"/>
          </w:rPr>
          <w:t>五、多谱勒天气雷达项目概论</w:t>
        </w:r>
        <w:r>
          <w:tab/>
        </w:r>
        <w:r>
          <w:fldChar w:fldCharType="begin"/>
        </w:r>
        <w:r>
          <w:instrText xml:space="preserve"> PAGEREF _Toc29948 \h </w:instrText>
        </w:r>
        <w:r>
          <w:fldChar w:fldCharType="separate"/>
        </w:r>
        <w:r>
          <w:t>14</w:t>
        </w:r>
        <w:r>
          <w:fldChar w:fldCharType="end"/>
        </w:r>
      </w:hyperlink>
    </w:p>
    <w:p>
      <w:pPr>
        <w:pStyle w:val="TOC2"/>
        <w:tabs>
          <w:tab w:val="right" w:leader="dot" w:pos="8306"/>
        </w:tabs>
      </w:pPr>
      <w:hyperlink w:anchor="_Toc6071" w:history="1">
        <w:r>
          <w:rPr>
            <w:rFonts w:ascii="仿宋" w:eastAsia="仿宋" w:hAnsi="仿宋" w:cs="仿宋" w:hint="eastAsia"/>
            <w:lang w:eastAsia="zh-CN"/>
          </w:rPr>
          <w:t>(一)、多谱勒天气雷达项目概况</w:t>
        </w:r>
        <w:r>
          <w:tab/>
        </w:r>
        <w:r>
          <w:fldChar w:fldCharType="begin"/>
        </w:r>
        <w:r>
          <w:instrText xml:space="preserve"> PAGEREF _Toc6071 \h </w:instrText>
        </w:r>
        <w:r>
          <w:fldChar w:fldCharType="separate"/>
        </w:r>
        <w:r>
          <w:t>14</w:t>
        </w:r>
        <w:r>
          <w:fldChar w:fldCharType="end"/>
        </w:r>
      </w:hyperlink>
    </w:p>
    <w:p>
      <w:pPr>
        <w:pStyle w:val="TOC2"/>
        <w:tabs>
          <w:tab w:val="right" w:leader="dot" w:pos="8306"/>
        </w:tabs>
      </w:pPr>
      <w:hyperlink w:anchor="_Toc2372" w:history="1">
        <w:r>
          <w:rPr>
            <w:rFonts w:ascii="仿宋" w:eastAsia="仿宋" w:hAnsi="仿宋" w:cs="仿宋" w:hint="eastAsia"/>
            <w:lang w:eastAsia="zh-CN"/>
          </w:rPr>
          <w:t>(二)、多谱勒天气雷达项目目标</w:t>
        </w:r>
        <w:r>
          <w:tab/>
        </w:r>
        <w:r>
          <w:fldChar w:fldCharType="begin"/>
        </w:r>
        <w:r>
          <w:instrText xml:space="preserve"> PAGEREF _Toc2372 \h </w:instrText>
        </w:r>
        <w:r>
          <w:fldChar w:fldCharType="separate"/>
        </w:r>
        <w:r>
          <w:t>16</w:t>
        </w:r>
        <w:r>
          <w:fldChar w:fldCharType="end"/>
        </w:r>
      </w:hyperlink>
    </w:p>
    <w:p>
      <w:pPr>
        <w:pStyle w:val="TOC2"/>
        <w:tabs>
          <w:tab w:val="right" w:leader="dot" w:pos="8306"/>
        </w:tabs>
      </w:pPr>
      <w:hyperlink w:anchor="_Toc15379" w:history="1">
        <w:r>
          <w:rPr>
            <w:rFonts w:ascii="仿宋" w:eastAsia="仿宋" w:hAnsi="仿宋" w:cs="仿宋" w:hint="eastAsia"/>
            <w:lang w:eastAsia="zh-CN"/>
          </w:rPr>
          <w:t>(三)、多谱勒天气雷达项目提出的理由</w:t>
        </w:r>
        <w:r>
          <w:tab/>
        </w:r>
        <w:r>
          <w:fldChar w:fldCharType="begin"/>
        </w:r>
        <w:r>
          <w:instrText xml:space="preserve"> PAGEREF _Toc15379 \h </w:instrText>
        </w:r>
        <w:r>
          <w:fldChar w:fldCharType="separate"/>
        </w:r>
        <w:r>
          <w:t>17</w:t>
        </w:r>
        <w:r>
          <w:fldChar w:fldCharType="end"/>
        </w:r>
      </w:hyperlink>
    </w:p>
    <w:p>
      <w:pPr>
        <w:pStyle w:val="TOC2"/>
        <w:tabs>
          <w:tab w:val="right" w:leader="dot" w:pos="8306"/>
        </w:tabs>
      </w:pPr>
      <w:hyperlink w:anchor="_Toc3887" w:history="1">
        <w:r>
          <w:rPr>
            <w:rFonts w:ascii="仿宋" w:eastAsia="仿宋" w:hAnsi="仿宋" w:cs="仿宋" w:hint="eastAsia"/>
            <w:lang w:eastAsia="zh-CN"/>
          </w:rPr>
          <w:t>(四)、多谱勒天气雷达项目意义</w:t>
        </w:r>
        <w:r>
          <w:tab/>
        </w:r>
        <w:r>
          <w:fldChar w:fldCharType="begin"/>
        </w:r>
        <w:r>
          <w:instrText xml:space="preserve"> PAGEREF _Toc3887 \h </w:instrText>
        </w:r>
        <w:r>
          <w:fldChar w:fldCharType="separate"/>
        </w:r>
        <w:r>
          <w:t>19</w:t>
        </w:r>
        <w:r>
          <w:fldChar w:fldCharType="end"/>
        </w:r>
      </w:hyperlink>
    </w:p>
    <w:p>
      <w:pPr>
        <w:pStyle w:val="TOC2"/>
        <w:tabs>
          <w:tab w:val="right" w:leader="dot" w:pos="8306"/>
        </w:tabs>
      </w:pPr>
      <w:hyperlink w:anchor="_Toc3440" w:history="1">
        <w:r>
          <w:rPr>
            <w:rFonts w:ascii="仿宋" w:eastAsia="仿宋" w:hAnsi="仿宋" w:cs="仿宋" w:hint="eastAsia"/>
            <w:lang w:eastAsia="zh-CN"/>
          </w:rPr>
          <w:t>(五)、多谱勒天气雷达项目背景</w:t>
        </w:r>
        <w:r>
          <w:tab/>
        </w:r>
        <w:r>
          <w:fldChar w:fldCharType="begin"/>
        </w:r>
        <w:r>
          <w:instrText xml:space="preserve"> PAGEREF _Toc3440 \h </w:instrText>
        </w:r>
        <w:r>
          <w:fldChar w:fldCharType="separate"/>
        </w:r>
        <w:r>
          <w:t>20</w:t>
        </w:r>
        <w:r>
          <w:fldChar w:fldCharType="end"/>
        </w:r>
      </w:hyperlink>
    </w:p>
    <w:p>
      <w:pPr>
        <w:pStyle w:val="TOC1"/>
        <w:tabs>
          <w:tab w:val="right" w:leader="dot" w:pos="8306"/>
        </w:tabs>
      </w:pPr>
      <w:hyperlink w:anchor="_Toc15709" w:history="1">
        <w:r>
          <w:rPr>
            <w:rFonts w:ascii="仿宋" w:eastAsia="仿宋" w:hAnsi="仿宋" w:cs="仿宋" w:hint="eastAsia"/>
            <w:lang w:eastAsia="zh-CN"/>
          </w:rPr>
          <w:t>六、多谱勒天气雷达项目选址可行性分析</w:t>
        </w:r>
        <w:r>
          <w:tab/>
        </w:r>
        <w:r>
          <w:fldChar w:fldCharType="begin"/>
        </w:r>
        <w:r>
          <w:instrText xml:space="preserve"> PAGEREF _Toc15709 \h </w:instrText>
        </w:r>
        <w:r>
          <w:fldChar w:fldCharType="separate"/>
        </w:r>
        <w:r>
          <w:t>21</w:t>
        </w:r>
        <w:r>
          <w:fldChar w:fldCharType="end"/>
        </w:r>
      </w:hyperlink>
    </w:p>
    <w:p>
      <w:pPr>
        <w:pStyle w:val="TOC2"/>
        <w:tabs>
          <w:tab w:val="right" w:leader="dot" w:pos="8306"/>
        </w:tabs>
      </w:pPr>
      <w:hyperlink w:anchor="_Toc14648" w:history="1">
        <w:r>
          <w:rPr>
            <w:rFonts w:ascii="仿宋" w:eastAsia="仿宋" w:hAnsi="仿宋" w:cs="仿宋" w:hint="eastAsia"/>
            <w:lang w:eastAsia="zh-CN"/>
          </w:rPr>
          <w:t>(一)、多谱勒天气雷达项目选址</w:t>
        </w:r>
        <w:r>
          <w:tab/>
        </w:r>
        <w:r>
          <w:fldChar w:fldCharType="begin"/>
        </w:r>
        <w:r>
          <w:instrText xml:space="preserve"> PAGEREF _Toc14648 \h </w:instrText>
        </w:r>
        <w:r>
          <w:fldChar w:fldCharType="separate"/>
        </w:r>
        <w:r>
          <w:t>21</w:t>
        </w:r>
        <w:r>
          <w:fldChar w:fldCharType="end"/>
        </w:r>
      </w:hyperlink>
    </w:p>
    <w:p>
      <w:pPr>
        <w:pStyle w:val="TOC2"/>
        <w:tabs>
          <w:tab w:val="right" w:leader="dot" w:pos="8306"/>
        </w:tabs>
      </w:pPr>
      <w:hyperlink w:anchor="_Toc16304" w:history="1">
        <w:r>
          <w:rPr>
            <w:rFonts w:ascii="仿宋" w:eastAsia="仿宋" w:hAnsi="仿宋" w:cs="仿宋" w:hint="eastAsia"/>
            <w:lang w:eastAsia="zh-CN"/>
          </w:rPr>
          <w:t>(二)、用地控制指标</w:t>
        </w:r>
        <w:r>
          <w:tab/>
        </w:r>
        <w:r>
          <w:fldChar w:fldCharType="begin"/>
        </w:r>
        <w:r>
          <w:instrText xml:space="preserve"> PAGEREF _Toc16304 \h </w:instrText>
        </w:r>
        <w:r>
          <w:fldChar w:fldCharType="separate"/>
        </w:r>
        <w:r>
          <w:t>21</w:t>
        </w:r>
        <w:r>
          <w:fldChar w:fldCharType="end"/>
        </w:r>
      </w:hyperlink>
    </w:p>
    <w:p>
      <w:pPr>
        <w:pStyle w:val="TOC2"/>
        <w:tabs>
          <w:tab w:val="right" w:leader="dot" w:pos="8306"/>
        </w:tabs>
      </w:pPr>
      <w:hyperlink w:anchor="_Toc10079" w:history="1">
        <w:r>
          <w:rPr>
            <w:rFonts w:ascii="仿宋" w:eastAsia="仿宋" w:hAnsi="仿宋" w:cs="仿宋" w:hint="eastAsia"/>
            <w:lang w:eastAsia="zh-CN"/>
          </w:rPr>
          <w:t>(三)、节约用地措施</w:t>
        </w:r>
        <w:r>
          <w:tab/>
        </w:r>
        <w:r>
          <w:fldChar w:fldCharType="begin"/>
        </w:r>
        <w:r>
          <w:instrText xml:space="preserve"> PAGEREF _Toc10079 \h </w:instrText>
        </w:r>
        <w:r>
          <w:fldChar w:fldCharType="separate"/>
        </w:r>
        <w:r>
          <w:t>23</w:t>
        </w:r>
        <w:r>
          <w:fldChar w:fldCharType="end"/>
        </w:r>
      </w:hyperlink>
    </w:p>
    <w:p>
      <w:pPr>
        <w:pStyle w:val="TOC2"/>
        <w:tabs>
          <w:tab w:val="right" w:leader="dot" w:pos="8306"/>
        </w:tabs>
      </w:pPr>
      <w:hyperlink w:anchor="_Toc894" w:history="1">
        <w:r>
          <w:rPr>
            <w:rFonts w:ascii="仿宋" w:eastAsia="仿宋" w:hAnsi="仿宋" w:cs="仿宋" w:hint="eastAsia"/>
            <w:lang w:eastAsia="zh-CN"/>
          </w:rPr>
          <w:t>(四)、总图布置方案</w:t>
        </w:r>
        <w:r>
          <w:tab/>
        </w:r>
        <w:r>
          <w:fldChar w:fldCharType="begin"/>
        </w:r>
        <w:r>
          <w:instrText xml:space="preserve"> PAGEREF _Toc894 \h </w:instrText>
        </w:r>
        <w:r>
          <w:fldChar w:fldCharType="separate"/>
        </w:r>
        <w:r>
          <w:t>24</w:t>
        </w:r>
        <w:r>
          <w:fldChar w:fldCharType="end"/>
        </w:r>
      </w:hyperlink>
    </w:p>
    <w:p>
      <w:pPr>
        <w:pStyle w:val="TOC2"/>
        <w:tabs>
          <w:tab w:val="right" w:leader="dot" w:pos="8306"/>
        </w:tabs>
      </w:pPr>
      <w:hyperlink w:anchor="_Toc26698" w:history="1">
        <w:r>
          <w:rPr>
            <w:rFonts w:ascii="仿宋" w:eastAsia="仿宋" w:hAnsi="仿宋" w:cs="仿宋" w:hint="eastAsia"/>
            <w:lang w:eastAsia="zh-CN"/>
          </w:rPr>
          <w:t>(五)、选址综合评价</w:t>
        </w:r>
        <w:r>
          <w:tab/>
        </w:r>
        <w:r>
          <w:fldChar w:fldCharType="begin"/>
        </w:r>
        <w:r>
          <w:instrText xml:space="preserve"> PAGEREF _Toc26698 \h </w:instrText>
        </w:r>
        <w:r>
          <w:fldChar w:fldCharType="separate"/>
        </w:r>
        <w:r>
          <w:t>25</w:t>
        </w:r>
        <w:r>
          <w:fldChar w:fldCharType="end"/>
        </w:r>
      </w:hyperlink>
    </w:p>
    <w:p>
      <w:pPr>
        <w:pStyle w:val="TOC1"/>
        <w:tabs>
          <w:tab w:val="right" w:leader="dot" w:pos="8306"/>
        </w:tabs>
      </w:pPr>
      <w:hyperlink w:anchor="_Toc30301" w:history="1">
        <w:r>
          <w:rPr>
            <w:rFonts w:ascii="仿宋" w:eastAsia="仿宋" w:hAnsi="仿宋" w:cs="仿宋" w:hint="eastAsia"/>
            <w:lang w:eastAsia="zh-CN"/>
          </w:rPr>
          <w:t>七、多谱勒天气雷达项目财务管理</w:t>
        </w:r>
        <w:r>
          <w:tab/>
        </w:r>
        <w:r>
          <w:fldChar w:fldCharType="begin"/>
        </w:r>
        <w:r>
          <w:instrText xml:space="preserve"> PAGEREF _Toc30301 \h </w:instrText>
        </w:r>
        <w:r>
          <w:fldChar w:fldCharType="separate"/>
        </w:r>
        <w:r>
          <w:t>26</w:t>
        </w:r>
        <w:r>
          <w:fldChar w:fldCharType="end"/>
        </w:r>
      </w:hyperlink>
    </w:p>
    <w:p>
      <w:pPr>
        <w:pStyle w:val="TOC2"/>
        <w:tabs>
          <w:tab w:val="right" w:leader="dot" w:pos="8306"/>
        </w:tabs>
      </w:pPr>
      <w:hyperlink w:anchor="_Toc24311" w:history="1">
        <w:r>
          <w:rPr>
            <w:rFonts w:ascii="仿宋" w:eastAsia="仿宋" w:hAnsi="仿宋" w:cs="仿宋" w:hint="eastAsia"/>
            <w:lang w:eastAsia="zh-CN"/>
          </w:rPr>
          <w:t>(一)、资金需求大</w:t>
        </w:r>
        <w:r>
          <w:tab/>
        </w:r>
        <w:r>
          <w:fldChar w:fldCharType="begin"/>
        </w:r>
        <w:r>
          <w:instrText xml:space="preserve"> PAGEREF _Toc24311 \h </w:instrText>
        </w:r>
        <w:r>
          <w:fldChar w:fldCharType="separate"/>
        </w:r>
        <w:r>
          <w:t>26</w:t>
        </w:r>
        <w:r>
          <w:fldChar w:fldCharType="end"/>
        </w:r>
      </w:hyperlink>
    </w:p>
    <w:p>
      <w:pPr>
        <w:pStyle w:val="TOC2"/>
        <w:tabs>
          <w:tab w:val="right" w:leader="dot" w:pos="8306"/>
        </w:tabs>
      </w:pPr>
      <w:hyperlink w:anchor="_Toc21535" w:history="1">
        <w:r>
          <w:rPr>
            <w:rFonts w:ascii="仿宋" w:eastAsia="仿宋" w:hAnsi="仿宋" w:cs="仿宋" w:hint="eastAsia"/>
            <w:lang w:eastAsia="zh-CN"/>
          </w:rPr>
          <w:t>(二)、研发周期长</w:t>
        </w:r>
        <w:r>
          <w:tab/>
        </w:r>
        <w:r>
          <w:fldChar w:fldCharType="begin"/>
        </w:r>
        <w:r>
          <w:instrText xml:space="preserve"> PAGEREF _Toc21535 \h </w:instrText>
        </w:r>
        <w:r>
          <w:fldChar w:fldCharType="separate"/>
        </w:r>
        <w:r>
          <w:t>27</w:t>
        </w:r>
        <w:r>
          <w:fldChar w:fldCharType="end"/>
        </w:r>
      </w:hyperlink>
    </w:p>
    <w:p>
      <w:pPr>
        <w:pStyle w:val="TOC2"/>
        <w:tabs>
          <w:tab w:val="right" w:leader="dot" w:pos="8306"/>
        </w:tabs>
      </w:pPr>
      <w:hyperlink w:anchor="_Toc29042" w:history="1">
        <w:r>
          <w:rPr>
            <w:rFonts w:ascii="仿宋" w:eastAsia="仿宋" w:hAnsi="仿宋" w:cs="仿宋" w:hint="eastAsia"/>
            <w:lang w:eastAsia="zh-CN"/>
          </w:rPr>
          <w:t>(三)、市场风险大</w:t>
        </w:r>
        <w:r>
          <w:tab/>
        </w:r>
        <w:r>
          <w:fldChar w:fldCharType="begin"/>
        </w:r>
        <w:r>
          <w:instrText xml:space="preserve"> PAGEREF _Toc29042 \h </w:instrText>
        </w:r>
        <w:r>
          <w:fldChar w:fldCharType="separate"/>
        </w:r>
        <w:r>
          <w:t>29</w:t>
        </w:r>
        <w:r>
          <w:fldChar w:fldCharType="end"/>
        </w:r>
      </w:hyperlink>
    </w:p>
    <w:p>
      <w:pPr>
        <w:pStyle w:val="TOC2"/>
        <w:tabs>
          <w:tab w:val="right" w:leader="dot" w:pos="8306"/>
        </w:tabs>
      </w:pPr>
      <w:hyperlink w:anchor="_Toc17926" w:history="1">
        <w:r>
          <w:rPr>
            <w:rFonts w:ascii="仿宋" w:eastAsia="仿宋" w:hAnsi="仿宋" w:cs="仿宋" w:hint="eastAsia"/>
            <w:lang w:eastAsia="zh-CN"/>
          </w:rPr>
          <w:t>(四)、利润率高</w:t>
        </w:r>
        <w:r>
          <w:tab/>
        </w:r>
        <w:r>
          <w:fldChar w:fldCharType="begin"/>
        </w:r>
        <w:r>
          <w:instrText xml:space="preserve"> PAGEREF _Toc17926 \h </w:instrText>
        </w:r>
        <w:r>
          <w:fldChar w:fldCharType="separate"/>
        </w:r>
        <w:r>
          <w:t>31</w:t>
        </w:r>
        <w:r>
          <w:fldChar w:fldCharType="end"/>
        </w:r>
      </w:hyperlink>
    </w:p>
    <w:p>
      <w:pPr>
        <w:pStyle w:val="TOC1"/>
        <w:tabs>
          <w:tab w:val="right" w:leader="dot" w:pos="8306"/>
        </w:tabs>
      </w:pPr>
      <w:hyperlink w:anchor="_Toc6614" w:history="1">
        <w:r>
          <w:rPr>
            <w:rFonts w:ascii="仿宋" w:eastAsia="仿宋" w:hAnsi="仿宋" w:cs="仿宋" w:hint="eastAsia"/>
            <w:lang w:eastAsia="zh-CN"/>
          </w:rPr>
          <w:t>八、生产安全保护</w:t>
        </w:r>
        <w:r>
          <w:tab/>
        </w:r>
        <w:r>
          <w:fldChar w:fldCharType="begin"/>
        </w:r>
        <w:r>
          <w:instrText xml:space="preserve"> PAGEREF _Toc6614 \h </w:instrText>
        </w:r>
        <w:r>
          <w:fldChar w:fldCharType="separate"/>
        </w:r>
        <w:r>
          <w:t>33</w:t>
        </w:r>
        <w:r>
          <w:fldChar w:fldCharType="end"/>
        </w:r>
      </w:hyperlink>
    </w:p>
    <w:p>
      <w:pPr>
        <w:pStyle w:val="TOC2"/>
        <w:tabs>
          <w:tab w:val="right" w:leader="dot" w:pos="8306"/>
        </w:tabs>
      </w:pPr>
      <w:hyperlink w:anchor="_Toc25649" w:history="1">
        <w:r>
          <w:rPr>
            <w:rFonts w:ascii="仿宋" w:eastAsia="仿宋" w:hAnsi="仿宋" w:cs="仿宋" w:hint="eastAsia"/>
            <w:lang w:eastAsia="zh-CN"/>
          </w:rPr>
          <w:t>(一)、消防安全</w:t>
        </w:r>
        <w:r>
          <w:tab/>
        </w:r>
        <w:r>
          <w:fldChar w:fldCharType="begin"/>
        </w:r>
        <w:r>
          <w:instrText xml:space="preserve"> PAGEREF _Toc25649 \h </w:instrText>
        </w:r>
        <w:r>
          <w:fldChar w:fldCharType="separate"/>
        </w:r>
        <w:r>
          <w:t>33</w:t>
        </w:r>
        <w:r>
          <w:fldChar w:fldCharType="end"/>
        </w:r>
      </w:hyperlink>
    </w:p>
    <w:p>
      <w:pPr>
        <w:pStyle w:val="TOC2"/>
        <w:tabs>
          <w:tab w:val="right" w:leader="dot" w:pos="8306"/>
        </w:tabs>
      </w:pPr>
      <w:hyperlink w:anchor="_Toc17514" w:history="1">
        <w:r>
          <w:rPr>
            <w:rFonts w:ascii="仿宋" w:eastAsia="仿宋" w:hAnsi="仿宋" w:cs="仿宋" w:hint="eastAsia"/>
            <w:lang w:eastAsia="zh-CN"/>
          </w:rPr>
          <w:t>(二)、防火防爆总图布置措施</w:t>
        </w:r>
        <w:r>
          <w:tab/>
        </w:r>
        <w:r>
          <w:fldChar w:fldCharType="begin"/>
        </w:r>
        <w:r>
          <w:instrText xml:space="preserve"> PAGEREF _Toc17514 \h </w:instrText>
        </w:r>
        <w:r>
          <w:fldChar w:fldCharType="separate"/>
        </w:r>
        <w:r>
          <w:t>35</w:t>
        </w:r>
        <w:r>
          <w:fldChar w:fldCharType="end"/>
        </w:r>
      </w:hyperlink>
    </w:p>
    <w:p>
      <w:pPr>
        <w:pStyle w:val="TOC2"/>
        <w:tabs>
          <w:tab w:val="right" w:leader="dot" w:pos="8306"/>
        </w:tabs>
      </w:pPr>
      <w:hyperlink w:anchor="_Toc29649" w:history="1">
        <w:r>
          <w:rPr>
            <w:rFonts w:ascii="仿宋" w:eastAsia="仿宋" w:hAnsi="仿宋" w:cs="仿宋" w:hint="eastAsia"/>
            <w:lang w:eastAsia="zh-CN"/>
          </w:rPr>
          <w:t>(三)、自然灾害防范措施</w:t>
        </w:r>
        <w:r>
          <w:tab/>
        </w:r>
        <w:r>
          <w:fldChar w:fldCharType="begin"/>
        </w:r>
        <w:r>
          <w:instrText xml:space="preserve"> PAGEREF _Toc29649 \h </w:instrText>
        </w:r>
        <w:r>
          <w:fldChar w:fldCharType="separate"/>
        </w:r>
        <w:r>
          <w:t>36</w:t>
        </w:r>
        <w:r>
          <w:fldChar w:fldCharType="end"/>
        </w:r>
      </w:hyperlink>
    </w:p>
    <w:p>
      <w:pPr>
        <w:pStyle w:val="TOC2"/>
        <w:tabs>
          <w:tab w:val="right" w:leader="dot" w:pos="8306"/>
        </w:tabs>
      </w:pPr>
      <w:hyperlink w:anchor="_Toc2972" w:history="1">
        <w:r>
          <w:rPr>
            <w:rFonts w:ascii="仿宋" w:eastAsia="仿宋" w:hAnsi="仿宋" w:cs="仿宋" w:hint="eastAsia"/>
            <w:lang w:eastAsia="zh-CN"/>
          </w:rPr>
          <w:t>(四)、安全色及安全标志使用要求</w:t>
        </w:r>
        <w:r>
          <w:tab/>
        </w:r>
        <w:r>
          <w:fldChar w:fldCharType="begin"/>
        </w:r>
        <w:r>
          <w:instrText xml:space="preserve"> PAGEREF _Toc2972 \h </w:instrText>
        </w:r>
        <w:r>
          <w:fldChar w:fldCharType="separate"/>
        </w:r>
        <w:r>
          <w:t>37</w:t>
        </w:r>
        <w:r>
          <w:fldChar w:fldCharType="end"/>
        </w:r>
      </w:hyperlink>
    </w:p>
    <w:p>
      <w:pPr>
        <w:pStyle w:val="TOC2"/>
        <w:tabs>
          <w:tab w:val="right" w:leader="dot" w:pos="8306"/>
        </w:tabs>
      </w:pPr>
      <w:hyperlink w:anchor="_Toc20391" w:history="1">
        <w:r>
          <w:rPr>
            <w:rFonts w:ascii="仿宋" w:eastAsia="仿宋" w:hAnsi="仿宋" w:cs="仿宋" w:hint="eastAsia"/>
            <w:lang w:eastAsia="zh-CN"/>
          </w:rPr>
          <w:t>(五)、防尘防毒措施</w:t>
        </w:r>
        <w:r>
          <w:tab/>
        </w:r>
        <w:r>
          <w:fldChar w:fldCharType="begin"/>
        </w:r>
        <w:r>
          <w:instrText xml:space="preserve"> PAGEREF _Toc20391 \h </w:instrText>
        </w:r>
        <w:r>
          <w:fldChar w:fldCharType="separate"/>
        </w:r>
        <w:r>
          <w:t>38</w:t>
        </w:r>
        <w:r>
          <w:fldChar w:fldCharType="end"/>
        </w:r>
      </w:hyperlink>
    </w:p>
    <w:p>
      <w:pPr>
        <w:pStyle w:val="TOC2"/>
        <w:tabs>
          <w:tab w:val="right" w:leader="dot" w:pos="8306"/>
        </w:tabs>
      </w:pPr>
      <w:hyperlink w:anchor="_Toc10476" w:history="1">
        <w:r>
          <w:rPr>
            <w:rFonts w:ascii="仿宋" w:eastAsia="仿宋" w:hAnsi="仿宋" w:cs="仿宋" w:hint="eastAsia"/>
            <w:lang w:eastAsia="zh-CN"/>
          </w:rPr>
          <w:t>(六)、防静电、触电防护及防雷措施</w:t>
        </w:r>
        <w:r>
          <w:tab/>
        </w:r>
        <w:r>
          <w:fldChar w:fldCharType="begin"/>
        </w:r>
        <w:r>
          <w:instrText xml:space="preserve"> PAGEREF _Toc10476 \h </w:instrText>
        </w:r>
        <w:r>
          <w:fldChar w:fldCharType="separate"/>
        </w:r>
        <w:r>
          <w:t>39</w:t>
        </w:r>
        <w:r>
          <w:fldChar w:fldCharType="end"/>
        </w:r>
      </w:hyperlink>
    </w:p>
    <w:p>
      <w:pPr>
        <w:pStyle w:val="TOC2"/>
        <w:tabs>
          <w:tab w:val="right" w:leader="dot" w:pos="8306"/>
        </w:tabs>
      </w:pPr>
      <w:hyperlink w:anchor="_Toc5596" w:history="1">
        <w:r>
          <w:rPr>
            <w:rFonts w:ascii="仿宋" w:eastAsia="仿宋" w:hAnsi="仿宋" w:cs="仿宋" w:hint="eastAsia"/>
            <w:lang w:eastAsia="zh-CN"/>
          </w:rPr>
          <w:t>(七)、机械设备安全保障措施</w:t>
        </w:r>
        <w:r>
          <w:tab/>
        </w:r>
        <w:r>
          <w:fldChar w:fldCharType="begin"/>
        </w:r>
        <w:r>
          <w:instrText xml:space="preserve"> PAGEREF _Toc5596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34" w:history="1">
        <w:r>
          <w:rPr>
            <w:rFonts w:ascii="仿宋" w:eastAsia="仿宋" w:hAnsi="仿宋" w:cs="仿宋" w:hint="eastAsia"/>
            <w:lang w:eastAsia="zh-CN"/>
          </w:rPr>
          <w:t>九、多谱勒天气雷达项目人力资源管理</w:t>
        </w:r>
        <w:r>
          <w:tab/>
        </w:r>
        <w:r>
          <w:fldChar w:fldCharType="begin"/>
        </w:r>
        <w:r>
          <w:instrText xml:space="preserve"> PAGEREF _Toc27134 \h </w:instrText>
        </w:r>
        <w:r>
          <w:fldChar w:fldCharType="separate"/>
        </w:r>
        <w:r>
          <w:t>42</w:t>
        </w:r>
        <w:r>
          <w:fldChar w:fldCharType="end"/>
        </w:r>
      </w:hyperlink>
    </w:p>
    <w:p>
      <w:pPr>
        <w:pStyle w:val="TOC2"/>
        <w:tabs>
          <w:tab w:val="right" w:leader="dot" w:pos="8306"/>
        </w:tabs>
      </w:pPr>
      <w:hyperlink w:anchor="_Toc19765" w:history="1">
        <w:r>
          <w:rPr>
            <w:rFonts w:ascii="仿宋" w:eastAsia="仿宋" w:hAnsi="仿宋" w:cs="仿宋" w:hint="eastAsia"/>
            <w:lang w:eastAsia="zh-CN"/>
          </w:rPr>
          <w:t>(一)、建立健全的预算管理制度</w:t>
        </w:r>
        <w:r>
          <w:tab/>
        </w:r>
        <w:r>
          <w:fldChar w:fldCharType="begin"/>
        </w:r>
        <w:r>
          <w:instrText xml:space="preserve"> PAGEREF _Toc19765 \h </w:instrText>
        </w:r>
        <w:r>
          <w:fldChar w:fldCharType="separate"/>
        </w:r>
        <w:r>
          <w:t>42</w:t>
        </w:r>
        <w:r>
          <w:fldChar w:fldCharType="end"/>
        </w:r>
      </w:hyperlink>
    </w:p>
    <w:p>
      <w:pPr>
        <w:pStyle w:val="TOC2"/>
        <w:tabs>
          <w:tab w:val="right" w:leader="dot" w:pos="8306"/>
        </w:tabs>
      </w:pPr>
      <w:hyperlink w:anchor="_Toc13163" w:history="1">
        <w:r>
          <w:rPr>
            <w:rFonts w:ascii="仿宋" w:eastAsia="仿宋" w:hAnsi="仿宋" w:cs="仿宋" w:hint="eastAsia"/>
            <w:lang w:eastAsia="zh-CN"/>
          </w:rPr>
          <w:t>(二)、加强资金流动监控</w:t>
        </w:r>
        <w:r>
          <w:tab/>
        </w:r>
        <w:r>
          <w:fldChar w:fldCharType="begin"/>
        </w:r>
        <w:r>
          <w:instrText xml:space="preserve"> PAGEREF _Toc13163 \h </w:instrText>
        </w:r>
        <w:r>
          <w:fldChar w:fldCharType="separate"/>
        </w:r>
        <w:r>
          <w:t>44</w:t>
        </w:r>
        <w:r>
          <w:fldChar w:fldCharType="end"/>
        </w:r>
      </w:hyperlink>
    </w:p>
    <w:p>
      <w:pPr>
        <w:pStyle w:val="TOC2"/>
        <w:tabs>
          <w:tab w:val="right" w:leader="dot" w:pos="8306"/>
        </w:tabs>
      </w:pPr>
      <w:hyperlink w:anchor="_Toc1317" w:history="1">
        <w:r>
          <w:rPr>
            <w:rFonts w:ascii="仿宋" w:eastAsia="仿宋" w:hAnsi="仿宋" w:cs="仿宋" w:hint="eastAsia"/>
            <w:lang w:eastAsia="zh-CN"/>
          </w:rPr>
          <w:t>(三)、制定完善的风险控制机制</w:t>
        </w:r>
        <w:r>
          <w:tab/>
        </w:r>
        <w:r>
          <w:fldChar w:fldCharType="begin"/>
        </w:r>
        <w:r>
          <w:instrText xml:space="preserve"> PAGEREF _Toc1317 \h </w:instrText>
        </w:r>
        <w:r>
          <w:fldChar w:fldCharType="separate"/>
        </w:r>
        <w:r>
          <w:t>45</w:t>
        </w:r>
        <w:r>
          <w:fldChar w:fldCharType="end"/>
        </w:r>
      </w:hyperlink>
    </w:p>
    <w:p>
      <w:pPr>
        <w:pStyle w:val="TOC2"/>
        <w:tabs>
          <w:tab w:val="right" w:leader="dot" w:pos="8306"/>
        </w:tabs>
      </w:pPr>
      <w:hyperlink w:anchor="_Toc10006" w:history="1">
        <w:r>
          <w:rPr>
            <w:rFonts w:ascii="仿宋" w:eastAsia="仿宋" w:hAnsi="仿宋" w:cs="仿宋" w:hint="eastAsia"/>
            <w:lang w:eastAsia="zh-CN"/>
          </w:rPr>
          <w:t>(四)、优化成本管理</w:t>
        </w:r>
        <w:r>
          <w:tab/>
        </w:r>
        <w:r>
          <w:fldChar w:fldCharType="begin"/>
        </w:r>
        <w:r>
          <w:instrText xml:space="preserve"> PAGEREF _Toc10006 \h </w:instrText>
        </w:r>
        <w:r>
          <w:fldChar w:fldCharType="separate"/>
        </w:r>
        <w:r>
          <w:t>46</w:t>
        </w:r>
        <w:r>
          <w:fldChar w:fldCharType="end"/>
        </w:r>
      </w:hyperlink>
    </w:p>
    <w:p>
      <w:pPr>
        <w:pStyle w:val="TOC1"/>
        <w:tabs>
          <w:tab w:val="right" w:leader="dot" w:pos="8306"/>
        </w:tabs>
      </w:pPr>
      <w:hyperlink w:anchor="_Toc20312" w:history="1">
        <w:r>
          <w:rPr>
            <w:rFonts w:ascii="仿宋" w:eastAsia="仿宋" w:hAnsi="仿宋" w:cs="仿宋" w:hint="eastAsia"/>
            <w:lang w:eastAsia="zh-CN"/>
          </w:rPr>
          <w:t>十、多谱勒天气雷达项目环境影响分析</w:t>
        </w:r>
        <w:r>
          <w:tab/>
        </w:r>
        <w:r>
          <w:fldChar w:fldCharType="begin"/>
        </w:r>
        <w:r>
          <w:instrText xml:space="preserve"> PAGEREF _Toc20312 \h </w:instrText>
        </w:r>
        <w:r>
          <w:fldChar w:fldCharType="separate"/>
        </w:r>
        <w:r>
          <w:t>47</w:t>
        </w:r>
        <w:r>
          <w:fldChar w:fldCharType="end"/>
        </w:r>
      </w:hyperlink>
    </w:p>
    <w:p>
      <w:pPr>
        <w:pStyle w:val="TOC2"/>
        <w:tabs>
          <w:tab w:val="right" w:leader="dot" w:pos="8306"/>
        </w:tabs>
      </w:pPr>
      <w:hyperlink w:anchor="_Toc29186" w:history="1">
        <w:r>
          <w:rPr>
            <w:rFonts w:ascii="仿宋" w:eastAsia="仿宋" w:hAnsi="仿宋" w:cs="仿宋" w:hint="eastAsia"/>
            <w:lang w:eastAsia="zh-CN"/>
          </w:rPr>
          <w:t>(一)、建设区域环境质量现状</w:t>
        </w:r>
        <w:r>
          <w:tab/>
        </w:r>
        <w:r>
          <w:fldChar w:fldCharType="begin"/>
        </w:r>
        <w:r>
          <w:instrText xml:space="preserve"> PAGEREF _Toc29186 \h </w:instrText>
        </w:r>
        <w:r>
          <w:fldChar w:fldCharType="separate"/>
        </w:r>
        <w:r>
          <w:t>47</w:t>
        </w:r>
        <w:r>
          <w:fldChar w:fldCharType="end"/>
        </w:r>
      </w:hyperlink>
    </w:p>
    <w:p>
      <w:pPr>
        <w:pStyle w:val="TOC2"/>
        <w:tabs>
          <w:tab w:val="right" w:leader="dot" w:pos="8306"/>
        </w:tabs>
      </w:pPr>
      <w:hyperlink w:anchor="_Toc9895" w:history="1">
        <w:r>
          <w:rPr>
            <w:rFonts w:ascii="仿宋" w:eastAsia="仿宋" w:hAnsi="仿宋" w:cs="仿宋" w:hint="eastAsia"/>
            <w:lang w:eastAsia="zh-CN"/>
          </w:rPr>
          <w:t>(二)、建设期环境保护</w:t>
        </w:r>
        <w:r>
          <w:tab/>
        </w:r>
        <w:r>
          <w:fldChar w:fldCharType="begin"/>
        </w:r>
        <w:r>
          <w:instrText xml:space="preserve"> PAGEREF _Toc9895 \h </w:instrText>
        </w:r>
        <w:r>
          <w:fldChar w:fldCharType="separate"/>
        </w:r>
        <w:r>
          <w:t>49</w:t>
        </w:r>
        <w:r>
          <w:fldChar w:fldCharType="end"/>
        </w:r>
      </w:hyperlink>
    </w:p>
    <w:p>
      <w:pPr>
        <w:pStyle w:val="TOC2"/>
        <w:tabs>
          <w:tab w:val="right" w:leader="dot" w:pos="8306"/>
        </w:tabs>
      </w:pPr>
      <w:hyperlink w:anchor="_Toc9725" w:history="1">
        <w:r>
          <w:rPr>
            <w:rFonts w:ascii="仿宋" w:eastAsia="仿宋" w:hAnsi="仿宋" w:cs="仿宋" w:hint="eastAsia"/>
            <w:lang w:eastAsia="zh-CN"/>
          </w:rPr>
          <w:t>(三)、运营期环境保护</w:t>
        </w:r>
        <w:r>
          <w:tab/>
        </w:r>
        <w:r>
          <w:fldChar w:fldCharType="begin"/>
        </w:r>
        <w:r>
          <w:instrText xml:space="preserve"> PAGEREF _Toc9725 \h </w:instrText>
        </w:r>
        <w:r>
          <w:fldChar w:fldCharType="separate"/>
        </w:r>
        <w:r>
          <w:t>50</w:t>
        </w:r>
        <w:r>
          <w:fldChar w:fldCharType="end"/>
        </w:r>
      </w:hyperlink>
    </w:p>
    <w:p>
      <w:pPr>
        <w:pStyle w:val="TOC2"/>
        <w:tabs>
          <w:tab w:val="right" w:leader="dot" w:pos="8306"/>
        </w:tabs>
      </w:pPr>
      <w:hyperlink w:anchor="_Toc13974" w:history="1">
        <w:r>
          <w:rPr>
            <w:rFonts w:ascii="仿宋" w:eastAsia="仿宋" w:hAnsi="仿宋" w:cs="仿宋" w:hint="eastAsia"/>
            <w:lang w:eastAsia="zh-CN"/>
          </w:rPr>
          <w:t>(四)、多谱勒天气雷达项目建设对区域经济的影响</w:t>
        </w:r>
        <w:r>
          <w:tab/>
        </w:r>
        <w:r>
          <w:fldChar w:fldCharType="begin"/>
        </w:r>
        <w:r>
          <w:instrText xml:space="preserve"> PAGEREF _Toc13974 \h </w:instrText>
        </w:r>
        <w:r>
          <w:fldChar w:fldCharType="separate"/>
        </w:r>
        <w:r>
          <w:t>52</w:t>
        </w:r>
        <w:r>
          <w:fldChar w:fldCharType="end"/>
        </w:r>
      </w:hyperlink>
    </w:p>
    <w:p>
      <w:pPr>
        <w:pStyle w:val="TOC2"/>
        <w:tabs>
          <w:tab w:val="right" w:leader="dot" w:pos="8306"/>
        </w:tabs>
      </w:pPr>
      <w:hyperlink w:anchor="_Toc26026" w:history="1">
        <w:r>
          <w:rPr>
            <w:rFonts w:ascii="仿宋" w:eastAsia="仿宋" w:hAnsi="仿宋" w:cs="仿宋" w:hint="eastAsia"/>
            <w:lang w:eastAsia="zh-CN"/>
          </w:rPr>
          <w:t>(五)、废弃物处理</w:t>
        </w:r>
        <w:r>
          <w:tab/>
        </w:r>
        <w:r>
          <w:fldChar w:fldCharType="begin"/>
        </w:r>
        <w:r>
          <w:instrText xml:space="preserve"> PAGEREF _Toc26026 \h </w:instrText>
        </w:r>
        <w:r>
          <w:fldChar w:fldCharType="separate"/>
        </w:r>
        <w:r>
          <w:t>53</w:t>
        </w:r>
        <w:r>
          <w:fldChar w:fldCharType="end"/>
        </w:r>
      </w:hyperlink>
    </w:p>
    <w:p>
      <w:pPr>
        <w:pStyle w:val="TOC2"/>
        <w:tabs>
          <w:tab w:val="right" w:leader="dot" w:pos="8306"/>
        </w:tabs>
      </w:pPr>
      <w:hyperlink w:anchor="_Toc20422" w:history="1">
        <w:r>
          <w:rPr>
            <w:rFonts w:ascii="仿宋" w:eastAsia="仿宋" w:hAnsi="仿宋" w:cs="仿宋" w:hint="eastAsia"/>
            <w:lang w:eastAsia="zh-CN"/>
          </w:rPr>
          <w:t>(六)、特殊环境影响分析</w:t>
        </w:r>
        <w:r>
          <w:tab/>
        </w:r>
        <w:r>
          <w:fldChar w:fldCharType="begin"/>
        </w:r>
        <w:r>
          <w:instrText xml:space="preserve"> PAGEREF _Toc20422 \h </w:instrText>
        </w:r>
        <w:r>
          <w:fldChar w:fldCharType="separate"/>
        </w:r>
        <w:r>
          <w:t>55</w:t>
        </w:r>
        <w:r>
          <w:fldChar w:fldCharType="end"/>
        </w:r>
      </w:hyperlink>
    </w:p>
    <w:p>
      <w:pPr>
        <w:pStyle w:val="TOC2"/>
        <w:tabs>
          <w:tab w:val="right" w:leader="dot" w:pos="8306"/>
        </w:tabs>
      </w:pPr>
      <w:hyperlink w:anchor="_Toc7580" w:history="1">
        <w:r>
          <w:rPr>
            <w:rFonts w:ascii="仿宋" w:eastAsia="仿宋" w:hAnsi="仿宋" w:cs="仿宋" w:hint="eastAsia"/>
            <w:lang w:eastAsia="zh-CN"/>
          </w:rPr>
          <w:t>(七)、清洁生产</w:t>
        </w:r>
        <w:r>
          <w:tab/>
        </w:r>
        <w:r>
          <w:fldChar w:fldCharType="begin"/>
        </w:r>
        <w:r>
          <w:instrText xml:space="preserve"> PAGEREF _Toc7580 \h </w:instrText>
        </w:r>
        <w:r>
          <w:fldChar w:fldCharType="separate"/>
        </w:r>
        <w:r>
          <w:t>56</w:t>
        </w:r>
        <w:r>
          <w:fldChar w:fldCharType="end"/>
        </w:r>
      </w:hyperlink>
    </w:p>
    <w:p>
      <w:pPr>
        <w:pStyle w:val="TOC2"/>
        <w:tabs>
          <w:tab w:val="right" w:leader="dot" w:pos="8306"/>
        </w:tabs>
      </w:pPr>
      <w:hyperlink w:anchor="_Toc30983" w:history="1">
        <w:r>
          <w:rPr>
            <w:rFonts w:ascii="仿宋" w:eastAsia="仿宋" w:hAnsi="仿宋" w:cs="仿宋" w:hint="eastAsia"/>
            <w:lang w:eastAsia="zh-CN"/>
          </w:rPr>
          <w:t>(八)、环境保护综合评价</w:t>
        </w:r>
        <w:r>
          <w:tab/>
        </w:r>
        <w:r>
          <w:fldChar w:fldCharType="begin"/>
        </w:r>
        <w:r>
          <w:instrText xml:space="preserve"> PAGEREF _Toc30983 \h </w:instrText>
        </w:r>
        <w:r>
          <w:fldChar w:fldCharType="separate"/>
        </w:r>
        <w:r>
          <w:t>57</w:t>
        </w:r>
        <w:r>
          <w:fldChar w:fldCharType="end"/>
        </w:r>
      </w:hyperlink>
    </w:p>
    <w:p>
      <w:pPr>
        <w:pStyle w:val="TOC1"/>
        <w:tabs>
          <w:tab w:val="right" w:leader="dot" w:pos="8306"/>
        </w:tabs>
      </w:pPr>
      <w:hyperlink w:anchor="_Toc7087" w:history="1">
        <w:r>
          <w:rPr>
            <w:rFonts w:ascii="仿宋" w:eastAsia="仿宋" w:hAnsi="仿宋" w:cs="仿宋" w:hint="eastAsia"/>
            <w:lang w:eastAsia="zh-CN"/>
          </w:rPr>
          <w:t>十一、多谱勒天气雷达项目社会影响</w:t>
        </w:r>
        <w:r>
          <w:tab/>
        </w:r>
        <w:r>
          <w:fldChar w:fldCharType="begin"/>
        </w:r>
        <w:r>
          <w:instrText xml:space="preserve"> PAGEREF _Toc7087 \h </w:instrText>
        </w:r>
        <w:r>
          <w:fldChar w:fldCharType="separate"/>
        </w:r>
        <w:r>
          <w:t>58</w:t>
        </w:r>
        <w:r>
          <w:fldChar w:fldCharType="end"/>
        </w:r>
      </w:hyperlink>
    </w:p>
    <w:p>
      <w:pPr>
        <w:pStyle w:val="TOC2"/>
        <w:tabs>
          <w:tab w:val="right" w:leader="dot" w:pos="8306"/>
        </w:tabs>
      </w:pPr>
      <w:hyperlink w:anchor="_Toc18925" w:history="1">
        <w:r>
          <w:rPr>
            <w:rFonts w:ascii="仿宋" w:eastAsia="仿宋" w:hAnsi="仿宋" w:cs="仿宋" w:hint="eastAsia"/>
            <w:lang w:eastAsia="zh-CN"/>
          </w:rPr>
          <w:t>(一)、社会责任与义务</w:t>
        </w:r>
        <w:r>
          <w:tab/>
        </w:r>
        <w:r>
          <w:fldChar w:fldCharType="begin"/>
        </w:r>
        <w:r>
          <w:instrText xml:space="preserve"> PAGEREF _Toc18925 \h </w:instrText>
        </w:r>
        <w:r>
          <w:fldChar w:fldCharType="separate"/>
        </w:r>
        <w:r>
          <w:t>58</w:t>
        </w:r>
        <w:r>
          <w:fldChar w:fldCharType="end"/>
        </w:r>
      </w:hyperlink>
    </w:p>
    <w:p>
      <w:pPr>
        <w:pStyle w:val="TOC2"/>
        <w:tabs>
          <w:tab w:val="right" w:leader="dot" w:pos="8306"/>
        </w:tabs>
      </w:pPr>
      <w:hyperlink w:anchor="_Toc7615" w:history="1">
        <w:r>
          <w:rPr>
            <w:rFonts w:ascii="仿宋" w:eastAsia="仿宋" w:hAnsi="仿宋" w:cs="仿宋" w:hint="eastAsia"/>
            <w:lang w:eastAsia="zh-CN"/>
          </w:rPr>
          <w:t>(二)、社会参与与沟通</w:t>
        </w:r>
        <w:r>
          <w:tab/>
        </w:r>
        <w:r>
          <w:fldChar w:fldCharType="begin"/>
        </w:r>
        <w:r>
          <w:instrText xml:space="preserve"> PAGEREF _Toc7615 \h </w:instrText>
        </w:r>
        <w:r>
          <w:fldChar w:fldCharType="separate"/>
        </w:r>
        <w:r>
          <w:t>59</w:t>
        </w:r>
        <w:r>
          <w:fldChar w:fldCharType="end"/>
        </w:r>
      </w:hyperlink>
    </w:p>
    <w:p>
      <w:pPr>
        <w:pStyle w:val="TOC1"/>
        <w:tabs>
          <w:tab w:val="right" w:leader="dot" w:pos="8306"/>
        </w:tabs>
      </w:pPr>
      <w:hyperlink w:anchor="_Toc25364" w:history="1">
        <w:r>
          <w:rPr>
            <w:rFonts w:ascii="仿宋" w:eastAsia="仿宋" w:hAnsi="仿宋" w:cs="仿宋" w:hint="eastAsia"/>
            <w:lang w:eastAsia="zh-CN"/>
          </w:rPr>
          <w:t>十二、多谱勒天气雷达项目创新与研发</w:t>
        </w:r>
        <w:r>
          <w:tab/>
        </w:r>
        <w:r>
          <w:fldChar w:fldCharType="begin"/>
        </w:r>
        <w:r>
          <w:instrText xml:space="preserve"> PAGEREF _Toc25364 \h </w:instrText>
        </w:r>
        <w:r>
          <w:fldChar w:fldCharType="separate"/>
        </w:r>
        <w:r>
          <w:t>60</w:t>
        </w:r>
        <w:r>
          <w:fldChar w:fldCharType="end"/>
        </w:r>
      </w:hyperlink>
    </w:p>
    <w:p>
      <w:pPr>
        <w:pStyle w:val="TOC2"/>
        <w:tabs>
          <w:tab w:val="right" w:leader="dot" w:pos="8306"/>
        </w:tabs>
      </w:pPr>
      <w:hyperlink w:anchor="_Toc31589" w:history="1">
        <w:r>
          <w:rPr>
            <w:rFonts w:ascii="仿宋" w:eastAsia="仿宋" w:hAnsi="仿宋" w:cs="仿宋" w:hint="eastAsia"/>
            <w:lang w:eastAsia="zh-CN"/>
          </w:rPr>
          <w:t>(一)、创新策略与方向</w:t>
        </w:r>
        <w:r>
          <w:tab/>
        </w:r>
        <w:r>
          <w:fldChar w:fldCharType="begin"/>
        </w:r>
        <w:r>
          <w:instrText xml:space="preserve"> PAGEREF _Toc31589 \h </w:instrText>
        </w:r>
        <w:r>
          <w:fldChar w:fldCharType="separate"/>
        </w:r>
        <w:r>
          <w:t>60</w:t>
        </w:r>
        <w:r>
          <w:fldChar w:fldCharType="end"/>
        </w:r>
      </w:hyperlink>
    </w:p>
    <w:p>
      <w:pPr>
        <w:pStyle w:val="TOC2"/>
        <w:tabs>
          <w:tab w:val="right" w:leader="dot" w:pos="8306"/>
        </w:tabs>
      </w:pPr>
      <w:hyperlink w:anchor="_Toc14710" w:history="1">
        <w:r>
          <w:rPr>
            <w:rFonts w:ascii="仿宋" w:eastAsia="仿宋" w:hAnsi="仿宋" w:cs="仿宋" w:hint="eastAsia"/>
            <w:lang w:eastAsia="zh-CN"/>
          </w:rPr>
          <w:t>(二)、研发规划与投入</w:t>
        </w:r>
        <w:r>
          <w:tab/>
        </w:r>
        <w:r>
          <w:fldChar w:fldCharType="begin"/>
        </w:r>
        <w:r>
          <w:instrText xml:space="preserve"> PAGEREF _Toc14710 \h </w:instrText>
        </w:r>
        <w:r>
          <w:fldChar w:fldCharType="separate"/>
        </w:r>
        <w:r>
          <w:t>62</w:t>
        </w:r>
        <w:r>
          <w:fldChar w:fldCharType="end"/>
        </w:r>
      </w:hyperlink>
    </w:p>
    <w:p>
      <w:pPr>
        <w:pStyle w:val="TOC1"/>
        <w:tabs>
          <w:tab w:val="right" w:leader="dot" w:pos="8306"/>
        </w:tabs>
      </w:pPr>
      <w:hyperlink w:anchor="_Toc27243" w:history="1">
        <w:r>
          <w:rPr>
            <w:rFonts w:ascii="仿宋" w:eastAsia="仿宋" w:hAnsi="仿宋" w:cs="仿宋" w:hint="eastAsia"/>
            <w:lang w:eastAsia="zh-CN"/>
          </w:rPr>
          <w:t>十三、多谱勒天气雷达项目变更管理</w:t>
        </w:r>
        <w:r>
          <w:tab/>
        </w:r>
        <w:r>
          <w:fldChar w:fldCharType="begin"/>
        </w:r>
        <w:r>
          <w:instrText xml:space="preserve"> PAGEREF _Toc27243 \h </w:instrText>
        </w:r>
        <w:r>
          <w:fldChar w:fldCharType="separate"/>
        </w:r>
        <w:r>
          <w:t>63</w:t>
        </w:r>
        <w:r>
          <w:fldChar w:fldCharType="end"/>
        </w:r>
      </w:hyperlink>
    </w:p>
    <w:p>
      <w:pPr>
        <w:pStyle w:val="TOC2"/>
        <w:tabs>
          <w:tab w:val="right" w:leader="dot" w:pos="8306"/>
        </w:tabs>
      </w:pPr>
      <w:hyperlink w:anchor="_Toc21887" w:history="1">
        <w:r>
          <w:rPr>
            <w:rFonts w:ascii="仿宋" w:eastAsia="仿宋" w:hAnsi="仿宋" w:cs="仿宋" w:hint="eastAsia"/>
            <w:lang w:eastAsia="zh-CN"/>
          </w:rPr>
          <w:t>(一)、变更申请与评估</w:t>
        </w:r>
        <w:r>
          <w:tab/>
        </w:r>
        <w:r>
          <w:fldChar w:fldCharType="begin"/>
        </w:r>
        <w:r>
          <w:instrText xml:space="preserve"> PAGEREF _Toc21887 \h </w:instrText>
        </w:r>
        <w:r>
          <w:fldChar w:fldCharType="separate"/>
        </w:r>
        <w:r>
          <w:t>63</w:t>
        </w:r>
        <w:r>
          <w:fldChar w:fldCharType="end"/>
        </w:r>
      </w:hyperlink>
    </w:p>
    <w:p>
      <w:pPr>
        <w:pStyle w:val="TOC2"/>
        <w:tabs>
          <w:tab w:val="right" w:leader="dot" w:pos="8306"/>
        </w:tabs>
      </w:pPr>
      <w:hyperlink w:anchor="_Toc7191" w:history="1">
        <w:r>
          <w:rPr>
            <w:rFonts w:ascii="仿宋" w:eastAsia="仿宋" w:hAnsi="仿宋" w:cs="仿宋" w:hint="eastAsia"/>
            <w:lang w:eastAsia="zh-CN"/>
          </w:rPr>
          <w:t>(二)、变更实施与控制</w:t>
        </w:r>
        <w:r>
          <w:tab/>
        </w:r>
        <w:r>
          <w:fldChar w:fldCharType="begin"/>
        </w:r>
        <w:r>
          <w:instrText xml:space="preserve"> PAGEREF _Toc7191 \h </w:instrText>
        </w:r>
        <w:r>
          <w:fldChar w:fldCharType="separate"/>
        </w:r>
        <w:r>
          <w:t>64</w:t>
        </w:r>
        <w:r>
          <w:fldChar w:fldCharType="end"/>
        </w:r>
      </w:hyperlink>
    </w:p>
    <w:p>
      <w:pPr>
        <w:pStyle w:val="TOC1"/>
        <w:tabs>
          <w:tab w:val="right" w:leader="dot" w:pos="8306"/>
        </w:tabs>
      </w:pPr>
      <w:hyperlink w:anchor="_Toc27594" w:history="1">
        <w:r>
          <w:rPr>
            <w:rFonts w:ascii="仿宋" w:eastAsia="仿宋" w:hAnsi="仿宋" w:cs="仿宋" w:hint="eastAsia"/>
            <w:lang w:eastAsia="zh-CN"/>
          </w:rPr>
          <w:t>十四、多谱勒天气雷达项目治理与监督</w:t>
        </w:r>
        <w:r>
          <w:tab/>
        </w:r>
        <w:r>
          <w:fldChar w:fldCharType="begin"/>
        </w:r>
        <w:r>
          <w:instrText xml:space="preserve"> PAGEREF _Toc27594 \h </w:instrText>
        </w:r>
        <w:r>
          <w:fldChar w:fldCharType="separate"/>
        </w:r>
        <w:r>
          <w:t>64</w:t>
        </w:r>
        <w:r>
          <w:fldChar w:fldCharType="end"/>
        </w:r>
      </w:hyperlink>
    </w:p>
    <w:p>
      <w:pPr>
        <w:pStyle w:val="TOC2"/>
        <w:tabs>
          <w:tab w:val="right" w:leader="dot" w:pos="8306"/>
        </w:tabs>
      </w:pPr>
      <w:hyperlink w:anchor="_Toc8562" w:history="1">
        <w:r>
          <w:rPr>
            <w:rFonts w:ascii="仿宋" w:eastAsia="仿宋" w:hAnsi="仿宋" w:cs="仿宋" w:hint="eastAsia"/>
            <w:lang w:eastAsia="zh-CN"/>
          </w:rPr>
          <w:t>(一)、多谱勒天气雷达项目治理结构</w:t>
        </w:r>
        <w:r>
          <w:tab/>
        </w:r>
        <w:r>
          <w:fldChar w:fldCharType="begin"/>
        </w:r>
        <w:r>
          <w:instrText xml:space="preserve"> PAGEREF _Toc8562 \h </w:instrText>
        </w:r>
        <w:r>
          <w:fldChar w:fldCharType="separate"/>
        </w:r>
        <w:r>
          <w:t>64</w:t>
        </w:r>
        <w:r>
          <w:fldChar w:fldCharType="end"/>
        </w:r>
      </w:hyperlink>
    </w:p>
    <w:p>
      <w:pPr>
        <w:pStyle w:val="TOC2"/>
        <w:tabs>
          <w:tab w:val="right" w:leader="dot" w:pos="8306"/>
        </w:tabs>
      </w:pPr>
      <w:hyperlink w:anchor="_Toc9380" w:history="1">
        <w:r>
          <w:rPr>
            <w:rFonts w:ascii="仿宋" w:eastAsia="仿宋" w:hAnsi="仿宋" w:cs="仿宋" w:hint="eastAsia"/>
            <w:lang w:eastAsia="zh-CN"/>
          </w:rPr>
          <w:t>(二)、监督与审计</w:t>
        </w:r>
        <w:r>
          <w:tab/>
        </w:r>
        <w:r>
          <w:fldChar w:fldCharType="begin"/>
        </w:r>
        <w:r>
          <w:instrText xml:space="preserve"> PAGEREF _Toc9380 \h </w:instrText>
        </w:r>
        <w:r>
          <w:fldChar w:fldCharType="separate"/>
        </w:r>
        <w:r>
          <w:t>66</w:t>
        </w:r>
        <w:r>
          <w:fldChar w:fldCharType="end"/>
        </w:r>
      </w:hyperlink>
    </w:p>
    <w:p>
      <w:pPr>
        <w:pStyle w:val="TOC1"/>
        <w:tabs>
          <w:tab w:val="right" w:leader="dot" w:pos="8306"/>
        </w:tabs>
      </w:pPr>
      <w:hyperlink w:anchor="_Toc14144" w:history="1">
        <w:r>
          <w:rPr>
            <w:rFonts w:ascii="仿宋" w:eastAsia="仿宋" w:hAnsi="仿宋" w:cs="仿宋" w:hint="eastAsia"/>
            <w:lang w:eastAsia="zh-CN"/>
          </w:rPr>
          <w:t>十五、供应链管理</w:t>
        </w:r>
        <w:r>
          <w:tab/>
        </w:r>
        <w:r>
          <w:fldChar w:fldCharType="begin"/>
        </w:r>
        <w:r>
          <w:instrText xml:space="preserve"> PAGEREF _Toc14144 \h </w:instrText>
        </w:r>
        <w:r>
          <w:fldChar w:fldCharType="separate"/>
        </w:r>
        <w:r>
          <w:t>67</w:t>
        </w:r>
        <w:r>
          <w:fldChar w:fldCharType="end"/>
        </w:r>
      </w:hyperlink>
    </w:p>
    <w:p>
      <w:pPr>
        <w:pStyle w:val="TOC2"/>
        <w:tabs>
          <w:tab w:val="right" w:leader="dot" w:pos="8306"/>
        </w:tabs>
      </w:pPr>
      <w:hyperlink w:anchor="_Toc20681" w:history="1">
        <w:r>
          <w:rPr>
            <w:rFonts w:ascii="仿宋" w:eastAsia="仿宋" w:hAnsi="仿宋" w:cs="仿宋" w:hint="eastAsia"/>
            <w:lang w:eastAsia="zh-CN"/>
          </w:rPr>
          <w:t>(一)、供应链战略规划</w:t>
        </w:r>
        <w:r>
          <w:tab/>
        </w:r>
        <w:r>
          <w:fldChar w:fldCharType="begin"/>
        </w:r>
        <w:r>
          <w:instrText xml:space="preserve"> PAGEREF _Toc20681 \h </w:instrText>
        </w:r>
        <w:r>
          <w:fldChar w:fldCharType="separate"/>
        </w:r>
        <w:r>
          <w:t>67</w:t>
        </w:r>
        <w:r>
          <w:fldChar w:fldCharType="end"/>
        </w:r>
      </w:hyperlink>
    </w:p>
    <w:p>
      <w:pPr>
        <w:pStyle w:val="TOC2"/>
        <w:tabs>
          <w:tab w:val="right" w:leader="dot" w:pos="8306"/>
        </w:tabs>
      </w:pPr>
      <w:hyperlink w:anchor="_Toc24132" w:history="1">
        <w:r>
          <w:rPr>
            <w:rFonts w:ascii="仿宋" w:eastAsia="仿宋" w:hAnsi="仿宋" w:cs="仿宋" w:hint="eastAsia"/>
            <w:lang w:eastAsia="zh-CN"/>
          </w:rPr>
          <w:t>(二)、供应商选择与合作</w:t>
        </w:r>
        <w:r>
          <w:tab/>
        </w:r>
        <w:r>
          <w:fldChar w:fldCharType="begin"/>
        </w:r>
        <w:r>
          <w:instrText xml:space="preserve"> PAGEREF _Toc24132 \h </w:instrText>
        </w:r>
        <w:r>
          <w:fldChar w:fldCharType="separate"/>
        </w:r>
        <w:r>
          <w:t>69</w:t>
        </w:r>
        <w:r>
          <w:fldChar w:fldCharType="end"/>
        </w:r>
      </w:hyperlink>
    </w:p>
    <w:p>
      <w:pPr>
        <w:pStyle w:val="TOC2"/>
        <w:tabs>
          <w:tab w:val="right" w:leader="dot" w:pos="8306"/>
        </w:tabs>
      </w:pPr>
      <w:hyperlink w:anchor="_Toc31998" w:history="1">
        <w:r>
          <w:rPr>
            <w:rFonts w:ascii="仿宋" w:eastAsia="仿宋" w:hAnsi="仿宋" w:cs="仿宋" w:hint="eastAsia"/>
            <w:lang w:eastAsia="zh-CN"/>
          </w:rPr>
          <w:t>(三)、物流与库存管理</w:t>
        </w:r>
        <w:r>
          <w:tab/>
        </w:r>
        <w:r>
          <w:fldChar w:fldCharType="begin"/>
        </w:r>
        <w:r>
          <w:instrText xml:space="preserve"> PAGEREF _Toc31998 \h </w:instrText>
        </w:r>
        <w:r>
          <w:fldChar w:fldCharType="separate"/>
        </w:r>
        <w:r>
          <w:t>70</w:t>
        </w:r>
        <w:r>
          <w:fldChar w:fldCharType="end"/>
        </w:r>
      </w:hyperlink>
    </w:p>
    <w:p>
      <w:pPr>
        <w:pStyle w:val="TOC1"/>
        <w:tabs>
          <w:tab w:val="right" w:leader="dot" w:pos="8306"/>
        </w:tabs>
      </w:pPr>
      <w:hyperlink w:anchor="_Toc2813" w:history="1">
        <w:r>
          <w:rPr>
            <w:rFonts w:ascii="仿宋" w:eastAsia="仿宋" w:hAnsi="仿宋" w:cs="仿宋" w:hint="eastAsia"/>
            <w:lang w:eastAsia="zh-CN"/>
          </w:rPr>
          <w:t>十六、利益相关者分析与沟通计划</w:t>
        </w:r>
        <w:r>
          <w:tab/>
        </w:r>
        <w:r>
          <w:fldChar w:fldCharType="begin"/>
        </w:r>
        <w:r>
          <w:instrText xml:space="preserve"> PAGEREF _Toc2813 \h </w:instrText>
        </w:r>
        <w:r>
          <w:fldChar w:fldCharType="separate"/>
        </w:r>
        <w:r>
          <w:t>72</w:t>
        </w:r>
        <w:r>
          <w:fldChar w:fldCharType="end"/>
        </w:r>
      </w:hyperlink>
    </w:p>
    <w:p>
      <w:pPr>
        <w:pStyle w:val="TOC2"/>
        <w:tabs>
          <w:tab w:val="right" w:leader="dot" w:pos="8306"/>
        </w:tabs>
      </w:pPr>
      <w:hyperlink w:anchor="_Toc9068" w:history="1">
        <w:r>
          <w:rPr>
            <w:rFonts w:ascii="仿宋" w:eastAsia="仿宋" w:hAnsi="仿宋" w:cs="仿宋" w:hint="eastAsia"/>
            <w:lang w:eastAsia="zh-CN"/>
          </w:rPr>
          <w:t>(一)、利益相关者分析</w:t>
        </w:r>
        <w:r>
          <w:tab/>
        </w:r>
        <w:r>
          <w:fldChar w:fldCharType="begin"/>
        </w:r>
        <w:r>
          <w:instrText xml:space="preserve"> PAGEREF _Toc9068 \h </w:instrText>
        </w:r>
        <w:r>
          <w:fldChar w:fldCharType="separate"/>
        </w:r>
        <w:r>
          <w:t>72</w:t>
        </w:r>
        <w:r>
          <w:fldChar w:fldCharType="end"/>
        </w:r>
      </w:hyperlink>
    </w:p>
    <w:p>
      <w:pPr>
        <w:pStyle w:val="TOC2"/>
        <w:tabs>
          <w:tab w:val="right" w:leader="dot" w:pos="8306"/>
        </w:tabs>
      </w:pPr>
      <w:hyperlink w:anchor="_Toc20488" w:history="1">
        <w:r>
          <w:rPr>
            <w:rFonts w:ascii="仿宋" w:eastAsia="仿宋" w:hAnsi="仿宋" w:cs="仿宋" w:hint="eastAsia"/>
            <w:lang w:eastAsia="zh-CN"/>
          </w:rPr>
          <w:t>(二)、沟通计划</w:t>
        </w:r>
        <w:r>
          <w:tab/>
        </w:r>
        <w:r>
          <w:fldChar w:fldCharType="begin"/>
        </w:r>
        <w:r>
          <w:instrText xml:space="preserve"> PAGEREF _Toc20488 \h </w:instrText>
        </w:r>
        <w:r>
          <w:fldChar w:fldCharType="separate"/>
        </w:r>
        <w:r>
          <w:t>73</w:t>
        </w:r>
        <w:r>
          <w:fldChar w:fldCharType="end"/>
        </w:r>
      </w:hyperlink>
    </w:p>
    <w:p>
      <w:pPr>
        <w:pStyle w:val="TOC1"/>
        <w:tabs>
          <w:tab w:val="right" w:leader="dot" w:pos="8306"/>
        </w:tabs>
      </w:pPr>
      <w:hyperlink w:anchor="_Toc28908" w:history="1">
        <w:r>
          <w:rPr>
            <w:rFonts w:ascii="仿宋" w:eastAsia="仿宋" w:hAnsi="仿宋" w:cs="仿宋" w:hint="eastAsia"/>
            <w:lang w:eastAsia="zh-CN"/>
          </w:rPr>
          <w:t>十七、多谱勒天气雷达项目实施保障措施</w:t>
        </w:r>
        <w:r>
          <w:tab/>
        </w:r>
        <w:r>
          <w:fldChar w:fldCharType="begin"/>
        </w:r>
        <w:r>
          <w:instrText xml:space="preserve"> PAGEREF _Toc28908 \h </w:instrText>
        </w:r>
        <w:r>
          <w:fldChar w:fldCharType="separate"/>
        </w:r>
        <w:r>
          <w:t>74</w:t>
        </w:r>
        <w:r>
          <w:fldChar w:fldCharType="end"/>
        </w:r>
      </w:hyperlink>
    </w:p>
    <w:p>
      <w:pPr>
        <w:pStyle w:val="TOC2"/>
        <w:tabs>
          <w:tab w:val="right" w:leader="dot" w:pos="8306"/>
        </w:tabs>
      </w:pPr>
      <w:hyperlink w:anchor="_Toc16579" w:history="1">
        <w:r>
          <w:rPr>
            <w:rFonts w:ascii="仿宋" w:eastAsia="仿宋" w:hAnsi="仿宋" w:cs="仿宋" w:hint="eastAsia"/>
            <w:lang w:eastAsia="zh-CN"/>
          </w:rPr>
          <w:t>(一)、多谱勒天气雷达项目实施保障机制</w:t>
        </w:r>
        <w:r>
          <w:tab/>
        </w:r>
        <w:r>
          <w:fldChar w:fldCharType="begin"/>
        </w:r>
        <w:r>
          <w:instrText xml:space="preserve"> PAGEREF _Toc16579 \h </w:instrText>
        </w:r>
        <w:r>
          <w:fldChar w:fldCharType="separate"/>
        </w:r>
        <w:r>
          <w:t>74</w:t>
        </w:r>
        <w:r>
          <w:fldChar w:fldCharType="end"/>
        </w:r>
      </w:hyperlink>
    </w:p>
    <w:p>
      <w:pPr>
        <w:pStyle w:val="TOC2"/>
        <w:tabs>
          <w:tab w:val="right" w:leader="dot" w:pos="8306"/>
        </w:tabs>
      </w:pPr>
      <w:hyperlink w:anchor="_Toc1448" w:history="1">
        <w:r>
          <w:rPr>
            <w:rFonts w:ascii="仿宋" w:eastAsia="仿宋" w:hAnsi="仿宋" w:cs="仿宋" w:hint="eastAsia"/>
            <w:lang w:eastAsia="zh-CN"/>
          </w:rPr>
          <w:t>(二)、多谱勒天气雷达项目法律合规要求</w:t>
        </w:r>
        <w:r>
          <w:tab/>
        </w:r>
        <w:r>
          <w:fldChar w:fldCharType="begin"/>
        </w:r>
        <w:r>
          <w:instrText xml:space="preserve"> PAGEREF _Toc1448 \h </w:instrText>
        </w:r>
        <w:r>
          <w:fldChar w:fldCharType="separate"/>
        </w:r>
        <w:r>
          <w:t>78</w:t>
        </w:r>
        <w:r>
          <w:fldChar w:fldCharType="end"/>
        </w:r>
      </w:hyperlink>
    </w:p>
    <w:p>
      <w:pPr>
        <w:pStyle w:val="TOC2"/>
        <w:tabs>
          <w:tab w:val="right" w:leader="dot" w:pos="8306"/>
        </w:tabs>
      </w:pPr>
      <w:hyperlink w:anchor="_Toc30188" w:history="1">
        <w:r>
          <w:rPr>
            <w:rFonts w:ascii="仿宋" w:eastAsia="仿宋" w:hAnsi="仿宋" w:cs="仿宋" w:hint="eastAsia"/>
            <w:lang w:eastAsia="zh-CN"/>
          </w:rPr>
          <w:t>(三)、多谱勒天气雷达项目合同管理与法律事务</w:t>
        </w:r>
        <w:r>
          <w:tab/>
        </w:r>
        <w:r>
          <w:fldChar w:fldCharType="begin"/>
        </w:r>
        <w:r>
          <w:instrText xml:space="preserve"> PAGEREF _Toc30188 \h </w:instrText>
        </w:r>
        <w:r>
          <w:fldChar w:fldCharType="separate"/>
        </w:r>
        <w:r>
          <w:t>82</w:t>
        </w:r>
        <w:r>
          <w:fldChar w:fldCharType="end"/>
        </w:r>
      </w:hyperlink>
    </w:p>
    <w:p>
      <w:pPr>
        <w:pStyle w:val="TOC2"/>
        <w:tabs>
          <w:tab w:val="right" w:leader="dot" w:pos="8306"/>
        </w:tabs>
      </w:pPr>
      <w:hyperlink w:anchor="_Toc5045" w:history="1">
        <w:r>
          <w:rPr>
            <w:rFonts w:ascii="仿宋" w:eastAsia="仿宋" w:hAnsi="仿宋" w:cs="仿宋" w:hint="eastAsia"/>
            <w:lang w:eastAsia="zh-CN"/>
          </w:rPr>
          <w:t>(四)、多谱勒天气雷达项目知识产权保护策略</w:t>
        </w:r>
        <w:r>
          <w:tab/>
        </w:r>
        <w:r>
          <w:fldChar w:fldCharType="begin"/>
        </w:r>
        <w:r>
          <w:instrText xml:space="preserve"> PAGEREF _Toc5045 \h </w:instrText>
        </w:r>
        <w:r>
          <w:fldChar w:fldCharType="separate"/>
        </w:r>
        <w:r>
          <w:t>89</w:t>
        </w:r>
        <w:r>
          <w:fldChar w:fldCharType="end"/>
        </w:r>
      </w:hyperlink>
    </w:p>
    <w:p>
      <w:pPr>
        <w:pStyle w:val="TOC1"/>
        <w:tabs>
          <w:tab w:val="right" w:leader="dot" w:pos="8306"/>
        </w:tabs>
      </w:pPr>
      <w:hyperlink w:anchor="_Toc11341" w:history="1">
        <w:r>
          <w:rPr>
            <w:rFonts w:ascii="仿宋" w:eastAsia="仿宋" w:hAnsi="仿宋" w:cs="仿宋" w:hint="eastAsia"/>
            <w:lang w:eastAsia="zh-CN"/>
          </w:rPr>
          <w:t>十八、风险识别与分类</w:t>
        </w:r>
        <w:r>
          <w:tab/>
        </w:r>
        <w:r>
          <w:fldChar w:fldCharType="begin"/>
        </w:r>
        <w:r>
          <w:instrText xml:space="preserve"> PAGEREF _Toc11341 \h </w:instrText>
        </w:r>
        <w:r>
          <w:fldChar w:fldCharType="separate"/>
        </w:r>
        <w:r>
          <w:t>91</w:t>
        </w:r>
        <w:r>
          <w:fldChar w:fldCharType="end"/>
        </w:r>
      </w:hyperlink>
    </w:p>
    <w:p>
      <w:pPr>
        <w:pStyle w:val="TOC2"/>
        <w:tabs>
          <w:tab w:val="right" w:leader="dot" w:pos="8306"/>
        </w:tabs>
      </w:pPr>
      <w:hyperlink w:anchor="_Toc5014" w:history="1">
        <w:r>
          <w:rPr>
            <w:rFonts w:ascii="仿宋" w:eastAsia="仿宋" w:hAnsi="仿宋" w:cs="仿宋" w:hint="eastAsia"/>
            <w:lang w:eastAsia="zh-CN"/>
          </w:rPr>
          <w:t>(一)、风险识别</w:t>
        </w:r>
        <w:r>
          <w:tab/>
        </w:r>
        <w:r>
          <w:fldChar w:fldCharType="begin"/>
        </w:r>
        <w:r>
          <w:instrText xml:space="preserve"> PAGEREF _Toc5014 \h </w:instrText>
        </w:r>
        <w:r>
          <w:fldChar w:fldCharType="separate"/>
        </w:r>
        <w:r>
          <w:t>91</w:t>
        </w:r>
        <w:r>
          <w:fldChar w:fldCharType="end"/>
        </w:r>
      </w:hyperlink>
    </w:p>
    <w:p>
      <w:pPr>
        <w:pStyle w:val="TOC2"/>
        <w:tabs>
          <w:tab w:val="right" w:leader="dot" w:pos="8306"/>
        </w:tabs>
      </w:pPr>
      <w:hyperlink w:anchor="_Toc30137" w:history="1">
        <w:r>
          <w:rPr>
            <w:rFonts w:ascii="仿宋" w:eastAsia="仿宋" w:hAnsi="仿宋" w:cs="仿宋" w:hint="eastAsia"/>
            <w:lang w:eastAsia="zh-CN"/>
          </w:rPr>
          <w:t>(二)、风险分类</w:t>
        </w:r>
        <w:r>
          <w:tab/>
        </w:r>
        <w:r>
          <w:fldChar w:fldCharType="begin"/>
        </w:r>
        <w:r>
          <w:instrText xml:space="preserve"> PAGEREF _Toc30137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8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的技术管理特点体现在其创新导向。通过引入最先进的技术趋势和解决方案，多谱勒天气雷达项目致力于提升科技含量、提高质量和效率水平。这意味着我们将采用最新的工具和方法，确保多谱勒天气雷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谱勒天气雷达项目技术管理的显著特征。通过整合不同领域的技术资源，我们实现了跨学科的协同工作。这有助于优化技术架构，提高整体效能。此外，整合性策略还促进了不同技术团队之间的紧密沟通和高效合作，确保多谱勒天气雷达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谱勒天气雷达项目所采用的技术。通过不断优化技术方案，多谱勒天气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谱勒天气雷达项目团队将在多谱勒天气雷达项目初期识别可能的技术风险，并采取相应的预防和应对措施。通过建立健全的风险评估机制，多谱勒天气雷达项目能够在实施过程中及时发现并解决潜在的技术问题，保障多谱勒天气雷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谱勒天气雷达项目中，技术将成为多谱勒天气雷达项目成功的有力支持。这一深度剖析揭示了技术管理在多谱勒天气雷达项目实施中的关键作用，为多谱勒天气雷达项目的技术基础奠定了坚实的基础。</w:t>
      </w:r>
    </w:p>
    <w:p>
      <w:pPr>
        <w:pStyle w:val="Heading2"/>
        <w:ind w:firstLine="560" w:firstLineChars="200"/>
        <w:rPr>
          <w:rFonts w:ascii="仿宋" w:eastAsia="仿宋" w:hAnsi="仿宋" w:cs="仿宋" w:hint="eastAsia"/>
          <w:sz w:val="28"/>
          <w:lang w:eastAsia="zh-CN"/>
        </w:rPr>
      </w:pPr>
      <w:bookmarkStart w:id="4" w:name="_Toc2937"/>
      <w:r>
        <w:rPr>
          <w:rFonts w:ascii="仿宋" w:eastAsia="仿宋" w:hAnsi="仿宋" w:cs="仿宋" w:hint="eastAsia"/>
          <w:sz w:val="28"/>
          <w:lang w:eastAsia="zh-CN"/>
        </w:rPr>
        <w:t>(二)、多谱勒天气雷达项目工艺技术设计方案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谱勒天气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谱勒天气雷达项目将严格按照相关行业规范要求进行组织。通过有效控制产品质量，多谱勒天气雷达项目将致力于为顾客提供优质的多谱勒天气雷达项目产品和良好的服务。这体现了多谱勒天气雷达项目对于生产活动合规性和质量标准的高度重视，为多谱勒天气雷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谱勒天气雷达项目注重生态效益和清洁生产原则。多谱勒天气雷达项目建设将紧密结合地方特色经济发展，与社会经济发展规划和区域环境保护规划方案相协调一致。通过与当地区域自然生态系统的结合，多谱勒天气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谱勒天气雷达项目产品具有多样化的客户需求和个性化的特点。因此，多谱勒天气雷达项目产品规格品种多样，且单批生产数量较小。为满足这一特点，多谱勒天气雷达项目承办单位将建设先进的柔性制造生产线。通过广泛应用柔性制造技术，多谱勒天气雷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谱勒天气雷达项目采用的技术具有较高的技术含量和自动化水平，处于国内先进水平。这一技术选用不仅体现了对生产效率、质量和环境友好性的高标准要求，同时为多谱勒天气雷达项目的可持续发展奠定了坚实的基础。</w:t>
      </w:r>
    </w:p>
    <w:p>
      <w:pPr>
        <w:pStyle w:val="Heading2"/>
        <w:ind w:firstLine="560" w:firstLineChars="200"/>
        <w:rPr>
          <w:rFonts w:ascii="仿宋" w:eastAsia="仿宋" w:hAnsi="仿宋" w:cs="仿宋" w:hint="eastAsia"/>
          <w:sz w:val="28"/>
          <w:lang w:eastAsia="zh-CN"/>
        </w:rPr>
      </w:pPr>
      <w:bookmarkStart w:id="5" w:name="_Toc290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为确保多谱勒天气雷达项目的高效生产和技术实施，我们制定了一套精心设计的设备选型方案，以满足多谱勒天气雷达项目生产、质量和环保的要求。该方案的主要特点如下：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谱勒天气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针对多谱勒天气雷达项目产品的多样性和小批量生产的特点，我们将建设柔性制造生产线。通过在设备选型中考虑柔性制造技术，可以灵活应对不同产品规格和生产需求，实现生产线的高度灵活性和适应性。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226"/>
      <w:r>
        <w:rPr>
          <w:rFonts w:ascii="仿宋" w:eastAsia="仿宋" w:hAnsi="仿宋" w:cs="仿宋" w:hint="eastAsia"/>
          <w:sz w:val="28"/>
          <w:lang w:eastAsia="zh-CN"/>
        </w:rPr>
        <w:t>二、多谱勒天气雷达项目可持续发展</w:t>
      </w:r>
      <w:bookmarkEnd w:id="6"/>
    </w:p>
    <w:p>
      <w:pPr>
        <w:pStyle w:val="Heading2"/>
        <w:rPr>
          <w:rFonts w:ascii="仿宋" w:eastAsia="仿宋" w:hAnsi="仿宋" w:cs="仿宋" w:hint="eastAsia"/>
          <w:lang w:eastAsia="zh-CN"/>
        </w:rPr>
      </w:pPr>
      <w:bookmarkStart w:id="7" w:name="_Toc2608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中，多谱勒天气雷达项目团队着眼于未来，明确了可持续发展的战略方向。制定的具体可持续发展目标包括降低资源使用、采用环保技术、最大化社会效益等。这一步骤不仅有助于多谱勒天气雷达项目在环保和社会责任方面达到最高标准，也为未来提供了明确的指引，确保多谱勒天气雷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可持续实践的融入多谱勒天气雷达项目管理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多谱勒天气雷达项目管理周期。从多谱勒天气雷达项目规划开始，多谱勒天气雷达项目团队就考虑了环境和社会的因素。在执行阶段，多谱勒天气雷达项目团队积极推动绿色技术的应用，优化资源利用。此外，关注员工的社会责任，通过培训和沟通活动提高员工对可持续发展的认知，使他们能够在日常工作中践行可持续实践。这些举措不仅为多谱勒天气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50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扎根于多谱勒天气雷达项目的可持续发展理念，我们深信环保与社会责任是多谱勒天气雷达项目成功的关键支柱。在多谱勒天气雷达项目的每一步，我们都致力于通过创新和实践，履行对环境和社会的坚定责任。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团队通过引入先进的环保技术、建立高效的废物处理系统以及推动能源节约措施，积极履行环保责任。定期的环保监测和评估确保多谱勒天气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不仅致力于自身可持续发展，还注重对社会的回馈。通过支持社区多谱勒天气雷达项目、参与慈善事业、提供培训机会等方式，多谱勒天气雷达项目积极履行社会责任。与当地社区建立积极互动，关注员工的工作与生活平衡，以及员工的身心健康，是多谱勒天气雷达项目在社会责任层面的关键举措。这样的实践不仅增强了多谱勒天气雷达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847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79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多谱勒天气雷达项目的主要产品是XXXX，预计年产值为XXX万元。这一产品在市场中占据着重要的地位，其广泛的应用范围使得该多谱勒天气雷达项目的市场前景非常广阔。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谱勒天气雷达项目的xxx产品作为重要的原材料之一，将在多个领域发挥关键作用。其在建筑、交通、能源等方面的广泛应用将为整个产业链提供强大的支持，形成产业协同效应。多谱勒天气雷达项目的年产值XXX万XXX万XXX万万元不仅反映了其在市场上的巨大潜力，更预示着它对国民经济的积极贡献。这种关联度高、涉及面广的产业关系，使得该多谱勒天气雷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7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总征地面积为XXXX平方米，相当于约XX.XX亩，其中净用地面积为XXXX平方米，红线范围内相当于约XX.XX亩。这一用地规模充分考虑了多谱勒天气雷达项目的建设需求，保障了多谱勒天气雷达项目在合适的空间内得以充分发展。多谱勒天气雷达项目规划的总建筑面积为XXXX平方米，其中主体工程建设占XXXX平方米，计容建筑面积达XXXX平方米。预计建筑工程的投资将达到XXXX万元，为多谱勒天气雷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计划购置的设备共计XXXX台（套），设备购置费用为XXXX万元。这一设备购置计划充分考虑到多谱勒天气雷达项目的生产需求和技术要求，确保了多谱勒天气雷达项目在生产运营中具备先进的技术装备和高效的生产能力。设备的合理配置将为多谱勒天气雷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多谱勒天气雷达项目计划总投资为XXXX万元，预计年实现营业收入为XXXX万元。这一产能规模的设定旨在确保多谱勒天气雷达项目能够在投资与回报之间取得平衡，实现长期可持续的发展。多谱勒天气雷达项目的总投资充分考虑到各个方面的需求，包括用地建设、设备购置等多个环节，以确保多谱勒天气雷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067"/>
      <w:r>
        <w:rPr>
          <w:rFonts w:ascii="仿宋" w:eastAsia="仿宋" w:hAnsi="仿宋" w:cs="仿宋" w:hint="eastAsia"/>
          <w:sz w:val="28"/>
          <w:lang w:eastAsia="zh-CN"/>
        </w:rPr>
        <w:t>四、多谱勒天气雷达项目土建工程</w:t>
      </w:r>
      <w:bookmarkEnd w:id="12"/>
    </w:p>
    <w:p>
      <w:pPr>
        <w:pStyle w:val="Heading2"/>
        <w:rPr>
          <w:rFonts w:ascii="仿宋" w:eastAsia="仿宋" w:hAnsi="仿宋" w:cs="仿宋" w:hint="eastAsia"/>
          <w:lang w:eastAsia="zh-CN"/>
        </w:rPr>
      </w:pPr>
      <w:bookmarkStart w:id="13" w:name="_Toc819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在多谱勒天气雷达项目的建筑工程设计中，我们将秉承一系列重要的设计原则，以确保多谱勒天气雷达项目建筑在功能、美观、可持续性等方面达到最佳效果。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首要原则是确保建筑的功能性得到最大化的发挥。我们将充分理解多谱勒天气雷达项目的实际需求，合理布局各个功能区域，保证建筑在满足业务需求的同时，提供高效的工作环境。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在建筑设计中，我们将综合考虑建设和运营成本。通过精细的经济效益分析，确保设计方案在高效利用资源的同时，对多谱勒天气雷达项目的长期盈利能力有积极的贡献。</w:t>
      </w:r>
    </w:p>
    <w:p>
      <w:pPr>
        <w:pStyle w:val="Heading2"/>
        <w:ind w:firstLine="560" w:firstLineChars="200"/>
        <w:rPr>
          <w:rFonts w:ascii="仿宋" w:eastAsia="仿宋" w:hAnsi="仿宋" w:cs="仿宋" w:hint="eastAsia"/>
          <w:sz w:val="28"/>
          <w:lang w:eastAsia="zh-CN"/>
        </w:rPr>
      </w:pPr>
      <w:bookmarkStart w:id="14" w:name="_Toc136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的土建工程设计中，我们将精准设定设计年限，结合多谱勒天气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谱勒天气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10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多谱勒天气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谱勒天气雷达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谱勒天气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49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本期工程多谱勒天气雷达项目预计总建筑面积XXX平方米，其中：计容建筑面积XXX平方米，计划建筑工程投资XX万元，占多谱勒天气雷达项目总投资的XX%。</w:t>
      </w:r>
    </w:p>
    <w:p>
      <w:pPr>
        <w:pStyle w:val="Heading1"/>
        <w:ind w:firstLine="560" w:firstLineChars="200"/>
        <w:rPr>
          <w:rFonts w:ascii="仿宋" w:eastAsia="仿宋" w:hAnsi="仿宋" w:cs="仿宋" w:hint="eastAsia"/>
          <w:sz w:val="28"/>
          <w:lang w:eastAsia="zh-CN"/>
        </w:rPr>
      </w:pPr>
      <w:bookmarkStart w:id="17" w:name="_Toc29948"/>
      <w:r>
        <w:rPr>
          <w:rFonts w:ascii="仿宋" w:eastAsia="仿宋" w:hAnsi="仿宋" w:cs="仿宋" w:hint="eastAsia"/>
          <w:sz w:val="28"/>
          <w:lang w:eastAsia="zh-CN"/>
        </w:rPr>
        <w:t>五、多谱勒天气雷达项目概论</w:t>
      </w:r>
      <w:bookmarkEnd w:id="17"/>
    </w:p>
    <w:p>
      <w:pPr>
        <w:pStyle w:val="Heading2"/>
        <w:rPr>
          <w:rFonts w:ascii="仿宋" w:eastAsia="仿宋" w:hAnsi="仿宋" w:cs="仿宋" w:hint="eastAsia"/>
          <w:lang w:eastAsia="zh-CN"/>
        </w:rPr>
      </w:pPr>
      <w:bookmarkStart w:id="18" w:name="_Toc6071"/>
      <w:r>
        <w:rPr>
          <w:rFonts w:ascii="仿宋" w:eastAsia="仿宋" w:hAnsi="仿宋" w:cs="仿宋" w:hint="eastAsia"/>
          <w:lang w:eastAsia="zh-CN"/>
        </w:rPr>
        <w:t>(一)、多谱勒天气雷达项目概况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的起源追溯至对市场的深入洞察。市场的不断演变与变革为多谱勒天气雷达项目提供了难得的机遇。当前市场存在的需求缺口和变革的大环境共同构成了多谱勒天气雷达项目的背景。这个多谱勒天气雷达项目旨在充分利用市场机遇，填补行业中尚未满足的需求，为客户提供全新的解决方案。市场的变革和需求的增长使得这个多谱勒天气雷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多谱勒天气雷达项目名称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正式命名为多谱勒天气雷达。这个名称不仅仅是一个标识，更代表了多谱勒天气雷达项目的核心理念和愿景。它蕴含着多谱勒天气雷达项目所要解决问题的关键字，具有强烈的表达和辨识度，为多谱勒天气雷达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多谱勒天气雷达项目目标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的核心目标是提供一种全新、高效的解决方案，满足客户日益增长的需求。多谱勒天气雷达项目追求的不仅仅是满足市场需求，更是在市场中获得卓越的竞争优势。通过不断提升产品或服务的质量和创新水平，多谱勒天气雷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多谱勒天气雷达项目范围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全面涵盖了产品研发、制造、市场推广和售后服务，确保从产品设计到最终用户体验的全方位关注。这一全面的多谱勒天气雷达项目范围是为了确保多谱勒天气雷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多谱勒天气雷达项目时间表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多谱勒天气雷达项目计划在未来18个月内完成，包括研发、测试、市场试点和正式推出等不同阶段。这个时间表的合理设计是为了确保多谱勒天气雷达项目各个阶段的顺利推进，以便按时交付高质量的成果。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多谱勒天气雷达项目预算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总预算估算为XX百万美元，主要分配在研发、市场推广、人员培训和运营等方面。这一充足的预算为多谱勒天气雷达项目提供了充足的资源，确保多谱勒天气雷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多谱勒天气雷达项目风险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可能面临的风险包括市场接受度低、技术难题、竞争激烈等。多谱勒天气雷达项目团队已经制定了相应的风险应对计划，通过前瞻性的风险管理，确保多谱勒天气雷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多谱勒天气雷达项目团队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多谱勒天气雷达项目汇聚了一支经验丰富、多领域专业素养的核心团队，确保多谱勒天气雷达项目在各个方面都能拥有高水平的执行力。团队的协同作战是多谱勒天气雷达项目成功的关键因素之一。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多谱勒天气雷达项目背景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多谱勒天气雷达项目的背景根植于市场对更高效、创新产品的渴望，同时也受到科技发展对行业格局的深刻改变的影响。这为多谱勒天气雷达项目提供了广阔的发展空间和市场需求。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多谱勒天气雷达项目现状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截至目前，多谱勒天气雷达项目已完成市场调研和技术验证，取得了初步的成功。这为多谱勒天气雷达项目在未来的发展奠定了坚实的基础，为更远大的目标打下了坚实的基石。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72"/>
      <w:r>
        <w:rPr>
          <w:rFonts w:ascii="仿宋" w:eastAsia="仿宋" w:hAnsi="仿宋" w:cs="仿宋" w:hint="eastAsia"/>
          <w:sz w:val="28"/>
          <w:lang w:eastAsia="zh-CN"/>
        </w:rPr>
        <w:t>(二)、多谱勒天气雷达项目目标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keyword》多谱勒天气雷达项目首要业务目标是在市场中占据有利地位，实现产品/服务的成功推广和销售。通过不断提升产品质量、创新性，多谱勒天气雷达项目追求成为行业中的领导者，赢得更多客户的青睐。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https://d.book118.com/806221002042010040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6F38AE"/>
    <w:rsid w:val="546F38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2100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2024-01-21T20:59:00Z</dcterms:created>
  <dcterms:modified xsi:type="dcterms:W3CDTF">2024-01-21T21:00:03Z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B53098DCB13F421084AD3B9C76892DCE_11</vt:lpwstr>
  </property>
  <property fmtid="{D5CDD505-2E9C-101B-9397-08002B2CF9AE}" pid="3" name="KSOProductBuildVer">
    <vt:lpwstr>2052-12.1.0.16120</vt:lpwstr>
  </property>
</Properties>
</file>