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浓缩干燥设备项目规划设计方案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0" w:history="1">
        <w:r>
          <w:rPr>
            <w:rFonts w:ascii="仿宋" w:eastAsia="仿宋" w:hAnsi="仿宋" w:cs="仿宋" w:hint="eastAsia"/>
            <w:lang w:eastAsia="zh-CN"/>
          </w:rPr>
          <w:t>序言</w:t>
        </w:r>
        <w:r>
          <w:tab/>
        </w:r>
        <w:r>
          <w:fldChar w:fldCharType="begin"/>
        </w:r>
        <w:r>
          <w:instrText xml:space="preserve"> PAGEREF _Toc30480 \h </w:instrText>
        </w:r>
        <w:r>
          <w:fldChar w:fldCharType="separate"/>
        </w:r>
        <w:r>
          <w:t>3</w:t>
        </w:r>
        <w:r>
          <w:fldChar w:fldCharType="end"/>
        </w:r>
      </w:hyperlink>
    </w:p>
    <w:p>
      <w:pPr>
        <w:pStyle w:val="TOC1"/>
        <w:tabs>
          <w:tab w:val="right" w:leader="dot" w:pos="8306"/>
        </w:tabs>
      </w:pPr>
      <w:hyperlink w:anchor="_Toc1574" w:history="1">
        <w:r>
          <w:rPr>
            <w:rFonts w:ascii="仿宋" w:eastAsia="仿宋" w:hAnsi="仿宋" w:cs="仿宋" w:hint="eastAsia"/>
            <w:lang w:eastAsia="zh-CN"/>
          </w:rPr>
          <w:t>一、浓缩干燥设备项目土建工程</w:t>
        </w:r>
        <w:r>
          <w:tab/>
        </w:r>
        <w:r>
          <w:fldChar w:fldCharType="begin"/>
        </w:r>
        <w:r>
          <w:instrText xml:space="preserve"> PAGEREF _Toc1574 \h </w:instrText>
        </w:r>
        <w:r>
          <w:fldChar w:fldCharType="separate"/>
        </w:r>
        <w:r>
          <w:t>3</w:t>
        </w:r>
        <w:r>
          <w:fldChar w:fldCharType="end"/>
        </w:r>
      </w:hyperlink>
    </w:p>
    <w:p>
      <w:pPr>
        <w:pStyle w:val="TOC2"/>
        <w:tabs>
          <w:tab w:val="right" w:leader="dot" w:pos="8306"/>
        </w:tabs>
      </w:pPr>
      <w:hyperlink w:anchor="_Toc26818" w:history="1">
        <w:r>
          <w:rPr>
            <w:rFonts w:ascii="仿宋" w:eastAsia="仿宋" w:hAnsi="仿宋" w:cs="仿宋" w:hint="eastAsia"/>
            <w:lang w:eastAsia="zh-CN"/>
          </w:rPr>
          <w:t>(一)、建筑工程设计原则</w:t>
        </w:r>
        <w:r>
          <w:tab/>
        </w:r>
        <w:r>
          <w:fldChar w:fldCharType="begin"/>
        </w:r>
        <w:r>
          <w:instrText xml:space="preserve"> PAGEREF _Toc26818 \h </w:instrText>
        </w:r>
        <w:r>
          <w:fldChar w:fldCharType="separate"/>
        </w:r>
        <w:r>
          <w:t>3</w:t>
        </w:r>
        <w:r>
          <w:fldChar w:fldCharType="end"/>
        </w:r>
      </w:hyperlink>
    </w:p>
    <w:p>
      <w:pPr>
        <w:pStyle w:val="TOC2"/>
        <w:tabs>
          <w:tab w:val="right" w:leader="dot" w:pos="8306"/>
        </w:tabs>
      </w:pPr>
      <w:hyperlink w:anchor="_Toc17092" w:history="1">
        <w:r>
          <w:rPr>
            <w:rFonts w:ascii="仿宋" w:eastAsia="仿宋" w:hAnsi="仿宋" w:cs="仿宋" w:hint="eastAsia"/>
            <w:lang w:eastAsia="zh-CN"/>
          </w:rPr>
          <w:t>(二)、土建工程设计年限及安全等级</w:t>
        </w:r>
        <w:r>
          <w:tab/>
        </w:r>
        <w:r>
          <w:fldChar w:fldCharType="begin"/>
        </w:r>
        <w:r>
          <w:instrText xml:space="preserve"> PAGEREF _Toc17092 \h </w:instrText>
        </w:r>
        <w:r>
          <w:fldChar w:fldCharType="separate"/>
        </w:r>
        <w:r>
          <w:t>4</w:t>
        </w:r>
        <w:r>
          <w:fldChar w:fldCharType="end"/>
        </w:r>
      </w:hyperlink>
    </w:p>
    <w:p>
      <w:pPr>
        <w:pStyle w:val="TOC2"/>
        <w:tabs>
          <w:tab w:val="right" w:leader="dot" w:pos="8306"/>
        </w:tabs>
      </w:pPr>
      <w:hyperlink w:anchor="_Toc23272" w:history="1">
        <w:r>
          <w:rPr>
            <w:rFonts w:ascii="仿宋" w:eastAsia="仿宋" w:hAnsi="仿宋" w:cs="仿宋" w:hint="eastAsia"/>
            <w:lang w:eastAsia="zh-CN"/>
          </w:rPr>
          <w:t>(三)、建筑工程设计总体要求</w:t>
        </w:r>
        <w:r>
          <w:tab/>
        </w:r>
        <w:r>
          <w:fldChar w:fldCharType="begin"/>
        </w:r>
        <w:r>
          <w:instrText xml:space="preserve"> PAGEREF _Toc23272 \h </w:instrText>
        </w:r>
        <w:r>
          <w:fldChar w:fldCharType="separate"/>
        </w:r>
        <w:r>
          <w:t>5</w:t>
        </w:r>
        <w:r>
          <w:fldChar w:fldCharType="end"/>
        </w:r>
      </w:hyperlink>
    </w:p>
    <w:p>
      <w:pPr>
        <w:pStyle w:val="TOC2"/>
        <w:tabs>
          <w:tab w:val="right" w:leader="dot" w:pos="8306"/>
        </w:tabs>
      </w:pPr>
      <w:hyperlink w:anchor="_Toc23789" w:history="1">
        <w:r>
          <w:rPr>
            <w:rFonts w:ascii="仿宋" w:eastAsia="仿宋" w:hAnsi="仿宋" w:cs="仿宋" w:hint="eastAsia"/>
            <w:lang w:eastAsia="zh-CN"/>
          </w:rPr>
          <w:t>(四)、土建工程建设指标</w:t>
        </w:r>
        <w:r>
          <w:tab/>
        </w:r>
        <w:r>
          <w:fldChar w:fldCharType="begin"/>
        </w:r>
        <w:r>
          <w:instrText xml:space="preserve"> PAGEREF _Toc23789 \h </w:instrText>
        </w:r>
        <w:r>
          <w:fldChar w:fldCharType="separate"/>
        </w:r>
        <w:r>
          <w:t>6</w:t>
        </w:r>
        <w:r>
          <w:fldChar w:fldCharType="end"/>
        </w:r>
      </w:hyperlink>
    </w:p>
    <w:p>
      <w:pPr>
        <w:pStyle w:val="TOC1"/>
        <w:tabs>
          <w:tab w:val="right" w:leader="dot" w:pos="8306"/>
        </w:tabs>
      </w:pPr>
      <w:hyperlink w:anchor="_Toc189" w:history="1">
        <w:r>
          <w:rPr>
            <w:rFonts w:ascii="仿宋" w:eastAsia="仿宋" w:hAnsi="仿宋" w:cs="仿宋" w:hint="eastAsia"/>
            <w:lang w:eastAsia="zh-CN"/>
          </w:rPr>
          <w:t>二、浓缩干燥设备项目危机管理</w:t>
        </w:r>
        <w:r>
          <w:tab/>
        </w:r>
        <w:r>
          <w:fldChar w:fldCharType="begin"/>
        </w:r>
        <w:r>
          <w:instrText xml:space="preserve"> PAGEREF _Toc189 \h </w:instrText>
        </w:r>
        <w:r>
          <w:fldChar w:fldCharType="separate"/>
        </w:r>
        <w:r>
          <w:t>6</w:t>
        </w:r>
        <w:r>
          <w:fldChar w:fldCharType="end"/>
        </w:r>
      </w:hyperlink>
    </w:p>
    <w:p>
      <w:pPr>
        <w:pStyle w:val="TOC2"/>
        <w:tabs>
          <w:tab w:val="right" w:leader="dot" w:pos="8306"/>
        </w:tabs>
      </w:pPr>
      <w:hyperlink w:anchor="_Toc15394" w:history="1">
        <w:r>
          <w:rPr>
            <w:rFonts w:ascii="仿宋" w:eastAsia="仿宋" w:hAnsi="仿宋" w:cs="仿宋" w:hint="eastAsia"/>
            <w:lang w:eastAsia="zh-CN"/>
          </w:rPr>
          <w:t>(一)、危机预警与识别</w:t>
        </w:r>
        <w:r>
          <w:tab/>
        </w:r>
        <w:r>
          <w:fldChar w:fldCharType="begin"/>
        </w:r>
        <w:r>
          <w:instrText xml:space="preserve"> PAGEREF _Toc15394 \h </w:instrText>
        </w:r>
        <w:r>
          <w:fldChar w:fldCharType="separate"/>
        </w:r>
        <w:r>
          <w:t>6</w:t>
        </w:r>
        <w:r>
          <w:fldChar w:fldCharType="end"/>
        </w:r>
      </w:hyperlink>
    </w:p>
    <w:p>
      <w:pPr>
        <w:pStyle w:val="TOC2"/>
        <w:tabs>
          <w:tab w:val="right" w:leader="dot" w:pos="8306"/>
        </w:tabs>
      </w:pPr>
      <w:hyperlink w:anchor="_Toc26660" w:history="1">
        <w:r>
          <w:rPr>
            <w:rFonts w:ascii="仿宋" w:eastAsia="仿宋" w:hAnsi="仿宋" w:cs="仿宋" w:hint="eastAsia"/>
            <w:lang w:eastAsia="zh-CN"/>
          </w:rPr>
          <w:t>(二)、危机应对与恢复</w:t>
        </w:r>
        <w:r>
          <w:tab/>
        </w:r>
        <w:r>
          <w:fldChar w:fldCharType="begin"/>
        </w:r>
        <w:r>
          <w:instrText xml:space="preserve"> PAGEREF _Toc26660 \h </w:instrText>
        </w:r>
        <w:r>
          <w:fldChar w:fldCharType="separate"/>
        </w:r>
        <w:r>
          <w:t>7</w:t>
        </w:r>
        <w:r>
          <w:fldChar w:fldCharType="end"/>
        </w:r>
      </w:hyperlink>
    </w:p>
    <w:p>
      <w:pPr>
        <w:pStyle w:val="TOC1"/>
        <w:tabs>
          <w:tab w:val="right" w:leader="dot" w:pos="8306"/>
        </w:tabs>
      </w:pPr>
      <w:hyperlink w:anchor="_Toc4474" w:history="1">
        <w:r>
          <w:rPr>
            <w:rFonts w:ascii="仿宋" w:eastAsia="仿宋" w:hAnsi="仿宋" w:cs="仿宋" w:hint="eastAsia"/>
            <w:lang w:eastAsia="zh-CN"/>
          </w:rPr>
          <w:t>三、工艺说明</w:t>
        </w:r>
        <w:r>
          <w:tab/>
        </w:r>
        <w:r>
          <w:fldChar w:fldCharType="begin"/>
        </w:r>
        <w:r>
          <w:instrText xml:space="preserve"> PAGEREF _Toc4474 \h </w:instrText>
        </w:r>
        <w:r>
          <w:fldChar w:fldCharType="separate"/>
        </w:r>
        <w:r>
          <w:t>9</w:t>
        </w:r>
        <w:r>
          <w:fldChar w:fldCharType="end"/>
        </w:r>
      </w:hyperlink>
    </w:p>
    <w:p>
      <w:pPr>
        <w:pStyle w:val="TOC2"/>
        <w:tabs>
          <w:tab w:val="right" w:leader="dot" w:pos="8306"/>
        </w:tabs>
      </w:pPr>
      <w:hyperlink w:anchor="_Toc30100" w:history="1">
        <w:r>
          <w:rPr>
            <w:rFonts w:ascii="仿宋" w:eastAsia="仿宋" w:hAnsi="仿宋" w:cs="仿宋" w:hint="eastAsia"/>
            <w:lang w:eastAsia="zh-CN"/>
          </w:rPr>
          <w:t>(一)、技术管理特点</w:t>
        </w:r>
        <w:r>
          <w:tab/>
        </w:r>
        <w:r>
          <w:fldChar w:fldCharType="begin"/>
        </w:r>
        <w:r>
          <w:instrText xml:space="preserve"> PAGEREF _Toc30100 \h </w:instrText>
        </w:r>
        <w:r>
          <w:fldChar w:fldCharType="separate"/>
        </w:r>
        <w:r>
          <w:t>9</w:t>
        </w:r>
        <w:r>
          <w:fldChar w:fldCharType="end"/>
        </w:r>
      </w:hyperlink>
    </w:p>
    <w:p>
      <w:pPr>
        <w:pStyle w:val="TOC2"/>
        <w:tabs>
          <w:tab w:val="right" w:leader="dot" w:pos="8306"/>
        </w:tabs>
      </w:pPr>
      <w:hyperlink w:anchor="_Toc12389" w:history="1">
        <w:r>
          <w:rPr>
            <w:rFonts w:ascii="仿宋" w:eastAsia="仿宋" w:hAnsi="仿宋" w:cs="仿宋" w:hint="eastAsia"/>
            <w:lang w:eastAsia="zh-CN"/>
          </w:rPr>
          <w:t>(二)、浓缩干燥设备项目工艺技术设计方案</w:t>
        </w:r>
        <w:r>
          <w:tab/>
        </w:r>
        <w:r>
          <w:fldChar w:fldCharType="begin"/>
        </w:r>
        <w:r>
          <w:instrText xml:space="preserve"> PAGEREF _Toc12389 \h </w:instrText>
        </w:r>
        <w:r>
          <w:fldChar w:fldCharType="separate"/>
        </w:r>
        <w:r>
          <w:t>10</w:t>
        </w:r>
        <w:r>
          <w:fldChar w:fldCharType="end"/>
        </w:r>
      </w:hyperlink>
    </w:p>
    <w:p>
      <w:pPr>
        <w:pStyle w:val="TOC2"/>
        <w:tabs>
          <w:tab w:val="right" w:leader="dot" w:pos="8306"/>
        </w:tabs>
      </w:pPr>
      <w:hyperlink w:anchor="_Toc29767" w:history="1">
        <w:r>
          <w:rPr>
            <w:rFonts w:ascii="仿宋" w:eastAsia="仿宋" w:hAnsi="仿宋" w:cs="仿宋" w:hint="eastAsia"/>
            <w:lang w:eastAsia="zh-CN"/>
          </w:rPr>
          <w:t>(三)、设备选型方案</w:t>
        </w:r>
        <w:r>
          <w:tab/>
        </w:r>
        <w:r>
          <w:fldChar w:fldCharType="begin"/>
        </w:r>
        <w:r>
          <w:instrText xml:space="preserve"> PAGEREF _Toc29767 \h </w:instrText>
        </w:r>
        <w:r>
          <w:fldChar w:fldCharType="separate"/>
        </w:r>
        <w:r>
          <w:t>11</w:t>
        </w:r>
        <w:r>
          <w:fldChar w:fldCharType="end"/>
        </w:r>
      </w:hyperlink>
    </w:p>
    <w:p>
      <w:pPr>
        <w:pStyle w:val="TOC1"/>
        <w:tabs>
          <w:tab w:val="right" w:leader="dot" w:pos="8306"/>
        </w:tabs>
      </w:pPr>
      <w:hyperlink w:anchor="_Toc3733" w:history="1">
        <w:r>
          <w:rPr>
            <w:rFonts w:ascii="仿宋" w:eastAsia="仿宋" w:hAnsi="仿宋" w:cs="仿宋" w:hint="eastAsia"/>
            <w:lang w:eastAsia="zh-CN"/>
          </w:rPr>
          <w:t>四、浓缩干燥设备项目概论</w:t>
        </w:r>
        <w:r>
          <w:tab/>
        </w:r>
        <w:r>
          <w:fldChar w:fldCharType="begin"/>
        </w:r>
        <w:r>
          <w:instrText xml:space="preserve"> PAGEREF _Toc3733 \h </w:instrText>
        </w:r>
        <w:r>
          <w:fldChar w:fldCharType="separate"/>
        </w:r>
        <w:r>
          <w:t>12</w:t>
        </w:r>
        <w:r>
          <w:fldChar w:fldCharType="end"/>
        </w:r>
      </w:hyperlink>
    </w:p>
    <w:p>
      <w:pPr>
        <w:pStyle w:val="TOC2"/>
        <w:tabs>
          <w:tab w:val="right" w:leader="dot" w:pos="8306"/>
        </w:tabs>
      </w:pPr>
      <w:hyperlink w:anchor="_Toc1278" w:history="1">
        <w:r>
          <w:rPr>
            <w:rFonts w:ascii="仿宋" w:eastAsia="仿宋" w:hAnsi="仿宋" w:cs="仿宋" w:hint="eastAsia"/>
            <w:lang w:eastAsia="zh-CN"/>
          </w:rPr>
          <w:t>(一)、浓缩干燥设备项目概况</w:t>
        </w:r>
        <w:r>
          <w:tab/>
        </w:r>
        <w:r>
          <w:fldChar w:fldCharType="begin"/>
        </w:r>
        <w:r>
          <w:instrText xml:space="preserve"> PAGEREF _Toc1278 \h </w:instrText>
        </w:r>
        <w:r>
          <w:fldChar w:fldCharType="separate"/>
        </w:r>
        <w:r>
          <w:t>12</w:t>
        </w:r>
        <w:r>
          <w:fldChar w:fldCharType="end"/>
        </w:r>
      </w:hyperlink>
    </w:p>
    <w:p>
      <w:pPr>
        <w:pStyle w:val="TOC2"/>
        <w:tabs>
          <w:tab w:val="right" w:leader="dot" w:pos="8306"/>
        </w:tabs>
      </w:pPr>
      <w:hyperlink w:anchor="_Toc11319" w:history="1">
        <w:r>
          <w:rPr>
            <w:rFonts w:ascii="仿宋" w:eastAsia="仿宋" w:hAnsi="仿宋" w:cs="仿宋" w:hint="eastAsia"/>
            <w:lang w:eastAsia="zh-CN"/>
          </w:rPr>
          <w:t>(二)、浓缩干燥设备项目目标</w:t>
        </w:r>
        <w:r>
          <w:tab/>
        </w:r>
        <w:r>
          <w:fldChar w:fldCharType="begin"/>
        </w:r>
        <w:r>
          <w:instrText xml:space="preserve"> PAGEREF _Toc11319 \h </w:instrText>
        </w:r>
        <w:r>
          <w:fldChar w:fldCharType="separate"/>
        </w:r>
        <w:r>
          <w:t>15</w:t>
        </w:r>
        <w:r>
          <w:fldChar w:fldCharType="end"/>
        </w:r>
      </w:hyperlink>
    </w:p>
    <w:p>
      <w:pPr>
        <w:pStyle w:val="TOC2"/>
        <w:tabs>
          <w:tab w:val="right" w:leader="dot" w:pos="8306"/>
        </w:tabs>
      </w:pPr>
      <w:hyperlink w:anchor="_Toc18400" w:history="1">
        <w:r>
          <w:rPr>
            <w:rFonts w:ascii="仿宋" w:eastAsia="仿宋" w:hAnsi="仿宋" w:cs="仿宋" w:hint="eastAsia"/>
            <w:lang w:eastAsia="zh-CN"/>
          </w:rPr>
          <w:t>(三)、浓缩干燥设备项目提出的理由</w:t>
        </w:r>
        <w:r>
          <w:tab/>
        </w:r>
        <w:r>
          <w:fldChar w:fldCharType="begin"/>
        </w:r>
        <w:r>
          <w:instrText xml:space="preserve"> PAGEREF _Toc18400 \h </w:instrText>
        </w:r>
        <w:r>
          <w:fldChar w:fldCharType="separate"/>
        </w:r>
        <w:r>
          <w:t>16</w:t>
        </w:r>
        <w:r>
          <w:fldChar w:fldCharType="end"/>
        </w:r>
      </w:hyperlink>
    </w:p>
    <w:p>
      <w:pPr>
        <w:pStyle w:val="TOC2"/>
        <w:tabs>
          <w:tab w:val="right" w:leader="dot" w:pos="8306"/>
        </w:tabs>
      </w:pPr>
      <w:hyperlink w:anchor="_Toc28379" w:history="1">
        <w:r>
          <w:rPr>
            <w:rFonts w:ascii="仿宋" w:eastAsia="仿宋" w:hAnsi="仿宋" w:cs="仿宋" w:hint="eastAsia"/>
            <w:lang w:eastAsia="zh-CN"/>
          </w:rPr>
          <w:t>(四)、浓缩干燥设备项目意义</w:t>
        </w:r>
        <w:r>
          <w:tab/>
        </w:r>
        <w:r>
          <w:fldChar w:fldCharType="begin"/>
        </w:r>
        <w:r>
          <w:instrText xml:space="preserve"> PAGEREF _Toc28379 \h </w:instrText>
        </w:r>
        <w:r>
          <w:fldChar w:fldCharType="separate"/>
        </w:r>
        <w:r>
          <w:t>17</w:t>
        </w:r>
        <w:r>
          <w:fldChar w:fldCharType="end"/>
        </w:r>
      </w:hyperlink>
    </w:p>
    <w:p>
      <w:pPr>
        <w:pStyle w:val="TOC2"/>
        <w:tabs>
          <w:tab w:val="right" w:leader="dot" w:pos="8306"/>
        </w:tabs>
      </w:pPr>
      <w:hyperlink w:anchor="_Toc16947" w:history="1">
        <w:r>
          <w:rPr>
            <w:rFonts w:ascii="仿宋" w:eastAsia="仿宋" w:hAnsi="仿宋" w:cs="仿宋" w:hint="eastAsia"/>
            <w:lang w:eastAsia="zh-CN"/>
          </w:rPr>
          <w:t>(五)、浓缩干燥设备项目背景</w:t>
        </w:r>
        <w:r>
          <w:tab/>
        </w:r>
        <w:r>
          <w:fldChar w:fldCharType="begin"/>
        </w:r>
        <w:r>
          <w:instrText xml:space="preserve"> PAGEREF _Toc16947 \h </w:instrText>
        </w:r>
        <w:r>
          <w:fldChar w:fldCharType="separate"/>
        </w:r>
        <w:r>
          <w:t>18</w:t>
        </w:r>
        <w:r>
          <w:fldChar w:fldCharType="end"/>
        </w:r>
      </w:hyperlink>
    </w:p>
    <w:p>
      <w:pPr>
        <w:pStyle w:val="TOC1"/>
        <w:tabs>
          <w:tab w:val="right" w:leader="dot" w:pos="8306"/>
        </w:tabs>
      </w:pPr>
      <w:hyperlink w:anchor="_Toc3265" w:history="1">
        <w:r>
          <w:rPr>
            <w:rFonts w:ascii="仿宋" w:eastAsia="仿宋" w:hAnsi="仿宋" w:cs="仿宋" w:hint="eastAsia"/>
            <w:lang w:eastAsia="zh-CN"/>
          </w:rPr>
          <w:t>五、浓缩干燥设备项目建设单位说明</w:t>
        </w:r>
        <w:r>
          <w:tab/>
        </w:r>
        <w:r>
          <w:fldChar w:fldCharType="begin"/>
        </w:r>
        <w:r>
          <w:instrText xml:space="preserve"> PAGEREF _Toc3265 \h </w:instrText>
        </w:r>
        <w:r>
          <w:fldChar w:fldCharType="separate"/>
        </w:r>
        <w:r>
          <w:t>19</w:t>
        </w:r>
        <w:r>
          <w:fldChar w:fldCharType="end"/>
        </w:r>
      </w:hyperlink>
    </w:p>
    <w:p>
      <w:pPr>
        <w:pStyle w:val="TOC2"/>
        <w:tabs>
          <w:tab w:val="right" w:leader="dot" w:pos="8306"/>
        </w:tabs>
      </w:pPr>
      <w:hyperlink w:anchor="_Toc18180" w:history="1">
        <w:r>
          <w:rPr>
            <w:rFonts w:ascii="仿宋" w:eastAsia="仿宋" w:hAnsi="仿宋" w:cs="仿宋" w:hint="eastAsia"/>
            <w:lang w:eastAsia="zh-CN"/>
          </w:rPr>
          <w:t>(一)、浓缩干燥设备项目承办单位基本情况</w:t>
        </w:r>
        <w:r>
          <w:tab/>
        </w:r>
        <w:r>
          <w:fldChar w:fldCharType="begin"/>
        </w:r>
        <w:r>
          <w:instrText xml:space="preserve"> PAGEREF _Toc18180 \h </w:instrText>
        </w:r>
        <w:r>
          <w:fldChar w:fldCharType="separate"/>
        </w:r>
        <w:r>
          <w:t>19</w:t>
        </w:r>
        <w:r>
          <w:fldChar w:fldCharType="end"/>
        </w:r>
      </w:hyperlink>
    </w:p>
    <w:p>
      <w:pPr>
        <w:pStyle w:val="TOC2"/>
        <w:tabs>
          <w:tab w:val="right" w:leader="dot" w:pos="8306"/>
        </w:tabs>
      </w:pPr>
      <w:hyperlink w:anchor="_Toc21348" w:history="1">
        <w:r>
          <w:rPr>
            <w:rFonts w:ascii="仿宋" w:eastAsia="仿宋" w:hAnsi="仿宋" w:cs="仿宋" w:hint="eastAsia"/>
            <w:lang w:eastAsia="zh-CN"/>
          </w:rPr>
          <w:t>(二)、公司经济效益分析</w:t>
        </w:r>
        <w:r>
          <w:tab/>
        </w:r>
        <w:r>
          <w:fldChar w:fldCharType="begin"/>
        </w:r>
        <w:r>
          <w:instrText xml:space="preserve"> PAGEREF _Toc21348 \h </w:instrText>
        </w:r>
        <w:r>
          <w:fldChar w:fldCharType="separate"/>
        </w:r>
        <w:r>
          <w:t>20</w:t>
        </w:r>
        <w:r>
          <w:fldChar w:fldCharType="end"/>
        </w:r>
      </w:hyperlink>
    </w:p>
    <w:p>
      <w:pPr>
        <w:pStyle w:val="TOC1"/>
        <w:tabs>
          <w:tab w:val="right" w:leader="dot" w:pos="8306"/>
        </w:tabs>
      </w:pPr>
      <w:hyperlink w:anchor="_Toc8702" w:history="1">
        <w:r>
          <w:rPr>
            <w:rFonts w:ascii="仿宋" w:eastAsia="仿宋" w:hAnsi="仿宋" w:cs="仿宋" w:hint="eastAsia"/>
            <w:lang w:eastAsia="zh-CN"/>
          </w:rPr>
          <w:t>六、浓缩干燥设备项目选址可行性分析</w:t>
        </w:r>
        <w:r>
          <w:tab/>
        </w:r>
        <w:r>
          <w:fldChar w:fldCharType="begin"/>
        </w:r>
        <w:r>
          <w:instrText xml:space="preserve"> PAGEREF _Toc8702 \h </w:instrText>
        </w:r>
        <w:r>
          <w:fldChar w:fldCharType="separate"/>
        </w:r>
        <w:r>
          <w:t>21</w:t>
        </w:r>
        <w:r>
          <w:fldChar w:fldCharType="end"/>
        </w:r>
      </w:hyperlink>
    </w:p>
    <w:p>
      <w:pPr>
        <w:pStyle w:val="TOC2"/>
        <w:tabs>
          <w:tab w:val="right" w:leader="dot" w:pos="8306"/>
        </w:tabs>
      </w:pPr>
      <w:hyperlink w:anchor="_Toc11122" w:history="1">
        <w:r>
          <w:rPr>
            <w:rFonts w:ascii="仿宋" w:eastAsia="仿宋" w:hAnsi="仿宋" w:cs="仿宋" w:hint="eastAsia"/>
            <w:lang w:eastAsia="zh-CN"/>
          </w:rPr>
          <w:t>(一)、浓缩干燥设备项目选址</w:t>
        </w:r>
        <w:r>
          <w:tab/>
        </w:r>
        <w:r>
          <w:fldChar w:fldCharType="begin"/>
        </w:r>
        <w:r>
          <w:instrText xml:space="preserve"> PAGEREF _Toc11122 \h </w:instrText>
        </w:r>
        <w:r>
          <w:fldChar w:fldCharType="separate"/>
        </w:r>
        <w:r>
          <w:t>21</w:t>
        </w:r>
        <w:r>
          <w:fldChar w:fldCharType="end"/>
        </w:r>
      </w:hyperlink>
    </w:p>
    <w:p>
      <w:pPr>
        <w:pStyle w:val="TOC2"/>
        <w:tabs>
          <w:tab w:val="right" w:leader="dot" w:pos="8306"/>
        </w:tabs>
      </w:pPr>
      <w:hyperlink w:anchor="_Toc32251" w:history="1">
        <w:r>
          <w:rPr>
            <w:rFonts w:ascii="仿宋" w:eastAsia="仿宋" w:hAnsi="仿宋" w:cs="仿宋" w:hint="eastAsia"/>
            <w:lang w:eastAsia="zh-CN"/>
          </w:rPr>
          <w:t>(二)、用地控制指标</w:t>
        </w:r>
        <w:r>
          <w:tab/>
        </w:r>
        <w:r>
          <w:fldChar w:fldCharType="begin"/>
        </w:r>
        <w:r>
          <w:instrText xml:space="preserve"> PAGEREF _Toc32251 \h </w:instrText>
        </w:r>
        <w:r>
          <w:fldChar w:fldCharType="separate"/>
        </w:r>
        <w:r>
          <w:t>21</w:t>
        </w:r>
        <w:r>
          <w:fldChar w:fldCharType="end"/>
        </w:r>
      </w:hyperlink>
    </w:p>
    <w:p>
      <w:pPr>
        <w:pStyle w:val="TOC2"/>
        <w:tabs>
          <w:tab w:val="right" w:leader="dot" w:pos="8306"/>
        </w:tabs>
      </w:pPr>
      <w:hyperlink w:anchor="_Toc3490" w:history="1">
        <w:r>
          <w:rPr>
            <w:rFonts w:ascii="仿宋" w:eastAsia="仿宋" w:hAnsi="仿宋" w:cs="仿宋" w:hint="eastAsia"/>
            <w:lang w:eastAsia="zh-CN"/>
          </w:rPr>
          <w:t>(三)、节约用地措施</w:t>
        </w:r>
        <w:r>
          <w:tab/>
        </w:r>
        <w:r>
          <w:fldChar w:fldCharType="begin"/>
        </w:r>
        <w:r>
          <w:instrText xml:space="preserve"> PAGEREF _Toc3490 \h </w:instrText>
        </w:r>
        <w:r>
          <w:fldChar w:fldCharType="separate"/>
        </w:r>
        <w:r>
          <w:t>23</w:t>
        </w:r>
        <w:r>
          <w:fldChar w:fldCharType="end"/>
        </w:r>
      </w:hyperlink>
    </w:p>
    <w:p>
      <w:pPr>
        <w:pStyle w:val="TOC2"/>
        <w:tabs>
          <w:tab w:val="right" w:leader="dot" w:pos="8306"/>
        </w:tabs>
      </w:pPr>
      <w:hyperlink w:anchor="_Toc3348" w:history="1">
        <w:r>
          <w:rPr>
            <w:rFonts w:ascii="仿宋" w:eastAsia="仿宋" w:hAnsi="仿宋" w:cs="仿宋" w:hint="eastAsia"/>
            <w:lang w:eastAsia="zh-CN"/>
          </w:rPr>
          <w:t>(四)、总图布置方案</w:t>
        </w:r>
        <w:r>
          <w:tab/>
        </w:r>
        <w:r>
          <w:fldChar w:fldCharType="begin"/>
        </w:r>
        <w:r>
          <w:instrText xml:space="preserve"> PAGEREF _Toc3348 \h </w:instrText>
        </w:r>
        <w:r>
          <w:fldChar w:fldCharType="separate"/>
        </w:r>
        <w:r>
          <w:t>24</w:t>
        </w:r>
        <w:r>
          <w:fldChar w:fldCharType="end"/>
        </w:r>
      </w:hyperlink>
    </w:p>
    <w:p>
      <w:pPr>
        <w:pStyle w:val="TOC2"/>
        <w:tabs>
          <w:tab w:val="right" w:leader="dot" w:pos="8306"/>
        </w:tabs>
      </w:pPr>
      <w:hyperlink w:anchor="_Toc30460" w:history="1">
        <w:r>
          <w:rPr>
            <w:rFonts w:ascii="仿宋" w:eastAsia="仿宋" w:hAnsi="仿宋" w:cs="仿宋" w:hint="eastAsia"/>
            <w:lang w:eastAsia="zh-CN"/>
          </w:rPr>
          <w:t>(五)、选址综合评价</w:t>
        </w:r>
        <w:r>
          <w:tab/>
        </w:r>
        <w:r>
          <w:fldChar w:fldCharType="begin"/>
        </w:r>
        <w:r>
          <w:instrText xml:space="preserve"> PAGEREF _Toc30460 \h </w:instrText>
        </w:r>
        <w:r>
          <w:fldChar w:fldCharType="separate"/>
        </w:r>
        <w:r>
          <w:t>25</w:t>
        </w:r>
        <w:r>
          <w:fldChar w:fldCharType="end"/>
        </w:r>
      </w:hyperlink>
    </w:p>
    <w:p>
      <w:pPr>
        <w:pStyle w:val="TOC1"/>
        <w:tabs>
          <w:tab w:val="right" w:leader="dot" w:pos="8306"/>
        </w:tabs>
      </w:pPr>
      <w:hyperlink w:anchor="_Toc26170" w:history="1">
        <w:r>
          <w:rPr>
            <w:rFonts w:ascii="仿宋" w:eastAsia="仿宋" w:hAnsi="仿宋" w:cs="仿宋" w:hint="eastAsia"/>
            <w:lang w:eastAsia="zh-CN"/>
          </w:rPr>
          <w:t>七、浓缩干燥设备项目投资规划</w:t>
        </w:r>
        <w:r>
          <w:tab/>
        </w:r>
        <w:r>
          <w:fldChar w:fldCharType="begin"/>
        </w:r>
        <w:r>
          <w:instrText xml:space="preserve"> PAGEREF _Toc26170 \h </w:instrText>
        </w:r>
        <w:r>
          <w:fldChar w:fldCharType="separate"/>
        </w:r>
        <w:r>
          <w:t>26</w:t>
        </w:r>
        <w:r>
          <w:fldChar w:fldCharType="end"/>
        </w:r>
      </w:hyperlink>
    </w:p>
    <w:p>
      <w:pPr>
        <w:pStyle w:val="TOC2"/>
        <w:tabs>
          <w:tab w:val="right" w:leader="dot" w:pos="8306"/>
        </w:tabs>
      </w:pPr>
      <w:hyperlink w:anchor="_Toc8332" w:history="1">
        <w:r>
          <w:rPr>
            <w:rFonts w:ascii="仿宋" w:eastAsia="仿宋" w:hAnsi="仿宋" w:cs="仿宋" w:hint="eastAsia"/>
            <w:lang w:eastAsia="zh-CN"/>
          </w:rPr>
          <w:t>(一)、浓缩干燥设备项目总投资估算</w:t>
        </w:r>
        <w:r>
          <w:tab/>
        </w:r>
        <w:r>
          <w:fldChar w:fldCharType="begin"/>
        </w:r>
        <w:r>
          <w:instrText xml:space="preserve"> PAGEREF _Toc8332 \h </w:instrText>
        </w:r>
        <w:r>
          <w:fldChar w:fldCharType="separate"/>
        </w:r>
        <w:r>
          <w:t>26</w:t>
        </w:r>
        <w:r>
          <w:fldChar w:fldCharType="end"/>
        </w:r>
      </w:hyperlink>
    </w:p>
    <w:p>
      <w:pPr>
        <w:pStyle w:val="TOC2"/>
        <w:tabs>
          <w:tab w:val="right" w:leader="dot" w:pos="8306"/>
        </w:tabs>
      </w:pPr>
      <w:hyperlink w:anchor="_Toc27812" w:history="1">
        <w:r>
          <w:rPr>
            <w:rFonts w:ascii="仿宋" w:eastAsia="仿宋" w:hAnsi="仿宋" w:cs="仿宋" w:hint="eastAsia"/>
            <w:lang w:eastAsia="zh-CN"/>
          </w:rPr>
          <w:t>(二)、资金筹措</w:t>
        </w:r>
        <w:r>
          <w:tab/>
        </w:r>
        <w:r>
          <w:fldChar w:fldCharType="begin"/>
        </w:r>
        <w:r>
          <w:instrText xml:space="preserve"> PAGEREF _Toc27812 \h </w:instrText>
        </w:r>
        <w:r>
          <w:fldChar w:fldCharType="separate"/>
        </w:r>
        <w:r>
          <w:t>27</w:t>
        </w:r>
        <w:r>
          <w:fldChar w:fldCharType="end"/>
        </w:r>
      </w:hyperlink>
    </w:p>
    <w:p>
      <w:pPr>
        <w:pStyle w:val="TOC1"/>
        <w:tabs>
          <w:tab w:val="right" w:leader="dot" w:pos="8306"/>
        </w:tabs>
      </w:pPr>
      <w:hyperlink w:anchor="_Toc7584" w:history="1">
        <w:r>
          <w:rPr>
            <w:rFonts w:ascii="仿宋" w:eastAsia="仿宋" w:hAnsi="仿宋" w:cs="仿宋" w:hint="eastAsia"/>
            <w:lang w:eastAsia="zh-CN"/>
          </w:rPr>
          <w:t>八、浓缩干燥设备项目人力资源培养与发展</w:t>
        </w:r>
        <w:r>
          <w:tab/>
        </w:r>
        <w:r>
          <w:fldChar w:fldCharType="begin"/>
        </w:r>
        <w:r>
          <w:instrText xml:space="preserve"> PAGEREF _Toc7584 \h </w:instrText>
        </w:r>
        <w:r>
          <w:fldChar w:fldCharType="separate"/>
        </w:r>
        <w:r>
          <w:t>28</w:t>
        </w:r>
        <w:r>
          <w:fldChar w:fldCharType="end"/>
        </w:r>
      </w:hyperlink>
    </w:p>
    <w:p>
      <w:pPr>
        <w:pStyle w:val="TOC2"/>
        <w:tabs>
          <w:tab w:val="right" w:leader="dot" w:pos="8306"/>
        </w:tabs>
      </w:pPr>
      <w:hyperlink w:anchor="_Toc30609" w:history="1">
        <w:r>
          <w:rPr>
            <w:rFonts w:ascii="仿宋" w:eastAsia="仿宋" w:hAnsi="仿宋" w:cs="仿宋" w:hint="eastAsia"/>
            <w:lang w:eastAsia="zh-CN"/>
          </w:rPr>
          <w:t>(一)、人才需求与规划</w:t>
        </w:r>
        <w:r>
          <w:tab/>
        </w:r>
        <w:r>
          <w:fldChar w:fldCharType="begin"/>
        </w:r>
        <w:r>
          <w:instrText xml:space="preserve"> PAGEREF _Toc30609 \h </w:instrText>
        </w:r>
        <w:r>
          <w:fldChar w:fldCharType="separate"/>
        </w:r>
        <w:r>
          <w:t>28</w:t>
        </w:r>
        <w:r>
          <w:fldChar w:fldCharType="end"/>
        </w:r>
      </w:hyperlink>
    </w:p>
    <w:p>
      <w:pPr>
        <w:pStyle w:val="TOC2"/>
        <w:tabs>
          <w:tab w:val="right" w:leader="dot" w:pos="8306"/>
        </w:tabs>
      </w:pPr>
      <w:hyperlink w:anchor="_Toc23804" w:history="1">
        <w:r>
          <w:rPr>
            <w:rFonts w:ascii="仿宋" w:eastAsia="仿宋" w:hAnsi="仿宋" w:cs="仿宋" w:hint="eastAsia"/>
            <w:lang w:eastAsia="zh-CN"/>
          </w:rPr>
          <w:t>(二)、培训与发展计划</w:t>
        </w:r>
        <w:r>
          <w:tab/>
        </w:r>
        <w:r>
          <w:fldChar w:fldCharType="begin"/>
        </w:r>
        <w:r>
          <w:instrText xml:space="preserve"> PAGEREF _Toc23804 \h </w:instrText>
        </w:r>
        <w:r>
          <w:fldChar w:fldCharType="separate"/>
        </w:r>
        <w:r>
          <w:t>29</w:t>
        </w:r>
        <w:r>
          <w:fldChar w:fldCharType="end"/>
        </w:r>
      </w:hyperlink>
    </w:p>
    <w:p>
      <w:pPr>
        <w:pStyle w:val="TOC1"/>
        <w:tabs>
          <w:tab w:val="right" w:leader="dot" w:pos="8306"/>
        </w:tabs>
      </w:pPr>
      <w:hyperlink w:anchor="_Toc25903" w:history="1">
        <w:r>
          <w:rPr>
            <w:rFonts w:ascii="仿宋" w:eastAsia="仿宋" w:hAnsi="仿宋" w:cs="仿宋" w:hint="eastAsia"/>
            <w:lang w:eastAsia="zh-CN"/>
          </w:rPr>
          <w:t>九、浓缩干燥设备项目财务管理</w:t>
        </w:r>
        <w:r>
          <w:tab/>
        </w:r>
        <w:r>
          <w:fldChar w:fldCharType="begin"/>
        </w:r>
        <w:r>
          <w:instrText xml:space="preserve"> PAGEREF _Toc25903 \h </w:instrText>
        </w:r>
        <w:r>
          <w:fldChar w:fldCharType="separate"/>
        </w:r>
        <w:r>
          <w:t>29</w:t>
        </w:r>
        <w:r>
          <w:fldChar w:fldCharType="end"/>
        </w:r>
      </w:hyperlink>
    </w:p>
    <w:p>
      <w:pPr>
        <w:pStyle w:val="TOC2"/>
        <w:tabs>
          <w:tab w:val="right" w:leader="dot" w:pos="8306"/>
        </w:tabs>
      </w:pPr>
      <w:hyperlink w:anchor="_Toc11436" w:history="1">
        <w:r>
          <w:rPr>
            <w:rFonts w:ascii="仿宋" w:eastAsia="仿宋" w:hAnsi="仿宋" w:cs="仿宋" w:hint="eastAsia"/>
            <w:lang w:eastAsia="zh-CN"/>
          </w:rPr>
          <w:t>(一)、资金需求大</w:t>
        </w:r>
        <w:r>
          <w:tab/>
        </w:r>
        <w:r>
          <w:fldChar w:fldCharType="begin"/>
        </w:r>
        <w:r>
          <w:instrText xml:space="preserve"> PAGEREF _Toc11436 \h </w:instrText>
        </w:r>
        <w:r>
          <w:fldChar w:fldCharType="separate"/>
        </w:r>
        <w:r>
          <w:t>29</w:t>
        </w:r>
        <w:r>
          <w:fldChar w:fldCharType="end"/>
        </w:r>
      </w:hyperlink>
    </w:p>
    <w:p>
      <w:pPr>
        <w:pStyle w:val="TOC2"/>
        <w:tabs>
          <w:tab w:val="right" w:leader="dot" w:pos="8306"/>
        </w:tabs>
      </w:pPr>
      <w:hyperlink w:anchor="_Toc22950" w:history="1">
        <w:r>
          <w:rPr>
            <w:rFonts w:ascii="仿宋" w:eastAsia="仿宋" w:hAnsi="仿宋" w:cs="仿宋" w:hint="eastAsia"/>
            <w:lang w:eastAsia="zh-CN"/>
          </w:rPr>
          <w:t>(二)、研发周期长</w:t>
        </w:r>
        <w:r>
          <w:tab/>
        </w:r>
        <w:r>
          <w:fldChar w:fldCharType="begin"/>
        </w:r>
        <w:r>
          <w:instrText xml:space="preserve"> PAGEREF _Toc22950 \h </w:instrText>
        </w:r>
        <w:r>
          <w:fldChar w:fldCharType="separate"/>
        </w:r>
        <w:r>
          <w:t>30</w:t>
        </w:r>
        <w:r>
          <w:fldChar w:fldCharType="end"/>
        </w:r>
      </w:hyperlink>
    </w:p>
    <w:p>
      <w:pPr>
        <w:pStyle w:val="TOC2"/>
        <w:tabs>
          <w:tab w:val="right" w:leader="dot" w:pos="8306"/>
        </w:tabs>
      </w:pPr>
      <w:hyperlink w:anchor="_Toc7510" w:history="1">
        <w:r>
          <w:rPr>
            <w:rFonts w:ascii="仿宋" w:eastAsia="仿宋" w:hAnsi="仿宋" w:cs="仿宋" w:hint="eastAsia"/>
            <w:lang w:eastAsia="zh-CN"/>
          </w:rPr>
          <w:t>(三)、市场风险大</w:t>
        </w:r>
        <w:r>
          <w:tab/>
        </w:r>
        <w:r>
          <w:fldChar w:fldCharType="begin"/>
        </w:r>
        <w:r>
          <w:instrText xml:space="preserve"> PAGEREF _Toc7510 \h </w:instrText>
        </w:r>
        <w:r>
          <w:fldChar w:fldCharType="separate"/>
        </w:r>
        <w:r>
          <w:t>32</w:t>
        </w:r>
        <w:r>
          <w:fldChar w:fldCharType="end"/>
        </w:r>
      </w:hyperlink>
    </w:p>
    <w:p>
      <w:pPr>
        <w:pStyle w:val="TOC2"/>
        <w:tabs>
          <w:tab w:val="right" w:leader="dot" w:pos="8306"/>
        </w:tabs>
      </w:pPr>
      <w:hyperlink w:anchor="_Toc13210" w:history="1">
        <w:r>
          <w:rPr>
            <w:rFonts w:ascii="仿宋" w:eastAsia="仿宋" w:hAnsi="仿宋" w:cs="仿宋" w:hint="eastAsia"/>
            <w:lang w:eastAsia="zh-CN"/>
          </w:rPr>
          <w:t>(四)、利润率高</w:t>
        </w:r>
        <w:r>
          <w:tab/>
        </w:r>
        <w:r>
          <w:fldChar w:fldCharType="begin"/>
        </w:r>
        <w:r>
          <w:instrText xml:space="preserve"> PAGEREF _Toc13210 \h </w:instrText>
        </w:r>
        <w:r>
          <w:fldChar w:fldCharType="separate"/>
        </w:r>
        <w:r>
          <w:t>34</w:t>
        </w:r>
        <w:r>
          <w:fldChar w:fldCharType="end"/>
        </w:r>
      </w:hyperlink>
    </w:p>
    <w:p>
      <w:pPr>
        <w:pStyle w:val="TOC1"/>
        <w:tabs>
          <w:tab w:val="right" w:leader="dot" w:pos="8306"/>
        </w:tabs>
      </w:pPr>
      <w:hyperlink w:anchor="_Toc18754" w:history="1">
        <w:r>
          <w:rPr>
            <w:rFonts w:ascii="仿宋" w:eastAsia="仿宋" w:hAnsi="仿宋" w:cs="仿宋" w:hint="eastAsia"/>
            <w:lang w:eastAsia="zh-CN"/>
          </w:rPr>
          <w:t>十、浓缩干燥设备项目人力资源管理</w:t>
        </w:r>
        <w:r>
          <w:tab/>
        </w:r>
        <w:r>
          <w:fldChar w:fldCharType="begin"/>
        </w:r>
        <w:r>
          <w:instrText xml:space="preserve"> PAGEREF _Toc18754 \h </w:instrText>
        </w:r>
        <w:r>
          <w:fldChar w:fldCharType="separate"/>
        </w:r>
        <w:r>
          <w:t>36</w:t>
        </w:r>
        <w:r>
          <w:fldChar w:fldCharType="end"/>
        </w:r>
      </w:hyperlink>
    </w:p>
    <w:p>
      <w:pPr>
        <w:pStyle w:val="TOC2"/>
        <w:tabs>
          <w:tab w:val="right" w:leader="dot" w:pos="8306"/>
        </w:tabs>
      </w:pPr>
      <w:hyperlink w:anchor="_Toc18850" w:history="1">
        <w:r>
          <w:rPr>
            <w:rFonts w:ascii="仿宋" w:eastAsia="仿宋" w:hAnsi="仿宋" w:cs="仿宋" w:hint="eastAsia"/>
            <w:lang w:eastAsia="zh-CN"/>
          </w:rPr>
          <w:t>(一)、建立健全的预算管理制度</w:t>
        </w:r>
        <w:r>
          <w:tab/>
        </w:r>
        <w:r>
          <w:fldChar w:fldCharType="begin"/>
        </w:r>
        <w:r>
          <w:instrText xml:space="preserve"> PAGEREF _Toc18850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07" w:history="1">
        <w:r>
          <w:rPr>
            <w:rFonts w:ascii="仿宋" w:eastAsia="仿宋" w:hAnsi="仿宋" w:cs="仿宋" w:hint="eastAsia"/>
            <w:lang w:eastAsia="zh-CN"/>
          </w:rPr>
          <w:t>(二)、加强资金流动监控</w:t>
        </w:r>
        <w:r>
          <w:tab/>
        </w:r>
        <w:r>
          <w:fldChar w:fldCharType="begin"/>
        </w:r>
        <w:r>
          <w:instrText xml:space="preserve"> PAGEREF _Toc25707 \h </w:instrText>
        </w:r>
        <w:r>
          <w:fldChar w:fldCharType="separate"/>
        </w:r>
        <w:r>
          <w:t>38</w:t>
        </w:r>
        <w:r>
          <w:fldChar w:fldCharType="end"/>
        </w:r>
      </w:hyperlink>
    </w:p>
    <w:p>
      <w:pPr>
        <w:pStyle w:val="TOC2"/>
        <w:tabs>
          <w:tab w:val="right" w:leader="dot" w:pos="8306"/>
        </w:tabs>
      </w:pPr>
      <w:hyperlink w:anchor="_Toc24706" w:history="1">
        <w:r>
          <w:rPr>
            <w:rFonts w:ascii="仿宋" w:eastAsia="仿宋" w:hAnsi="仿宋" w:cs="仿宋" w:hint="eastAsia"/>
            <w:lang w:eastAsia="zh-CN"/>
          </w:rPr>
          <w:t>(三)、制定完善的风险控制机制</w:t>
        </w:r>
        <w:r>
          <w:tab/>
        </w:r>
        <w:r>
          <w:fldChar w:fldCharType="begin"/>
        </w:r>
        <w:r>
          <w:instrText xml:space="preserve"> PAGEREF _Toc24706 \h </w:instrText>
        </w:r>
        <w:r>
          <w:fldChar w:fldCharType="separate"/>
        </w:r>
        <w:r>
          <w:t>39</w:t>
        </w:r>
        <w:r>
          <w:fldChar w:fldCharType="end"/>
        </w:r>
      </w:hyperlink>
    </w:p>
    <w:p>
      <w:pPr>
        <w:pStyle w:val="TOC2"/>
        <w:tabs>
          <w:tab w:val="right" w:leader="dot" w:pos="8306"/>
        </w:tabs>
      </w:pPr>
      <w:hyperlink w:anchor="_Toc26202" w:history="1">
        <w:r>
          <w:rPr>
            <w:rFonts w:ascii="仿宋" w:eastAsia="仿宋" w:hAnsi="仿宋" w:cs="仿宋" w:hint="eastAsia"/>
            <w:lang w:eastAsia="zh-CN"/>
          </w:rPr>
          <w:t>(四)、优化成本管理</w:t>
        </w:r>
        <w:r>
          <w:tab/>
        </w:r>
        <w:r>
          <w:fldChar w:fldCharType="begin"/>
        </w:r>
        <w:r>
          <w:instrText xml:space="preserve"> PAGEREF _Toc26202 \h </w:instrText>
        </w:r>
        <w:r>
          <w:fldChar w:fldCharType="separate"/>
        </w:r>
        <w:r>
          <w:t>41</w:t>
        </w:r>
        <w:r>
          <w:fldChar w:fldCharType="end"/>
        </w:r>
      </w:hyperlink>
    </w:p>
    <w:p>
      <w:pPr>
        <w:pStyle w:val="TOC1"/>
        <w:tabs>
          <w:tab w:val="right" w:leader="dot" w:pos="8306"/>
        </w:tabs>
      </w:pPr>
      <w:hyperlink w:anchor="_Toc2090" w:history="1">
        <w:r>
          <w:rPr>
            <w:rFonts w:ascii="仿宋" w:eastAsia="仿宋" w:hAnsi="仿宋" w:cs="仿宋" w:hint="eastAsia"/>
            <w:lang w:eastAsia="zh-CN"/>
          </w:rPr>
          <w:t>十一、浓缩干燥设备项目技术管理</w:t>
        </w:r>
        <w:r>
          <w:tab/>
        </w:r>
        <w:r>
          <w:fldChar w:fldCharType="begin"/>
        </w:r>
        <w:r>
          <w:instrText xml:space="preserve"> PAGEREF _Toc2090 \h </w:instrText>
        </w:r>
        <w:r>
          <w:fldChar w:fldCharType="separate"/>
        </w:r>
        <w:r>
          <w:t>42</w:t>
        </w:r>
        <w:r>
          <w:fldChar w:fldCharType="end"/>
        </w:r>
      </w:hyperlink>
    </w:p>
    <w:p>
      <w:pPr>
        <w:pStyle w:val="TOC2"/>
        <w:tabs>
          <w:tab w:val="right" w:leader="dot" w:pos="8306"/>
        </w:tabs>
      </w:pPr>
      <w:hyperlink w:anchor="_Toc25501" w:history="1">
        <w:r>
          <w:rPr>
            <w:rFonts w:ascii="仿宋" w:eastAsia="仿宋" w:hAnsi="仿宋" w:cs="仿宋" w:hint="eastAsia"/>
            <w:lang w:eastAsia="zh-CN"/>
          </w:rPr>
          <w:t>(一)、技术方案选用方向</w:t>
        </w:r>
        <w:r>
          <w:tab/>
        </w:r>
        <w:r>
          <w:fldChar w:fldCharType="begin"/>
        </w:r>
        <w:r>
          <w:instrText xml:space="preserve"> PAGEREF _Toc25501 \h </w:instrText>
        </w:r>
        <w:r>
          <w:fldChar w:fldCharType="separate"/>
        </w:r>
        <w:r>
          <w:t>42</w:t>
        </w:r>
        <w:r>
          <w:fldChar w:fldCharType="end"/>
        </w:r>
      </w:hyperlink>
    </w:p>
    <w:p>
      <w:pPr>
        <w:pStyle w:val="TOC2"/>
        <w:tabs>
          <w:tab w:val="right" w:leader="dot" w:pos="8306"/>
        </w:tabs>
      </w:pPr>
      <w:hyperlink w:anchor="_Toc15823" w:history="1">
        <w:r>
          <w:rPr>
            <w:rFonts w:ascii="仿宋" w:eastAsia="仿宋" w:hAnsi="仿宋" w:cs="仿宋" w:hint="eastAsia"/>
            <w:lang w:eastAsia="zh-CN"/>
          </w:rPr>
          <w:t>(二)、工艺技术方案选用原则</w:t>
        </w:r>
        <w:r>
          <w:tab/>
        </w:r>
        <w:r>
          <w:fldChar w:fldCharType="begin"/>
        </w:r>
        <w:r>
          <w:instrText xml:space="preserve"> PAGEREF _Toc15823 \h </w:instrText>
        </w:r>
        <w:r>
          <w:fldChar w:fldCharType="separate"/>
        </w:r>
        <w:r>
          <w:t>44</w:t>
        </w:r>
        <w:r>
          <w:fldChar w:fldCharType="end"/>
        </w:r>
      </w:hyperlink>
    </w:p>
    <w:p>
      <w:pPr>
        <w:pStyle w:val="TOC2"/>
        <w:tabs>
          <w:tab w:val="right" w:leader="dot" w:pos="8306"/>
        </w:tabs>
      </w:pPr>
      <w:hyperlink w:anchor="_Toc7178" w:history="1">
        <w:r>
          <w:rPr>
            <w:rFonts w:ascii="仿宋" w:eastAsia="仿宋" w:hAnsi="仿宋" w:cs="仿宋" w:hint="eastAsia"/>
            <w:lang w:eastAsia="zh-CN"/>
          </w:rPr>
          <w:t>(三)、工艺技术方案要求</w:t>
        </w:r>
        <w:r>
          <w:tab/>
        </w:r>
        <w:r>
          <w:fldChar w:fldCharType="begin"/>
        </w:r>
        <w:r>
          <w:instrText xml:space="preserve"> PAGEREF _Toc7178 \h </w:instrText>
        </w:r>
        <w:r>
          <w:fldChar w:fldCharType="separate"/>
        </w:r>
        <w:r>
          <w:t>46</w:t>
        </w:r>
        <w:r>
          <w:fldChar w:fldCharType="end"/>
        </w:r>
      </w:hyperlink>
    </w:p>
    <w:p>
      <w:pPr>
        <w:pStyle w:val="TOC1"/>
        <w:tabs>
          <w:tab w:val="right" w:leader="dot" w:pos="8306"/>
        </w:tabs>
      </w:pPr>
      <w:hyperlink w:anchor="_Toc25489" w:history="1">
        <w:r>
          <w:rPr>
            <w:rFonts w:ascii="仿宋" w:eastAsia="仿宋" w:hAnsi="仿宋" w:cs="仿宋" w:hint="eastAsia"/>
            <w:lang w:eastAsia="zh-CN"/>
          </w:rPr>
          <w:t>十二、浓缩干燥设备项目计划安排</w:t>
        </w:r>
        <w:r>
          <w:tab/>
        </w:r>
        <w:r>
          <w:fldChar w:fldCharType="begin"/>
        </w:r>
        <w:r>
          <w:instrText xml:space="preserve"> PAGEREF _Toc25489 \h </w:instrText>
        </w:r>
        <w:r>
          <w:fldChar w:fldCharType="separate"/>
        </w:r>
        <w:r>
          <w:t>48</w:t>
        </w:r>
        <w:r>
          <w:fldChar w:fldCharType="end"/>
        </w:r>
      </w:hyperlink>
    </w:p>
    <w:p>
      <w:pPr>
        <w:pStyle w:val="TOC2"/>
        <w:tabs>
          <w:tab w:val="right" w:leader="dot" w:pos="8306"/>
        </w:tabs>
      </w:pPr>
      <w:hyperlink w:anchor="_Toc11331" w:history="1">
        <w:r>
          <w:rPr>
            <w:rFonts w:ascii="仿宋" w:eastAsia="仿宋" w:hAnsi="仿宋" w:cs="仿宋" w:hint="eastAsia"/>
            <w:lang w:eastAsia="zh-CN"/>
          </w:rPr>
          <w:t>(一)、建设周期</w:t>
        </w:r>
        <w:r>
          <w:tab/>
        </w:r>
        <w:r>
          <w:fldChar w:fldCharType="begin"/>
        </w:r>
        <w:r>
          <w:instrText xml:space="preserve"> PAGEREF _Toc11331 \h </w:instrText>
        </w:r>
        <w:r>
          <w:fldChar w:fldCharType="separate"/>
        </w:r>
        <w:r>
          <w:t>48</w:t>
        </w:r>
        <w:r>
          <w:fldChar w:fldCharType="end"/>
        </w:r>
      </w:hyperlink>
    </w:p>
    <w:p>
      <w:pPr>
        <w:pStyle w:val="TOC2"/>
        <w:tabs>
          <w:tab w:val="right" w:leader="dot" w:pos="8306"/>
        </w:tabs>
      </w:pPr>
      <w:hyperlink w:anchor="_Toc25228" w:history="1">
        <w:r>
          <w:rPr>
            <w:rFonts w:ascii="仿宋" w:eastAsia="仿宋" w:hAnsi="仿宋" w:cs="仿宋" w:hint="eastAsia"/>
            <w:lang w:eastAsia="zh-CN"/>
          </w:rPr>
          <w:t>(二)、建设进度</w:t>
        </w:r>
        <w:r>
          <w:tab/>
        </w:r>
        <w:r>
          <w:fldChar w:fldCharType="begin"/>
        </w:r>
        <w:r>
          <w:instrText xml:space="preserve"> PAGEREF _Toc25228 \h </w:instrText>
        </w:r>
        <w:r>
          <w:fldChar w:fldCharType="separate"/>
        </w:r>
        <w:r>
          <w:t>49</w:t>
        </w:r>
        <w:r>
          <w:fldChar w:fldCharType="end"/>
        </w:r>
      </w:hyperlink>
    </w:p>
    <w:p>
      <w:pPr>
        <w:pStyle w:val="TOC2"/>
        <w:tabs>
          <w:tab w:val="right" w:leader="dot" w:pos="8306"/>
        </w:tabs>
      </w:pPr>
      <w:hyperlink w:anchor="_Toc1030" w:history="1">
        <w:r>
          <w:rPr>
            <w:rFonts w:ascii="仿宋" w:eastAsia="仿宋" w:hAnsi="仿宋" w:cs="仿宋" w:hint="eastAsia"/>
            <w:lang w:eastAsia="zh-CN"/>
          </w:rPr>
          <w:t>(三)、进度安排注意事项</w:t>
        </w:r>
        <w:r>
          <w:tab/>
        </w:r>
        <w:r>
          <w:fldChar w:fldCharType="begin"/>
        </w:r>
        <w:r>
          <w:instrText xml:space="preserve"> PAGEREF _Toc1030 \h </w:instrText>
        </w:r>
        <w:r>
          <w:fldChar w:fldCharType="separate"/>
        </w:r>
        <w:r>
          <w:t>50</w:t>
        </w:r>
        <w:r>
          <w:fldChar w:fldCharType="end"/>
        </w:r>
      </w:hyperlink>
    </w:p>
    <w:p>
      <w:pPr>
        <w:pStyle w:val="TOC2"/>
        <w:tabs>
          <w:tab w:val="right" w:leader="dot" w:pos="8306"/>
        </w:tabs>
      </w:pPr>
      <w:hyperlink w:anchor="_Toc12876" w:history="1">
        <w:r>
          <w:rPr>
            <w:rFonts w:ascii="仿宋" w:eastAsia="仿宋" w:hAnsi="仿宋" w:cs="仿宋" w:hint="eastAsia"/>
            <w:lang w:eastAsia="zh-CN"/>
          </w:rPr>
          <w:t>(四)、人力资源配置</w:t>
        </w:r>
        <w:r>
          <w:tab/>
        </w:r>
        <w:r>
          <w:fldChar w:fldCharType="begin"/>
        </w:r>
        <w:r>
          <w:instrText xml:space="preserve"> PAGEREF _Toc12876 \h </w:instrText>
        </w:r>
        <w:r>
          <w:fldChar w:fldCharType="separate"/>
        </w:r>
        <w:r>
          <w:t>52</w:t>
        </w:r>
        <w:r>
          <w:fldChar w:fldCharType="end"/>
        </w:r>
      </w:hyperlink>
    </w:p>
    <w:p>
      <w:pPr>
        <w:pStyle w:val="TOC1"/>
        <w:tabs>
          <w:tab w:val="right" w:leader="dot" w:pos="8306"/>
        </w:tabs>
      </w:pPr>
      <w:hyperlink w:anchor="_Toc4175" w:history="1">
        <w:r>
          <w:rPr>
            <w:rFonts w:ascii="仿宋" w:eastAsia="仿宋" w:hAnsi="仿宋" w:cs="仿宋" w:hint="eastAsia"/>
            <w:lang w:eastAsia="zh-CN"/>
          </w:rPr>
          <w:t>十三、利益相关者分析与沟通计划</w:t>
        </w:r>
        <w:r>
          <w:tab/>
        </w:r>
        <w:r>
          <w:fldChar w:fldCharType="begin"/>
        </w:r>
        <w:r>
          <w:instrText xml:space="preserve"> PAGEREF _Toc4175 \h </w:instrText>
        </w:r>
        <w:r>
          <w:fldChar w:fldCharType="separate"/>
        </w:r>
        <w:r>
          <w:t>52</w:t>
        </w:r>
        <w:r>
          <w:fldChar w:fldCharType="end"/>
        </w:r>
      </w:hyperlink>
    </w:p>
    <w:p>
      <w:pPr>
        <w:pStyle w:val="TOC2"/>
        <w:tabs>
          <w:tab w:val="right" w:leader="dot" w:pos="8306"/>
        </w:tabs>
      </w:pPr>
      <w:hyperlink w:anchor="_Toc6390" w:history="1">
        <w:r>
          <w:rPr>
            <w:rFonts w:ascii="仿宋" w:eastAsia="仿宋" w:hAnsi="仿宋" w:cs="仿宋" w:hint="eastAsia"/>
            <w:lang w:eastAsia="zh-CN"/>
          </w:rPr>
          <w:t>(一)、利益相关者分析</w:t>
        </w:r>
        <w:r>
          <w:tab/>
        </w:r>
        <w:r>
          <w:fldChar w:fldCharType="begin"/>
        </w:r>
        <w:r>
          <w:instrText xml:space="preserve"> PAGEREF _Toc6390 \h </w:instrText>
        </w:r>
        <w:r>
          <w:fldChar w:fldCharType="separate"/>
        </w:r>
        <w:r>
          <w:t>52</w:t>
        </w:r>
        <w:r>
          <w:fldChar w:fldCharType="end"/>
        </w:r>
      </w:hyperlink>
    </w:p>
    <w:p>
      <w:pPr>
        <w:pStyle w:val="TOC2"/>
        <w:tabs>
          <w:tab w:val="right" w:leader="dot" w:pos="8306"/>
        </w:tabs>
      </w:pPr>
      <w:hyperlink w:anchor="_Toc16227" w:history="1">
        <w:r>
          <w:rPr>
            <w:rFonts w:ascii="仿宋" w:eastAsia="仿宋" w:hAnsi="仿宋" w:cs="仿宋" w:hint="eastAsia"/>
            <w:lang w:eastAsia="zh-CN"/>
          </w:rPr>
          <w:t>(二)、沟通计划</w:t>
        </w:r>
        <w:r>
          <w:tab/>
        </w:r>
        <w:r>
          <w:fldChar w:fldCharType="begin"/>
        </w:r>
        <w:r>
          <w:instrText xml:space="preserve"> PAGEREF _Toc16227 \h </w:instrText>
        </w:r>
        <w:r>
          <w:fldChar w:fldCharType="separate"/>
        </w:r>
        <w:r>
          <w:t>54</w:t>
        </w:r>
        <w:r>
          <w:fldChar w:fldCharType="end"/>
        </w:r>
      </w:hyperlink>
    </w:p>
    <w:p>
      <w:pPr>
        <w:pStyle w:val="TOC1"/>
        <w:tabs>
          <w:tab w:val="right" w:leader="dot" w:pos="8306"/>
        </w:tabs>
      </w:pPr>
      <w:hyperlink w:anchor="_Toc20902" w:history="1">
        <w:r>
          <w:rPr>
            <w:rFonts w:ascii="仿宋" w:eastAsia="仿宋" w:hAnsi="仿宋" w:cs="仿宋" w:hint="eastAsia"/>
            <w:lang w:eastAsia="zh-CN"/>
          </w:rPr>
          <w:t>十四、浓缩干燥设备项目工程方案分析</w:t>
        </w:r>
        <w:r>
          <w:tab/>
        </w:r>
        <w:r>
          <w:fldChar w:fldCharType="begin"/>
        </w:r>
        <w:r>
          <w:instrText xml:space="preserve"> PAGEREF _Toc20902 \h </w:instrText>
        </w:r>
        <w:r>
          <w:fldChar w:fldCharType="separate"/>
        </w:r>
        <w:r>
          <w:t>55</w:t>
        </w:r>
        <w:r>
          <w:fldChar w:fldCharType="end"/>
        </w:r>
      </w:hyperlink>
    </w:p>
    <w:p>
      <w:pPr>
        <w:pStyle w:val="TOC2"/>
        <w:tabs>
          <w:tab w:val="right" w:leader="dot" w:pos="8306"/>
        </w:tabs>
      </w:pPr>
      <w:hyperlink w:anchor="_Toc30254" w:history="1">
        <w:r>
          <w:rPr>
            <w:rFonts w:ascii="仿宋" w:eastAsia="仿宋" w:hAnsi="仿宋" w:cs="仿宋" w:hint="eastAsia"/>
            <w:lang w:eastAsia="zh-CN"/>
          </w:rPr>
          <w:t>(一)、建筑工程设计原则</w:t>
        </w:r>
        <w:r>
          <w:tab/>
        </w:r>
        <w:r>
          <w:fldChar w:fldCharType="begin"/>
        </w:r>
        <w:r>
          <w:instrText xml:space="preserve"> PAGEREF _Toc30254 \h </w:instrText>
        </w:r>
        <w:r>
          <w:fldChar w:fldCharType="separate"/>
        </w:r>
        <w:r>
          <w:t>55</w:t>
        </w:r>
        <w:r>
          <w:fldChar w:fldCharType="end"/>
        </w:r>
      </w:hyperlink>
    </w:p>
    <w:p>
      <w:pPr>
        <w:pStyle w:val="TOC2"/>
        <w:tabs>
          <w:tab w:val="right" w:leader="dot" w:pos="8306"/>
        </w:tabs>
      </w:pPr>
      <w:hyperlink w:anchor="_Toc29394" w:history="1">
        <w:r>
          <w:rPr>
            <w:rFonts w:ascii="仿宋" w:eastAsia="仿宋" w:hAnsi="仿宋" w:cs="仿宋" w:hint="eastAsia"/>
            <w:lang w:eastAsia="zh-CN"/>
          </w:rPr>
          <w:t>(二)、土建工程建设指标</w:t>
        </w:r>
        <w:r>
          <w:tab/>
        </w:r>
        <w:r>
          <w:fldChar w:fldCharType="begin"/>
        </w:r>
        <w:r>
          <w:instrText xml:space="preserve"> PAGEREF _Toc29394 \h </w:instrText>
        </w:r>
        <w:r>
          <w:fldChar w:fldCharType="separate"/>
        </w:r>
        <w:r>
          <w:t>58</w:t>
        </w:r>
        <w:r>
          <w:fldChar w:fldCharType="end"/>
        </w:r>
      </w:hyperlink>
    </w:p>
    <w:p>
      <w:pPr>
        <w:pStyle w:val="TOC1"/>
        <w:tabs>
          <w:tab w:val="right" w:leader="dot" w:pos="8306"/>
        </w:tabs>
      </w:pPr>
      <w:hyperlink w:anchor="_Toc2464" w:history="1">
        <w:r>
          <w:rPr>
            <w:rFonts w:ascii="仿宋" w:eastAsia="仿宋" w:hAnsi="仿宋" w:cs="仿宋" w:hint="eastAsia"/>
            <w:lang w:eastAsia="zh-CN"/>
          </w:rPr>
          <w:t>十五、浓缩干燥设备项目实施保障措施</w:t>
        </w:r>
        <w:r>
          <w:tab/>
        </w:r>
        <w:r>
          <w:fldChar w:fldCharType="begin"/>
        </w:r>
        <w:r>
          <w:instrText xml:space="preserve"> PAGEREF _Toc2464 \h </w:instrText>
        </w:r>
        <w:r>
          <w:fldChar w:fldCharType="separate"/>
        </w:r>
        <w:r>
          <w:t>60</w:t>
        </w:r>
        <w:r>
          <w:fldChar w:fldCharType="end"/>
        </w:r>
      </w:hyperlink>
    </w:p>
    <w:p>
      <w:pPr>
        <w:pStyle w:val="TOC2"/>
        <w:tabs>
          <w:tab w:val="right" w:leader="dot" w:pos="8306"/>
        </w:tabs>
      </w:pPr>
      <w:hyperlink w:anchor="_Toc31925" w:history="1">
        <w:r>
          <w:rPr>
            <w:rFonts w:ascii="仿宋" w:eastAsia="仿宋" w:hAnsi="仿宋" w:cs="仿宋" w:hint="eastAsia"/>
            <w:lang w:eastAsia="zh-CN"/>
          </w:rPr>
          <w:t>(一)、浓缩干燥设备项目实施保障机制</w:t>
        </w:r>
        <w:r>
          <w:tab/>
        </w:r>
        <w:r>
          <w:fldChar w:fldCharType="begin"/>
        </w:r>
        <w:r>
          <w:instrText xml:space="preserve"> PAGEREF _Toc31925 \h </w:instrText>
        </w:r>
        <w:r>
          <w:fldChar w:fldCharType="separate"/>
        </w:r>
        <w:r>
          <w:t>60</w:t>
        </w:r>
        <w:r>
          <w:fldChar w:fldCharType="end"/>
        </w:r>
      </w:hyperlink>
    </w:p>
    <w:p>
      <w:pPr>
        <w:pStyle w:val="TOC2"/>
        <w:tabs>
          <w:tab w:val="right" w:leader="dot" w:pos="8306"/>
        </w:tabs>
      </w:pPr>
      <w:hyperlink w:anchor="_Toc9199" w:history="1">
        <w:r>
          <w:rPr>
            <w:rFonts w:ascii="仿宋" w:eastAsia="仿宋" w:hAnsi="仿宋" w:cs="仿宋" w:hint="eastAsia"/>
            <w:lang w:eastAsia="zh-CN"/>
          </w:rPr>
          <w:t>(二)、浓缩干燥设备项目法律合规要求</w:t>
        </w:r>
        <w:r>
          <w:tab/>
        </w:r>
        <w:r>
          <w:fldChar w:fldCharType="begin"/>
        </w:r>
        <w:r>
          <w:instrText xml:space="preserve"> PAGEREF _Toc9199 \h </w:instrText>
        </w:r>
        <w:r>
          <w:fldChar w:fldCharType="separate"/>
        </w:r>
        <w:r>
          <w:t>63</w:t>
        </w:r>
        <w:r>
          <w:fldChar w:fldCharType="end"/>
        </w:r>
      </w:hyperlink>
    </w:p>
    <w:p>
      <w:pPr>
        <w:pStyle w:val="TOC2"/>
        <w:tabs>
          <w:tab w:val="right" w:leader="dot" w:pos="8306"/>
        </w:tabs>
      </w:pPr>
      <w:hyperlink w:anchor="_Toc30724" w:history="1">
        <w:r>
          <w:rPr>
            <w:rFonts w:ascii="仿宋" w:eastAsia="仿宋" w:hAnsi="仿宋" w:cs="仿宋" w:hint="eastAsia"/>
            <w:lang w:eastAsia="zh-CN"/>
          </w:rPr>
          <w:t>(三)、浓缩干燥设备项目合同管理与法律事务</w:t>
        </w:r>
        <w:r>
          <w:tab/>
        </w:r>
        <w:r>
          <w:fldChar w:fldCharType="begin"/>
        </w:r>
        <w:r>
          <w:instrText xml:space="preserve"> PAGEREF _Toc30724 \h </w:instrText>
        </w:r>
        <w:r>
          <w:fldChar w:fldCharType="separate"/>
        </w:r>
        <w:r>
          <w:t>68</w:t>
        </w:r>
        <w:r>
          <w:fldChar w:fldCharType="end"/>
        </w:r>
      </w:hyperlink>
    </w:p>
    <w:p>
      <w:pPr>
        <w:pStyle w:val="TOC2"/>
        <w:tabs>
          <w:tab w:val="right" w:leader="dot" w:pos="8306"/>
        </w:tabs>
      </w:pPr>
      <w:hyperlink w:anchor="_Toc31974" w:history="1">
        <w:r>
          <w:rPr>
            <w:rFonts w:ascii="仿宋" w:eastAsia="仿宋" w:hAnsi="仿宋" w:cs="仿宋" w:hint="eastAsia"/>
            <w:lang w:eastAsia="zh-CN"/>
          </w:rPr>
          <w:t>(四)、浓缩干燥设备项目知识产权保护策略</w:t>
        </w:r>
        <w:r>
          <w:tab/>
        </w:r>
        <w:r>
          <w:fldChar w:fldCharType="begin"/>
        </w:r>
        <w:r>
          <w:instrText xml:space="preserve"> PAGEREF _Toc31974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4"/>
      <w:r>
        <w:rPr>
          <w:rFonts w:ascii="仿宋" w:eastAsia="仿宋" w:hAnsi="仿宋" w:cs="仿宋" w:hint="eastAsia"/>
          <w:sz w:val="28"/>
          <w:lang w:eastAsia="zh-CN"/>
        </w:rPr>
        <w:t>一、浓缩干燥设备项目土建工程</w:t>
      </w:r>
      <w:bookmarkEnd w:id="2"/>
    </w:p>
    <w:p>
      <w:pPr>
        <w:pStyle w:val="Heading2"/>
        <w:rPr>
          <w:rFonts w:ascii="仿宋" w:eastAsia="仿宋" w:hAnsi="仿宋" w:cs="仿宋" w:hint="eastAsia"/>
          <w:lang w:eastAsia="zh-CN"/>
        </w:rPr>
      </w:pPr>
      <w:bookmarkStart w:id="3" w:name="_Toc268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在浓缩干燥设备项目的建筑工程设计中，我们将秉承一系列重要的设计原则，以确保浓缩干燥设备项目建筑在功能、美观、可持续性等方面达到最佳效果。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首要原则是确保建筑的功能性得到最大化的发挥。我们将充分理解浓缩干燥设备项目的实际需求，合理布局各个功能区域，保证建筑在满足业务需求的同时，提供高效的工作环境。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在建筑设计中，我们将综合考虑建设和运营成本。通过精细的经济效益分析，确保设计方案在高效利用资源的同时，对浓缩干燥设备项目的长期盈利能力有积极的贡献。</w:t>
      </w:r>
    </w:p>
    <w:p>
      <w:pPr>
        <w:pStyle w:val="Heading2"/>
        <w:ind w:firstLine="560" w:firstLineChars="200"/>
        <w:rPr>
          <w:rFonts w:ascii="仿宋" w:eastAsia="仿宋" w:hAnsi="仿宋" w:cs="仿宋" w:hint="eastAsia"/>
          <w:sz w:val="28"/>
          <w:lang w:eastAsia="zh-CN"/>
        </w:rPr>
      </w:pPr>
      <w:bookmarkStart w:id="4" w:name="_Toc1709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浓缩干燥设备项目的土建工程设计中，我们将精准设定设计年限，结合浓缩干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浓缩干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2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浓缩干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浓缩干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浓缩干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7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本期工程浓缩干燥设备项目预计总建筑面积XXX平方米，其中：计容建筑面积XXX平方米，计划建筑工程投资XX万元，占浓缩干燥设备项目总投资的XX%。</w:t>
      </w:r>
    </w:p>
    <w:p>
      <w:pPr>
        <w:pStyle w:val="Heading1"/>
        <w:ind w:firstLine="560" w:firstLineChars="200"/>
        <w:rPr>
          <w:rFonts w:ascii="仿宋" w:eastAsia="仿宋" w:hAnsi="仿宋" w:cs="仿宋" w:hint="eastAsia"/>
          <w:sz w:val="28"/>
          <w:lang w:eastAsia="zh-CN"/>
        </w:rPr>
      </w:pPr>
      <w:bookmarkStart w:id="7" w:name="_Toc189"/>
      <w:r>
        <w:rPr>
          <w:rFonts w:ascii="仿宋" w:eastAsia="仿宋" w:hAnsi="仿宋" w:cs="仿宋" w:hint="eastAsia"/>
          <w:sz w:val="28"/>
          <w:lang w:eastAsia="zh-CN"/>
        </w:rPr>
        <w:t>二、浓缩干燥设备项目危机管理</w:t>
      </w:r>
      <w:bookmarkEnd w:id="7"/>
    </w:p>
    <w:p>
      <w:pPr>
        <w:pStyle w:val="Heading2"/>
        <w:rPr>
          <w:rFonts w:ascii="仿宋" w:eastAsia="仿宋" w:hAnsi="仿宋" w:cs="仿宋" w:hint="eastAsia"/>
          <w:lang w:eastAsia="zh-CN"/>
        </w:rPr>
      </w:pPr>
      <w:bookmarkStart w:id="8" w:name="_Toc1539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浓缩干燥设备项目危机管理中，危机预警与识别是确保浓缩干燥设备项目稳健运行的核心步骤。通过建立全面的监测机制，浓缩干燥设备项目团队旨在及时发现和理解潜在的风险和危机因素，以便采取及时的预防和应对措施，确保浓缩干燥设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首先，通过深入的风险评估，浓缩干燥设备项目团队全面分析了整个浓缩干燥设备项目和各个阶段可能存在的威胁。这包括准确评估每个潜在风险的发生概率和可能影响的程度，为后续危机预警提供了有力支持。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浓缩干燥设备项目团队着重于明确定义浓缩干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浓缩干燥设备项目进展的持续监控，团队能够及时发现潜在问题并作出迅速反应。浓缩干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在这一阶段，团队的专业素养和反应速度将发挥至关重要的作用，以确保潜在危机能够在初期得到有效的处理，最大程度地减轻负面影响。通过危机预警与识别，浓缩干燥设备项目得以更有序、可控地推进。</w:t>
      </w:r>
    </w:p>
    <w:p>
      <w:pPr>
        <w:pStyle w:val="Heading2"/>
        <w:ind w:firstLine="560" w:firstLineChars="200"/>
        <w:rPr>
          <w:rFonts w:ascii="仿宋" w:eastAsia="仿宋" w:hAnsi="仿宋" w:cs="仿宋" w:hint="eastAsia"/>
          <w:sz w:val="28"/>
          <w:lang w:eastAsia="zh-CN"/>
        </w:rPr>
      </w:pPr>
      <w:bookmarkStart w:id="9" w:name="_Toc2666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在危机发生时，浓缩干燥设备项目团队立即行动，成立了应急小组。该小组的任务是迅速制定并实施紧急应对措施，以最小化潜在损失。以下是采取的主要措施：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暂停浓缩干燥设备项目进度：为遏制危机蔓延，浓缩干燥设备项目暂时停止进行，以便全面评估当前状况。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资源重新分配：重新评估浓缩干燥设备项目资源的分配，确保最大限度地减小损失。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实时沟通：与关键利益相关者建立实时沟通机制，向他们传递浓缩干燥设备项目危机的实际状况，保障浓缩干燥设备项目核心利益。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在紧急应对的同时，浓缩干燥设备项目团队强调了团队协作和有效沟通的重要性。以下是团队协作的关键举措：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信息共享机制：建立了信息共享平台，确保团队成员能够及时获取浓缩干燥设备项目危机的实时信息。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领导者沟通：浓缩干燥设备项目领导者通过定期会议和即时沟通工具，指导团队应对危机，保持团队稳定运行。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随着危机得到初步控制，浓缩干燥设备项目团队转向制定恢复计划，以确保浓缩干燥设备项目能够从中迅速恢复。主要恢复计划包括：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修复受损的进度计划：重新评估浓缩干燥设备项目进度，制定修复计划，确保浓缩干燥设备项目尽快回归正常进程。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重新调整资源分配：优化资源分配，确保浓缩干燥设备项目在有限资源下高效运转。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风险管理机制加强：对浓缩干燥设备项目风险进行全面评估，制定更强化的风险管理策略，以预防未来可能的危机。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447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010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技术管理特点体现在其创新导向。通过引入最先进的技术趋势和解决方案，浓缩干燥设备项目致力于提升科技含量、提高质量和效率水平。这意味着我们将采用最新的工具和方法，确保浓缩干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浓缩干燥设备项目技术管理的显著特征。通过整合不同领域的技术资源，我们实现了跨学科的协同工作。这有助于优化技术架构，提高整体效能。此外，整合性策略还促进了不同技术团队之间的紧密沟通和高效合作，确保浓缩干燥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浓缩干燥设备项目所采用的技术。通过不断优化技术方案，浓缩干燥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浓缩干燥设备项目团队将在浓缩干燥设备项目初期识别可能的技术风险，并采取相应的预防和应对措施。通过建立健全的风险评估机制，浓缩干燥设备项目能够在实施过程中及时发现并解决潜在的技术问题，保障浓缩干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浓缩干燥设备项目中，技术将成为浓缩干燥设备项目成功的有力支持。这一深度剖析揭示了技术管理在浓缩干燥设备项目实施中的关键作用，为浓缩干燥设备项目的技术基础奠定了坚实的基础。</w:t>
      </w:r>
    </w:p>
    <w:p>
      <w:pPr>
        <w:pStyle w:val="Heading2"/>
        <w:ind w:firstLine="560" w:firstLineChars="200"/>
        <w:rPr>
          <w:rFonts w:ascii="仿宋" w:eastAsia="仿宋" w:hAnsi="仿宋" w:cs="仿宋" w:hint="eastAsia"/>
          <w:sz w:val="28"/>
          <w:lang w:eastAsia="zh-CN"/>
        </w:rPr>
      </w:pPr>
      <w:bookmarkStart w:id="12" w:name="_Toc12389"/>
      <w:r>
        <w:rPr>
          <w:rFonts w:ascii="仿宋" w:eastAsia="仿宋" w:hAnsi="仿宋" w:cs="仿宋" w:hint="eastAsia"/>
          <w:sz w:val="28"/>
          <w:lang w:eastAsia="zh-CN"/>
        </w:rPr>
        <w:t>(二)、浓缩干燥设备项目工艺技术设计方案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浓缩干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浓缩干燥设备项目将严格按照相关行业规范要求进行组织。通过有效控制产品质量，浓缩干燥设备项目将致力于为顾客提供优质的浓缩干燥设备项目产品和良好的服务。这体现了浓缩干燥设备项目对于生产活动合规性和质量标准的高度重视，为浓缩干燥设备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浓缩干燥设备项目注重生态效益和清洁生产原则。浓缩干燥设备项目建设将紧密结合地方特色经济发展，与社会经济发展规划和区域环境保护规划方案相协调一致。通过与当地区域自然生态系统的结合，浓缩干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浓缩干燥设备项目产品具有多样化的客户需求和个性化的特点。因此，浓缩干燥设备项目产品规格品种多样，且单批生产数量较小。为满足这一特点，浓缩干燥设备项目承办单位将建设先进的柔性制造生产线。通过广泛应用柔性制造技术，浓缩干燥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浓缩干燥设备项目采用的技术具有较高的技术含量和自动化水平，处于国内先进水平。这一技术选用不仅体现了对生产效率、质量和环境友好性的高标准要求，同时为浓缩干燥设备项目的可持续发展奠定了坚实的基础。</w:t>
      </w:r>
    </w:p>
    <w:p>
      <w:pPr>
        <w:pStyle w:val="Heading2"/>
        <w:ind w:firstLine="560" w:firstLineChars="200"/>
        <w:rPr>
          <w:rFonts w:ascii="仿宋" w:eastAsia="仿宋" w:hAnsi="仿宋" w:cs="仿宋" w:hint="eastAsia"/>
          <w:sz w:val="28"/>
          <w:lang w:eastAsia="zh-CN"/>
        </w:rPr>
      </w:pPr>
      <w:bookmarkStart w:id="13" w:name="_Toc2976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为确保浓缩干燥设备项目的高效生产和技术实施，我们制定了一套精心设计的设备选型方案，以满足浓缩干燥设备项目生产、质量和环保的要求。该方案的主要特点如下：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浓缩干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针对浓缩干燥设备项目产品的多样性和小批量生产的特点，我们将建设柔性制造生产线。通过在设备选型中考虑柔性制造技术，可以灵活应对不同产品规格和生产需求，实现生产线的高度灵活性和适应性。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733"/>
      <w:r>
        <w:rPr>
          <w:rFonts w:ascii="仿宋" w:eastAsia="仿宋" w:hAnsi="仿宋" w:cs="仿宋" w:hint="eastAsia"/>
          <w:sz w:val="28"/>
          <w:lang w:eastAsia="zh-CN"/>
        </w:rPr>
        <w:t>四、浓缩干燥设备项目概论</w:t>
      </w:r>
      <w:bookmarkEnd w:id="14"/>
    </w:p>
    <w:p>
      <w:pPr>
        <w:pStyle w:val="Heading2"/>
        <w:rPr>
          <w:rFonts w:ascii="仿宋" w:eastAsia="仿宋" w:hAnsi="仿宋" w:cs="仿宋" w:hint="eastAsia"/>
          <w:lang w:eastAsia="zh-CN"/>
        </w:rPr>
      </w:pPr>
      <w:bookmarkStart w:id="15" w:name="_Toc1278"/>
      <w:r>
        <w:rPr>
          <w:rFonts w:ascii="仿宋" w:eastAsia="仿宋" w:hAnsi="仿宋" w:cs="仿宋" w:hint="eastAsia"/>
          <w:lang w:eastAsia="zh-CN"/>
        </w:rPr>
        <w:t>(一)、浓缩干燥设备项目概况</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起源追溯至对市场的深入洞察。市场的不断演变与变革为浓缩干燥设备项目提供了难得的机遇。当前市场存在的需求缺口和变革的大环境共同构成了浓缩干燥设备项目的背景。这个浓缩干燥设备项目旨在充分利用市场机遇，填补行业中尚未满足的需求，为客户提供全新的解决方案。市场的变革和需求的增长使得这个浓缩干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浓缩干燥设备项目名称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正式命名为浓缩干燥设备。这个名称不仅仅是一个标识，更代表了浓缩干燥设备项目的核心理念和愿景。它蕴含着浓缩干燥设备项目所要解决问题的关键字，具有强烈的表达和辨识度，为浓缩干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浓缩干燥设备项目目标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核心目标是提供一种全新、高效的解决方案，满足客户日益增长的需求。浓缩干燥设备项目追求的不仅仅是满足市场需求，更是在市场中获得卓越的竞争优势。通过不断提升产品或服务的质量和创新水平，浓缩干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浓缩干燥设备项目范围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全面涵盖了产品研发、制造、市场推广和售后服务，确保从产品设计到最终用户体验的全方位关注。这一全面的浓缩干燥设备项目范围是为了确保浓缩干燥设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浓缩干燥设备项目时间表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浓缩干燥设备项目计划在未来18个月内完成，包括研发、测试、市场试点和正式推出等不同阶段。这个时间表的合理设计是为了确保浓缩干燥设备项目各个阶段的顺利推进，以便按时交付高质量的成果。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浓缩干燥设备项目预算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总预算估算为XX百万美元，主要分配在研发、市场推广、人员培训和运营等方面。这一充足的预算为浓缩干燥设备项目提供了充足的资源，确保浓缩干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浓缩干燥设备项目风险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可能面临的风险包括市场接受度低、技术难题、竞争激烈等。浓缩干燥设备项目团队已经制定了相应的风险应对计划，通过前瞻性的风险管理，确保浓缩干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浓缩干燥设备项目团队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浓缩干燥设备项目汇聚了一支经验丰富、多领域专业素养的核心团队，确保浓缩干燥设备项目在各个方面都能拥有高水平的执行力。团队的协同作战是浓缩干燥设备项目成功的关键因素之一。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浓缩干燥设备项目背景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浓缩干燥设备项目的背景根植于市场对更高效、创新产品的渴望，同时也受到科技发展对行业格局的深刻改变的影响。这为浓缩干燥设备项目提供了广阔的发展空间和市场需求。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浓缩干燥设备项目现状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截至目前，浓缩干燥设备项目已完成市场调研和技术验证，取得了初步的成功。这为浓缩干燥设备项目在未来的发展奠定了坚实的基础，为更远大的目标打下了坚实的基石。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319"/>
      <w:r>
        <w:rPr>
          <w:rFonts w:ascii="仿宋" w:eastAsia="仿宋" w:hAnsi="仿宋" w:cs="仿宋" w:hint="eastAsia"/>
          <w:sz w:val="28"/>
          <w:lang w:eastAsia="zh-CN"/>
        </w:rPr>
        <w:t>(二)、浓缩干燥设备项目目标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keyword》浓缩干燥设备项目首要业务目标是在市场中占据有利地位，实现产品/服务的成功推广和销售。通过不断提升产品质量、创新性，浓缩干燥设备项目追求成为行业中的领导者，赢得更多客户的青睐。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在科技迅速发展的时代，浓缩干燥设备项目着眼于技术创新。通过持续的研发和技术升级，浓缩干燥设备项目旨在推出更具创新性的产品或服务，以满足市场对新鲜、先进解决方案的需求。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为了建立可持续的客户关系，浓缩干燥设备项目设定了客户满意度目标。通过提供卓越的产品质量和优质的客户服务，浓缩干燥设备项目追求赢得客户的信任和忠诚度，确保他们的满意度达到行业领先水平。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浓缩干燥设备项目注重社会责任和可持续发展。通过实施环保、社会责任浓缩干燥设备项目，浓缩干燥设备项目致力于在经济发展的同时保护环境，促进社会公平，实现可持续经营。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浓缩干燥设备项目的团队是实现目标的核心驱动力。因此，浓缩干燥设备项目设定了团队发展目标，包括提升团队成员的专业技能、培养领导力，以及搭建协同高效的团队工作氛围。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8400"/>
      <w:r>
        <w:rPr>
          <w:rFonts w:ascii="仿宋" w:eastAsia="仿宋" w:hAnsi="仿宋" w:cs="仿宋" w:hint="eastAsia"/>
          <w:sz w:val="28"/>
          <w:lang w:eastAsia="zh-CN"/>
        </w:rPr>
        <w:t>(三)、浓缩干燥设备项目提出的理由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浓缩干燥设备项目提出的理由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提出源于对市场机遇的深刻洞察。当前市场中存在的需求缺口和行业发展趋势表明，有巨大的商业机会等待被开发。通过准确捕捉市场机遇，浓缩干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理念基于对技术创新的信仰。通过持续的研发和技术投入，浓缩干燥设备项目有望推出更具创新性的产品或服务。在科技飞速发展的当下，浓缩干燥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提出是为了增强企业的行业竞争力。通过提升产品或服务的质量和独特性，浓缩干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响应了消费者需求的变化。随着社会和科技的不断发展，消费者对产品和服务的需求也在发生变化。通过深入了解并及时回应消费者的新需求，浓缩干燥设备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https://d.book118.com/806222155104010033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EA4F3C"/>
    <w:rsid w:val="76EA4F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22215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2024-01-09T07:56:00Z</dcterms:created>
  <dcterms:modified xsi:type="dcterms:W3CDTF">2024-01-09T07:57:07Z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EC12EB3E4B7F43A0BF6648A9EE4E7D94_11</vt:lpwstr>
  </property>
  <property fmtid="{D5CDD505-2E9C-101B-9397-08002B2CF9AE}" pid="3" name="KSOProductBuildVer">
    <vt:lpwstr>2052-12.1.0.16120</vt:lpwstr>
  </property>
</Properties>
</file>