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氦氖激光血管内照射治疗仪项目构思建设方案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10" w:history="1">
        <w:r>
          <w:rPr>
            <w:rFonts w:ascii="仿宋" w:eastAsia="仿宋" w:hAnsi="仿宋" w:cs="仿宋" w:hint="eastAsia"/>
            <w:lang w:eastAsia="zh-CN"/>
          </w:rPr>
          <w:t>序言</w:t>
        </w:r>
        <w:r>
          <w:tab/>
        </w:r>
        <w:r>
          <w:fldChar w:fldCharType="begin"/>
        </w:r>
        <w:r>
          <w:instrText xml:space="preserve"> PAGEREF _Toc31810 \h </w:instrText>
        </w:r>
        <w:r>
          <w:fldChar w:fldCharType="separate"/>
        </w:r>
        <w:r>
          <w:t>3</w:t>
        </w:r>
        <w:r>
          <w:fldChar w:fldCharType="end"/>
        </w:r>
      </w:hyperlink>
    </w:p>
    <w:p>
      <w:pPr>
        <w:pStyle w:val="TOC1"/>
        <w:tabs>
          <w:tab w:val="right" w:leader="dot" w:pos="8306"/>
        </w:tabs>
      </w:pPr>
      <w:hyperlink w:anchor="_Toc23786" w:history="1">
        <w:r>
          <w:rPr>
            <w:rFonts w:ascii="仿宋" w:eastAsia="仿宋" w:hAnsi="仿宋" w:cs="仿宋" w:hint="eastAsia"/>
            <w:lang w:eastAsia="zh-CN"/>
          </w:rPr>
          <w:t>一、背景、必要性分析</w:t>
        </w:r>
        <w:r>
          <w:tab/>
        </w:r>
        <w:r>
          <w:fldChar w:fldCharType="begin"/>
        </w:r>
        <w:r>
          <w:instrText xml:space="preserve"> PAGEREF _Toc23786 \h </w:instrText>
        </w:r>
        <w:r>
          <w:fldChar w:fldCharType="separate"/>
        </w:r>
        <w:r>
          <w:t>3</w:t>
        </w:r>
        <w:r>
          <w:fldChar w:fldCharType="end"/>
        </w:r>
      </w:hyperlink>
    </w:p>
    <w:p>
      <w:pPr>
        <w:pStyle w:val="TOC2"/>
        <w:tabs>
          <w:tab w:val="right" w:leader="dot" w:pos="8306"/>
        </w:tabs>
      </w:pPr>
      <w:hyperlink w:anchor="_Toc19852" w:history="1">
        <w:r>
          <w:rPr>
            <w:rFonts w:ascii="仿宋" w:eastAsia="仿宋" w:hAnsi="仿宋" w:cs="仿宋" w:hint="eastAsia"/>
            <w:lang w:eastAsia="zh-CN"/>
          </w:rPr>
          <w:t>(一)、项目建设背景</w:t>
        </w:r>
        <w:r>
          <w:tab/>
        </w:r>
        <w:r>
          <w:fldChar w:fldCharType="begin"/>
        </w:r>
        <w:r>
          <w:instrText xml:space="preserve"> PAGEREF _Toc19852 \h </w:instrText>
        </w:r>
        <w:r>
          <w:fldChar w:fldCharType="separate"/>
        </w:r>
        <w:r>
          <w:t>3</w:t>
        </w:r>
        <w:r>
          <w:fldChar w:fldCharType="end"/>
        </w:r>
      </w:hyperlink>
    </w:p>
    <w:p>
      <w:pPr>
        <w:pStyle w:val="TOC2"/>
        <w:tabs>
          <w:tab w:val="right" w:leader="dot" w:pos="8306"/>
        </w:tabs>
      </w:pPr>
      <w:hyperlink w:anchor="_Toc1220" w:history="1">
        <w:r>
          <w:rPr>
            <w:rFonts w:ascii="仿宋" w:eastAsia="仿宋" w:hAnsi="仿宋" w:cs="仿宋" w:hint="eastAsia"/>
            <w:lang w:eastAsia="zh-CN"/>
          </w:rPr>
          <w:t>(二)、必要性分析</w:t>
        </w:r>
        <w:r>
          <w:tab/>
        </w:r>
        <w:r>
          <w:fldChar w:fldCharType="begin"/>
        </w:r>
        <w:r>
          <w:instrText xml:space="preserve"> PAGEREF _Toc1220 \h </w:instrText>
        </w:r>
        <w:r>
          <w:fldChar w:fldCharType="separate"/>
        </w:r>
        <w:r>
          <w:t>4</w:t>
        </w:r>
        <w:r>
          <w:fldChar w:fldCharType="end"/>
        </w:r>
      </w:hyperlink>
    </w:p>
    <w:p>
      <w:pPr>
        <w:pStyle w:val="TOC2"/>
        <w:tabs>
          <w:tab w:val="right" w:leader="dot" w:pos="8306"/>
        </w:tabs>
      </w:pPr>
      <w:hyperlink w:anchor="_Toc16626" w:history="1">
        <w:r>
          <w:rPr>
            <w:rFonts w:ascii="仿宋" w:eastAsia="仿宋" w:hAnsi="仿宋" w:cs="仿宋" w:hint="eastAsia"/>
            <w:lang w:eastAsia="zh-CN"/>
          </w:rPr>
          <w:t>(三)、项目建设有利条件</w:t>
        </w:r>
        <w:r>
          <w:tab/>
        </w:r>
        <w:r>
          <w:fldChar w:fldCharType="begin"/>
        </w:r>
        <w:r>
          <w:instrText xml:space="preserve"> PAGEREF _Toc16626 \h </w:instrText>
        </w:r>
        <w:r>
          <w:fldChar w:fldCharType="separate"/>
        </w:r>
        <w:r>
          <w:t>5</w:t>
        </w:r>
        <w:r>
          <w:fldChar w:fldCharType="end"/>
        </w:r>
      </w:hyperlink>
    </w:p>
    <w:p>
      <w:pPr>
        <w:pStyle w:val="TOC1"/>
        <w:tabs>
          <w:tab w:val="right" w:leader="dot" w:pos="8306"/>
        </w:tabs>
      </w:pPr>
      <w:hyperlink w:anchor="_Toc12114" w:history="1">
        <w:r>
          <w:rPr>
            <w:rFonts w:ascii="仿宋" w:eastAsia="仿宋" w:hAnsi="仿宋" w:cs="仿宋" w:hint="eastAsia"/>
            <w:lang w:eastAsia="zh-CN"/>
          </w:rPr>
          <w:t>二、项目监理与质量保证</w:t>
        </w:r>
        <w:r>
          <w:tab/>
        </w:r>
        <w:r>
          <w:fldChar w:fldCharType="begin"/>
        </w:r>
        <w:r>
          <w:instrText xml:space="preserve"> PAGEREF _Toc12114 \h </w:instrText>
        </w:r>
        <w:r>
          <w:fldChar w:fldCharType="separate"/>
        </w:r>
        <w:r>
          <w:t>7</w:t>
        </w:r>
        <w:r>
          <w:fldChar w:fldCharType="end"/>
        </w:r>
      </w:hyperlink>
    </w:p>
    <w:p>
      <w:pPr>
        <w:pStyle w:val="TOC2"/>
        <w:tabs>
          <w:tab w:val="right" w:leader="dot" w:pos="8306"/>
        </w:tabs>
      </w:pPr>
      <w:hyperlink w:anchor="_Toc25125" w:history="1">
        <w:r>
          <w:rPr>
            <w:rFonts w:ascii="仿宋" w:eastAsia="仿宋" w:hAnsi="仿宋" w:cs="仿宋" w:hint="eastAsia"/>
            <w:lang w:eastAsia="zh-CN"/>
          </w:rPr>
          <w:t>(一)、监理体系构建</w:t>
        </w:r>
        <w:r>
          <w:tab/>
        </w:r>
        <w:r>
          <w:fldChar w:fldCharType="begin"/>
        </w:r>
        <w:r>
          <w:instrText xml:space="preserve"> PAGEREF _Toc25125 \h </w:instrText>
        </w:r>
        <w:r>
          <w:fldChar w:fldCharType="separate"/>
        </w:r>
        <w:r>
          <w:t>7</w:t>
        </w:r>
        <w:r>
          <w:fldChar w:fldCharType="end"/>
        </w:r>
      </w:hyperlink>
    </w:p>
    <w:p>
      <w:pPr>
        <w:pStyle w:val="TOC2"/>
        <w:tabs>
          <w:tab w:val="right" w:leader="dot" w:pos="8306"/>
        </w:tabs>
      </w:pPr>
      <w:hyperlink w:anchor="_Toc23495" w:history="1">
        <w:r>
          <w:rPr>
            <w:rFonts w:ascii="仿宋" w:eastAsia="仿宋" w:hAnsi="仿宋" w:cs="仿宋" w:hint="eastAsia"/>
            <w:lang w:eastAsia="zh-CN"/>
          </w:rPr>
          <w:t>(二)、质量保证体系实施</w:t>
        </w:r>
        <w:r>
          <w:tab/>
        </w:r>
        <w:r>
          <w:fldChar w:fldCharType="begin"/>
        </w:r>
        <w:r>
          <w:instrText xml:space="preserve"> PAGEREF _Toc23495 \h </w:instrText>
        </w:r>
        <w:r>
          <w:fldChar w:fldCharType="separate"/>
        </w:r>
        <w:r>
          <w:t>8</w:t>
        </w:r>
        <w:r>
          <w:fldChar w:fldCharType="end"/>
        </w:r>
      </w:hyperlink>
    </w:p>
    <w:p>
      <w:pPr>
        <w:pStyle w:val="TOC2"/>
        <w:tabs>
          <w:tab w:val="right" w:leader="dot" w:pos="8306"/>
        </w:tabs>
      </w:pPr>
      <w:hyperlink w:anchor="_Toc21700" w:history="1">
        <w:r>
          <w:rPr>
            <w:rFonts w:ascii="仿宋" w:eastAsia="仿宋" w:hAnsi="仿宋" w:cs="仿宋" w:hint="eastAsia"/>
            <w:lang w:eastAsia="zh-CN"/>
          </w:rPr>
          <w:t>(三)、监理与质量控制流程</w:t>
        </w:r>
        <w:r>
          <w:tab/>
        </w:r>
        <w:r>
          <w:fldChar w:fldCharType="begin"/>
        </w:r>
        <w:r>
          <w:instrText xml:space="preserve"> PAGEREF _Toc21700 \h </w:instrText>
        </w:r>
        <w:r>
          <w:fldChar w:fldCharType="separate"/>
        </w:r>
        <w:r>
          <w:t>8</w:t>
        </w:r>
        <w:r>
          <w:fldChar w:fldCharType="end"/>
        </w:r>
      </w:hyperlink>
    </w:p>
    <w:p>
      <w:pPr>
        <w:pStyle w:val="TOC1"/>
        <w:tabs>
          <w:tab w:val="right" w:leader="dot" w:pos="8306"/>
        </w:tabs>
      </w:pPr>
      <w:hyperlink w:anchor="_Toc9106" w:history="1">
        <w:r>
          <w:rPr>
            <w:rFonts w:ascii="仿宋" w:eastAsia="仿宋" w:hAnsi="仿宋" w:cs="仿宋" w:hint="eastAsia"/>
            <w:lang w:eastAsia="zh-CN"/>
          </w:rPr>
          <w:t>三、社会影响分析</w:t>
        </w:r>
        <w:r>
          <w:tab/>
        </w:r>
        <w:r>
          <w:fldChar w:fldCharType="begin"/>
        </w:r>
        <w:r>
          <w:instrText xml:space="preserve"> PAGEREF _Toc9106 \h </w:instrText>
        </w:r>
        <w:r>
          <w:fldChar w:fldCharType="separate"/>
        </w:r>
        <w:r>
          <w:t>9</w:t>
        </w:r>
        <w:r>
          <w:fldChar w:fldCharType="end"/>
        </w:r>
      </w:hyperlink>
    </w:p>
    <w:p>
      <w:pPr>
        <w:pStyle w:val="TOC2"/>
        <w:tabs>
          <w:tab w:val="right" w:leader="dot" w:pos="8306"/>
        </w:tabs>
      </w:pPr>
      <w:hyperlink w:anchor="_Toc1932" w:history="1">
        <w:r>
          <w:rPr>
            <w:rFonts w:ascii="仿宋" w:eastAsia="仿宋" w:hAnsi="仿宋" w:cs="仿宋" w:hint="eastAsia"/>
            <w:lang w:eastAsia="zh-CN"/>
          </w:rPr>
          <w:t>(一)、社会影响效果分析</w:t>
        </w:r>
        <w:r>
          <w:tab/>
        </w:r>
        <w:r>
          <w:fldChar w:fldCharType="begin"/>
        </w:r>
        <w:r>
          <w:instrText xml:space="preserve"> PAGEREF _Toc1932 \h </w:instrText>
        </w:r>
        <w:r>
          <w:fldChar w:fldCharType="separate"/>
        </w:r>
        <w:r>
          <w:t>9</w:t>
        </w:r>
        <w:r>
          <w:fldChar w:fldCharType="end"/>
        </w:r>
      </w:hyperlink>
    </w:p>
    <w:p>
      <w:pPr>
        <w:pStyle w:val="TOC2"/>
        <w:tabs>
          <w:tab w:val="right" w:leader="dot" w:pos="8306"/>
        </w:tabs>
      </w:pPr>
      <w:hyperlink w:anchor="_Toc12640" w:history="1">
        <w:r>
          <w:rPr>
            <w:rFonts w:ascii="仿宋" w:eastAsia="仿宋" w:hAnsi="仿宋" w:cs="仿宋" w:hint="eastAsia"/>
            <w:lang w:eastAsia="zh-CN"/>
          </w:rPr>
          <w:t>(二)、社会适应性分析</w:t>
        </w:r>
        <w:r>
          <w:tab/>
        </w:r>
        <w:r>
          <w:fldChar w:fldCharType="begin"/>
        </w:r>
        <w:r>
          <w:instrText xml:space="preserve"> PAGEREF _Toc12640 \h </w:instrText>
        </w:r>
        <w:r>
          <w:fldChar w:fldCharType="separate"/>
        </w:r>
        <w:r>
          <w:t>12</w:t>
        </w:r>
        <w:r>
          <w:fldChar w:fldCharType="end"/>
        </w:r>
      </w:hyperlink>
    </w:p>
    <w:p>
      <w:pPr>
        <w:pStyle w:val="TOC2"/>
        <w:tabs>
          <w:tab w:val="right" w:leader="dot" w:pos="8306"/>
        </w:tabs>
      </w:pPr>
      <w:hyperlink w:anchor="_Toc7631" w:history="1">
        <w:r>
          <w:rPr>
            <w:rFonts w:ascii="仿宋" w:eastAsia="仿宋" w:hAnsi="仿宋" w:cs="仿宋" w:hint="eastAsia"/>
            <w:lang w:eastAsia="zh-CN"/>
          </w:rPr>
          <w:t>(三)、社会风险及对策分析</w:t>
        </w:r>
        <w:r>
          <w:tab/>
        </w:r>
        <w:r>
          <w:fldChar w:fldCharType="begin"/>
        </w:r>
        <w:r>
          <w:instrText xml:space="preserve"> PAGEREF _Toc7631 \h </w:instrText>
        </w:r>
        <w:r>
          <w:fldChar w:fldCharType="separate"/>
        </w:r>
        <w:r>
          <w:t>13</w:t>
        </w:r>
        <w:r>
          <w:fldChar w:fldCharType="end"/>
        </w:r>
      </w:hyperlink>
    </w:p>
    <w:p>
      <w:pPr>
        <w:pStyle w:val="TOC1"/>
        <w:tabs>
          <w:tab w:val="right" w:leader="dot" w:pos="8306"/>
        </w:tabs>
      </w:pPr>
      <w:hyperlink w:anchor="_Toc6443" w:history="1">
        <w:r>
          <w:rPr>
            <w:rFonts w:ascii="仿宋" w:eastAsia="仿宋" w:hAnsi="仿宋" w:cs="仿宋" w:hint="eastAsia"/>
            <w:lang w:eastAsia="zh-CN"/>
          </w:rPr>
          <w:t>四、资源开发及综合利用分析</w:t>
        </w:r>
        <w:r>
          <w:tab/>
        </w:r>
        <w:r>
          <w:fldChar w:fldCharType="begin"/>
        </w:r>
        <w:r>
          <w:instrText xml:space="preserve"> PAGEREF _Toc6443 \h </w:instrText>
        </w:r>
        <w:r>
          <w:fldChar w:fldCharType="separate"/>
        </w:r>
        <w:r>
          <w:t>17</w:t>
        </w:r>
        <w:r>
          <w:fldChar w:fldCharType="end"/>
        </w:r>
      </w:hyperlink>
    </w:p>
    <w:p>
      <w:pPr>
        <w:pStyle w:val="TOC2"/>
        <w:tabs>
          <w:tab w:val="right" w:leader="dot" w:pos="8306"/>
        </w:tabs>
      </w:pPr>
      <w:hyperlink w:anchor="_Toc10701" w:history="1">
        <w:r>
          <w:rPr>
            <w:rFonts w:ascii="仿宋" w:eastAsia="仿宋" w:hAnsi="仿宋" w:cs="仿宋" w:hint="eastAsia"/>
            <w:lang w:eastAsia="zh-CN"/>
          </w:rPr>
          <w:t>(一)、资源开发方案</w:t>
        </w:r>
        <w:r>
          <w:tab/>
        </w:r>
        <w:r>
          <w:fldChar w:fldCharType="begin"/>
        </w:r>
        <w:r>
          <w:instrText xml:space="preserve"> PAGEREF _Toc10701 \h </w:instrText>
        </w:r>
        <w:r>
          <w:fldChar w:fldCharType="separate"/>
        </w:r>
        <w:r>
          <w:t>17</w:t>
        </w:r>
        <w:r>
          <w:fldChar w:fldCharType="end"/>
        </w:r>
      </w:hyperlink>
    </w:p>
    <w:p>
      <w:pPr>
        <w:pStyle w:val="TOC2"/>
        <w:tabs>
          <w:tab w:val="right" w:leader="dot" w:pos="8306"/>
        </w:tabs>
      </w:pPr>
      <w:hyperlink w:anchor="_Toc25020" w:history="1">
        <w:r>
          <w:rPr>
            <w:rFonts w:ascii="仿宋" w:eastAsia="仿宋" w:hAnsi="仿宋" w:cs="仿宋" w:hint="eastAsia"/>
            <w:lang w:eastAsia="zh-CN"/>
          </w:rPr>
          <w:t>(二)、资源利用方案</w:t>
        </w:r>
        <w:r>
          <w:tab/>
        </w:r>
        <w:r>
          <w:fldChar w:fldCharType="begin"/>
        </w:r>
        <w:r>
          <w:instrText xml:space="preserve"> PAGEREF _Toc25020 \h </w:instrText>
        </w:r>
        <w:r>
          <w:fldChar w:fldCharType="separate"/>
        </w:r>
        <w:r>
          <w:t>18</w:t>
        </w:r>
        <w:r>
          <w:fldChar w:fldCharType="end"/>
        </w:r>
      </w:hyperlink>
    </w:p>
    <w:p>
      <w:pPr>
        <w:pStyle w:val="TOC2"/>
        <w:tabs>
          <w:tab w:val="right" w:leader="dot" w:pos="8306"/>
        </w:tabs>
      </w:pPr>
      <w:hyperlink w:anchor="_Toc26272" w:history="1">
        <w:r>
          <w:rPr>
            <w:rFonts w:ascii="仿宋" w:eastAsia="仿宋" w:hAnsi="仿宋" w:cs="仿宋" w:hint="eastAsia"/>
            <w:lang w:eastAsia="zh-CN"/>
          </w:rPr>
          <w:t>(三)、资源节约措施</w:t>
        </w:r>
        <w:r>
          <w:tab/>
        </w:r>
        <w:r>
          <w:fldChar w:fldCharType="begin"/>
        </w:r>
        <w:r>
          <w:instrText xml:space="preserve"> PAGEREF _Toc26272 \h </w:instrText>
        </w:r>
        <w:r>
          <w:fldChar w:fldCharType="separate"/>
        </w:r>
        <w:r>
          <w:t>19</w:t>
        </w:r>
        <w:r>
          <w:fldChar w:fldCharType="end"/>
        </w:r>
      </w:hyperlink>
    </w:p>
    <w:p>
      <w:pPr>
        <w:pStyle w:val="TOC1"/>
        <w:tabs>
          <w:tab w:val="right" w:leader="dot" w:pos="8306"/>
        </w:tabs>
      </w:pPr>
      <w:hyperlink w:anchor="_Toc21325" w:history="1">
        <w:r>
          <w:rPr>
            <w:rFonts w:ascii="仿宋" w:eastAsia="仿宋" w:hAnsi="仿宋" w:cs="仿宋" w:hint="eastAsia"/>
            <w:lang w:eastAsia="zh-CN"/>
          </w:rPr>
          <w:t>五、经济影响分析</w:t>
        </w:r>
        <w:r>
          <w:tab/>
        </w:r>
        <w:r>
          <w:fldChar w:fldCharType="begin"/>
        </w:r>
        <w:r>
          <w:instrText xml:space="preserve"> PAGEREF _Toc21325 \h </w:instrText>
        </w:r>
        <w:r>
          <w:fldChar w:fldCharType="separate"/>
        </w:r>
        <w:r>
          <w:t>20</w:t>
        </w:r>
        <w:r>
          <w:fldChar w:fldCharType="end"/>
        </w:r>
      </w:hyperlink>
    </w:p>
    <w:p>
      <w:pPr>
        <w:pStyle w:val="TOC2"/>
        <w:tabs>
          <w:tab w:val="right" w:leader="dot" w:pos="8306"/>
        </w:tabs>
      </w:pPr>
      <w:hyperlink w:anchor="_Toc22246" w:history="1">
        <w:r>
          <w:rPr>
            <w:rFonts w:ascii="仿宋" w:eastAsia="仿宋" w:hAnsi="仿宋" w:cs="仿宋" w:hint="eastAsia"/>
            <w:lang w:eastAsia="zh-CN"/>
          </w:rPr>
          <w:t>(一)、经济费用效益或费用效果分析</w:t>
        </w:r>
        <w:r>
          <w:tab/>
        </w:r>
        <w:r>
          <w:fldChar w:fldCharType="begin"/>
        </w:r>
        <w:r>
          <w:instrText xml:space="preserve"> PAGEREF _Toc22246 \h </w:instrText>
        </w:r>
        <w:r>
          <w:fldChar w:fldCharType="separate"/>
        </w:r>
        <w:r>
          <w:t>20</w:t>
        </w:r>
        <w:r>
          <w:fldChar w:fldCharType="end"/>
        </w:r>
      </w:hyperlink>
    </w:p>
    <w:p>
      <w:pPr>
        <w:pStyle w:val="TOC2"/>
        <w:tabs>
          <w:tab w:val="right" w:leader="dot" w:pos="8306"/>
        </w:tabs>
      </w:pPr>
      <w:hyperlink w:anchor="_Toc31791" w:history="1">
        <w:r>
          <w:rPr>
            <w:rFonts w:ascii="仿宋" w:eastAsia="仿宋" w:hAnsi="仿宋" w:cs="仿宋" w:hint="eastAsia"/>
            <w:lang w:eastAsia="zh-CN"/>
          </w:rPr>
          <w:t>(二)、行业影响分析</w:t>
        </w:r>
        <w:r>
          <w:tab/>
        </w:r>
        <w:r>
          <w:fldChar w:fldCharType="begin"/>
        </w:r>
        <w:r>
          <w:instrText xml:space="preserve"> PAGEREF _Toc31791 \h </w:instrText>
        </w:r>
        <w:r>
          <w:fldChar w:fldCharType="separate"/>
        </w:r>
        <w:r>
          <w:t>22</w:t>
        </w:r>
        <w:r>
          <w:fldChar w:fldCharType="end"/>
        </w:r>
      </w:hyperlink>
    </w:p>
    <w:p>
      <w:pPr>
        <w:pStyle w:val="TOC2"/>
        <w:tabs>
          <w:tab w:val="right" w:leader="dot" w:pos="8306"/>
        </w:tabs>
      </w:pPr>
      <w:hyperlink w:anchor="_Toc5445" w:history="1">
        <w:r>
          <w:rPr>
            <w:rFonts w:ascii="仿宋" w:eastAsia="仿宋" w:hAnsi="仿宋" w:cs="仿宋" w:hint="eastAsia"/>
            <w:lang w:eastAsia="zh-CN"/>
          </w:rPr>
          <w:t>(三)、区域经济影响分析</w:t>
        </w:r>
        <w:r>
          <w:tab/>
        </w:r>
        <w:r>
          <w:fldChar w:fldCharType="begin"/>
        </w:r>
        <w:r>
          <w:instrText xml:space="preserve"> PAGEREF _Toc5445 \h </w:instrText>
        </w:r>
        <w:r>
          <w:fldChar w:fldCharType="separate"/>
        </w:r>
        <w:r>
          <w:t>24</w:t>
        </w:r>
        <w:r>
          <w:fldChar w:fldCharType="end"/>
        </w:r>
      </w:hyperlink>
    </w:p>
    <w:p>
      <w:pPr>
        <w:pStyle w:val="TOC2"/>
        <w:tabs>
          <w:tab w:val="right" w:leader="dot" w:pos="8306"/>
        </w:tabs>
      </w:pPr>
      <w:hyperlink w:anchor="_Toc9117" w:history="1">
        <w:r>
          <w:rPr>
            <w:rFonts w:ascii="仿宋" w:eastAsia="仿宋" w:hAnsi="仿宋" w:cs="仿宋" w:hint="eastAsia"/>
            <w:lang w:eastAsia="zh-CN"/>
          </w:rPr>
          <w:t>(四)、宏观经济影响分析</w:t>
        </w:r>
        <w:r>
          <w:tab/>
        </w:r>
        <w:r>
          <w:fldChar w:fldCharType="begin"/>
        </w:r>
        <w:r>
          <w:instrText xml:space="preserve"> PAGEREF _Toc9117 \h </w:instrText>
        </w:r>
        <w:r>
          <w:fldChar w:fldCharType="separate"/>
        </w:r>
        <w:r>
          <w:t>25</w:t>
        </w:r>
        <w:r>
          <w:fldChar w:fldCharType="end"/>
        </w:r>
      </w:hyperlink>
    </w:p>
    <w:p>
      <w:pPr>
        <w:pStyle w:val="TOC1"/>
        <w:tabs>
          <w:tab w:val="right" w:leader="dot" w:pos="8306"/>
        </w:tabs>
      </w:pPr>
      <w:hyperlink w:anchor="_Toc20092" w:history="1">
        <w:r>
          <w:rPr>
            <w:rFonts w:ascii="仿宋" w:eastAsia="仿宋" w:hAnsi="仿宋" w:cs="仿宋" w:hint="eastAsia"/>
            <w:lang w:eastAsia="zh-CN"/>
          </w:rPr>
          <w:t>六、氦氖激光血管内照射治疗仪项目概论</w:t>
        </w:r>
        <w:r>
          <w:tab/>
        </w:r>
        <w:r>
          <w:fldChar w:fldCharType="begin"/>
        </w:r>
        <w:r>
          <w:instrText xml:space="preserve"> PAGEREF _Toc20092 \h </w:instrText>
        </w:r>
        <w:r>
          <w:fldChar w:fldCharType="separate"/>
        </w:r>
        <w:r>
          <w:t>27</w:t>
        </w:r>
        <w:r>
          <w:fldChar w:fldCharType="end"/>
        </w:r>
      </w:hyperlink>
    </w:p>
    <w:p>
      <w:pPr>
        <w:pStyle w:val="TOC2"/>
        <w:tabs>
          <w:tab w:val="right" w:leader="dot" w:pos="8306"/>
        </w:tabs>
      </w:pPr>
      <w:hyperlink w:anchor="_Toc25631" w:history="1">
        <w:r>
          <w:rPr>
            <w:rFonts w:ascii="仿宋" w:eastAsia="仿宋" w:hAnsi="仿宋" w:cs="仿宋" w:hint="eastAsia"/>
            <w:lang w:eastAsia="zh-CN"/>
          </w:rPr>
          <w:t>(一)、项目申报单位概况</w:t>
        </w:r>
        <w:r>
          <w:tab/>
        </w:r>
        <w:r>
          <w:fldChar w:fldCharType="begin"/>
        </w:r>
        <w:r>
          <w:instrText xml:space="preserve"> PAGEREF _Toc25631 \h </w:instrText>
        </w:r>
        <w:r>
          <w:fldChar w:fldCharType="separate"/>
        </w:r>
        <w:r>
          <w:t>27</w:t>
        </w:r>
        <w:r>
          <w:fldChar w:fldCharType="end"/>
        </w:r>
      </w:hyperlink>
    </w:p>
    <w:p>
      <w:pPr>
        <w:pStyle w:val="TOC2"/>
        <w:tabs>
          <w:tab w:val="right" w:leader="dot" w:pos="8306"/>
        </w:tabs>
      </w:pPr>
      <w:hyperlink w:anchor="_Toc22693" w:history="1">
        <w:r>
          <w:rPr>
            <w:rFonts w:ascii="仿宋" w:eastAsia="仿宋" w:hAnsi="仿宋" w:cs="仿宋" w:hint="eastAsia"/>
            <w:lang w:eastAsia="zh-CN"/>
          </w:rPr>
          <w:t>(二)、项目概况</w:t>
        </w:r>
        <w:r>
          <w:tab/>
        </w:r>
        <w:r>
          <w:fldChar w:fldCharType="begin"/>
        </w:r>
        <w:r>
          <w:instrText xml:space="preserve"> PAGEREF _Toc22693 \h </w:instrText>
        </w:r>
        <w:r>
          <w:fldChar w:fldCharType="separate"/>
        </w:r>
        <w:r>
          <w:t>28</w:t>
        </w:r>
        <w:r>
          <w:fldChar w:fldCharType="end"/>
        </w:r>
      </w:hyperlink>
    </w:p>
    <w:p>
      <w:pPr>
        <w:pStyle w:val="TOC1"/>
        <w:tabs>
          <w:tab w:val="right" w:leader="dot" w:pos="8306"/>
        </w:tabs>
      </w:pPr>
      <w:hyperlink w:anchor="_Toc12853" w:history="1">
        <w:r>
          <w:rPr>
            <w:rFonts w:ascii="仿宋" w:eastAsia="仿宋" w:hAnsi="仿宋" w:cs="仿宋" w:hint="eastAsia"/>
            <w:lang w:eastAsia="zh-CN"/>
          </w:rPr>
          <w:t>七、环境保护与绿色发展</w:t>
        </w:r>
        <w:r>
          <w:tab/>
        </w:r>
        <w:r>
          <w:fldChar w:fldCharType="begin"/>
        </w:r>
        <w:r>
          <w:instrText xml:space="preserve"> PAGEREF _Toc12853 \h </w:instrText>
        </w:r>
        <w:r>
          <w:fldChar w:fldCharType="separate"/>
        </w:r>
        <w:r>
          <w:t>31</w:t>
        </w:r>
        <w:r>
          <w:fldChar w:fldCharType="end"/>
        </w:r>
      </w:hyperlink>
    </w:p>
    <w:p>
      <w:pPr>
        <w:pStyle w:val="TOC2"/>
        <w:tabs>
          <w:tab w:val="right" w:leader="dot" w:pos="8306"/>
        </w:tabs>
      </w:pPr>
      <w:hyperlink w:anchor="_Toc14797" w:history="1">
        <w:r>
          <w:rPr>
            <w:rFonts w:ascii="仿宋" w:eastAsia="仿宋" w:hAnsi="仿宋" w:cs="仿宋" w:hint="eastAsia"/>
            <w:lang w:eastAsia="zh-CN"/>
          </w:rPr>
          <w:t>(一)、环境保护措施</w:t>
        </w:r>
        <w:r>
          <w:tab/>
        </w:r>
        <w:r>
          <w:fldChar w:fldCharType="begin"/>
        </w:r>
        <w:r>
          <w:instrText xml:space="preserve"> PAGEREF _Toc14797 \h </w:instrText>
        </w:r>
        <w:r>
          <w:fldChar w:fldCharType="separate"/>
        </w:r>
        <w:r>
          <w:t>31</w:t>
        </w:r>
        <w:r>
          <w:fldChar w:fldCharType="end"/>
        </w:r>
      </w:hyperlink>
    </w:p>
    <w:p>
      <w:pPr>
        <w:pStyle w:val="TOC2"/>
        <w:tabs>
          <w:tab w:val="right" w:leader="dot" w:pos="8306"/>
        </w:tabs>
      </w:pPr>
      <w:hyperlink w:anchor="_Toc31006" w:history="1">
        <w:r>
          <w:rPr>
            <w:rFonts w:ascii="仿宋" w:eastAsia="仿宋" w:hAnsi="仿宋" w:cs="仿宋" w:hint="eastAsia"/>
            <w:lang w:eastAsia="zh-CN"/>
          </w:rPr>
          <w:t>(二)、绿色发展与可持续发展策略</w:t>
        </w:r>
        <w:r>
          <w:tab/>
        </w:r>
        <w:r>
          <w:fldChar w:fldCharType="begin"/>
        </w:r>
        <w:r>
          <w:instrText xml:space="preserve"> PAGEREF _Toc31006 \h </w:instrText>
        </w:r>
        <w:r>
          <w:fldChar w:fldCharType="separate"/>
        </w:r>
        <w:r>
          <w:t>33</w:t>
        </w:r>
        <w:r>
          <w:fldChar w:fldCharType="end"/>
        </w:r>
      </w:hyperlink>
    </w:p>
    <w:p>
      <w:pPr>
        <w:pStyle w:val="TOC1"/>
        <w:tabs>
          <w:tab w:val="right" w:leader="dot" w:pos="8306"/>
        </w:tabs>
      </w:pPr>
      <w:hyperlink w:anchor="_Toc16403" w:history="1">
        <w:r>
          <w:rPr>
            <w:rFonts w:ascii="仿宋" w:eastAsia="仿宋" w:hAnsi="仿宋" w:cs="仿宋" w:hint="eastAsia"/>
            <w:lang w:eastAsia="zh-CN"/>
          </w:rPr>
          <w:t>八、土地利用与规划方案</w:t>
        </w:r>
        <w:r>
          <w:tab/>
        </w:r>
        <w:r>
          <w:fldChar w:fldCharType="begin"/>
        </w:r>
        <w:r>
          <w:instrText xml:space="preserve"> PAGEREF _Toc16403 \h </w:instrText>
        </w:r>
        <w:r>
          <w:fldChar w:fldCharType="separate"/>
        </w:r>
        <w:r>
          <w:t>34</w:t>
        </w:r>
        <w:r>
          <w:fldChar w:fldCharType="end"/>
        </w:r>
      </w:hyperlink>
    </w:p>
    <w:p>
      <w:pPr>
        <w:pStyle w:val="TOC2"/>
        <w:tabs>
          <w:tab w:val="right" w:leader="dot" w:pos="8306"/>
        </w:tabs>
      </w:pPr>
      <w:hyperlink w:anchor="_Toc1772" w:history="1">
        <w:r>
          <w:rPr>
            <w:rFonts w:ascii="仿宋" w:eastAsia="仿宋" w:hAnsi="仿宋" w:cs="仿宋" w:hint="eastAsia"/>
            <w:lang w:eastAsia="zh-CN"/>
          </w:rPr>
          <w:t>(一)、项目用地情况分析</w:t>
        </w:r>
        <w:r>
          <w:tab/>
        </w:r>
        <w:r>
          <w:fldChar w:fldCharType="begin"/>
        </w:r>
        <w:r>
          <w:instrText xml:space="preserve"> PAGEREF _Toc1772 \h </w:instrText>
        </w:r>
        <w:r>
          <w:fldChar w:fldCharType="separate"/>
        </w:r>
        <w:r>
          <w:t>34</w:t>
        </w:r>
        <w:r>
          <w:fldChar w:fldCharType="end"/>
        </w:r>
      </w:hyperlink>
    </w:p>
    <w:p>
      <w:pPr>
        <w:pStyle w:val="TOC2"/>
        <w:tabs>
          <w:tab w:val="right" w:leader="dot" w:pos="8306"/>
        </w:tabs>
      </w:pPr>
      <w:hyperlink w:anchor="_Toc8166" w:history="1">
        <w:r>
          <w:rPr>
            <w:rFonts w:ascii="仿宋" w:eastAsia="仿宋" w:hAnsi="仿宋" w:cs="仿宋" w:hint="eastAsia"/>
            <w:lang w:eastAsia="zh-CN"/>
          </w:rPr>
          <w:t>(二)、土地利用规划方案</w:t>
        </w:r>
        <w:r>
          <w:tab/>
        </w:r>
        <w:r>
          <w:fldChar w:fldCharType="begin"/>
        </w:r>
        <w:r>
          <w:instrText xml:space="preserve"> PAGEREF _Toc8166 \h </w:instrText>
        </w:r>
        <w:r>
          <w:fldChar w:fldCharType="separate"/>
        </w:r>
        <w:r>
          <w:t>35</w:t>
        </w:r>
        <w:r>
          <w:fldChar w:fldCharType="end"/>
        </w:r>
      </w:hyperlink>
    </w:p>
    <w:p>
      <w:pPr>
        <w:pStyle w:val="TOC1"/>
        <w:tabs>
          <w:tab w:val="right" w:leader="dot" w:pos="8306"/>
        </w:tabs>
      </w:pPr>
      <w:hyperlink w:anchor="_Toc2646" w:history="1">
        <w:r>
          <w:rPr>
            <w:rFonts w:ascii="仿宋" w:eastAsia="仿宋" w:hAnsi="仿宋" w:cs="仿宋" w:hint="eastAsia"/>
            <w:lang w:eastAsia="zh-CN"/>
          </w:rPr>
          <w:t>九、项目进度计划</w:t>
        </w:r>
        <w:r>
          <w:tab/>
        </w:r>
        <w:r>
          <w:fldChar w:fldCharType="begin"/>
        </w:r>
        <w:r>
          <w:instrText xml:space="preserve"> PAGEREF _Toc2646 \h </w:instrText>
        </w:r>
        <w:r>
          <w:fldChar w:fldCharType="separate"/>
        </w:r>
        <w:r>
          <w:t>36</w:t>
        </w:r>
        <w:r>
          <w:fldChar w:fldCharType="end"/>
        </w:r>
      </w:hyperlink>
    </w:p>
    <w:p>
      <w:pPr>
        <w:pStyle w:val="TOC2"/>
        <w:tabs>
          <w:tab w:val="right" w:leader="dot" w:pos="8306"/>
        </w:tabs>
      </w:pPr>
      <w:hyperlink w:anchor="_Toc28962" w:history="1">
        <w:r>
          <w:rPr>
            <w:rFonts w:ascii="仿宋" w:eastAsia="仿宋" w:hAnsi="仿宋" w:cs="仿宋" w:hint="eastAsia"/>
            <w:lang w:eastAsia="zh-CN"/>
          </w:rPr>
          <w:t>(一)、建设周期</w:t>
        </w:r>
        <w:r>
          <w:tab/>
        </w:r>
        <w:r>
          <w:fldChar w:fldCharType="begin"/>
        </w:r>
        <w:r>
          <w:instrText xml:space="preserve"> PAGEREF _Toc28962 \h </w:instrText>
        </w:r>
        <w:r>
          <w:fldChar w:fldCharType="separate"/>
        </w:r>
        <w:r>
          <w:t>36</w:t>
        </w:r>
        <w:r>
          <w:fldChar w:fldCharType="end"/>
        </w:r>
      </w:hyperlink>
    </w:p>
    <w:p>
      <w:pPr>
        <w:pStyle w:val="TOC2"/>
        <w:tabs>
          <w:tab w:val="right" w:leader="dot" w:pos="8306"/>
        </w:tabs>
      </w:pPr>
      <w:hyperlink w:anchor="_Toc14296" w:history="1">
        <w:r>
          <w:rPr>
            <w:rFonts w:ascii="仿宋" w:eastAsia="仿宋" w:hAnsi="仿宋" w:cs="仿宋" w:hint="eastAsia"/>
            <w:lang w:eastAsia="zh-CN"/>
          </w:rPr>
          <w:t>(二)、建设进度</w:t>
        </w:r>
        <w:r>
          <w:tab/>
        </w:r>
        <w:r>
          <w:fldChar w:fldCharType="begin"/>
        </w:r>
        <w:r>
          <w:instrText xml:space="preserve"> PAGEREF _Toc14296 \h </w:instrText>
        </w:r>
        <w:r>
          <w:fldChar w:fldCharType="separate"/>
        </w:r>
        <w:r>
          <w:t>36</w:t>
        </w:r>
        <w:r>
          <w:fldChar w:fldCharType="end"/>
        </w:r>
      </w:hyperlink>
    </w:p>
    <w:p>
      <w:pPr>
        <w:pStyle w:val="TOC2"/>
        <w:tabs>
          <w:tab w:val="right" w:leader="dot" w:pos="8306"/>
        </w:tabs>
      </w:pPr>
      <w:hyperlink w:anchor="_Toc27157" w:history="1">
        <w:r>
          <w:rPr>
            <w:rFonts w:ascii="仿宋" w:eastAsia="仿宋" w:hAnsi="仿宋" w:cs="仿宋" w:hint="eastAsia"/>
            <w:lang w:eastAsia="zh-CN"/>
          </w:rPr>
          <w:t>(三)、进度安排注意事项</w:t>
        </w:r>
        <w:r>
          <w:tab/>
        </w:r>
        <w:r>
          <w:fldChar w:fldCharType="begin"/>
        </w:r>
        <w:r>
          <w:instrText xml:space="preserve"> PAGEREF _Toc27157 \h </w:instrText>
        </w:r>
        <w:r>
          <w:fldChar w:fldCharType="separate"/>
        </w:r>
        <w:r>
          <w:t>38</w:t>
        </w:r>
        <w:r>
          <w:fldChar w:fldCharType="end"/>
        </w:r>
      </w:hyperlink>
    </w:p>
    <w:p>
      <w:pPr>
        <w:pStyle w:val="TOC2"/>
        <w:tabs>
          <w:tab w:val="right" w:leader="dot" w:pos="8306"/>
        </w:tabs>
      </w:pPr>
      <w:hyperlink w:anchor="_Toc6442" w:history="1">
        <w:r>
          <w:rPr>
            <w:rFonts w:ascii="仿宋" w:eastAsia="仿宋" w:hAnsi="仿宋" w:cs="仿宋" w:hint="eastAsia"/>
            <w:lang w:eastAsia="zh-CN"/>
          </w:rPr>
          <w:t>(四)、人力资源配置</w:t>
        </w:r>
        <w:r>
          <w:tab/>
        </w:r>
        <w:r>
          <w:fldChar w:fldCharType="begin"/>
        </w:r>
        <w:r>
          <w:instrText xml:space="preserve"> PAGEREF _Toc6442 \h </w:instrText>
        </w:r>
        <w:r>
          <w:fldChar w:fldCharType="separate"/>
        </w:r>
        <w:r>
          <w:t>39</w:t>
        </w:r>
        <w:r>
          <w:fldChar w:fldCharType="end"/>
        </w:r>
      </w:hyperlink>
    </w:p>
    <w:p>
      <w:pPr>
        <w:pStyle w:val="TOC2"/>
        <w:tabs>
          <w:tab w:val="right" w:leader="dot" w:pos="8306"/>
        </w:tabs>
      </w:pPr>
      <w:hyperlink w:anchor="_Toc28602" w:history="1">
        <w:r>
          <w:rPr>
            <w:rFonts w:ascii="仿宋" w:eastAsia="仿宋" w:hAnsi="仿宋" w:cs="仿宋" w:hint="eastAsia"/>
            <w:lang w:eastAsia="zh-CN"/>
          </w:rPr>
          <w:t>(五)、员工培训</w:t>
        </w:r>
        <w:r>
          <w:tab/>
        </w:r>
        <w:r>
          <w:fldChar w:fldCharType="begin"/>
        </w:r>
        <w:r>
          <w:instrText xml:space="preserve"> PAGEREF _Toc28602 \h </w:instrText>
        </w:r>
        <w:r>
          <w:fldChar w:fldCharType="separate"/>
        </w:r>
        <w:r>
          <w:t>41</w:t>
        </w:r>
        <w:r>
          <w:fldChar w:fldCharType="end"/>
        </w:r>
      </w:hyperlink>
    </w:p>
    <w:p>
      <w:pPr>
        <w:pStyle w:val="TOC2"/>
        <w:tabs>
          <w:tab w:val="right" w:leader="dot" w:pos="8306"/>
        </w:tabs>
      </w:pPr>
      <w:hyperlink w:anchor="_Toc24850" w:history="1">
        <w:r>
          <w:rPr>
            <w:rFonts w:ascii="仿宋" w:eastAsia="仿宋" w:hAnsi="仿宋" w:cs="仿宋" w:hint="eastAsia"/>
            <w:lang w:eastAsia="zh-CN"/>
          </w:rPr>
          <w:t>(六)、项目实施保障</w:t>
        </w:r>
        <w:r>
          <w:tab/>
        </w:r>
        <w:r>
          <w:fldChar w:fldCharType="begin"/>
        </w:r>
        <w:r>
          <w:instrText xml:space="preserve"> PAGEREF _Toc24850 \h </w:instrText>
        </w:r>
        <w:r>
          <w:fldChar w:fldCharType="separate"/>
        </w:r>
        <w:r>
          <w:t>42</w:t>
        </w:r>
        <w:r>
          <w:fldChar w:fldCharType="end"/>
        </w:r>
      </w:hyperlink>
    </w:p>
    <w:p>
      <w:pPr>
        <w:pStyle w:val="TOC2"/>
        <w:tabs>
          <w:tab w:val="right" w:leader="dot" w:pos="8306"/>
        </w:tabs>
      </w:pPr>
      <w:hyperlink w:anchor="_Toc3234" w:history="1">
        <w:r>
          <w:rPr>
            <w:rFonts w:ascii="仿宋" w:eastAsia="仿宋" w:hAnsi="仿宋" w:cs="仿宋" w:hint="eastAsia"/>
            <w:lang w:eastAsia="zh-CN"/>
          </w:rPr>
          <w:t>(七)、安全规范管理</w:t>
        </w:r>
        <w:r>
          <w:tab/>
        </w:r>
        <w:r>
          <w:fldChar w:fldCharType="begin"/>
        </w:r>
        <w:r>
          <w:instrText xml:space="preserve"> PAGEREF _Toc3234 \h </w:instrText>
        </w:r>
        <w:r>
          <w:fldChar w:fldCharType="separate"/>
        </w:r>
        <w:r>
          <w:t>42</w:t>
        </w:r>
        <w:r>
          <w:fldChar w:fldCharType="end"/>
        </w:r>
      </w:hyperlink>
    </w:p>
    <w:p>
      <w:pPr>
        <w:pStyle w:val="TOC1"/>
        <w:tabs>
          <w:tab w:val="right" w:leader="dot" w:pos="8306"/>
        </w:tabs>
      </w:pPr>
      <w:hyperlink w:anchor="_Toc12058" w:history="1">
        <w:r>
          <w:rPr>
            <w:rFonts w:ascii="仿宋" w:eastAsia="仿宋" w:hAnsi="仿宋" w:cs="仿宋" w:hint="eastAsia"/>
            <w:lang w:eastAsia="zh-CN"/>
          </w:rPr>
          <w:t>十、环境保护与治理方案</w:t>
        </w:r>
        <w:r>
          <w:tab/>
        </w:r>
        <w:r>
          <w:fldChar w:fldCharType="begin"/>
        </w:r>
        <w:r>
          <w:instrText xml:space="preserve"> PAGEREF _Toc12058 \h </w:instrText>
        </w:r>
        <w:r>
          <w:fldChar w:fldCharType="separate"/>
        </w:r>
        <w:r>
          <w:t>44</w:t>
        </w:r>
        <w:r>
          <w:fldChar w:fldCharType="end"/>
        </w:r>
      </w:hyperlink>
    </w:p>
    <w:p>
      <w:pPr>
        <w:pStyle w:val="TOC2"/>
        <w:tabs>
          <w:tab w:val="right" w:leader="dot" w:pos="8306"/>
        </w:tabs>
      </w:pPr>
      <w:hyperlink w:anchor="_Toc11371" w:history="1">
        <w:r>
          <w:rPr>
            <w:rFonts w:ascii="仿宋" w:eastAsia="仿宋" w:hAnsi="仿宋" w:cs="仿宋" w:hint="eastAsia"/>
            <w:lang w:eastAsia="zh-CN"/>
          </w:rPr>
          <w:t>(一)、项目环境影响评估</w:t>
        </w:r>
        <w:r>
          <w:tab/>
        </w:r>
        <w:r>
          <w:fldChar w:fldCharType="begin"/>
        </w:r>
        <w:r>
          <w:instrText xml:space="preserve"> PAGEREF _Toc11371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73" w:history="1">
        <w:r>
          <w:rPr>
            <w:rFonts w:ascii="仿宋" w:eastAsia="仿宋" w:hAnsi="仿宋" w:cs="仿宋" w:hint="eastAsia"/>
            <w:lang w:eastAsia="zh-CN"/>
          </w:rPr>
          <w:t>(二)、环境保护措施与治理方案</w:t>
        </w:r>
        <w:r>
          <w:tab/>
        </w:r>
        <w:r>
          <w:fldChar w:fldCharType="begin"/>
        </w:r>
        <w:r>
          <w:instrText xml:space="preserve"> PAGEREF _Toc18873 \h </w:instrText>
        </w:r>
        <w:r>
          <w:fldChar w:fldCharType="separate"/>
        </w:r>
        <w:r>
          <w:t>44</w:t>
        </w:r>
        <w:r>
          <w:fldChar w:fldCharType="end"/>
        </w:r>
      </w:hyperlink>
    </w:p>
    <w:p>
      <w:pPr>
        <w:pStyle w:val="TOC1"/>
        <w:tabs>
          <w:tab w:val="right" w:leader="dot" w:pos="8306"/>
        </w:tabs>
      </w:pPr>
      <w:hyperlink w:anchor="_Toc10170" w:history="1">
        <w:r>
          <w:rPr>
            <w:rFonts w:ascii="仿宋" w:eastAsia="仿宋" w:hAnsi="仿宋" w:cs="仿宋" w:hint="eastAsia"/>
            <w:lang w:eastAsia="zh-CN"/>
          </w:rPr>
          <w:t>十一、技术创新与产业升级</w:t>
        </w:r>
        <w:r>
          <w:tab/>
        </w:r>
        <w:r>
          <w:fldChar w:fldCharType="begin"/>
        </w:r>
        <w:r>
          <w:instrText xml:space="preserve"> PAGEREF _Toc10170 \h </w:instrText>
        </w:r>
        <w:r>
          <w:fldChar w:fldCharType="separate"/>
        </w:r>
        <w:r>
          <w:t>45</w:t>
        </w:r>
        <w:r>
          <w:fldChar w:fldCharType="end"/>
        </w:r>
      </w:hyperlink>
    </w:p>
    <w:p>
      <w:pPr>
        <w:pStyle w:val="TOC2"/>
        <w:tabs>
          <w:tab w:val="right" w:leader="dot" w:pos="8306"/>
        </w:tabs>
      </w:pPr>
      <w:hyperlink w:anchor="_Toc19175" w:history="1">
        <w:r>
          <w:rPr>
            <w:rFonts w:ascii="仿宋" w:eastAsia="仿宋" w:hAnsi="仿宋" w:cs="仿宋" w:hint="eastAsia"/>
            <w:lang w:eastAsia="zh-CN"/>
          </w:rPr>
          <w:t>(一)、技术创新方向与目标</w:t>
        </w:r>
        <w:r>
          <w:tab/>
        </w:r>
        <w:r>
          <w:fldChar w:fldCharType="begin"/>
        </w:r>
        <w:r>
          <w:instrText xml:space="preserve"> PAGEREF _Toc19175 \h </w:instrText>
        </w:r>
        <w:r>
          <w:fldChar w:fldCharType="separate"/>
        </w:r>
        <w:r>
          <w:t>45</w:t>
        </w:r>
        <w:r>
          <w:fldChar w:fldCharType="end"/>
        </w:r>
      </w:hyperlink>
    </w:p>
    <w:p>
      <w:pPr>
        <w:pStyle w:val="TOC2"/>
        <w:tabs>
          <w:tab w:val="right" w:leader="dot" w:pos="8306"/>
        </w:tabs>
      </w:pPr>
      <w:hyperlink w:anchor="_Toc19714" w:history="1">
        <w:r>
          <w:rPr>
            <w:rFonts w:ascii="仿宋" w:eastAsia="仿宋" w:hAnsi="仿宋" w:cs="仿宋" w:hint="eastAsia"/>
            <w:lang w:eastAsia="zh-CN"/>
          </w:rPr>
          <w:t>(二)、产业升级路径与措施</w:t>
        </w:r>
        <w:r>
          <w:tab/>
        </w:r>
        <w:r>
          <w:fldChar w:fldCharType="begin"/>
        </w:r>
        <w:r>
          <w:instrText xml:space="preserve"> PAGEREF _Toc19714 \h </w:instrText>
        </w:r>
        <w:r>
          <w:fldChar w:fldCharType="separate"/>
        </w:r>
        <w:r>
          <w:t>46</w:t>
        </w:r>
        <w:r>
          <w:fldChar w:fldCharType="end"/>
        </w:r>
      </w:hyperlink>
    </w:p>
    <w:p>
      <w:pPr>
        <w:pStyle w:val="TOC1"/>
        <w:tabs>
          <w:tab w:val="right" w:leader="dot" w:pos="8306"/>
        </w:tabs>
      </w:pPr>
      <w:hyperlink w:anchor="_Toc23098" w:history="1">
        <w:r>
          <w:rPr>
            <w:rFonts w:ascii="仿宋" w:eastAsia="仿宋" w:hAnsi="仿宋" w:cs="仿宋" w:hint="eastAsia"/>
            <w:lang w:eastAsia="zh-CN"/>
          </w:rPr>
          <w:t>十二、项目质量与标准</w:t>
        </w:r>
        <w:r>
          <w:tab/>
        </w:r>
        <w:r>
          <w:fldChar w:fldCharType="begin"/>
        </w:r>
        <w:r>
          <w:instrText xml:space="preserve"> PAGEREF _Toc23098 \h </w:instrText>
        </w:r>
        <w:r>
          <w:fldChar w:fldCharType="separate"/>
        </w:r>
        <w:r>
          <w:t>47</w:t>
        </w:r>
        <w:r>
          <w:fldChar w:fldCharType="end"/>
        </w:r>
      </w:hyperlink>
    </w:p>
    <w:p>
      <w:pPr>
        <w:pStyle w:val="TOC2"/>
        <w:tabs>
          <w:tab w:val="right" w:leader="dot" w:pos="8306"/>
        </w:tabs>
      </w:pPr>
      <w:hyperlink w:anchor="_Toc13484" w:history="1">
        <w:r>
          <w:rPr>
            <w:rFonts w:ascii="仿宋" w:eastAsia="仿宋" w:hAnsi="仿宋" w:cs="仿宋" w:hint="eastAsia"/>
            <w:lang w:eastAsia="zh-CN"/>
          </w:rPr>
          <w:t>(一)、质量保障体系</w:t>
        </w:r>
        <w:r>
          <w:tab/>
        </w:r>
        <w:r>
          <w:fldChar w:fldCharType="begin"/>
        </w:r>
        <w:r>
          <w:instrText xml:space="preserve"> PAGEREF _Toc13484 \h </w:instrText>
        </w:r>
        <w:r>
          <w:fldChar w:fldCharType="separate"/>
        </w:r>
        <w:r>
          <w:t>47</w:t>
        </w:r>
        <w:r>
          <w:fldChar w:fldCharType="end"/>
        </w:r>
      </w:hyperlink>
    </w:p>
    <w:p>
      <w:pPr>
        <w:pStyle w:val="TOC2"/>
        <w:tabs>
          <w:tab w:val="right" w:leader="dot" w:pos="8306"/>
        </w:tabs>
      </w:pPr>
      <w:hyperlink w:anchor="_Toc10488" w:history="1">
        <w:r>
          <w:rPr>
            <w:rFonts w:ascii="仿宋" w:eastAsia="仿宋" w:hAnsi="仿宋" w:cs="仿宋" w:hint="eastAsia"/>
            <w:lang w:eastAsia="zh-CN"/>
          </w:rPr>
          <w:t>(二)、标准化作业流程</w:t>
        </w:r>
        <w:r>
          <w:tab/>
        </w:r>
        <w:r>
          <w:fldChar w:fldCharType="begin"/>
        </w:r>
        <w:r>
          <w:instrText xml:space="preserve"> PAGEREF _Toc10488 \h </w:instrText>
        </w:r>
        <w:r>
          <w:fldChar w:fldCharType="separate"/>
        </w:r>
        <w:r>
          <w:t>49</w:t>
        </w:r>
        <w:r>
          <w:fldChar w:fldCharType="end"/>
        </w:r>
      </w:hyperlink>
    </w:p>
    <w:p>
      <w:pPr>
        <w:pStyle w:val="TOC2"/>
        <w:tabs>
          <w:tab w:val="right" w:leader="dot" w:pos="8306"/>
        </w:tabs>
      </w:pPr>
      <w:hyperlink w:anchor="_Toc25434" w:history="1">
        <w:r>
          <w:rPr>
            <w:rFonts w:ascii="仿宋" w:eastAsia="仿宋" w:hAnsi="仿宋" w:cs="仿宋" w:hint="eastAsia"/>
            <w:lang w:eastAsia="zh-CN"/>
          </w:rPr>
          <w:t>(三)、质量监控与评估</w:t>
        </w:r>
        <w:r>
          <w:tab/>
        </w:r>
        <w:r>
          <w:fldChar w:fldCharType="begin"/>
        </w:r>
        <w:r>
          <w:instrText xml:space="preserve"> PAGEREF _Toc25434 \h </w:instrText>
        </w:r>
        <w:r>
          <w:fldChar w:fldCharType="separate"/>
        </w:r>
        <w:r>
          <w:t>50</w:t>
        </w:r>
        <w:r>
          <w:fldChar w:fldCharType="end"/>
        </w:r>
      </w:hyperlink>
    </w:p>
    <w:p>
      <w:pPr>
        <w:pStyle w:val="TOC2"/>
        <w:tabs>
          <w:tab w:val="right" w:leader="dot" w:pos="8306"/>
        </w:tabs>
      </w:pPr>
      <w:hyperlink w:anchor="_Toc18382" w:history="1">
        <w:r>
          <w:rPr>
            <w:rFonts w:ascii="仿宋" w:eastAsia="仿宋" w:hAnsi="仿宋" w:cs="仿宋" w:hint="eastAsia"/>
            <w:lang w:eastAsia="zh-CN"/>
          </w:rPr>
          <w:t>(四)、质量改进计划</w:t>
        </w:r>
        <w:r>
          <w:tab/>
        </w:r>
        <w:r>
          <w:fldChar w:fldCharType="begin"/>
        </w:r>
        <w:r>
          <w:instrText xml:space="preserve"> PAGEREF _Toc18382 \h </w:instrText>
        </w:r>
        <w:r>
          <w:fldChar w:fldCharType="separate"/>
        </w:r>
        <w:r>
          <w:t>51</w:t>
        </w:r>
        <w:r>
          <w:fldChar w:fldCharType="end"/>
        </w:r>
      </w:hyperlink>
    </w:p>
    <w:p>
      <w:pPr>
        <w:pStyle w:val="TOC1"/>
        <w:tabs>
          <w:tab w:val="right" w:leader="dot" w:pos="8306"/>
        </w:tabs>
      </w:pPr>
      <w:hyperlink w:anchor="_Toc4952" w:history="1">
        <w:r>
          <w:rPr>
            <w:rFonts w:ascii="仿宋" w:eastAsia="仿宋" w:hAnsi="仿宋" w:cs="仿宋" w:hint="eastAsia"/>
            <w:lang w:eastAsia="zh-CN"/>
          </w:rPr>
          <w:t>十三、产业协同与集群发展</w:t>
        </w:r>
        <w:r>
          <w:tab/>
        </w:r>
        <w:r>
          <w:fldChar w:fldCharType="begin"/>
        </w:r>
        <w:r>
          <w:instrText xml:space="preserve"> PAGEREF _Toc4952 \h </w:instrText>
        </w:r>
        <w:r>
          <w:fldChar w:fldCharType="separate"/>
        </w:r>
        <w:r>
          <w:t>53</w:t>
        </w:r>
        <w:r>
          <w:fldChar w:fldCharType="end"/>
        </w:r>
      </w:hyperlink>
    </w:p>
    <w:p>
      <w:pPr>
        <w:pStyle w:val="TOC2"/>
        <w:tabs>
          <w:tab w:val="right" w:leader="dot" w:pos="8306"/>
        </w:tabs>
      </w:pPr>
      <w:hyperlink w:anchor="_Toc27389" w:history="1">
        <w:r>
          <w:rPr>
            <w:rFonts w:ascii="仿宋" w:eastAsia="仿宋" w:hAnsi="仿宋" w:cs="仿宋" w:hint="eastAsia"/>
            <w:lang w:eastAsia="zh-CN"/>
          </w:rPr>
          <w:t>(一)、产业协同机制建设</w:t>
        </w:r>
        <w:r>
          <w:tab/>
        </w:r>
        <w:r>
          <w:fldChar w:fldCharType="begin"/>
        </w:r>
        <w:r>
          <w:instrText xml:space="preserve"> PAGEREF _Toc27389 \h </w:instrText>
        </w:r>
        <w:r>
          <w:fldChar w:fldCharType="separate"/>
        </w:r>
        <w:r>
          <w:t>53</w:t>
        </w:r>
        <w:r>
          <w:fldChar w:fldCharType="end"/>
        </w:r>
      </w:hyperlink>
    </w:p>
    <w:p>
      <w:pPr>
        <w:pStyle w:val="TOC2"/>
        <w:tabs>
          <w:tab w:val="right" w:leader="dot" w:pos="8306"/>
        </w:tabs>
      </w:pPr>
      <w:hyperlink w:anchor="_Toc1653" w:history="1">
        <w:r>
          <w:rPr>
            <w:rFonts w:ascii="仿宋" w:eastAsia="仿宋" w:hAnsi="仿宋" w:cs="仿宋" w:hint="eastAsia"/>
            <w:lang w:eastAsia="zh-CN"/>
          </w:rPr>
          <w:t>(二)、产业集群培育与发展</w:t>
        </w:r>
        <w:r>
          <w:tab/>
        </w:r>
        <w:r>
          <w:fldChar w:fldCharType="begin"/>
        </w:r>
        <w:r>
          <w:instrText xml:space="preserve"> PAGEREF _Toc1653 \h </w:instrText>
        </w:r>
        <w:r>
          <w:fldChar w:fldCharType="separate"/>
        </w:r>
        <w:r>
          <w:t>54</w:t>
        </w:r>
        <w:r>
          <w:fldChar w:fldCharType="end"/>
        </w:r>
      </w:hyperlink>
    </w:p>
    <w:p>
      <w:pPr>
        <w:pStyle w:val="TOC1"/>
        <w:tabs>
          <w:tab w:val="right" w:leader="dot" w:pos="8306"/>
        </w:tabs>
      </w:pPr>
      <w:hyperlink w:anchor="_Toc6468" w:history="1">
        <w:r>
          <w:rPr>
            <w:rFonts w:ascii="仿宋" w:eastAsia="仿宋" w:hAnsi="仿宋" w:cs="仿宋" w:hint="eastAsia"/>
            <w:lang w:eastAsia="zh-CN"/>
          </w:rPr>
          <w:t>十四、人力资源管理与开发</w:t>
        </w:r>
        <w:r>
          <w:tab/>
        </w:r>
        <w:r>
          <w:fldChar w:fldCharType="begin"/>
        </w:r>
        <w:r>
          <w:instrText xml:space="preserve"> PAGEREF _Toc6468 \h </w:instrText>
        </w:r>
        <w:r>
          <w:fldChar w:fldCharType="separate"/>
        </w:r>
        <w:r>
          <w:t>55</w:t>
        </w:r>
        <w:r>
          <w:fldChar w:fldCharType="end"/>
        </w:r>
      </w:hyperlink>
    </w:p>
    <w:p>
      <w:pPr>
        <w:pStyle w:val="TOC2"/>
        <w:tabs>
          <w:tab w:val="right" w:leader="dot" w:pos="8306"/>
        </w:tabs>
      </w:pPr>
      <w:hyperlink w:anchor="_Toc3043" w:history="1">
        <w:r>
          <w:rPr>
            <w:rFonts w:ascii="仿宋" w:eastAsia="仿宋" w:hAnsi="仿宋" w:cs="仿宋" w:hint="eastAsia"/>
            <w:lang w:eastAsia="zh-CN"/>
          </w:rPr>
          <w:t>(一)、人力资源规划</w:t>
        </w:r>
        <w:r>
          <w:tab/>
        </w:r>
        <w:r>
          <w:fldChar w:fldCharType="begin"/>
        </w:r>
        <w:r>
          <w:instrText xml:space="preserve"> PAGEREF _Toc3043 \h </w:instrText>
        </w:r>
        <w:r>
          <w:fldChar w:fldCharType="separate"/>
        </w:r>
        <w:r>
          <w:t>55</w:t>
        </w:r>
        <w:r>
          <w:fldChar w:fldCharType="end"/>
        </w:r>
      </w:hyperlink>
    </w:p>
    <w:p>
      <w:pPr>
        <w:pStyle w:val="TOC2"/>
        <w:tabs>
          <w:tab w:val="right" w:leader="dot" w:pos="8306"/>
        </w:tabs>
      </w:pPr>
      <w:hyperlink w:anchor="_Toc25298" w:history="1">
        <w:r>
          <w:rPr>
            <w:rFonts w:ascii="仿宋" w:eastAsia="仿宋" w:hAnsi="仿宋" w:cs="仿宋" w:hint="eastAsia"/>
            <w:lang w:eastAsia="zh-CN"/>
          </w:rPr>
          <w:t>(二)、人力资源开发与培训</w:t>
        </w:r>
        <w:r>
          <w:tab/>
        </w:r>
        <w:r>
          <w:fldChar w:fldCharType="begin"/>
        </w:r>
        <w:r>
          <w:instrText xml:space="preserve"> PAGEREF _Toc25298 \h </w:instrText>
        </w:r>
        <w:r>
          <w:fldChar w:fldCharType="separate"/>
        </w:r>
        <w:r>
          <w:t>56</w:t>
        </w:r>
        <w:r>
          <w:fldChar w:fldCharType="end"/>
        </w:r>
      </w:hyperlink>
    </w:p>
    <w:p>
      <w:pPr>
        <w:pStyle w:val="TOC1"/>
        <w:tabs>
          <w:tab w:val="right" w:leader="dot" w:pos="8306"/>
        </w:tabs>
      </w:pPr>
      <w:hyperlink w:anchor="_Toc459" w:history="1">
        <w:r>
          <w:rPr>
            <w:rFonts w:ascii="仿宋" w:eastAsia="仿宋" w:hAnsi="仿宋" w:cs="仿宋" w:hint="eastAsia"/>
            <w:lang w:eastAsia="zh-CN"/>
          </w:rPr>
          <w:t>十五、质量管理与控制</w:t>
        </w:r>
        <w:r>
          <w:tab/>
        </w:r>
        <w:r>
          <w:fldChar w:fldCharType="begin"/>
        </w:r>
        <w:r>
          <w:instrText xml:space="preserve"> PAGEREF _Toc459 \h </w:instrText>
        </w:r>
        <w:r>
          <w:fldChar w:fldCharType="separate"/>
        </w:r>
        <w:r>
          <w:t>59</w:t>
        </w:r>
        <w:r>
          <w:fldChar w:fldCharType="end"/>
        </w:r>
      </w:hyperlink>
    </w:p>
    <w:p>
      <w:pPr>
        <w:pStyle w:val="TOC2"/>
        <w:tabs>
          <w:tab w:val="right" w:leader="dot" w:pos="8306"/>
        </w:tabs>
      </w:pPr>
      <w:hyperlink w:anchor="_Toc26880" w:history="1">
        <w:r>
          <w:rPr>
            <w:rFonts w:ascii="仿宋" w:eastAsia="仿宋" w:hAnsi="仿宋" w:cs="仿宋" w:hint="eastAsia"/>
            <w:lang w:eastAsia="zh-CN"/>
          </w:rPr>
          <w:t>(一)、质量管理体系建设</w:t>
        </w:r>
        <w:r>
          <w:tab/>
        </w:r>
        <w:r>
          <w:fldChar w:fldCharType="begin"/>
        </w:r>
        <w:r>
          <w:instrText xml:space="preserve"> PAGEREF _Toc26880 \h </w:instrText>
        </w:r>
        <w:r>
          <w:fldChar w:fldCharType="separate"/>
        </w:r>
        <w:r>
          <w:t>59</w:t>
        </w:r>
        <w:r>
          <w:fldChar w:fldCharType="end"/>
        </w:r>
      </w:hyperlink>
    </w:p>
    <w:p>
      <w:pPr>
        <w:pStyle w:val="TOC2"/>
        <w:tabs>
          <w:tab w:val="right" w:leader="dot" w:pos="8306"/>
        </w:tabs>
      </w:pPr>
      <w:hyperlink w:anchor="_Toc6320" w:history="1">
        <w:r>
          <w:rPr>
            <w:rFonts w:ascii="仿宋" w:eastAsia="仿宋" w:hAnsi="仿宋" w:cs="仿宋" w:hint="eastAsia"/>
            <w:lang w:eastAsia="zh-CN"/>
          </w:rPr>
          <w:t>(二)、质量控制措施</w:t>
        </w:r>
        <w:r>
          <w:tab/>
        </w:r>
        <w:r>
          <w:fldChar w:fldCharType="begin"/>
        </w:r>
        <w:r>
          <w:instrText xml:space="preserve"> PAGEREF _Toc6320 \h </w:instrText>
        </w:r>
        <w:r>
          <w:fldChar w:fldCharType="separate"/>
        </w:r>
        <w:r>
          <w:t>60</w:t>
        </w:r>
        <w:r>
          <w:fldChar w:fldCharType="end"/>
        </w:r>
      </w:hyperlink>
    </w:p>
    <w:p>
      <w:pPr>
        <w:pStyle w:val="TOC1"/>
        <w:tabs>
          <w:tab w:val="right" w:leader="dot" w:pos="8306"/>
        </w:tabs>
      </w:pPr>
      <w:hyperlink w:anchor="_Toc1190" w:history="1">
        <w:r>
          <w:rPr>
            <w:rFonts w:ascii="仿宋" w:eastAsia="仿宋" w:hAnsi="仿宋" w:cs="仿宋" w:hint="eastAsia"/>
            <w:lang w:eastAsia="zh-CN"/>
          </w:rPr>
          <w:t>十六、合作与交流机制建立</w:t>
        </w:r>
        <w:r>
          <w:tab/>
        </w:r>
        <w:r>
          <w:fldChar w:fldCharType="begin"/>
        </w:r>
        <w:r>
          <w:instrText xml:space="preserve"> PAGEREF _Toc1190 \h </w:instrText>
        </w:r>
        <w:r>
          <w:fldChar w:fldCharType="separate"/>
        </w:r>
        <w:r>
          <w:t>61</w:t>
        </w:r>
        <w:r>
          <w:fldChar w:fldCharType="end"/>
        </w:r>
      </w:hyperlink>
    </w:p>
    <w:p>
      <w:pPr>
        <w:pStyle w:val="TOC2"/>
        <w:tabs>
          <w:tab w:val="right" w:leader="dot" w:pos="8306"/>
        </w:tabs>
      </w:pPr>
      <w:hyperlink w:anchor="_Toc3810" w:history="1">
        <w:r>
          <w:rPr>
            <w:rFonts w:ascii="仿宋" w:eastAsia="仿宋" w:hAnsi="仿宋" w:cs="仿宋" w:hint="eastAsia"/>
            <w:lang w:eastAsia="zh-CN"/>
          </w:rPr>
          <w:t>(一)、合作伙伴选择与合作方式</w:t>
        </w:r>
        <w:r>
          <w:tab/>
        </w:r>
        <w:r>
          <w:fldChar w:fldCharType="begin"/>
        </w:r>
        <w:r>
          <w:instrText xml:space="preserve"> PAGEREF _Toc3810 \h </w:instrText>
        </w:r>
        <w:r>
          <w:fldChar w:fldCharType="separate"/>
        </w:r>
        <w:r>
          <w:t>61</w:t>
        </w:r>
        <w:r>
          <w:fldChar w:fldCharType="end"/>
        </w:r>
      </w:hyperlink>
    </w:p>
    <w:p>
      <w:pPr>
        <w:pStyle w:val="TOC2"/>
        <w:tabs>
          <w:tab w:val="right" w:leader="dot" w:pos="8306"/>
        </w:tabs>
      </w:pPr>
      <w:hyperlink w:anchor="_Toc2116" w:history="1">
        <w:r>
          <w:rPr>
            <w:rFonts w:ascii="仿宋" w:eastAsia="仿宋" w:hAnsi="仿宋" w:cs="仿宋" w:hint="eastAsia"/>
            <w:lang w:eastAsia="zh-CN"/>
          </w:rPr>
          <w:t>(二)、交流与合作平台搭建</w:t>
        </w:r>
        <w:r>
          <w:tab/>
        </w:r>
        <w:r>
          <w:fldChar w:fldCharType="begin"/>
        </w:r>
        <w:r>
          <w:instrText xml:space="preserve"> PAGEREF _Toc2116 \h </w:instrText>
        </w:r>
        <w:r>
          <w:fldChar w:fldCharType="separate"/>
        </w:r>
        <w:r>
          <w:t>63</w:t>
        </w:r>
        <w:r>
          <w:fldChar w:fldCharType="end"/>
        </w:r>
      </w:hyperlink>
    </w:p>
    <w:p>
      <w:pPr>
        <w:pStyle w:val="TOC1"/>
        <w:tabs>
          <w:tab w:val="right" w:leader="dot" w:pos="8306"/>
        </w:tabs>
      </w:pPr>
      <w:hyperlink w:anchor="_Toc3212" w:history="1">
        <w:r>
          <w:rPr>
            <w:rFonts w:ascii="仿宋" w:eastAsia="仿宋" w:hAnsi="仿宋" w:cs="仿宋" w:hint="eastAsia"/>
            <w:lang w:eastAsia="zh-CN"/>
          </w:rPr>
          <w:t>十七、成果转化与推广应用</w:t>
        </w:r>
        <w:r>
          <w:tab/>
        </w:r>
        <w:r>
          <w:fldChar w:fldCharType="begin"/>
        </w:r>
        <w:r>
          <w:instrText xml:space="preserve"> PAGEREF _Toc3212 \h </w:instrText>
        </w:r>
        <w:r>
          <w:fldChar w:fldCharType="separate"/>
        </w:r>
        <w:r>
          <w:t>64</w:t>
        </w:r>
        <w:r>
          <w:fldChar w:fldCharType="end"/>
        </w:r>
      </w:hyperlink>
    </w:p>
    <w:p>
      <w:pPr>
        <w:pStyle w:val="TOC2"/>
        <w:tabs>
          <w:tab w:val="right" w:leader="dot" w:pos="8306"/>
        </w:tabs>
      </w:pPr>
      <w:hyperlink w:anchor="_Toc17500" w:history="1">
        <w:r>
          <w:rPr>
            <w:rFonts w:ascii="仿宋" w:eastAsia="仿宋" w:hAnsi="仿宋" w:cs="仿宋" w:hint="eastAsia"/>
            <w:lang w:eastAsia="zh-CN"/>
          </w:rPr>
          <w:t>(一)、成果转化策略制定</w:t>
        </w:r>
        <w:r>
          <w:tab/>
        </w:r>
        <w:r>
          <w:fldChar w:fldCharType="begin"/>
        </w:r>
        <w:r>
          <w:instrText xml:space="preserve"> PAGEREF _Toc17500 \h </w:instrText>
        </w:r>
        <w:r>
          <w:fldChar w:fldCharType="separate"/>
        </w:r>
        <w:r>
          <w:t>64</w:t>
        </w:r>
        <w:r>
          <w:fldChar w:fldCharType="end"/>
        </w:r>
      </w:hyperlink>
    </w:p>
    <w:p>
      <w:pPr>
        <w:pStyle w:val="TOC2"/>
        <w:tabs>
          <w:tab w:val="right" w:leader="dot" w:pos="8306"/>
        </w:tabs>
      </w:pPr>
      <w:hyperlink w:anchor="_Toc19743" w:history="1">
        <w:r>
          <w:rPr>
            <w:rFonts w:ascii="仿宋" w:eastAsia="仿宋" w:hAnsi="仿宋" w:cs="仿宋" w:hint="eastAsia"/>
            <w:lang w:eastAsia="zh-CN"/>
          </w:rPr>
          <w:t>(二)、成果推广应用方案</w:t>
        </w:r>
        <w:r>
          <w:tab/>
        </w:r>
        <w:r>
          <w:fldChar w:fldCharType="begin"/>
        </w:r>
        <w:r>
          <w:instrText xml:space="preserve"> PAGEREF _Toc19743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8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85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氦氖激光血管内照射治疗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氦氖激光血管内照射治疗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2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氦氖激光血管内照射治疗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氦氖激光血管内照射治疗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氦氖激光血管内照射治疗仪项目还致力于提升当地居民的技能和就业能力，通过与当地教育机构合作提供培训和教育机会，从而提高社区整体的生活水平和社会福祉。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氦氖激光血管内照射治疗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62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氦氖激光血管内照射治疗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氦氖激光血管内照射治疗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211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512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349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1700"/>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9106"/>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932"/>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氦氖激光血管内照射治疗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氦氖激光血管内照射治疗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氦氖激光血管内照射治疗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氦氖激光血管内照射治疗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氦氖激光血管内照射治疗仪项目的社会影响是全面而深远的。从提供就业机会和提升公共服务，到促进社会结构和劳动市场的多元化，再到推动社会责任和伦理标准的提高，项目对于提升社区的经济、文化和社会福祉有着重要作用。通过这些正面影响，氦氖激光血管内照射治疗仪项目不仅成为了推动经济增长和技术创新的引擎，也成为了促进社会进步和提升公共生活质量的关键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https://d.book118.com/806223224154010043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F53CEF"/>
    <w:rsid w:val="6EF53C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6223224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2024-01-24T10:24:00Z</dcterms:created>
  <dcterms:modified xsi:type="dcterms:W3CDTF">2024-01-24T10:25:07Z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28B789B18D70406FAEF0631F622F6E66_11</vt:lpwstr>
  </property>
  <property fmtid="{D5CDD505-2E9C-101B-9397-08002B2CF9AE}" pid="3" name="KSOProductBuildVer">
    <vt:lpwstr>2052-12.1.0.16120</vt:lpwstr>
  </property>
</Properties>
</file>