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4" w:history="1">
        <w:r>
          <w:rPr>
            <w:rFonts w:ascii="仿宋" w:eastAsia="仿宋" w:hAnsi="仿宋" w:cs="仿宋" w:hint="eastAsia"/>
            <w:lang w:eastAsia="zh-CN"/>
          </w:rPr>
          <w:t>概论</w:t>
        </w:r>
        <w:r>
          <w:tab/>
        </w:r>
        <w:r>
          <w:fldChar w:fldCharType="begin"/>
        </w:r>
        <w:r>
          <w:instrText xml:space="preserve"> PAGEREF _Toc17154 \h </w:instrText>
        </w:r>
        <w:r>
          <w:fldChar w:fldCharType="separate"/>
        </w:r>
        <w:r>
          <w:t>3</w:t>
        </w:r>
        <w:r>
          <w:fldChar w:fldCharType="end"/>
        </w:r>
      </w:hyperlink>
    </w:p>
    <w:p>
      <w:pPr>
        <w:pStyle w:val="TOC1"/>
        <w:tabs>
          <w:tab w:val="right" w:leader="dot" w:pos="8306"/>
        </w:tabs>
      </w:pPr>
      <w:hyperlink w:anchor="_Toc15212" w:history="1">
        <w:r>
          <w:rPr>
            <w:rFonts w:ascii="仿宋" w:eastAsia="仿宋" w:hAnsi="仿宋" w:cs="仿宋" w:hint="eastAsia"/>
            <w:lang w:eastAsia="zh-CN"/>
          </w:rPr>
          <w:t>一、发展规划、产业政策和行业准入分析</w:t>
        </w:r>
        <w:r>
          <w:tab/>
        </w:r>
        <w:r>
          <w:fldChar w:fldCharType="begin"/>
        </w:r>
        <w:r>
          <w:instrText xml:space="preserve"> PAGEREF _Toc15212 \h </w:instrText>
        </w:r>
        <w:r>
          <w:fldChar w:fldCharType="separate"/>
        </w:r>
        <w:r>
          <w:t>3</w:t>
        </w:r>
        <w:r>
          <w:fldChar w:fldCharType="end"/>
        </w:r>
      </w:hyperlink>
    </w:p>
    <w:p>
      <w:pPr>
        <w:pStyle w:val="TOC2"/>
        <w:tabs>
          <w:tab w:val="right" w:leader="dot" w:pos="8306"/>
        </w:tabs>
      </w:pPr>
      <w:hyperlink w:anchor="_Toc32734" w:history="1">
        <w:r>
          <w:rPr>
            <w:rFonts w:ascii="仿宋" w:eastAsia="仿宋" w:hAnsi="仿宋" w:cs="仿宋" w:hint="eastAsia"/>
            <w:lang w:eastAsia="zh-CN"/>
          </w:rPr>
          <w:t>(一)、发展规划分析</w:t>
        </w:r>
        <w:r>
          <w:tab/>
        </w:r>
        <w:r>
          <w:fldChar w:fldCharType="begin"/>
        </w:r>
        <w:r>
          <w:instrText xml:space="preserve"> PAGEREF _Toc32734 \h </w:instrText>
        </w:r>
        <w:r>
          <w:fldChar w:fldCharType="separate"/>
        </w:r>
        <w:r>
          <w:t>3</w:t>
        </w:r>
        <w:r>
          <w:fldChar w:fldCharType="end"/>
        </w:r>
      </w:hyperlink>
    </w:p>
    <w:p>
      <w:pPr>
        <w:pStyle w:val="TOC2"/>
        <w:tabs>
          <w:tab w:val="right" w:leader="dot" w:pos="8306"/>
        </w:tabs>
      </w:pPr>
      <w:hyperlink w:anchor="_Toc20968" w:history="1">
        <w:r>
          <w:rPr>
            <w:rFonts w:ascii="仿宋" w:eastAsia="仿宋" w:hAnsi="仿宋" w:cs="仿宋" w:hint="eastAsia"/>
            <w:lang w:eastAsia="zh-CN"/>
          </w:rPr>
          <w:t>(二)、产业政策分析</w:t>
        </w:r>
        <w:r>
          <w:tab/>
        </w:r>
        <w:r>
          <w:fldChar w:fldCharType="begin"/>
        </w:r>
        <w:r>
          <w:instrText xml:space="preserve"> PAGEREF _Toc20968 \h </w:instrText>
        </w:r>
        <w:r>
          <w:fldChar w:fldCharType="separate"/>
        </w:r>
        <w:r>
          <w:t>5</w:t>
        </w:r>
        <w:r>
          <w:fldChar w:fldCharType="end"/>
        </w:r>
      </w:hyperlink>
    </w:p>
    <w:p>
      <w:pPr>
        <w:pStyle w:val="TOC2"/>
        <w:tabs>
          <w:tab w:val="right" w:leader="dot" w:pos="8306"/>
        </w:tabs>
      </w:pPr>
      <w:hyperlink w:anchor="_Toc17493" w:history="1">
        <w:r>
          <w:rPr>
            <w:rFonts w:ascii="仿宋" w:eastAsia="仿宋" w:hAnsi="仿宋" w:cs="仿宋" w:hint="eastAsia"/>
            <w:lang w:eastAsia="zh-CN"/>
          </w:rPr>
          <w:t>(三)、行业准入分析</w:t>
        </w:r>
        <w:r>
          <w:tab/>
        </w:r>
        <w:r>
          <w:fldChar w:fldCharType="begin"/>
        </w:r>
        <w:r>
          <w:instrText xml:space="preserve"> PAGEREF _Toc17493 \h </w:instrText>
        </w:r>
        <w:r>
          <w:fldChar w:fldCharType="separate"/>
        </w:r>
        <w:r>
          <w:t>6</w:t>
        </w:r>
        <w:r>
          <w:fldChar w:fldCharType="end"/>
        </w:r>
      </w:hyperlink>
    </w:p>
    <w:p>
      <w:pPr>
        <w:pStyle w:val="TOC1"/>
        <w:tabs>
          <w:tab w:val="right" w:leader="dot" w:pos="8306"/>
        </w:tabs>
      </w:pPr>
      <w:hyperlink w:anchor="_Toc8032" w:history="1">
        <w:r>
          <w:rPr>
            <w:rFonts w:ascii="仿宋" w:eastAsia="仿宋" w:hAnsi="仿宋" w:cs="仿宋" w:hint="eastAsia"/>
            <w:lang w:eastAsia="zh-CN"/>
          </w:rPr>
          <w:t>二、背景、必要性分析</w:t>
        </w:r>
        <w:r>
          <w:tab/>
        </w:r>
        <w:r>
          <w:fldChar w:fldCharType="begin"/>
        </w:r>
        <w:r>
          <w:instrText xml:space="preserve"> PAGEREF _Toc8032 \h </w:instrText>
        </w:r>
        <w:r>
          <w:fldChar w:fldCharType="separate"/>
        </w:r>
        <w:r>
          <w:t>7</w:t>
        </w:r>
        <w:r>
          <w:fldChar w:fldCharType="end"/>
        </w:r>
      </w:hyperlink>
    </w:p>
    <w:p>
      <w:pPr>
        <w:pStyle w:val="TOC2"/>
        <w:tabs>
          <w:tab w:val="right" w:leader="dot" w:pos="8306"/>
        </w:tabs>
      </w:pPr>
      <w:hyperlink w:anchor="_Toc29564" w:history="1">
        <w:r>
          <w:rPr>
            <w:rFonts w:ascii="仿宋" w:eastAsia="仿宋" w:hAnsi="仿宋" w:cs="仿宋" w:hint="eastAsia"/>
            <w:lang w:eastAsia="zh-CN"/>
          </w:rPr>
          <w:t>(一)、项目建设背景</w:t>
        </w:r>
        <w:r>
          <w:tab/>
        </w:r>
        <w:r>
          <w:fldChar w:fldCharType="begin"/>
        </w:r>
        <w:r>
          <w:instrText xml:space="preserve"> PAGEREF _Toc29564 \h </w:instrText>
        </w:r>
        <w:r>
          <w:fldChar w:fldCharType="separate"/>
        </w:r>
        <w:r>
          <w:t>7</w:t>
        </w:r>
        <w:r>
          <w:fldChar w:fldCharType="end"/>
        </w:r>
      </w:hyperlink>
    </w:p>
    <w:p>
      <w:pPr>
        <w:pStyle w:val="TOC2"/>
        <w:tabs>
          <w:tab w:val="right" w:leader="dot" w:pos="8306"/>
        </w:tabs>
      </w:pPr>
      <w:hyperlink w:anchor="_Toc4834" w:history="1">
        <w:r>
          <w:rPr>
            <w:rFonts w:ascii="仿宋" w:eastAsia="仿宋" w:hAnsi="仿宋" w:cs="仿宋" w:hint="eastAsia"/>
            <w:lang w:eastAsia="zh-CN"/>
          </w:rPr>
          <w:t>(二)、必要性分析</w:t>
        </w:r>
        <w:r>
          <w:tab/>
        </w:r>
        <w:r>
          <w:fldChar w:fldCharType="begin"/>
        </w:r>
        <w:r>
          <w:instrText xml:space="preserve"> PAGEREF _Toc4834 \h </w:instrText>
        </w:r>
        <w:r>
          <w:fldChar w:fldCharType="separate"/>
        </w:r>
        <w:r>
          <w:t>8</w:t>
        </w:r>
        <w:r>
          <w:fldChar w:fldCharType="end"/>
        </w:r>
      </w:hyperlink>
    </w:p>
    <w:p>
      <w:pPr>
        <w:pStyle w:val="TOC2"/>
        <w:tabs>
          <w:tab w:val="right" w:leader="dot" w:pos="8306"/>
        </w:tabs>
      </w:pPr>
      <w:hyperlink w:anchor="_Toc16173" w:history="1">
        <w:r>
          <w:rPr>
            <w:rFonts w:ascii="仿宋" w:eastAsia="仿宋" w:hAnsi="仿宋" w:cs="仿宋" w:hint="eastAsia"/>
            <w:lang w:eastAsia="zh-CN"/>
          </w:rPr>
          <w:t>(三)、项目建设有利条件</w:t>
        </w:r>
        <w:r>
          <w:tab/>
        </w:r>
        <w:r>
          <w:fldChar w:fldCharType="begin"/>
        </w:r>
        <w:r>
          <w:instrText xml:space="preserve"> PAGEREF _Toc16173 \h </w:instrText>
        </w:r>
        <w:r>
          <w:fldChar w:fldCharType="separate"/>
        </w:r>
        <w:r>
          <w:t>10</w:t>
        </w:r>
        <w:r>
          <w:fldChar w:fldCharType="end"/>
        </w:r>
      </w:hyperlink>
    </w:p>
    <w:p>
      <w:pPr>
        <w:pStyle w:val="TOC1"/>
        <w:tabs>
          <w:tab w:val="right" w:leader="dot" w:pos="8306"/>
        </w:tabs>
      </w:pPr>
      <w:hyperlink w:anchor="_Toc16838" w:history="1">
        <w:r>
          <w:rPr>
            <w:rFonts w:ascii="仿宋" w:eastAsia="仿宋" w:hAnsi="仿宋" w:cs="仿宋" w:hint="eastAsia"/>
            <w:lang w:eastAsia="zh-CN"/>
          </w:rPr>
          <w:t>三、经济影响分析</w:t>
        </w:r>
        <w:r>
          <w:tab/>
        </w:r>
        <w:r>
          <w:fldChar w:fldCharType="begin"/>
        </w:r>
        <w:r>
          <w:instrText xml:space="preserve"> PAGEREF _Toc16838 \h </w:instrText>
        </w:r>
        <w:r>
          <w:fldChar w:fldCharType="separate"/>
        </w:r>
        <w:r>
          <w:t>11</w:t>
        </w:r>
        <w:r>
          <w:fldChar w:fldCharType="end"/>
        </w:r>
      </w:hyperlink>
    </w:p>
    <w:p>
      <w:pPr>
        <w:pStyle w:val="TOC2"/>
        <w:tabs>
          <w:tab w:val="right" w:leader="dot" w:pos="8306"/>
        </w:tabs>
      </w:pPr>
      <w:hyperlink w:anchor="_Toc28351" w:history="1">
        <w:r>
          <w:rPr>
            <w:rFonts w:ascii="仿宋" w:eastAsia="仿宋" w:hAnsi="仿宋" w:cs="仿宋" w:hint="eastAsia"/>
            <w:lang w:eastAsia="zh-CN"/>
          </w:rPr>
          <w:t>(一)、经济费用效益或费用效果分析</w:t>
        </w:r>
        <w:r>
          <w:tab/>
        </w:r>
        <w:r>
          <w:fldChar w:fldCharType="begin"/>
        </w:r>
        <w:r>
          <w:instrText xml:space="preserve"> PAGEREF _Toc28351 \h </w:instrText>
        </w:r>
        <w:r>
          <w:fldChar w:fldCharType="separate"/>
        </w:r>
        <w:r>
          <w:t>11</w:t>
        </w:r>
        <w:r>
          <w:fldChar w:fldCharType="end"/>
        </w:r>
      </w:hyperlink>
    </w:p>
    <w:p>
      <w:pPr>
        <w:pStyle w:val="TOC2"/>
        <w:tabs>
          <w:tab w:val="right" w:leader="dot" w:pos="8306"/>
        </w:tabs>
      </w:pPr>
      <w:hyperlink w:anchor="_Toc10230" w:history="1">
        <w:r>
          <w:rPr>
            <w:rFonts w:ascii="仿宋" w:eastAsia="仿宋" w:hAnsi="仿宋" w:cs="仿宋" w:hint="eastAsia"/>
            <w:lang w:eastAsia="zh-CN"/>
          </w:rPr>
          <w:t>(二)、行业影响分析</w:t>
        </w:r>
        <w:r>
          <w:tab/>
        </w:r>
        <w:r>
          <w:fldChar w:fldCharType="begin"/>
        </w:r>
        <w:r>
          <w:instrText xml:space="preserve"> PAGEREF _Toc10230 \h </w:instrText>
        </w:r>
        <w:r>
          <w:fldChar w:fldCharType="separate"/>
        </w:r>
        <w:r>
          <w:t>14</w:t>
        </w:r>
        <w:r>
          <w:fldChar w:fldCharType="end"/>
        </w:r>
      </w:hyperlink>
    </w:p>
    <w:p>
      <w:pPr>
        <w:pStyle w:val="TOC2"/>
        <w:tabs>
          <w:tab w:val="right" w:leader="dot" w:pos="8306"/>
        </w:tabs>
      </w:pPr>
      <w:hyperlink w:anchor="_Toc24733" w:history="1">
        <w:r>
          <w:rPr>
            <w:rFonts w:ascii="仿宋" w:eastAsia="仿宋" w:hAnsi="仿宋" w:cs="仿宋" w:hint="eastAsia"/>
            <w:lang w:eastAsia="zh-CN"/>
          </w:rPr>
          <w:t>(三)、区域经济影响分析</w:t>
        </w:r>
        <w:r>
          <w:tab/>
        </w:r>
        <w:r>
          <w:fldChar w:fldCharType="begin"/>
        </w:r>
        <w:r>
          <w:instrText xml:space="preserve"> PAGEREF _Toc24733 \h </w:instrText>
        </w:r>
        <w:r>
          <w:fldChar w:fldCharType="separate"/>
        </w:r>
        <w:r>
          <w:t>15</w:t>
        </w:r>
        <w:r>
          <w:fldChar w:fldCharType="end"/>
        </w:r>
      </w:hyperlink>
    </w:p>
    <w:p>
      <w:pPr>
        <w:pStyle w:val="TOC2"/>
        <w:tabs>
          <w:tab w:val="right" w:leader="dot" w:pos="8306"/>
        </w:tabs>
      </w:pPr>
      <w:hyperlink w:anchor="_Toc23476" w:history="1">
        <w:r>
          <w:rPr>
            <w:rFonts w:ascii="仿宋" w:eastAsia="仿宋" w:hAnsi="仿宋" w:cs="仿宋" w:hint="eastAsia"/>
            <w:lang w:eastAsia="zh-CN"/>
          </w:rPr>
          <w:t>(四)、宏观经济影响分析</w:t>
        </w:r>
        <w:r>
          <w:tab/>
        </w:r>
        <w:r>
          <w:fldChar w:fldCharType="begin"/>
        </w:r>
        <w:r>
          <w:instrText xml:space="preserve"> PAGEREF _Toc23476 \h </w:instrText>
        </w:r>
        <w:r>
          <w:fldChar w:fldCharType="separate"/>
        </w:r>
        <w:r>
          <w:t>16</w:t>
        </w:r>
        <w:r>
          <w:fldChar w:fldCharType="end"/>
        </w:r>
      </w:hyperlink>
    </w:p>
    <w:p>
      <w:pPr>
        <w:pStyle w:val="TOC1"/>
        <w:tabs>
          <w:tab w:val="right" w:leader="dot" w:pos="8306"/>
        </w:tabs>
      </w:pPr>
      <w:hyperlink w:anchor="_Toc17786" w:history="1">
        <w:r>
          <w:rPr>
            <w:rFonts w:ascii="仿宋" w:eastAsia="仿宋" w:hAnsi="仿宋" w:cs="仿宋" w:hint="eastAsia"/>
            <w:lang w:eastAsia="zh-CN"/>
          </w:rPr>
          <w:t>四、玻璃项目概论</w:t>
        </w:r>
        <w:r>
          <w:tab/>
        </w:r>
        <w:r>
          <w:fldChar w:fldCharType="begin"/>
        </w:r>
        <w:r>
          <w:instrText xml:space="preserve"> PAGEREF _Toc17786 \h </w:instrText>
        </w:r>
        <w:r>
          <w:fldChar w:fldCharType="separate"/>
        </w:r>
        <w:r>
          <w:t>18</w:t>
        </w:r>
        <w:r>
          <w:fldChar w:fldCharType="end"/>
        </w:r>
      </w:hyperlink>
    </w:p>
    <w:p>
      <w:pPr>
        <w:pStyle w:val="TOC2"/>
        <w:tabs>
          <w:tab w:val="right" w:leader="dot" w:pos="8306"/>
        </w:tabs>
      </w:pPr>
      <w:hyperlink w:anchor="_Toc22651" w:history="1">
        <w:r>
          <w:rPr>
            <w:rFonts w:ascii="仿宋" w:eastAsia="仿宋" w:hAnsi="仿宋" w:cs="仿宋" w:hint="eastAsia"/>
            <w:lang w:eastAsia="zh-CN"/>
          </w:rPr>
          <w:t>(一)、项目申报单位概况</w:t>
        </w:r>
        <w:r>
          <w:tab/>
        </w:r>
        <w:r>
          <w:fldChar w:fldCharType="begin"/>
        </w:r>
        <w:r>
          <w:instrText xml:space="preserve"> PAGEREF _Toc22651 \h </w:instrText>
        </w:r>
        <w:r>
          <w:fldChar w:fldCharType="separate"/>
        </w:r>
        <w:r>
          <w:t>18</w:t>
        </w:r>
        <w:r>
          <w:fldChar w:fldCharType="end"/>
        </w:r>
      </w:hyperlink>
    </w:p>
    <w:p>
      <w:pPr>
        <w:pStyle w:val="TOC2"/>
        <w:tabs>
          <w:tab w:val="right" w:leader="dot" w:pos="8306"/>
        </w:tabs>
      </w:pPr>
      <w:hyperlink w:anchor="_Toc18988" w:history="1">
        <w:r>
          <w:rPr>
            <w:rFonts w:ascii="仿宋" w:eastAsia="仿宋" w:hAnsi="仿宋" w:cs="仿宋" w:hint="eastAsia"/>
            <w:lang w:eastAsia="zh-CN"/>
          </w:rPr>
          <w:t>(二)、项目概况</w:t>
        </w:r>
        <w:r>
          <w:tab/>
        </w:r>
        <w:r>
          <w:fldChar w:fldCharType="begin"/>
        </w:r>
        <w:r>
          <w:instrText xml:space="preserve"> PAGEREF _Toc18988 \h </w:instrText>
        </w:r>
        <w:r>
          <w:fldChar w:fldCharType="separate"/>
        </w:r>
        <w:r>
          <w:t>19</w:t>
        </w:r>
        <w:r>
          <w:fldChar w:fldCharType="end"/>
        </w:r>
      </w:hyperlink>
    </w:p>
    <w:p>
      <w:pPr>
        <w:pStyle w:val="TOC1"/>
        <w:tabs>
          <w:tab w:val="right" w:leader="dot" w:pos="8306"/>
        </w:tabs>
      </w:pPr>
      <w:hyperlink w:anchor="_Toc25062" w:history="1">
        <w:r>
          <w:rPr>
            <w:rFonts w:ascii="仿宋" w:eastAsia="仿宋" w:hAnsi="仿宋" w:cs="仿宋" w:hint="eastAsia"/>
            <w:lang w:eastAsia="zh-CN"/>
          </w:rPr>
          <w:t>五、建设风险评估分析</w:t>
        </w:r>
        <w:r>
          <w:tab/>
        </w:r>
        <w:r>
          <w:fldChar w:fldCharType="begin"/>
        </w:r>
        <w:r>
          <w:instrText xml:space="preserve"> PAGEREF _Toc25062 \h </w:instrText>
        </w:r>
        <w:r>
          <w:fldChar w:fldCharType="separate"/>
        </w:r>
        <w:r>
          <w:t>22</w:t>
        </w:r>
        <w:r>
          <w:fldChar w:fldCharType="end"/>
        </w:r>
      </w:hyperlink>
    </w:p>
    <w:p>
      <w:pPr>
        <w:pStyle w:val="TOC2"/>
        <w:tabs>
          <w:tab w:val="right" w:leader="dot" w:pos="8306"/>
        </w:tabs>
      </w:pPr>
      <w:hyperlink w:anchor="_Toc19842" w:history="1">
        <w:r>
          <w:rPr>
            <w:rFonts w:ascii="仿宋" w:eastAsia="仿宋" w:hAnsi="仿宋" w:cs="仿宋" w:hint="eastAsia"/>
            <w:lang w:eastAsia="zh-CN"/>
          </w:rPr>
          <w:t>(一)、政策风险分析</w:t>
        </w:r>
        <w:r>
          <w:tab/>
        </w:r>
        <w:r>
          <w:fldChar w:fldCharType="begin"/>
        </w:r>
        <w:r>
          <w:instrText xml:space="preserve"> PAGEREF _Toc19842 \h </w:instrText>
        </w:r>
        <w:r>
          <w:fldChar w:fldCharType="separate"/>
        </w:r>
        <w:r>
          <w:t>22</w:t>
        </w:r>
        <w:r>
          <w:fldChar w:fldCharType="end"/>
        </w:r>
      </w:hyperlink>
    </w:p>
    <w:p>
      <w:pPr>
        <w:pStyle w:val="TOC2"/>
        <w:tabs>
          <w:tab w:val="right" w:leader="dot" w:pos="8306"/>
        </w:tabs>
      </w:pPr>
      <w:hyperlink w:anchor="_Toc18111" w:history="1">
        <w:r>
          <w:rPr>
            <w:rFonts w:ascii="仿宋" w:eastAsia="仿宋" w:hAnsi="仿宋" w:cs="仿宋" w:hint="eastAsia"/>
            <w:lang w:eastAsia="zh-CN"/>
          </w:rPr>
          <w:t>(二)、社会风险分析</w:t>
        </w:r>
        <w:r>
          <w:tab/>
        </w:r>
        <w:r>
          <w:fldChar w:fldCharType="begin"/>
        </w:r>
        <w:r>
          <w:instrText xml:space="preserve"> PAGEREF _Toc18111 \h </w:instrText>
        </w:r>
        <w:r>
          <w:fldChar w:fldCharType="separate"/>
        </w:r>
        <w:r>
          <w:t>23</w:t>
        </w:r>
        <w:r>
          <w:fldChar w:fldCharType="end"/>
        </w:r>
      </w:hyperlink>
    </w:p>
    <w:p>
      <w:pPr>
        <w:pStyle w:val="TOC2"/>
        <w:tabs>
          <w:tab w:val="right" w:leader="dot" w:pos="8306"/>
        </w:tabs>
      </w:pPr>
      <w:hyperlink w:anchor="_Toc27014" w:history="1">
        <w:r>
          <w:rPr>
            <w:rFonts w:ascii="仿宋" w:eastAsia="仿宋" w:hAnsi="仿宋" w:cs="仿宋" w:hint="eastAsia"/>
            <w:lang w:eastAsia="zh-CN"/>
          </w:rPr>
          <w:t>(三)、市场风险分析</w:t>
        </w:r>
        <w:r>
          <w:tab/>
        </w:r>
        <w:r>
          <w:fldChar w:fldCharType="begin"/>
        </w:r>
        <w:r>
          <w:instrText xml:space="preserve"> PAGEREF _Toc27014 \h </w:instrText>
        </w:r>
        <w:r>
          <w:fldChar w:fldCharType="separate"/>
        </w:r>
        <w:r>
          <w:t>24</w:t>
        </w:r>
        <w:r>
          <w:fldChar w:fldCharType="end"/>
        </w:r>
      </w:hyperlink>
    </w:p>
    <w:p>
      <w:pPr>
        <w:pStyle w:val="TOC2"/>
        <w:tabs>
          <w:tab w:val="right" w:leader="dot" w:pos="8306"/>
        </w:tabs>
      </w:pPr>
      <w:hyperlink w:anchor="_Toc19881" w:history="1">
        <w:r>
          <w:rPr>
            <w:rFonts w:ascii="仿宋" w:eastAsia="仿宋" w:hAnsi="仿宋" w:cs="仿宋" w:hint="eastAsia"/>
            <w:lang w:eastAsia="zh-CN"/>
          </w:rPr>
          <w:t>(四)、资金风险分析</w:t>
        </w:r>
        <w:r>
          <w:tab/>
        </w:r>
        <w:r>
          <w:fldChar w:fldCharType="begin"/>
        </w:r>
        <w:r>
          <w:instrText xml:space="preserve"> PAGEREF _Toc19881 \h </w:instrText>
        </w:r>
        <w:r>
          <w:fldChar w:fldCharType="separate"/>
        </w:r>
        <w:r>
          <w:t>25</w:t>
        </w:r>
        <w:r>
          <w:fldChar w:fldCharType="end"/>
        </w:r>
      </w:hyperlink>
    </w:p>
    <w:p>
      <w:pPr>
        <w:pStyle w:val="TOC2"/>
        <w:tabs>
          <w:tab w:val="right" w:leader="dot" w:pos="8306"/>
        </w:tabs>
      </w:pPr>
      <w:hyperlink w:anchor="_Toc5129" w:history="1">
        <w:r>
          <w:rPr>
            <w:rFonts w:ascii="仿宋" w:eastAsia="仿宋" w:hAnsi="仿宋" w:cs="仿宋" w:hint="eastAsia"/>
            <w:lang w:eastAsia="zh-CN"/>
          </w:rPr>
          <w:t>(五)、技术风险分析</w:t>
        </w:r>
        <w:r>
          <w:tab/>
        </w:r>
        <w:r>
          <w:fldChar w:fldCharType="begin"/>
        </w:r>
        <w:r>
          <w:instrText xml:space="preserve"> PAGEREF _Toc5129 \h </w:instrText>
        </w:r>
        <w:r>
          <w:fldChar w:fldCharType="separate"/>
        </w:r>
        <w:r>
          <w:t>26</w:t>
        </w:r>
        <w:r>
          <w:fldChar w:fldCharType="end"/>
        </w:r>
      </w:hyperlink>
    </w:p>
    <w:p>
      <w:pPr>
        <w:pStyle w:val="TOC2"/>
        <w:tabs>
          <w:tab w:val="right" w:leader="dot" w:pos="8306"/>
        </w:tabs>
      </w:pPr>
      <w:hyperlink w:anchor="_Toc8196" w:history="1">
        <w:r>
          <w:rPr>
            <w:rFonts w:ascii="仿宋" w:eastAsia="仿宋" w:hAnsi="仿宋" w:cs="仿宋" w:hint="eastAsia"/>
            <w:lang w:eastAsia="zh-CN"/>
          </w:rPr>
          <w:t>(六)、财务风险分析</w:t>
        </w:r>
        <w:r>
          <w:tab/>
        </w:r>
        <w:r>
          <w:fldChar w:fldCharType="begin"/>
        </w:r>
        <w:r>
          <w:instrText xml:space="preserve"> PAGEREF _Toc8196 \h </w:instrText>
        </w:r>
        <w:r>
          <w:fldChar w:fldCharType="separate"/>
        </w:r>
        <w:r>
          <w:t>28</w:t>
        </w:r>
        <w:r>
          <w:fldChar w:fldCharType="end"/>
        </w:r>
      </w:hyperlink>
    </w:p>
    <w:p>
      <w:pPr>
        <w:pStyle w:val="TOC2"/>
        <w:tabs>
          <w:tab w:val="right" w:leader="dot" w:pos="8306"/>
        </w:tabs>
      </w:pPr>
      <w:hyperlink w:anchor="_Toc30834" w:history="1">
        <w:r>
          <w:rPr>
            <w:rFonts w:ascii="仿宋" w:eastAsia="仿宋" w:hAnsi="仿宋" w:cs="仿宋" w:hint="eastAsia"/>
            <w:lang w:eastAsia="zh-CN"/>
          </w:rPr>
          <w:t>(七)、管理风险分析</w:t>
        </w:r>
        <w:r>
          <w:tab/>
        </w:r>
        <w:r>
          <w:fldChar w:fldCharType="begin"/>
        </w:r>
        <w:r>
          <w:instrText xml:space="preserve"> PAGEREF _Toc30834 \h </w:instrText>
        </w:r>
        <w:r>
          <w:fldChar w:fldCharType="separate"/>
        </w:r>
        <w:r>
          <w:t>29</w:t>
        </w:r>
        <w:r>
          <w:fldChar w:fldCharType="end"/>
        </w:r>
      </w:hyperlink>
    </w:p>
    <w:p>
      <w:pPr>
        <w:pStyle w:val="TOC2"/>
        <w:tabs>
          <w:tab w:val="right" w:leader="dot" w:pos="8306"/>
        </w:tabs>
      </w:pPr>
      <w:hyperlink w:anchor="_Toc27895" w:history="1">
        <w:r>
          <w:rPr>
            <w:rFonts w:ascii="仿宋" w:eastAsia="仿宋" w:hAnsi="仿宋" w:cs="仿宋" w:hint="eastAsia"/>
            <w:lang w:eastAsia="zh-CN"/>
          </w:rPr>
          <w:t>(八)、其它风险分析</w:t>
        </w:r>
        <w:r>
          <w:tab/>
        </w:r>
        <w:r>
          <w:fldChar w:fldCharType="begin"/>
        </w:r>
        <w:r>
          <w:instrText xml:space="preserve"> PAGEREF _Toc27895 \h </w:instrText>
        </w:r>
        <w:r>
          <w:fldChar w:fldCharType="separate"/>
        </w:r>
        <w:r>
          <w:t>31</w:t>
        </w:r>
        <w:r>
          <w:fldChar w:fldCharType="end"/>
        </w:r>
      </w:hyperlink>
    </w:p>
    <w:p>
      <w:pPr>
        <w:pStyle w:val="TOC2"/>
        <w:tabs>
          <w:tab w:val="right" w:leader="dot" w:pos="8306"/>
        </w:tabs>
      </w:pPr>
      <w:hyperlink w:anchor="_Toc32039" w:history="1">
        <w:r>
          <w:rPr>
            <w:rFonts w:ascii="仿宋" w:eastAsia="仿宋" w:hAnsi="仿宋" w:cs="仿宋" w:hint="eastAsia"/>
            <w:lang w:eastAsia="zh-CN"/>
          </w:rPr>
          <w:t>(九)、社会影响评估</w:t>
        </w:r>
        <w:r>
          <w:tab/>
        </w:r>
        <w:r>
          <w:fldChar w:fldCharType="begin"/>
        </w:r>
        <w:r>
          <w:instrText xml:space="preserve"> PAGEREF _Toc32039 \h </w:instrText>
        </w:r>
        <w:r>
          <w:fldChar w:fldCharType="separate"/>
        </w:r>
        <w:r>
          <w:t>32</w:t>
        </w:r>
        <w:r>
          <w:fldChar w:fldCharType="end"/>
        </w:r>
      </w:hyperlink>
    </w:p>
    <w:p>
      <w:pPr>
        <w:pStyle w:val="TOC1"/>
        <w:tabs>
          <w:tab w:val="right" w:leader="dot" w:pos="8306"/>
        </w:tabs>
      </w:pPr>
      <w:hyperlink w:anchor="_Toc3528" w:history="1">
        <w:r>
          <w:rPr>
            <w:rFonts w:ascii="仿宋" w:eastAsia="仿宋" w:hAnsi="仿宋" w:cs="仿宋" w:hint="eastAsia"/>
            <w:lang w:eastAsia="zh-CN"/>
          </w:rPr>
          <w:t>六、社会影响分析</w:t>
        </w:r>
        <w:r>
          <w:tab/>
        </w:r>
        <w:r>
          <w:fldChar w:fldCharType="begin"/>
        </w:r>
        <w:r>
          <w:instrText xml:space="preserve"> PAGEREF _Toc3528 \h </w:instrText>
        </w:r>
        <w:r>
          <w:fldChar w:fldCharType="separate"/>
        </w:r>
        <w:r>
          <w:t>34</w:t>
        </w:r>
        <w:r>
          <w:fldChar w:fldCharType="end"/>
        </w:r>
      </w:hyperlink>
    </w:p>
    <w:p>
      <w:pPr>
        <w:pStyle w:val="TOC2"/>
        <w:tabs>
          <w:tab w:val="right" w:leader="dot" w:pos="8306"/>
        </w:tabs>
      </w:pPr>
      <w:hyperlink w:anchor="_Toc14596" w:history="1">
        <w:r>
          <w:rPr>
            <w:rFonts w:ascii="仿宋" w:eastAsia="仿宋" w:hAnsi="仿宋" w:cs="仿宋" w:hint="eastAsia"/>
            <w:lang w:eastAsia="zh-CN"/>
          </w:rPr>
          <w:t>(一)、社会影响效果分析</w:t>
        </w:r>
        <w:r>
          <w:tab/>
        </w:r>
        <w:r>
          <w:fldChar w:fldCharType="begin"/>
        </w:r>
        <w:r>
          <w:instrText xml:space="preserve"> PAGEREF _Toc14596 \h </w:instrText>
        </w:r>
        <w:r>
          <w:fldChar w:fldCharType="separate"/>
        </w:r>
        <w:r>
          <w:t>34</w:t>
        </w:r>
        <w:r>
          <w:fldChar w:fldCharType="end"/>
        </w:r>
      </w:hyperlink>
    </w:p>
    <w:p>
      <w:pPr>
        <w:pStyle w:val="TOC2"/>
        <w:tabs>
          <w:tab w:val="right" w:leader="dot" w:pos="8306"/>
        </w:tabs>
      </w:pPr>
      <w:hyperlink w:anchor="_Toc32228" w:history="1">
        <w:r>
          <w:rPr>
            <w:rFonts w:ascii="仿宋" w:eastAsia="仿宋" w:hAnsi="仿宋" w:cs="仿宋" w:hint="eastAsia"/>
            <w:lang w:eastAsia="zh-CN"/>
          </w:rPr>
          <w:t>(二)、社会适应性分析</w:t>
        </w:r>
        <w:r>
          <w:tab/>
        </w:r>
        <w:r>
          <w:fldChar w:fldCharType="begin"/>
        </w:r>
        <w:r>
          <w:instrText xml:space="preserve"> PAGEREF _Toc32228 \h </w:instrText>
        </w:r>
        <w:r>
          <w:fldChar w:fldCharType="separate"/>
        </w:r>
        <w:r>
          <w:t>37</w:t>
        </w:r>
        <w:r>
          <w:fldChar w:fldCharType="end"/>
        </w:r>
      </w:hyperlink>
    </w:p>
    <w:p>
      <w:pPr>
        <w:pStyle w:val="TOC2"/>
        <w:tabs>
          <w:tab w:val="right" w:leader="dot" w:pos="8306"/>
        </w:tabs>
      </w:pPr>
      <w:hyperlink w:anchor="_Toc442" w:history="1">
        <w:r>
          <w:rPr>
            <w:rFonts w:ascii="仿宋" w:eastAsia="仿宋" w:hAnsi="仿宋" w:cs="仿宋" w:hint="eastAsia"/>
            <w:lang w:eastAsia="zh-CN"/>
          </w:rPr>
          <w:t>(三)、社会风险及对策分析</w:t>
        </w:r>
        <w:r>
          <w:tab/>
        </w:r>
        <w:r>
          <w:fldChar w:fldCharType="begin"/>
        </w:r>
        <w:r>
          <w:instrText xml:space="preserve"> PAGEREF _Toc442 \h </w:instrText>
        </w:r>
        <w:r>
          <w:fldChar w:fldCharType="separate"/>
        </w:r>
        <w:r>
          <w:t>38</w:t>
        </w:r>
        <w:r>
          <w:fldChar w:fldCharType="end"/>
        </w:r>
      </w:hyperlink>
    </w:p>
    <w:p>
      <w:pPr>
        <w:pStyle w:val="TOC1"/>
        <w:tabs>
          <w:tab w:val="right" w:leader="dot" w:pos="8306"/>
        </w:tabs>
      </w:pPr>
      <w:hyperlink w:anchor="_Toc19530" w:history="1">
        <w:r>
          <w:rPr>
            <w:rFonts w:ascii="仿宋" w:eastAsia="仿宋" w:hAnsi="仿宋" w:cs="仿宋" w:hint="eastAsia"/>
            <w:lang w:eastAsia="zh-CN"/>
          </w:rPr>
          <w:t>七、项目质量与标准</w:t>
        </w:r>
        <w:r>
          <w:tab/>
        </w:r>
        <w:r>
          <w:fldChar w:fldCharType="begin"/>
        </w:r>
        <w:r>
          <w:instrText xml:space="preserve"> PAGEREF _Toc19530 \h </w:instrText>
        </w:r>
        <w:r>
          <w:fldChar w:fldCharType="separate"/>
        </w:r>
        <w:r>
          <w:t>41</w:t>
        </w:r>
        <w:r>
          <w:fldChar w:fldCharType="end"/>
        </w:r>
      </w:hyperlink>
    </w:p>
    <w:p>
      <w:pPr>
        <w:pStyle w:val="TOC2"/>
        <w:tabs>
          <w:tab w:val="right" w:leader="dot" w:pos="8306"/>
        </w:tabs>
      </w:pPr>
      <w:hyperlink w:anchor="_Toc16916" w:history="1">
        <w:r>
          <w:rPr>
            <w:rFonts w:ascii="仿宋" w:eastAsia="仿宋" w:hAnsi="仿宋" w:cs="仿宋" w:hint="eastAsia"/>
            <w:lang w:eastAsia="zh-CN"/>
          </w:rPr>
          <w:t>(一)、质量保障体系</w:t>
        </w:r>
        <w:r>
          <w:tab/>
        </w:r>
        <w:r>
          <w:fldChar w:fldCharType="begin"/>
        </w:r>
        <w:r>
          <w:instrText xml:space="preserve"> PAGEREF _Toc16916 \h </w:instrText>
        </w:r>
        <w:r>
          <w:fldChar w:fldCharType="separate"/>
        </w:r>
        <w:r>
          <w:t>41</w:t>
        </w:r>
        <w:r>
          <w:fldChar w:fldCharType="end"/>
        </w:r>
      </w:hyperlink>
    </w:p>
    <w:p>
      <w:pPr>
        <w:pStyle w:val="TOC2"/>
        <w:tabs>
          <w:tab w:val="right" w:leader="dot" w:pos="8306"/>
        </w:tabs>
      </w:pPr>
      <w:hyperlink w:anchor="_Toc6457" w:history="1">
        <w:r>
          <w:rPr>
            <w:rFonts w:ascii="仿宋" w:eastAsia="仿宋" w:hAnsi="仿宋" w:cs="仿宋" w:hint="eastAsia"/>
            <w:lang w:eastAsia="zh-CN"/>
          </w:rPr>
          <w:t>(二)、标准化作业流程</w:t>
        </w:r>
        <w:r>
          <w:tab/>
        </w:r>
        <w:r>
          <w:fldChar w:fldCharType="begin"/>
        </w:r>
        <w:r>
          <w:instrText xml:space="preserve"> PAGEREF _Toc6457 \h </w:instrText>
        </w:r>
        <w:r>
          <w:fldChar w:fldCharType="separate"/>
        </w:r>
        <w:r>
          <w:t>43</w:t>
        </w:r>
        <w:r>
          <w:fldChar w:fldCharType="end"/>
        </w:r>
      </w:hyperlink>
    </w:p>
    <w:p>
      <w:pPr>
        <w:pStyle w:val="TOC2"/>
        <w:tabs>
          <w:tab w:val="right" w:leader="dot" w:pos="8306"/>
        </w:tabs>
      </w:pPr>
      <w:hyperlink w:anchor="_Toc32624" w:history="1">
        <w:r>
          <w:rPr>
            <w:rFonts w:ascii="仿宋" w:eastAsia="仿宋" w:hAnsi="仿宋" w:cs="仿宋" w:hint="eastAsia"/>
            <w:lang w:eastAsia="zh-CN"/>
          </w:rPr>
          <w:t>(三)、质量监控与评估</w:t>
        </w:r>
        <w:r>
          <w:tab/>
        </w:r>
        <w:r>
          <w:fldChar w:fldCharType="begin"/>
        </w:r>
        <w:r>
          <w:instrText xml:space="preserve"> PAGEREF _Toc32624 \h </w:instrText>
        </w:r>
        <w:r>
          <w:fldChar w:fldCharType="separate"/>
        </w:r>
        <w:r>
          <w:t>44</w:t>
        </w:r>
        <w:r>
          <w:fldChar w:fldCharType="end"/>
        </w:r>
      </w:hyperlink>
    </w:p>
    <w:p>
      <w:pPr>
        <w:pStyle w:val="TOC2"/>
        <w:tabs>
          <w:tab w:val="right" w:leader="dot" w:pos="8306"/>
        </w:tabs>
      </w:pPr>
      <w:hyperlink w:anchor="_Toc2633" w:history="1">
        <w:r>
          <w:rPr>
            <w:rFonts w:ascii="仿宋" w:eastAsia="仿宋" w:hAnsi="仿宋" w:cs="仿宋" w:hint="eastAsia"/>
            <w:lang w:eastAsia="zh-CN"/>
          </w:rPr>
          <w:t>(四)、质量改进计划</w:t>
        </w:r>
        <w:r>
          <w:tab/>
        </w:r>
        <w:r>
          <w:fldChar w:fldCharType="begin"/>
        </w:r>
        <w:r>
          <w:instrText xml:space="preserve"> PAGEREF _Toc2633 \h </w:instrText>
        </w:r>
        <w:r>
          <w:fldChar w:fldCharType="separate"/>
        </w:r>
        <w:r>
          <w:t>45</w:t>
        </w:r>
        <w:r>
          <w:fldChar w:fldCharType="end"/>
        </w:r>
      </w:hyperlink>
    </w:p>
    <w:p>
      <w:pPr>
        <w:pStyle w:val="TOC1"/>
        <w:tabs>
          <w:tab w:val="right" w:leader="dot" w:pos="8306"/>
        </w:tabs>
      </w:pPr>
      <w:hyperlink w:anchor="_Toc28655" w:history="1">
        <w:r>
          <w:rPr>
            <w:rFonts w:ascii="仿宋" w:eastAsia="仿宋" w:hAnsi="仿宋" w:cs="仿宋" w:hint="eastAsia"/>
            <w:lang w:eastAsia="zh-CN"/>
          </w:rPr>
          <w:t>八、资金管理与财务规划</w:t>
        </w:r>
        <w:r>
          <w:tab/>
        </w:r>
        <w:r>
          <w:fldChar w:fldCharType="begin"/>
        </w:r>
        <w:r>
          <w:instrText xml:space="preserve"> PAGEREF _Toc28655 \h </w:instrText>
        </w:r>
        <w:r>
          <w:fldChar w:fldCharType="separate"/>
        </w:r>
        <w:r>
          <w:t>47</w:t>
        </w:r>
        <w:r>
          <w:fldChar w:fldCharType="end"/>
        </w:r>
      </w:hyperlink>
    </w:p>
    <w:p>
      <w:pPr>
        <w:pStyle w:val="TOC2"/>
        <w:tabs>
          <w:tab w:val="right" w:leader="dot" w:pos="8306"/>
        </w:tabs>
      </w:pPr>
      <w:hyperlink w:anchor="_Toc12382" w:history="1">
        <w:r>
          <w:rPr>
            <w:rFonts w:ascii="仿宋" w:eastAsia="仿宋" w:hAnsi="仿宋" w:cs="仿宋" w:hint="eastAsia"/>
            <w:lang w:eastAsia="zh-CN"/>
          </w:rPr>
          <w:t>(一)、项目资金来源与筹措</w:t>
        </w:r>
        <w:r>
          <w:tab/>
        </w:r>
        <w:r>
          <w:fldChar w:fldCharType="begin"/>
        </w:r>
        <w:r>
          <w:instrText xml:space="preserve"> PAGEREF _Toc12382 \h </w:instrText>
        </w:r>
        <w:r>
          <w:fldChar w:fldCharType="separate"/>
        </w:r>
        <w:r>
          <w:t>47</w:t>
        </w:r>
        <w:r>
          <w:fldChar w:fldCharType="end"/>
        </w:r>
      </w:hyperlink>
    </w:p>
    <w:p>
      <w:pPr>
        <w:pStyle w:val="TOC2"/>
        <w:tabs>
          <w:tab w:val="right" w:leader="dot" w:pos="8306"/>
        </w:tabs>
      </w:pPr>
      <w:hyperlink w:anchor="_Toc20258" w:history="1">
        <w:r>
          <w:rPr>
            <w:rFonts w:ascii="仿宋" w:eastAsia="仿宋" w:hAnsi="仿宋" w:cs="仿宋" w:hint="eastAsia"/>
            <w:lang w:eastAsia="zh-CN"/>
          </w:rPr>
          <w:t>(二)、资金使用与监管</w:t>
        </w:r>
        <w:r>
          <w:tab/>
        </w:r>
        <w:r>
          <w:fldChar w:fldCharType="begin"/>
        </w:r>
        <w:r>
          <w:instrText xml:space="preserve"> PAGEREF _Toc20258 \h </w:instrText>
        </w:r>
        <w:r>
          <w:fldChar w:fldCharType="separate"/>
        </w:r>
        <w:r>
          <w:t>48</w:t>
        </w:r>
        <w:r>
          <w:fldChar w:fldCharType="end"/>
        </w:r>
      </w:hyperlink>
    </w:p>
    <w:p>
      <w:pPr>
        <w:pStyle w:val="TOC2"/>
        <w:tabs>
          <w:tab w:val="right" w:leader="dot" w:pos="8306"/>
        </w:tabs>
      </w:pPr>
      <w:hyperlink w:anchor="_Toc30223" w:history="1">
        <w:r>
          <w:rPr>
            <w:rFonts w:ascii="仿宋" w:eastAsia="仿宋" w:hAnsi="仿宋" w:cs="仿宋" w:hint="eastAsia"/>
            <w:lang w:eastAsia="zh-CN"/>
          </w:rPr>
          <w:t>(三)、财务规划与预测</w:t>
        </w:r>
        <w:r>
          <w:tab/>
        </w:r>
        <w:r>
          <w:fldChar w:fldCharType="begin"/>
        </w:r>
        <w:r>
          <w:instrText xml:space="preserve"> PAGEREF _Toc30223 \h </w:instrText>
        </w:r>
        <w:r>
          <w:fldChar w:fldCharType="separate"/>
        </w:r>
        <w:r>
          <w:t>49</w:t>
        </w:r>
        <w:r>
          <w:fldChar w:fldCharType="end"/>
        </w:r>
      </w:hyperlink>
    </w:p>
    <w:p>
      <w:pPr>
        <w:pStyle w:val="TOC1"/>
        <w:tabs>
          <w:tab w:val="right" w:leader="dot" w:pos="8306"/>
        </w:tabs>
      </w:pPr>
      <w:hyperlink w:anchor="_Toc19787" w:history="1">
        <w:r>
          <w:rPr>
            <w:rFonts w:ascii="仿宋" w:eastAsia="仿宋" w:hAnsi="仿宋" w:cs="仿宋" w:hint="eastAsia"/>
            <w:lang w:eastAsia="zh-CN"/>
          </w:rPr>
          <w:t>九、环境保护与治理方案</w:t>
        </w:r>
        <w:r>
          <w:tab/>
        </w:r>
        <w:r>
          <w:fldChar w:fldCharType="begin"/>
        </w:r>
        <w:r>
          <w:instrText xml:space="preserve"> PAGEREF _Toc19787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29" w:history="1">
        <w:r>
          <w:rPr>
            <w:rFonts w:ascii="仿宋" w:eastAsia="仿宋" w:hAnsi="仿宋" w:cs="仿宋" w:hint="eastAsia"/>
            <w:lang w:eastAsia="zh-CN"/>
          </w:rPr>
          <w:t>(一)、项目环境影响评估</w:t>
        </w:r>
        <w:r>
          <w:tab/>
        </w:r>
        <w:r>
          <w:fldChar w:fldCharType="begin"/>
        </w:r>
        <w:r>
          <w:instrText xml:space="preserve"> PAGEREF _Toc8829 \h </w:instrText>
        </w:r>
        <w:r>
          <w:fldChar w:fldCharType="separate"/>
        </w:r>
        <w:r>
          <w:t>50</w:t>
        </w:r>
        <w:r>
          <w:fldChar w:fldCharType="end"/>
        </w:r>
      </w:hyperlink>
    </w:p>
    <w:p>
      <w:pPr>
        <w:pStyle w:val="TOC2"/>
        <w:tabs>
          <w:tab w:val="right" w:leader="dot" w:pos="8306"/>
        </w:tabs>
      </w:pPr>
      <w:hyperlink w:anchor="_Toc5476" w:history="1">
        <w:r>
          <w:rPr>
            <w:rFonts w:ascii="仿宋" w:eastAsia="仿宋" w:hAnsi="仿宋" w:cs="仿宋" w:hint="eastAsia"/>
            <w:lang w:eastAsia="zh-CN"/>
          </w:rPr>
          <w:t>(二)、环境保护措施与治理方案</w:t>
        </w:r>
        <w:r>
          <w:tab/>
        </w:r>
        <w:r>
          <w:fldChar w:fldCharType="begin"/>
        </w:r>
        <w:r>
          <w:instrText xml:space="preserve"> PAGEREF _Toc5476 \h </w:instrText>
        </w:r>
        <w:r>
          <w:fldChar w:fldCharType="separate"/>
        </w:r>
        <w:r>
          <w:t>51</w:t>
        </w:r>
        <w:r>
          <w:fldChar w:fldCharType="end"/>
        </w:r>
      </w:hyperlink>
    </w:p>
    <w:p>
      <w:pPr>
        <w:pStyle w:val="TOC1"/>
        <w:tabs>
          <w:tab w:val="right" w:leader="dot" w:pos="8306"/>
        </w:tabs>
      </w:pPr>
      <w:hyperlink w:anchor="_Toc7086" w:history="1">
        <w:r>
          <w:rPr>
            <w:rFonts w:ascii="仿宋" w:eastAsia="仿宋" w:hAnsi="仿宋" w:cs="仿宋" w:hint="eastAsia"/>
            <w:lang w:eastAsia="zh-CN"/>
          </w:rPr>
          <w:t>十、项目变更管理</w:t>
        </w:r>
        <w:r>
          <w:tab/>
        </w:r>
        <w:r>
          <w:fldChar w:fldCharType="begin"/>
        </w:r>
        <w:r>
          <w:instrText xml:space="preserve"> PAGEREF _Toc7086 \h </w:instrText>
        </w:r>
        <w:r>
          <w:fldChar w:fldCharType="separate"/>
        </w:r>
        <w:r>
          <w:t>51</w:t>
        </w:r>
        <w:r>
          <w:fldChar w:fldCharType="end"/>
        </w:r>
      </w:hyperlink>
    </w:p>
    <w:p>
      <w:pPr>
        <w:pStyle w:val="TOC2"/>
        <w:tabs>
          <w:tab w:val="right" w:leader="dot" w:pos="8306"/>
        </w:tabs>
      </w:pPr>
      <w:hyperlink w:anchor="_Toc2177" w:history="1">
        <w:r>
          <w:rPr>
            <w:rFonts w:ascii="仿宋" w:eastAsia="仿宋" w:hAnsi="仿宋" w:cs="仿宋" w:hint="eastAsia"/>
            <w:lang w:eastAsia="zh-CN"/>
          </w:rPr>
          <w:t>(一)、变更控制流程</w:t>
        </w:r>
        <w:r>
          <w:tab/>
        </w:r>
        <w:r>
          <w:fldChar w:fldCharType="begin"/>
        </w:r>
        <w:r>
          <w:instrText xml:space="preserve"> PAGEREF _Toc2177 \h </w:instrText>
        </w:r>
        <w:r>
          <w:fldChar w:fldCharType="separate"/>
        </w:r>
        <w:r>
          <w:t>51</w:t>
        </w:r>
        <w:r>
          <w:fldChar w:fldCharType="end"/>
        </w:r>
      </w:hyperlink>
    </w:p>
    <w:p>
      <w:pPr>
        <w:pStyle w:val="TOC2"/>
        <w:tabs>
          <w:tab w:val="right" w:leader="dot" w:pos="8306"/>
        </w:tabs>
      </w:pPr>
      <w:hyperlink w:anchor="_Toc11492" w:history="1">
        <w:r>
          <w:rPr>
            <w:rFonts w:ascii="仿宋" w:eastAsia="仿宋" w:hAnsi="仿宋" w:cs="仿宋" w:hint="eastAsia"/>
            <w:lang w:eastAsia="zh-CN"/>
          </w:rPr>
          <w:t>(二)、影响评估与处理</w:t>
        </w:r>
        <w:r>
          <w:tab/>
        </w:r>
        <w:r>
          <w:fldChar w:fldCharType="begin"/>
        </w:r>
        <w:r>
          <w:instrText xml:space="preserve"> PAGEREF _Toc11492 \h </w:instrText>
        </w:r>
        <w:r>
          <w:fldChar w:fldCharType="separate"/>
        </w:r>
        <w:r>
          <w:t>52</w:t>
        </w:r>
        <w:r>
          <w:fldChar w:fldCharType="end"/>
        </w:r>
      </w:hyperlink>
    </w:p>
    <w:p>
      <w:pPr>
        <w:pStyle w:val="TOC2"/>
        <w:tabs>
          <w:tab w:val="right" w:leader="dot" w:pos="8306"/>
        </w:tabs>
      </w:pPr>
      <w:hyperlink w:anchor="_Toc346" w:history="1">
        <w:r>
          <w:rPr>
            <w:rFonts w:ascii="仿宋" w:eastAsia="仿宋" w:hAnsi="仿宋" w:cs="仿宋" w:hint="eastAsia"/>
            <w:lang w:eastAsia="zh-CN"/>
          </w:rPr>
          <w:t>(三)、变更记录与追踪</w:t>
        </w:r>
        <w:r>
          <w:tab/>
        </w:r>
        <w:r>
          <w:fldChar w:fldCharType="begin"/>
        </w:r>
        <w:r>
          <w:instrText xml:space="preserve"> PAGEREF _Toc346 \h </w:instrText>
        </w:r>
        <w:r>
          <w:fldChar w:fldCharType="separate"/>
        </w:r>
        <w:r>
          <w:t>54</w:t>
        </w:r>
        <w:r>
          <w:fldChar w:fldCharType="end"/>
        </w:r>
      </w:hyperlink>
    </w:p>
    <w:p>
      <w:pPr>
        <w:pStyle w:val="TOC2"/>
        <w:tabs>
          <w:tab w:val="right" w:leader="dot" w:pos="8306"/>
        </w:tabs>
      </w:pPr>
      <w:hyperlink w:anchor="_Toc30858" w:history="1">
        <w:r>
          <w:rPr>
            <w:rFonts w:ascii="仿宋" w:eastAsia="仿宋" w:hAnsi="仿宋" w:cs="仿宋" w:hint="eastAsia"/>
            <w:lang w:eastAsia="zh-CN"/>
          </w:rPr>
          <w:t>(四)、变更管理策略</w:t>
        </w:r>
        <w:r>
          <w:tab/>
        </w:r>
        <w:r>
          <w:fldChar w:fldCharType="begin"/>
        </w:r>
        <w:r>
          <w:instrText xml:space="preserve"> PAGEREF _Toc30858 \h </w:instrText>
        </w:r>
        <w:r>
          <w:fldChar w:fldCharType="separate"/>
        </w:r>
        <w:r>
          <w:t>55</w:t>
        </w:r>
        <w:r>
          <w:fldChar w:fldCharType="end"/>
        </w:r>
      </w:hyperlink>
    </w:p>
    <w:p>
      <w:pPr>
        <w:pStyle w:val="TOC1"/>
        <w:tabs>
          <w:tab w:val="right" w:leader="dot" w:pos="8306"/>
        </w:tabs>
      </w:pPr>
      <w:hyperlink w:anchor="_Toc18678" w:history="1">
        <w:r>
          <w:rPr>
            <w:rFonts w:ascii="仿宋" w:eastAsia="仿宋" w:hAnsi="仿宋" w:cs="仿宋" w:hint="eastAsia"/>
            <w:lang w:eastAsia="zh-CN"/>
          </w:rPr>
          <w:t>十一、客户关系管理与市场拓展</w:t>
        </w:r>
        <w:r>
          <w:tab/>
        </w:r>
        <w:r>
          <w:fldChar w:fldCharType="begin"/>
        </w:r>
        <w:r>
          <w:instrText xml:space="preserve"> PAGEREF _Toc18678 \h </w:instrText>
        </w:r>
        <w:r>
          <w:fldChar w:fldCharType="separate"/>
        </w:r>
        <w:r>
          <w:t>57</w:t>
        </w:r>
        <w:r>
          <w:fldChar w:fldCharType="end"/>
        </w:r>
      </w:hyperlink>
    </w:p>
    <w:p>
      <w:pPr>
        <w:pStyle w:val="TOC2"/>
        <w:tabs>
          <w:tab w:val="right" w:leader="dot" w:pos="8306"/>
        </w:tabs>
      </w:pPr>
      <w:hyperlink w:anchor="_Toc15019" w:history="1">
        <w:r>
          <w:rPr>
            <w:rFonts w:ascii="仿宋" w:eastAsia="仿宋" w:hAnsi="仿宋" w:cs="仿宋" w:hint="eastAsia"/>
            <w:lang w:eastAsia="zh-CN"/>
          </w:rPr>
          <w:t>(一)、客户关系管理策略</w:t>
        </w:r>
        <w:r>
          <w:tab/>
        </w:r>
        <w:r>
          <w:fldChar w:fldCharType="begin"/>
        </w:r>
        <w:r>
          <w:instrText xml:space="preserve"> PAGEREF _Toc15019 \h </w:instrText>
        </w:r>
        <w:r>
          <w:fldChar w:fldCharType="separate"/>
        </w:r>
        <w:r>
          <w:t>57</w:t>
        </w:r>
        <w:r>
          <w:fldChar w:fldCharType="end"/>
        </w:r>
      </w:hyperlink>
    </w:p>
    <w:p>
      <w:pPr>
        <w:pStyle w:val="TOC2"/>
        <w:tabs>
          <w:tab w:val="right" w:leader="dot" w:pos="8306"/>
        </w:tabs>
      </w:pPr>
      <w:hyperlink w:anchor="_Toc28109" w:history="1">
        <w:r>
          <w:rPr>
            <w:rFonts w:ascii="仿宋" w:eastAsia="仿宋" w:hAnsi="仿宋" w:cs="仿宋" w:hint="eastAsia"/>
            <w:lang w:eastAsia="zh-CN"/>
          </w:rPr>
          <w:t>(二)、市场拓展方案</w:t>
        </w:r>
        <w:r>
          <w:tab/>
        </w:r>
        <w:r>
          <w:fldChar w:fldCharType="begin"/>
        </w:r>
        <w:r>
          <w:instrText xml:space="preserve"> PAGEREF _Toc28109 \h </w:instrText>
        </w:r>
        <w:r>
          <w:fldChar w:fldCharType="separate"/>
        </w:r>
        <w:r>
          <w:t>58</w:t>
        </w:r>
        <w:r>
          <w:fldChar w:fldCharType="end"/>
        </w:r>
      </w:hyperlink>
    </w:p>
    <w:p>
      <w:pPr>
        <w:pStyle w:val="TOC1"/>
        <w:tabs>
          <w:tab w:val="right" w:leader="dot" w:pos="8306"/>
        </w:tabs>
      </w:pPr>
      <w:hyperlink w:anchor="_Toc26647" w:history="1">
        <w:r>
          <w:rPr>
            <w:rFonts w:ascii="仿宋" w:eastAsia="仿宋" w:hAnsi="仿宋" w:cs="仿宋" w:hint="eastAsia"/>
            <w:lang w:eastAsia="zh-CN"/>
          </w:rPr>
          <w:t>十二、土地利用与规划方案</w:t>
        </w:r>
        <w:r>
          <w:tab/>
        </w:r>
        <w:r>
          <w:fldChar w:fldCharType="begin"/>
        </w:r>
        <w:r>
          <w:instrText xml:space="preserve"> PAGEREF _Toc26647 \h </w:instrText>
        </w:r>
        <w:r>
          <w:fldChar w:fldCharType="separate"/>
        </w:r>
        <w:r>
          <w:t>59</w:t>
        </w:r>
        <w:r>
          <w:fldChar w:fldCharType="end"/>
        </w:r>
      </w:hyperlink>
    </w:p>
    <w:p>
      <w:pPr>
        <w:pStyle w:val="TOC2"/>
        <w:tabs>
          <w:tab w:val="right" w:leader="dot" w:pos="8306"/>
        </w:tabs>
      </w:pPr>
      <w:hyperlink w:anchor="_Toc30938" w:history="1">
        <w:r>
          <w:rPr>
            <w:rFonts w:ascii="仿宋" w:eastAsia="仿宋" w:hAnsi="仿宋" w:cs="仿宋" w:hint="eastAsia"/>
            <w:lang w:eastAsia="zh-CN"/>
          </w:rPr>
          <w:t>(一)、项目用地情况分析</w:t>
        </w:r>
        <w:r>
          <w:tab/>
        </w:r>
        <w:r>
          <w:fldChar w:fldCharType="begin"/>
        </w:r>
        <w:r>
          <w:instrText xml:space="preserve"> PAGEREF _Toc30938 \h </w:instrText>
        </w:r>
        <w:r>
          <w:fldChar w:fldCharType="separate"/>
        </w:r>
        <w:r>
          <w:t>59</w:t>
        </w:r>
        <w:r>
          <w:fldChar w:fldCharType="end"/>
        </w:r>
      </w:hyperlink>
    </w:p>
    <w:p>
      <w:pPr>
        <w:pStyle w:val="TOC2"/>
        <w:tabs>
          <w:tab w:val="right" w:leader="dot" w:pos="8306"/>
        </w:tabs>
      </w:pPr>
      <w:hyperlink w:anchor="_Toc22423" w:history="1">
        <w:r>
          <w:rPr>
            <w:rFonts w:ascii="仿宋" w:eastAsia="仿宋" w:hAnsi="仿宋" w:cs="仿宋" w:hint="eastAsia"/>
            <w:lang w:eastAsia="zh-CN"/>
          </w:rPr>
          <w:t>(二)、土地利用规划方案</w:t>
        </w:r>
        <w:r>
          <w:tab/>
        </w:r>
        <w:r>
          <w:fldChar w:fldCharType="begin"/>
        </w:r>
        <w:r>
          <w:instrText xml:space="preserve"> PAGEREF _Toc22423 \h </w:instrText>
        </w:r>
        <w:r>
          <w:fldChar w:fldCharType="separate"/>
        </w:r>
        <w:r>
          <w:t>60</w:t>
        </w:r>
        <w:r>
          <w:fldChar w:fldCharType="end"/>
        </w:r>
      </w:hyperlink>
    </w:p>
    <w:p>
      <w:pPr>
        <w:pStyle w:val="TOC1"/>
        <w:tabs>
          <w:tab w:val="right" w:leader="dot" w:pos="8306"/>
        </w:tabs>
      </w:pPr>
      <w:hyperlink w:anchor="_Toc6269" w:history="1">
        <w:r>
          <w:rPr>
            <w:rFonts w:ascii="仿宋" w:eastAsia="仿宋" w:hAnsi="仿宋" w:cs="仿宋" w:hint="eastAsia"/>
            <w:lang w:eastAsia="zh-CN"/>
          </w:rPr>
          <w:t>十三、合作与交流机制建立</w:t>
        </w:r>
        <w:r>
          <w:tab/>
        </w:r>
        <w:r>
          <w:fldChar w:fldCharType="begin"/>
        </w:r>
        <w:r>
          <w:instrText xml:space="preserve"> PAGEREF _Toc6269 \h </w:instrText>
        </w:r>
        <w:r>
          <w:fldChar w:fldCharType="separate"/>
        </w:r>
        <w:r>
          <w:t>62</w:t>
        </w:r>
        <w:r>
          <w:fldChar w:fldCharType="end"/>
        </w:r>
      </w:hyperlink>
    </w:p>
    <w:p>
      <w:pPr>
        <w:pStyle w:val="TOC2"/>
        <w:tabs>
          <w:tab w:val="right" w:leader="dot" w:pos="8306"/>
        </w:tabs>
      </w:pPr>
      <w:hyperlink w:anchor="_Toc19940" w:history="1">
        <w:r>
          <w:rPr>
            <w:rFonts w:ascii="仿宋" w:eastAsia="仿宋" w:hAnsi="仿宋" w:cs="仿宋" w:hint="eastAsia"/>
            <w:lang w:eastAsia="zh-CN"/>
          </w:rPr>
          <w:t>(一)、合作伙伴选择与合作方式</w:t>
        </w:r>
        <w:r>
          <w:tab/>
        </w:r>
        <w:r>
          <w:fldChar w:fldCharType="begin"/>
        </w:r>
        <w:r>
          <w:instrText xml:space="preserve"> PAGEREF _Toc19940 \h </w:instrText>
        </w:r>
        <w:r>
          <w:fldChar w:fldCharType="separate"/>
        </w:r>
        <w:r>
          <w:t>62</w:t>
        </w:r>
        <w:r>
          <w:fldChar w:fldCharType="end"/>
        </w:r>
      </w:hyperlink>
    </w:p>
    <w:p>
      <w:pPr>
        <w:pStyle w:val="TOC2"/>
        <w:tabs>
          <w:tab w:val="right" w:leader="dot" w:pos="8306"/>
        </w:tabs>
      </w:pPr>
      <w:hyperlink w:anchor="_Toc22294" w:history="1">
        <w:r>
          <w:rPr>
            <w:rFonts w:ascii="仿宋" w:eastAsia="仿宋" w:hAnsi="仿宋" w:cs="仿宋" w:hint="eastAsia"/>
            <w:lang w:eastAsia="zh-CN"/>
          </w:rPr>
          <w:t>(二)、交流与合作平台搭建</w:t>
        </w:r>
        <w:r>
          <w:tab/>
        </w:r>
        <w:r>
          <w:fldChar w:fldCharType="begin"/>
        </w:r>
        <w:r>
          <w:instrText xml:space="preserve"> PAGEREF _Toc22294 \h </w:instrText>
        </w:r>
        <w:r>
          <w:fldChar w:fldCharType="separate"/>
        </w:r>
        <w:r>
          <w:t>63</w:t>
        </w:r>
        <w:r>
          <w:fldChar w:fldCharType="end"/>
        </w:r>
      </w:hyperlink>
    </w:p>
    <w:p>
      <w:pPr>
        <w:pStyle w:val="TOC1"/>
        <w:tabs>
          <w:tab w:val="right" w:leader="dot" w:pos="8306"/>
        </w:tabs>
      </w:pPr>
      <w:hyperlink w:anchor="_Toc19007" w:history="1">
        <w:r>
          <w:rPr>
            <w:rFonts w:ascii="仿宋" w:eastAsia="仿宋" w:hAnsi="仿宋" w:cs="仿宋" w:hint="eastAsia"/>
            <w:lang w:eastAsia="zh-CN"/>
          </w:rPr>
          <w:t>十四、创新驱动与持续发展</w:t>
        </w:r>
        <w:r>
          <w:tab/>
        </w:r>
        <w:r>
          <w:fldChar w:fldCharType="begin"/>
        </w:r>
        <w:r>
          <w:instrText xml:space="preserve"> PAGEREF _Toc19007 \h </w:instrText>
        </w:r>
        <w:r>
          <w:fldChar w:fldCharType="separate"/>
        </w:r>
        <w:r>
          <w:t>65</w:t>
        </w:r>
        <w:r>
          <w:fldChar w:fldCharType="end"/>
        </w:r>
      </w:hyperlink>
    </w:p>
    <w:p>
      <w:pPr>
        <w:pStyle w:val="TOC2"/>
        <w:tabs>
          <w:tab w:val="right" w:leader="dot" w:pos="8306"/>
        </w:tabs>
      </w:pPr>
      <w:hyperlink w:anchor="_Toc25529" w:history="1">
        <w:r>
          <w:rPr>
            <w:rFonts w:ascii="仿宋" w:eastAsia="仿宋" w:hAnsi="仿宋" w:cs="仿宋" w:hint="eastAsia"/>
            <w:lang w:eastAsia="zh-CN"/>
          </w:rPr>
          <w:t>(一)、创新驱动战略实施</w:t>
        </w:r>
        <w:r>
          <w:tab/>
        </w:r>
        <w:r>
          <w:fldChar w:fldCharType="begin"/>
        </w:r>
        <w:r>
          <w:instrText xml:space="preserve"> PAGEREF _Toc25529 \h </w:instrText>
        </w:r>
        <w:r>
          <w:fldChar w:fldCharType="separate"/>
        </w:r>
        <w:r>
          <w:t>65</w:t>
        </w:r>
        <w:r>
          <w:fldChar w:fldCharType="end"/>
        </w:r>
      </w:hyperlink>
    </w:p>
    <w:p>
      <w:pPr>
        <w:pStyle w:val="TOC2"/>
        <w:tabs>
          <w:tab w:val="right" w:leader="dot" w:pos="8306"/>
        </w:tabs>
      </w:pPr>
      <w:hyperlink w:anchor="_Toc8409" w:history="1">
        <w:r>
          <w:rPr>
            <w:rFonts w:ascii="仿宋" w:eastAsia="仿宋" w:hAnsi="仿宋" w:cs="仿宋" w:hint="eastAsia"/>
            <w:lang w:eastAsia="zh-CN"/>
          </w:rPr>
          <w:t>(二)、持续发展路径探索</w:t>
        </w:r>
        <w:r>
          <w:tab/>
        </w:r>
        <w:r>
          <w:fldChar w:fldCharType="begin"/>
        </w:r>
        <w:r>
          <w:instrText xml:space="preserve"> PAGEREF _Toc8409 \h </w:instrText>
        </w:r>
        <w:r>
          <w:fldChar w:fldCharType="separate"/>
        </w:r>
        <w:r>
          <w:t>66</w:t>
        </w:r>
        <w:r>
          <w:fldChar w:fldCharType="end"/>
        </w:r>
      </w:hyperlink>
    </w:p>
    <w:p>
      <w:pPr>
        <w:pStyle w:val="TOC1"/>
        <w:tabs>
          <w:tab w:val="right" w:leader="dot" w:pos="8306"/>
        </w:tabs>
      </w:pPr>
      <w:hyperlink w:anchor="_Toc25983" w:history="1">
        <w:r>
          <w:rPr>
            <w:rFonts w:ascii="仿宋" w:eastAsia="仿宋" w:hAnsi="仿宋" w:cs="仿宋" w:hint="eastAsia"/>
            <w:lang w:eastAsia="zh-CN"/>
          </w:rPr>
          <w:t>十五、法律法规与政策遵循</w:t>
        </w:r>
        <w:r>
          <w:tab/>
        </w:r>
        <w:r>
          <w:fldChar w:fldCharType="begin"/>
        </w:r>
        <w:r>
          <w:instrText xml:space="preserve"> PAGEREF _Toc25983 \h </w:instrText>
        </w:r>
        <w:r>
          <w:fldChar w:fldCharType="separate"/>
        </w:r>
        <w:r>
          <w:t>70</w:t>
        </w:r>
        <w:r>
          <w:fldChar w:fldCharType="end"/>
        </w:r>
      </w:hyperlink>
    </w:p>
    <w:p>
      <w:pPr>
        <w:pStyle w:val="TOC2"/>
        <w:tabs>
          <w:tab w:val="right" w:leader="dot" w:pos="8306"/>
        </w:tabs>
      </w:pPr>
      <w:hyperlink w:anchor="_Toc6509" w:history="1">
        <w:r>
          <w:rPr>
            <w:rFonts w:ascii="仿宋" w:eastAsia="仿宋" w:hAnsi="仿宋" w:cs="仿宋" w:hint="eastAsia"/>
            <w:lang w:eastAsia="zh-CN"/>
          </w:rPr>
          <w:t>(一)、法律法规遵守</w:t>
        </w:r>
        <w:r>
          <w:tab/>
        </w:r>
        <w:r>
          <w:fldChar w:fldCharType="begin"/>
        </w:r>
        <w:r>
          <w:instrText xml:space="preserve"> PAGEREF _Toc6509 \h </w:instrText>
        </w:r>
        <w:r>
          <w:fldChar w:fldCharType="separate"/>
        </w:r>
        <w:r>
          <w:t>70</w:t>
        </w:r>
        <w:r>
          <w:fldChar w:fldCharType="end"/>
        </w:r>
      </w:hyperlink>
    </w:p>
    <w:p>
      <w:pPr>
        <w:pStyle w:val="TOC2"/>
        <w:tabs>
          <w:tab w:val="right" w:leader="dot" w:pos="8306"/>
        </w:tabs>
      </w:pPr>
      <w:hyperlink w:anchor="_Toc22062" w:history="1">
        <w:r>
          <w:rPr>
            <w:rFonts w:ascii="仿宋" w:eastAsia="仿宋" w:hAnsi="仿宋" w:cs="仿宋" w:hint="eastAsia"/>
            <w:lang w:eastAsia="zh-CN"/>
          </w:rPr>
          <w:t>(二)、政策导向与利用</w:t>
        </w:r>
        <w:r>
          <w:tab/>
        </w:r>
        <w:r>
          <w:fldChar w:fldCharType="begin"/>
        </w:r>
        <w:r>
          <w:instrText xml:space="preserve"> PAGEREF _Toc22062 \h </w:instrText>
        </w:r>
        <w:r>
          <w:fldChar w:fldCharType="separate"/>
        </w:r>
        <w:r>
          <w:t>71</w:t>
        </w:r>
        <w:r>
          <w:fldChar w:fldCharType="end"/>
        </w:r>
      </w:hyperlink>
    </w:p>
    <w:p>
      <w:pPr>
        <w:pStyle w:val="TOC1"/>
        <w:tabs>
          <w:tab w:val="right" w:leader="dot" w:pos="8306"/>
        </w:tabs>
      </w:pPr>
      <w:hyperlink w:anchor="_Toc15293" w:history="1">
        <w:r>
          <w:rPr>
            <w:rFonts w:ascii="仿宋" w:eastAsia="仿宋" w:hAnsi="仿宋" w:cs="仿宋" w:hint="eastAsia"/>
            <w:lang w:eastAsia="zh-CN"/>
          </w:rPr>
          <w:t>十六、设施与设备管理</w:t>
        </w:r>
        <w:r>
          <w:tab/>
        </w:r>
        <w:r>
          <w:fldChar w:fldCharType="begin"/>
        </w:r>
        <w:r>
          <w:instrText xml:space="preserve"> PAGEREF _Toc15293 \h </w:instrText>
        </w:r>
        <w:r>
          <w:fldChar w:fldCharType="separate"/>
        </w:r>
        <w:r>
          <w:t>72</w:t>
        </w:r>
        <w:r>
          <w:fldChar w:fldCharType="end"/>
        </w:r>
      </w:hyperlink>
    </w:p>
    <w:p>
      <w:pPr>
        <w:pStyle w:val="TOC2"/>
        <w:tabs>
          <w:tab w:val="right" w:leader="dot" w:pos="8306"/>
        </w:tabs>
      </w:pPr>
      <w:hyperlink w:anchor="_Toc1872" w:history="1">
        <w:r>
          <w:rPr>
            <w:rFonts w:ascii="仿宋" w:eastAsia="仿宋" w:hAnsi="仿宋" w:cs="仿宋" w:hint="eastAsia"/>
            <w:lang w:eastAsia="zh-CN"/>
          </w:rPr>
          <w:t>(一)、设施规划与配置</w:t>
        </w:r>
        <w:r>
          <w:tab/>
        </w:r>
        <w:r>
          <w:fldChar w:fldCharType="begin"/>
        </w:r>
        <w:r>
          <w:instrText xml:space="preserve"> PAGEREF _Toc1872 \h </w:instrText>
        </w:r>
        <w:r>
          <w:fldChar w:fldCharType="separate"/>
        </w:r>
        <w:r>
          <w:t>72</w:t>
        </w:r>
        <w:r>
          <w:fldChar w:fldCharType="end"/>
        </w:r>
      </w:hyperlink>
    </w:p>
    <w:p>
      <w:pPr>
        <w:pStyle w:val="TOC2"/>
        <w:tabs>
          <w:tab w:val="right" w:leader="dot" w:pos="8306"/>
        </w:tabs>
      </w:pPr>
      <w:hyperlink w:anchor="_Toc199" w:history="1">
        <w:r>
          <w:rPr>
            <w:rFonts w:ascii="仿宋" w:eastAsia="仿宋" w:hAnsi="仿宋" w:cs="仿宋" w:hint="eastAsia"/>
            <w:lang w:eastAsia="zh-CN"/>
          </w:rPr>
          <w:t>(二)、设备采购与维护管理</w:t>
        </w:r>
        <w:r>
          <w:tab/>
        </w:r>
        <w:r>
          <w:fldChar w:fldCharType="begin"/>
        </w:r>
        <w:r>
          <w:instrText xml:space="preserve"> PAGEREF _Toc199 \h </w:instrText>
        </w:r>
        <w:r>
          <w:fldChar w:fldCharType="separate"/>
        </w:r>
        <w:r>
          <w:t>73</w:t>
        </w:r>
        <w:r>
          <w:fldChar w:fldCharType="end"/>
        </w:r>
      </w:hyperlink>
    </w:p>
    <w:p>
      <w:pPr>
        <w:pStyle w:val="TOC2"/>
        <w:tabs>
          <w:tab w:val="right" w:leader="dot" w:pos="8306"/>
        </w:tabs>
      </w:pPr>
      <w:hyperlink w:anchor="_Toc19709" w:history="1">
        <w:r>
          <w:rPr>
            <w:rFonts w:ascii="仿宋" w:eastAsia="仿宋" w:hAnsi="仿宋" w:cs="仿宋" w:hint="eastAsia"/>
            <w:lang w:eastAsia="zh-CN"/>
          </w:rPr>
          <w:t>(三)、设施设备升级策略</w:t>
        </w:r>
        <w:r>
          <w:tab/>
        </w:r>
        <w:r>
          <w:fldChar w:fldCharType="begin"/>
        </w:r>
        <w:r>
          <w:instrText xml:space="preserve"> PAGEREF _Toc19709 \h </w:instrText>
        </w:r>
        <w:r>
          <w:fldChar w:fldCharType="separate"/>
        </w:r>
        <w:r>
          <w:t>74</w:t>
        </w:r>
        <w:r>
          <w:fldChar w:fldCharType="end"/>
        </w:r>
      </w:hyperlink>
    </w:p>
    <w:p>
      <w:pPr>
        <w:pStyle w:val="TOC1"/>
        <w:tabs>
          <w:tab w:val="right" w:leader="dot" w:pos="8306"/>
        </w:tabs>
      </w:pPr>
      <w:hyperlink w:anchor="_Toc5882" w:history="1">
        <w:r>
          <w:rPr>
            <w:rFonts w:ascii="仿宋" w:eastAsia="仿宋" w:hAnsi="仿宋" w:cs="仿宋" w:hint="eastAsia"/>
            <w:lang w:eastAsia="zh-CN"/>
          </w:rPr>
          <w:t>十七、质量管理与控制</w:t>
        </w:r>
        <w:r>
          <w:tab/>
        </w:r>
        <w:r>
          <w:fldChar w:fldCharType="begin"/>
        </w:r>
        <w:r>
          <w:instrText xml:space="preserve"> PAGEREF _Toc5882 \h </w:instrText>
        </w:r>
        <w:r>
          <w:fldChar w:fldCharType="separate"/>
        </w:r>
        <w:r>
          <w:t>74</w:t>
        </w:r>
        <w:r>
          <w:fldChar w:fldCharType="end"/>
        </w:r>
      </w:hyperlink>
    </w:p>
    <w:p>
      <w:pPr>
        <w:pStyle w:val="TOC2"/>
        <w:tabs>
          <w:tab w:val="right" w:leader="dot" w:pos="8306"/>
        </w:tabs>
      </w:pPr>
      <w:hyperlink w:anchor="_Toc25559" w:history="1">
        <w:r>
          <w:rPr>
            <w:rFonts w:ascii="仿宋" w:eastAsia="仿宋" w:hAnsi="仿宋" w:cs="仿宋" w:hint="eastAsia"/>
            <w:lang w:eastAsia="zh-CN"/>
          </w:rPr>
          <w:t>(一)、质量管理体系建设</w:t>
        </w:r>
        <w:r>
          <w:tab/>
        </w:r>
        <w:r>
          <w:fldChar w:fldCharType="begin"/>
        </w:r>
        <w:r>
          <w:instrText xml:space="preserve"> PAGEREF _Toc25559 \h </w:instrText>
        </w:r>
        <w:r>
          <w:fldChar w:fldCharType="separate"/>
        </w:r>
        <w:r>
          <w:t>74</w:t>
        </w:r>
        <w:r>
          <w:fldChar w:fldCharType="end"/>
        </w:r>
      </w:hyperlink>
    </w:p>
    <w:p>
      <w:pPr>
        <w:pStyle w:val="TOC2"/>
        <w:tabs>
          <w:tab w:val="right" w:leader="dot" w:pos="8306"/>
        </w:tabs>
      </w:pPr>
      <w:hyperlink w:anchor="_Toc6319" w:history="1">
        <w:r>
          <w:rPr>
            <w:rFonts w:ascii="仿宋" w:eastAsia="仿宋" w:hAnsi="仿宋" w:cs="仿宋" w:hint="eastAsia"/>
            <w:lang w:eastAsia="zh-CN"/>
          </w:rPr>
          <w:t>(二)、质量控制措施</w:t>
        </w:r>
        <w:r>
          <w:tab/>
        </w:r>
        <w:r>
          <w:fldChar w:fldCharType="begin"/>
        </w:r>
        <w:r>
          <w:instrText xml:space="preserve"> PAGEREF _Toc6319 \h </w:instrText>
        </w:r>
        <w:r>
          <w:fldChar w:fldCharType="separate"/>
        </w:r>
        <w:r>
          <w:t>76</w:t>
        </w:r>
        <w:r>
          <w:fldChar w:fldCharType="end"/>
        </w:r>
      </w:hyperlink>
    </w:p>
    <w:p>
      <w:pPr>
        <w:pStyle w:val="TOC1"/>
        <w:tabs>
          <w:tab w:val="right" w:leader="dot" w:pos="8306"/>
        </w:tabs>
      </w:pPr>
      <w:hyperlink w:anchor="_Toc5136" w:history="1">
        <w:r>
          <w:rPr>
            <w:rFonts w:ascii="仿宋" w:eastAsia="仿宋" w:hAnsi="仿宋" w:cs="仿宋" w:hint="eastAsia"/>
            <w:lang w:eastAsia="zh-CN"/>
          </w:rPr>
          <w:t>十八、企业合规与伦理</w:t>
        </w:r>
        <w:r>
          <w:tab/>
        </w:r>
        <w:r>
          <w:fldChar w:fldCharType="begin"/>
        </w:r>
        <w:r>
          <w:instrText xml:space="preserve"> PAGEREF _Toc5136 \h </w:instrText>
        </w:r>
        <w:r>
          <w:fldChar w:fldCharType="separate"/>
        </w:r>
        <w:r>
          <w:t>77</w:t>
        </w:r>
        <w:r>
          <w:fldChar w:fldCharType="end"/>
        </w:r>
      </w:hyperlink>
    </w:p>
    <w:p>
      <w:pPr>
        <w:pStyle w:val="TOC2"/>
        <w:tabs>
          <w:tab w:val="right" w:leader="dot" w:pos="8306"/>
        </w:tabs>
      </w:pPr>
      <w:hyperlink w:anchor="_Toc20389" w:history="1">
        <w:r>
          <w:rPr>
            <w:rFonts w:ascii="仿宋" w:eastAsia="仿宋" w:hAnsi="仿宋" w:cs="仿宋" w:hint="eastAsia"/>
            <w:lang w:eastAsia="zh-CN"/>
          </w:rPr>
          <w:t>(一)、合规政策与程序</w:t>
        </w:r>
        <w:r>
          <w:tab/>
        </w:r>
        <w:r>
          <w:fldChar w:fldCharType="begin"/>
        </w:r>
        <w:r>
          <w:instrText xml:space="preserve"> PAGEREF _Toc20389 \h </w:instrText>
        </w:r>
        <w:r>
          <w:fldChar w:fldCharType="separate"/>
        </w:r>
        <w:r>
          <w:t>77</w:t>
        </w:r>
        <w:r>
          <w:fldChar w:fldCharType="end"/>
        </w:r>
      </w:hyperlink>
    </w:p>
    <w:p>
      <w:pPr>
        <w:pStyle w:val="TOC2"/>
        <w:tabs>
          <w:tab w:val="right" w:leader="dot" w:pos="8306"/>
        </w:tabs>
      </w:pPr>
      <w:hyperlink w:anchor="_Toc24942" w:history="1">
        <w:r>
          <w:rPr>
            <w:rFonts w:ascii="仿宋" w:eastAsia="仿宋" w:hAnsi="仿宋" w:cs="仿宋" w:hint="eastAsia"/>
            <w:lang w:eastAsia="zh-CN"/>
          </w:rPr>
          <w:t>(二)、伦理规范与培训</w:t>
        </w:r>
        <w:r>
          <w:tab/>
        </w:r>
        <w:r>
          <w:fldChar w:fldCharType="begin"/>
        </w:r>
        <w:r>
          <w:instrText xml:space="preserve"> PAGEREF _Toc24942 \h </w:instrText>
        </w:r>
        <w:r>
          <w:fldChar w:fldCharType="separate"/>
        </w:r>
        <w:r>
          <w:t>78</w:t>
        </w:r>
        <w:r>
          <w:fldChar w:fldCharType="end"/>
        </w:r>
      </w:hyperlink>
    </w:p>
    <w:p>
      <w:pPr>
        <w:pStyle w:val="TOC2"/>
        <w:tabs>
          <w:tab w:val="right" w:leader="dot" w:pos="8306"/>
        </w:tabs>
      </w:pPr>
      <w:hyperlink w:anchor="_Toc13671" w:history="1">
        <w:r>
          <w:rPr>
            <w:rFonts w:ascii="仿宋" w:eastAsia="仿宋" w:hAnsi="仿宋" w:cs="仿宋" w:hint="eastAsia"/>
            <w:lang w:eastAsia="zh-CN"/>
          </w:rPr>
          <w:t>(三)、合规风险评估</w:t>
        </w:r>
        <w:r>
          <w:tab/>
        </w:r>
        <w:r>
          <w:fldChar w:fldCharType="begin"/>
        </w:r>
        <w:r>
          <w:instrText xml:space="preserve"> PAGEREF _Toc13671 \h </w:instrText>
        </w:r>
        <w:r>
          <w:fldChar w:fldCharType="separate"/>
        </w:r>
        <w:r>
          <w:t>79</w:t>
        </w:r>
        <w:r>
          <w:fldChar w:fldCharType="end"/>
        </w:r>
      </w:hyperlink>
    </w:p>
    <w:p>
      <w:pPr>
        <w:pStyle w:val="TOC2"/>
        <w:tabs>
          <w:tab w:val="right" w:leader="dot" w:pos="8306"/>
        </w:tabs>
      </w:pPr>
      <w:hyperlink w:anchor="_Toc22701" w:history="1">
        <w:r>
          <w:rPr>
            <w:rFonts w:ascii="仿宋" w:eastAsia="仿宋" w:hAnsi="仿宋" w:cs="仿宋" w:hint="eastAsia"/>
            <w:lang w:eastAsia="zh-CN"/>
          </w:rPr>
          <w:t>(四)、合规监督与执行</w:t>
        </w:r>
        <w:r>
          <w:tab/>
        </w:r>
        <w:r>
          <w:fldChar w:fldCharType="begin"/>
        </w:r>
        <w:r>
          <w:instrText xml:space="preserve"> PAGEREF _Toc22701 \h </w:instrText>
        </w:r>
        <w:r>
          <w:fldChar w:fldCharType="separate"/>
        </w:r>
        <w:r>
          <w:t>80</w:t>
        </w:r>
        <w:r>
          <w:fldChar w:fldCharType="end"/>
        </w:r>
      </w:hyperlink>
    </w:p>
    <w:p>
      <w:pPr>
        <w:pStyle w:val="TOC1"/>
        <w:tabs>
          <w:tab w:val="right" w:leader="dot" w:pos="8306"/>
        </w:tabs>
      </w:pPr>
      <w:hyperlink w:anchor="_Toc8121" w:history="1">
        <w:r>
          <w:rPr>
            <w:rFonts w:ascii="仿宋" w:eastAsia="仿宋" w:hAnsi="仿宋" w:cs="仿宋" w:hint="eastAsia"/>
            <w:lang w:eastAsia="zh-CN"/>
          </w:rPr>
          <w:t>十九、人力资源管理与开发</w:t>
        </w:r>
        <w:r>
          <w:tab/>
        </w:r>
        <w:r>
          <w:fldChar w:fldCharType="begin"/>
        </w:r>
        <w:r>
          <w:instrText xml:space="preserve"> PAGEREF _Toc8121 \h </w:instrText>
        </w:r>
        <w:r>
          <w:fldChar w:fldCharType="separate"/>
        </w:r>
        <w:r>
          <w:t>81</w:t>
        </w:r>
        <w:r>
          <w:fldChar w:fldCharType="end"/>
        </w:r>
      </w:hyperlink>
    </w:p>
    <w:p>
      <w:pPr>
        <w:pStyle w:val="TOC2"/>
        <w:tabs>
          <w:tab w:val="right" w:leader="dot" w:pos="8306"/>
        </w:tabs>
      </w:pPr>
      <w:hyperlink w:anchor="_Toc19629" w:history="1">
        <w:r>
          <w:rPr>
            <w:rFonts w:ascii="仿宋" w:eastAsia="仿宋" w:hAnsi="仿宋" w:cs="仿宋" w:hint="eastAsia"/>
            <w:lang w:eastAsia="zh-CN"/>
          </w:rPr>
          <w:t>(一)、人力资源规划</w:t>
        </w:r>
        <w:r>
          <w:tab/>
        </w:r>
        <w:r>
          <w:fldChar w:fldCharType="begin"/>
        </w:r>
        <w:r>
          <w:instrText xml:space="preserve"> PAGEREF _Toc19629 \h </w:instrText>
        </w:r>
        <w:r>
          <w:fldChar w:fldCharType="separate"/>
        </w:r>
        <w:r>
          <w:t>81</w:t>
        </w:r>
        <w:r>
          <w:fldChar w:fldCharType="end"/>
        </w:r>
      </w:hyperlink>
    </w:p>
    <w:p>
      <w:pPr>
        <w:pStyle w:val="TOC2"/>
        <w:tabs>
          <w:tab w:val="right" w:leader="dot" w:pos="8306"/>
        </w:tabs>
      </w:pPr>
      <w:hyperlink w:anchor="_Toc16761" w:history="1">
        <w:r>
          <w:rPr>
            <w:rFonts w:ascii="仿宋" w:eastAsia="仿宋" w:hAnsi="仿宋" w:cs="仿宋" w:hint="eastAsia"/>
            <w:lang w:eastAsia="zh-CN"/>
          </w:rPr>
          <w:t>(二)、人力资源开发与培训</w:t>
        </w:r>
        <w:r>
          <w:tab/>
        </w:r>
        <w:r>
          <w:fldChar w:fldCharType="begin"/>
        </w:r>
        <w:r>
          <w:instrText xml:space="preserve"> PAGEREF _Toc16761 \h </w:instrText>
        </w:r>
        <w:r>
          <w:fldChar w:fldCharType="separate"/>
        </w:r>
        <w:r>
          <w:t>83</w:t>
        </w:r>
        <w:r>
          <w:fldChar w:fldCharType="end"/>
        </w:r>
      </w:hyperlink>
    </w:p>
    <w:p>
      <w:pPr>
        <w:pStyle w:val="TOC1"/>
        <w:tabs>
          <w:tab w:val="right" w:leader="dot" w:pos="8306"/>
        </w:tabs>
      </w:pPr>
      <w:hyperlink w:anchor="_Toc10827" w:history="1">
        <w:r>
          <w:rPr>
            <w:rFonts w:ascii="仿宋" w:eastAsia="仿宋" w:hAnsi="仿宋" w:cs="仿宋" w:hint="eastAsia"/>
            <w:lang w:eastAsia="zh-CN"/>
          </w:rPr>
          <w:t>二十、项目施工方案</w:t>
        </w:r>
        <w:r>
          <w:tab/>
        </w:r>
        <w:r>
          <w:fldChar w:fldCharType="begin"/>
        </w:r>
        <w:r>
          <w:instrText xml:space="preserve"> PAGEREF _Toc10827 \h </w:instrText>
        </w:r>
        <w:r>
          <w:fldChar w:fldCharType="separate"/>
        </w:r>
        <w:r>
          <w:t>85</w:t>
        </w:r>
        <w:r>
          <w:fldChar w:fldCharType="end"/>
        </w:r>
      </w:hyperlink>
    </w:p>
    <w:p>
      <w:pPr>
        <w:pStyle w:val="TOC2"/>
        <w:tabs>
          <w:tab w:val="right" w:leader="dot" w:pos="8306"/>
        </w:tabs>
      </w:pPr>
      <w:hyperlink w:anchor="_Toc11171" w:history="1">
        <w:r>
          <w:rPr>
            <w:rFonts w:ascii="仿宋" w:eastAsia="仿宋" w:hAnsi="仿宋" w:cs="仿宋" w:hint="eastAsia"/>
            <w:lang w:eastAsia="zh-CN"/>
          </w:rPr>
          <w:t>(一)、施工组织设计</w:t>
        </w:r>
        <w:r>
          <w:tab/>
        </w:r>
        <w:r>
          <w:fldChar w:fldCharType="begin"/>
        </w:r>
        <w:r>
          <w:instrText xml:space="preserve"> PAGEREF _Toc11171 \h </w:instrText>
        </w:r>
        <w:r>
          <w:fldChar w:fldCharType="separate"/>
        </w:r>
        <w:r>
          <w:t>85</w:t>
        </w:r>
        <w:r>
          <w:fldChar w:fldCharType="end"/>
        </w:r>
      </w:hyperlink>
    </w:p>
    <w:p>
      <w:pPr>
        <w:pStyle w:val="TOC2"/>
        <w:tabs>
          <w:tab w:val="right" w:leader="dot" w:pos="8306"/>
        </w:tabs>
      </w:pPr>
      <w:hyperlink w:anchor="_Toc5974" w:history="1">
        <w:r>
          <w:rPr>
            <w:rFonts w:ascii="仿宋" w:eastAsia="仿宋" w:hAnsi="仿宋" w:cs="仿宋" w:hint="eastAsia"/>
            <w:lang w:eastAsia="zh-CN"/>
          </w:rPr>
          <w:t>(二)、施工工艺与技术路线</w:t>
        </w:r>
        <w:r>
          <w:tab/>
        </w:r>
        <w:r>
          <w:fldChar w:fldCharType="begin"/>
        </w:r>
        <w:r>
          <w:instrText xml:space="preserve"> PAGEREF _Toc5974 \h </w:instrText>
        </w:r>
        <w:r>
          <w:fldChar w:fldCharType="separate"/>
        </w:r>
        <w:r>
          <w:t>87</w:t>
        </w:r>
        <w:r>
          <w:fldChar w:fldCharType="end"/>
        </w:r>
      </w:hyperlink>
    </w:p>
    <w:p>
      <w:pPr>
        <w:pStyle w:val="TOC2"/>
        <w:tabs>
          <w:tab w:val="right" w:leader="dot" w:pos="8306"/>
        </w:tabs>
      </w:pPr>
      <w:hyperlink w:anchor="_Toc32165" w:history="1">
        <w:r>
          <w:rPr>
            <w:rFonts w:ascii="仿宋" w:eastAsia="仿宋" w:hAnsi="仿宋" w:cs="仿宋" w:hint="eastAsia"/>
            <w:lang w:eastAsia="zh-CN"/>
          </w:rPr>
          <w:t>(三)、关键节点施工计划</w:t>
        </w:r>
        <w:r>
          <w:tab/>
        </w:r>
        <w:r>
          <w:fldChar w:fldCharType="begin"/>
        </w:r>
        <w:r>
          <w:instrText xml:space="preserve"> PAGEREF _Toc32165 \h </w:instrText>
        </w:r>
        <w:r>
          <w:fldChar w:fldCharType="separate"/>
        </w:r>
        <w:r>
          <w:t>88</w:t>
        </w:r>
        <w:r>
          <w:fldChar w:fldCharType="end"/>
        </w:r>
      </w:hyperlink>
    </w:p>
    <w:p>
      <w:pPr>
        <w:pStyle w:val="TOC2"/>
        <w:tabs>
          <w:tab w:val="right" w:leader="dot" w:pos="8306"/>
        </w:tabs>
      </w:pPr>
      <w:hyperlink w:anchor="_Toc18692" w:history="1">
        <w:r>
          <w:rPr>
            <w:rFonts w:ascii="仿宋" w:eastAsia="仿宋" w:hAnsi="仿宋" w:cs="仿宋" w:hint="eastAsia"/>
            <w:lang w:eastAsia="zh-CN"/>
          </w:rPr>
          <w:t>(四)、施工现场管理</w:t>
        </w:r>
        <w:r>
          <w:tab/>
        </w:r>
        <w:r>
          <w:fldChar w:fldCharType="begin"/>
        </w:r>
        <w:r>
          <w:instrText xml:space="preserve"> PAGEREF _Toc18692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7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96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49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一、玻璃项目的市场准入条件分析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项目而言，市场准入条件首先取决于政策法规环境。政府对于[行业名称]领域的法规，如环保标准、税收政策、和技术使用规范，直接影响玻璃项目的运营和成本结构。例如，若政府针对使用可再生能源的企业提供税收优惠，这将对玻璃项目的财务规划产生重要影响。同时，考虑经济环境和消费者偏好的变化对玻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玻璃项目来说，遵守行业规范和合规性要求是确保项目顺利进行的基础。这包括遵循质量控制标准、安全规定、数据保护法规等。例如，若玻璃项目涉及数据处理，须严格遵守相关的数据保护法规。此外，行业内部的自律规范，如产品标准和服务流程，也对于提升玻璃项目在行业内的认可度和竞争力至关重要。项目管理团队必须不断更新策略，以应对行业规范和法规的变化，确保玻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三、玻璃项目的竞争格局和战略定位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项目的发展规划中，理解行业的竞争格局对于制定有效的市场策略极为关键。这包括分析主要竞争对手的市场地位、优势及其业务模式。玻璃项目面临的竞争对手可能包括大型成熟企业和创新型初创公司，各自采取不同的市场策略。因此，玻璃项目需精确地定位自己的市场策略，如专注于产品创新、客户服务或成本效率，以在竞争中占据优势。通过深入的市场和竞争分析，玻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03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56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83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玻璃项目还致力于提升当地居民的技能和就业能力，通过与当地教育机构合作提供培训和教育机会，从而提高社区整体的生活水平和社会福祉。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17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6838"/>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835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https://d.book118.com/806235012004010103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7699F"/>
    <w:rsid w:val="239769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235012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2024-02-28T02:34:00Z</dcterms:created>
  <dcterms:modified xsi:type="dcterms:W3CDTF">2024-02-28T02:35:19Z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95544753261C4968BE81B6D39A637F18_11</vt:lpwstr>
  </property>
  <property fmtid="{D5CDD505-2E9C-101B-9397-08002B2CF9AE}" pid="3" name="KSOProductBuildVer">
    <vt:lpwstr>2052-12.1.0.16250</vt:lpwstr>
  </property>
</Properties>
</file>