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汽车雷达行业商业计划书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 w:history="1">
        <w:r>
          <w:rPr>
            <w:rFonts w:ascii="仿宋" w:eastAsia="仿宋" w:hAnsi="仿宋" w:cs="仿宋" w:hint="eastAsia"/>
            <w:lang w:eastAsia="zh-CN"/>
          </w:rPr>
          <w:t>序言</w:t>
        </w:r>
        <w:r>
          <w:tab/>
        </w:r>
        <w:r>
          <w:fldChar w:fldCharType="begin"/>
        </w:r>
        <w:r>
          <w:instrText xml:space="preserve"> PAGEREF _Toc2469 \h </w:instrText>
        </w:r>
        <w:r>
          <w:fldChar w:fldCharType="separate"/>
        </w:r>
        <w:r>
          <w:t>4</w:t>
        </w:r>
        <w:r>
          <w:fldChar w:fldCharType="end"/>
        </w:r>
      </w:hyperlink>
    </w:p>
    <w:p>
      <w:pPr>
        <w:pStyle w:val="TOC1"/>
        <w:tabs>
          <w:tab w:val="right" w:leader="dot" w:pos="8306"/>
        </w:tabs>
      </w:pPr>
      <w:hyperlink w:anchor="_Toc16062" w:history="1">
        <w:r>
          <w:rPr>
            <w:rFonts w:ascii="仿宋" w:eastAsia="仿宋" w:hAnsi="仿宋" w:cs="仿宋" w:hint="eastAsia"/>
            <w:lang w:eastAsia="zh-CN"/>
          </w:rPr>
          <w:t>一、建设规模与产品方案</w:t>
        </w:r>
        <w:r>
          <w:tab/>
        </w:r>
        <w:r>
          <w:fldChar w:fldCharType="begin"/>
        </w:r>
        <w:r>
          <w:instrText xml:space="preserve"> PAGEREF _Toc16062 \h </w:instrText>
        </w:r>
        <w:r>
          <w:fldChar w:fldCharType="separate"/>
        </w:r>
        <w:r>
          <w:t>4</w:t>
        </w:r>
        <w:r>
          <w:fldChar w:fldCharType="end"/>
        </w:r>
      </w:hyperlink>
    </w:p>
    <w:p>
      <w:pPr>
        <w:pStyle w:val="TOC2"/>
        <w:tabs>
          <w:tab w:val="right" w:leader="dot" w:pos="8306"/>
        </w:tabs>
      </w:pPr>
      <w:hyperlink w:anchor="_Toc16556" w:history="1">
        <w:r>
          <w:rPr>
            <w:rFonts w:ascii="仿宋" w:eastAsia="仿宋" w:hAnsi="仿宋" w:cs="仿宋" w:hint="eastAsia"/>
            <w:lang w:eastAsia="zh-CN"/>
          </w:rPr>
          <w:t>(一)、建设规模及主要建设内容</w:t>
        </w:r>
        <w:r>
          <w:tab/>
        </w:r>
        <w:r>
          <w:fldChar w:fldCharType="begin"/>
        </w:r>
        <w:r>
          <w:instrText xml:space="preserve"> PAGEREF _Toc16556 \h </w:instrText>
        </w:r>
        <w:r>
          <w:fldChar w:fldCharType="separate"/>
        </w:r>
        <w:r>
          <w:t>4</w:t>
        </w:r>
        <w:r>
          <w:fldChar w:fldCharType="end"/>
        </w:r>
      </w:hyperlink>
    </w:p>
    <w:p>
      <w:pPr>
        <w:pStyle w:val="TOC2"/>
        <w:tabs>
          <w:tab w:val="right" w:leader="dot" w:pos="8306"/>
        </w:tabs>
      </w:pPr>
      <w:hyperlink w:anchor="_Toc32228" w:history="1">
        <w:r>
          <w:rPr>
            <w:rFonts w:ascii="仿宋" w:eastAsia="仿宋" w:hAnsi="仿宋" w:cs="仿宋" w:hint="eastAsia"/>
            <w:lang w:eastAsia="zh-CN"/>
          </w:rPr>
          <w:t>(二)、产品规划方案及生产纲领</w:t>
        </w:r>
        <w:r>
          <w:tab/>
        </w:r>
        <w:r>
          <w:fldChar w:fldCharType="begin"/>
        </w:r>
        <w:r>
          <w:instrText xml:space="preserve"> PAGEREF _Toc32228 \h </w:instrText>
        </w:r>
        <w:r>
          <w:fldChar w:fldCharType="separate"/>
        </w:r>
        <w:r>
          <w:t>5</w:t>
        </w:r>
        <w:r>
          <w:fldChar w:fldCharType="end"/>
        </w:r>
      </w:hyperlink>
    </w:p>
    <w:p>
      <w:pPr>
        <w:pStyle w:val="TOC1"/>
        <w:tabs>
          <w:tab w:val="right" w:leader="dot" w:pos="8306"/>
        </w:tabs>
      </w:pPr>
      <w:hyperlink w:anchor="_Toc18725" w:history="1">
        <w:r>
          <w:rPr>
            <w:rFonts w:ascii="仿宋" w:eastAsia="仿宋" w:hAnsi="仿宋" w:cs="仿宋" w:hint="eastAsia"/>
            <w:lang w:eastAsia="zh-CN"/>
          </w:rPr>
          <w:t>二、工艺技术设计及设备选型方案</w:t>
        </w:r>
        <w:r>
          <w:tab/>
        </w:r>
        <w:r>
          <w:fldChar w:fldCharType="begin"/>
        </w:r>
        <w:r>
          <w:instrText xml:space="preserve"> PAGEREF _Toc18725 \h </w:instrText>
        </w:r>
        <w:r>
          <w:fldChar w:fldCharType="separate"/>
        </w:r>
        <w:r>
          <w:t>6</w:t>
        </w:r>
        <w:r>
          <w:fldChar w:fldCharType="end"/>
        </w:r>
      </w:hyperlink>
    </w:p>
    <w:p>
      <w:pPr>
        <w:pStyle w:val="TOC2"/>
        <w:tabs>
          <w:tab w:val="right" w:leader="dot" w:pos="8306"/>
        </w:tabs>
      </w:pPr>
      <w:hyperlink w:anchor="_Toc15063" w:history="1">
        <w:r>
          <w:rPr>
            <w:rFonts w:ascii="仿宋" w:eastAsia="仿宋" w:hAnsi="仿宋" w:cs="仿宋" w:hint="eastAsia"/>
            <w:lang w:eastAsia="zh-CN"/>
          </w:rPr>
          <w:t>(一)、企业技术研发分析</w:t>
        </w:r>
        <w:r>
          <w:tab/>
        </w:r>
        <w:r>
          <w:fldChar w:fldCharType="begin"/>
        </w:r>
        <w:r>
          <w:instrText xml:space="preserve"> PAGEREF _Toc15063 \h </w:instrText>
        </w:r>
        <w:r>
          <w:fldChar w:fldCharType="separate"/>
        </w:r>
        <w:r>
          <w:t>6</w:t>
        </w:r>
        <w:r>
          <w:fldChar w:fldCharType="end"/>
        </w:r>
      </w:hyperlink>
    </w:p>
    <w:p>
      <w:pPr>
        <w:pStyle w:val="TOC2"/>
        <w:tabs>
          <w:tab w:val="right" w:leader="dot" w:pos="8306"/>
        </w:tabs>
      </w:pPr>
      <w:hyperlink w:anchor="_Toc5844" w:history="1">
        <w:r>
          <w:rPr>
            <w:rFonts w:ascii="仿宋" w:eastAsia="仿宋" w:hAnsi="仿宋" w:cs="仿宋" w:hint="eastAsia"/>
            <w:lang w:eastAsia="zh-CN"/>
          </w:rPr>
          <w:t>(二)、汽车雷达项目技术工艺分析</w:t>
        </w:r>
        <w:r>
          <w:tab/>
        </w:r>
        <w:r>
          <w:fldChar w:fldCharType="begin"/>
        </w:r>
        <w:r>
          <w:instrText xml:space="preserve"> PAGEREF _Toc5844 \h </w:instrText>
        </w:r>
        <w:r>
          <w:fldChar w:fldCharType="separate"/>
        </w:r>
        <w:r>
          <w:t>7</w:t>
        </w:r>
        <w:r>
          <w:fldChar w:fldCharType="end"/>
        </w:r>
      </w:hyperlink>
    </w:p>
    <w:p>
      <w:pPr>
        <w:pStyle w:val="TOC2"/>
        <w:tabs>
          <w:tab w:val="right" w:leader="dot" w:pos="8306"/>
        </w:tabs>
      </w:pPr>
      <w:hyperlink w:anchor="_Toc11600" w:history="1">
        <w:r>
          <w:rPr>
            <w:rFonts w:ascii="仿宋" w:eastAsia="仿宋" w:hAnsi="仿宋" w:cs="仿宋" w:hint="eastAsia"/>
            <w:lang w:eastAsia="zh-CN"/>
          </w:rPr>
          <w:t>(三)、质量管理</w:t>
        </w:r>
        <w:r>
          <w:tab/>
        </w:r>
        <w:r>
          <w:fldChar w:fldCharType="begin"/>
        </w:r>
        <w:r>
          <w:instrText xml:space="preserve"> PAGEREF _Toc11600 \h </w:instrText>
        </w:r>
        <w:r>
          <w:fldChar w:fldCharType="separate"/>
        </w:r>
        <w:r>
          <w:t>9</w:t>
        </w:r>
        <w:r>
          <w:fldChar w:fldCharType="end"/>
        </w:r>
      </w:hyperlink>
    </w:p>
    <w:p>
      <w:pPr>
        <w:pStyle w:val="TOC2"/>
        <w:tabs>
          <w:tab w:val="right" w:leader="dot" w:pos="8306"/>
        </w:tabs>
      </w:pPr>
      <w:hyperlink w:anchor="_Toc29038" w:history="1">
        <w:r>
          <w:rPr>
            <w:rFonts w:ascii="仿宋" w:eastAsia="仿宋" w:hAnsi="仿宋" w:cs="仿宋" w:hint="eastAsia"/>
            <w:lang w:eastAsia="zh-CN"/>
          </w:rPr>
          <w:t>(四)、设备选型方案</w:t>
        </w:r>
        <w:r>
          <w:tab/>
        </w:r>
        <w:r>
          <w:fldChar w:fldCharType="begin"/>
        </w:r>
        <w:r>
          <w:instrText xml:space="preserve"> PAGEREF _Toc29038 \h </w:instrText>
        </w:r>
        <w:r>
          <w:fldChar w:fldCharType="separate"/>
        </w:r>
        <w:r>
          <w:t>10</w:t>
        </w:r>
        <w:r>
          <w:fldChar w:fldCharType="end"/>
        </w:r>
      </w:hyperlink>
    </w:p>
    <w:p>
      <w:pPr>
        <w:pStyle w:val="TOC1"/>
        <w:tabs>
          <w:tab w:val="right" w:leader="dot" w:pos="8306"/>
        </w:tabs>
      </w:pPr>
      <w:hyperlink w:anchor="_Toc14737" w:history="1">
        <w:r>
          <w:rPr>
            <w:rFonts w:ascii="仿宋" w:eastAsia="仿宋" w:hAnsi="仿宋" w:cs="仿宋" w:hint="eastAsia"/>
            <w:lang w:eastAsia="zh-CN"/>
          </w:rPr>
          <w:t>三、汽车雷达项目绪论</w:t>
        </w:r>
        <w:r>
          <w:tab/>
        </w:r>
        <w:r>
          <w:fldChar w:fldCharType="begin"/>
        </w:r>
        <w:r>
          <w:instrText xml:space="preserve"> PAGEREF _Toc14737 \h </w:instrText>
        </w:r>
        <w:r>
          <w:fldChar w:fldCharType="separate"/>
        </w:r>
        <w:r>
          <w:t>11</w:t>
        </w:r>
        <w:r>
          <w:fldChar w:fldCharType="end"/>
        </w:r>
      </w:hyperlink>
    </w:p>
    <w:p>
      <w:pPr>
        <w:pStyle w:val="TOC2"/>
        <w:tabs>
          <w:tab w:val="right" w:leader="dot" w:pos="8306"/>
        </w:tabs>
      </w:pPr>
      <w:hyperlink w:anchor="_Toc25121" w:history="1">
        <w:r>
          <w:rPr>
            <w:rFonts w:ascii="仿宋" w:eastAsia="仿宋" w:hAnsi="仿宋" w:cs="仿宋" w:hint="eastAsia"/>
            <w:lang w:eastAsia="zh-CN"/>
          </w:rPr>
          <w:t>(一)、汽车雷达项目名称及建设性质</w:t>
        </w:r>
        <w:r>
          <w:tab/>
        </w:r>
        <w:r>
          <w:fldChar w:fldCharType="begin"/>
        </w:r>
        <w:r>
          <w:instrText xml:space="preserve"> PAGEREF _Toc25121 \h </w:instrText>
        </w:r>
        <w:r>
          <w:fldChar w:fldCharType="separate"/>
        </w:r>
        <w:r>
          <w:t>11</w:t>
        </w:r>
        <w:r>
          <w:fldChar w:fldCharType="end"/>
        </w:r>
      </w:hyperlink>
    </w:p>
    <w:p>
      <w:pPr>
        <w:pStyle w:val="TOC2"/>
        <w:tabs>
          <w:tab w:val="right" w:leader="dot" w:pos="8306"/>
        </w:tabs>
      </w:pPr>
      <w:hyperlink w:anchor="_Toc27189" w:history="1">
        <w:r>
          <w:rPr>
            <w:rFonts w:ascii="仿宋" w:eastAsia="仿宋" w:hAnsi="仿宋" w:cs="仿宋" w:hint="eastAsia"/>
            <w:lang w:eastAsia="zh-CN"/>
          </w:rPr>
          <w:t>(二)、汽车雷达项目承办单位</w:t>
        </w:r>
        <w:r>
          <w:tab/>
        </w:r>
        <w:r>
          <w:fldChar w:fldCharType="begin"/>
        </w:r>
        <w:r>
          <w:instrText xml:space="preserve"> PAGEREF _Toc27189 \h </w:instrText>
        </w:r>
        <w:r>
          <w:fldChar w:fldCharType="separate"/>
        </w:r>
        <w:r>
          <w:t>11</w:t>
        </w:r>
        <w:r>
          <w:fldChar w:fldCharType="end"/>
        </w:r>
      </w:hyperlink>
    </w:p>
    <w:p>
      <w:pPr>
        <w:pStyle w:val="TOC2"/>
        <w:tabs>
          <w:tab w:val="right" w:leader="dot" w:pos="8306"/>
        </w:tabs>
      </w:pPr>
      <w:hyperlink w:anchor="_Toc32413" w:history="1">
        <w:r>
          <w:rPr>
            <w:rFonts w:ascii="仿宋" w:eastAsia="仿宋" w:hAnsi="仿宋" w:cs="仿宋" w:hint="eastAsia"/>
            <w:lang w:eastAsia="zh-CN"/>
          </w:rPr>
          <w:t>(三)、汽车雷达项目定位及建设理由</w:t>
        </w:r>
        <w:r>
          <w:tab/>
        </w:r>
        <w:r>
          <w:fldChar w:fldCharType="begin"/>
        </w:r>
        <w:r>
          <w:instrText xml:space="preserve"> PAGEREF _Toc32413 \h </w:instrText>
        </w:r>
        <w:r>
          <w:fldChar w:fldCharType="separate"/>
        </w:r>
        <w:r>
          <w:t>12</w:t>
        </w:r>
        <w:r>
          <w:fldChar w:fldCharType="end"/>
        </w:r>
      </w:hyperlink>
    </w:p>
    <w:p>
      <w:pPr>
        <w:pStyle w:val="TOC2"/>
        <w:tabs>
          <w:tab w:val="right" w:leader="dot" w:pos="8306"/>
        </w:tabs>
      </w:pPr>
      <w:hyperlink w:anchor="_Toc26024" w:history="1">
        <w:r>
          <w:rPr>
            <w:rFonts w:ascii="仿宋" w:eastAsia="仿宋" w:hAnsi="仿宋" w:cs="仿宋" w:hint="eastAsia"/>
            <w:lang w:eastAsia="zh-CN"/>
          </w:rPr>
          <w:t>(四)、报告编制说明</w:t>
        </w:r>
        <w:r>
          <w:tab/>
        </w:r>
        <w:r>
          <w:fldChar w:fldCharType="begin"/>
        </w:r>
        <w:r>
          <w:instrText xml:space="preserve"> PAGEREF _Toc26024 \h </w:instrText>
        </w:r>
        <w:r>
          <w:fldChar w:fldCharType="separate"/>
        </w:r>
        <w:r>
          <w:t>13</w:t>
        </w:r>
        <w:r>
          <w:fldChar w:fldCharType="end"/>
        </w:r>
      </w:hyperlink>
    </w:p>
    <w:p>
      <w:pPr>
        <w:pStyle w:val="TOC2"/>
        <w:tabs>
          <w:tab w:val="right" w:leader="dot" w:pos="8306"/>
        </w:tabs>
      </w:pPr>
      <w:hyperlink w:anchor="_Toc1330" w:history="1">
        <w:r>
          <w:rPr>
            <w:rFonts w:ascii="仿宋" w:eastAsia="仿宋" w:hAnsi="仿宋" w:cs="仿宋" w:hint="eastAsia"/>
            <w:lang w:eastAsia="zh-CN"/>
          </w:rPr>
          <w:t>(五)、汽车雷达项目建设选址</w:t>
        </w:r>
        <w:r>
          <w:tab/>
        </w:r>
        <w:r>
          <w:fldChar w:fldCharType="begin"/>
        </w:r>
        <w:r>
          <w:instrText xml:space="preserve"> PAGEREF _Toc1330 \h </w:instrText>
        </w:r>
        <w:r>
          <w:fldChar w:fldCharType="separate"/>
        </w:r>
        <w:r>
          <w:t>15</w:t>
        </w:r>
        <w:r>
          <w:fldChar w:fldCharType="end"/>
        </w:r>
      </w:hyperlink>
    </w:p>
    <w:p>
      <w:pPr>
        <w:pStyle w:val="TOC2"/>
        <w:tabs>
          <w:tab w:val="right" w:leader="dot" w:pos="8306"/>
        </w:tabs>
      </w:pPr>
      <w:hyperlink w:anchor="_Toc9282" w:history="1">
        <w:r>
          <w:rPr>
            <w:rFonts w:ascii="仿宋" w:eastAsia="仿宋" w:hAnsi="仿宋" w:cs="仿宋" w:hint="eastAsia"/>
            <w:lang w:eastAsia="zh-CN"/>
          </w:rPr>
          <w:t>(六)、汽车雷达项目生产规模</w:t>
        </w:r>
        <w:r>
          <w:tab/>
        </w:r>
        <w:r>
          <w:fldChar w:fldCharType="begin"/>
        </w:r>
        <w:r>
          <w:instrText xml:space="preserve"> PAGEREF _Toc9282 \h </w:instrText>
        </w:r>
        <w:r>
          <w:fldChar w:fldCharType="separate"/>
        </w:r>
        <w:r>
          <w:t>16</w:t>
        </w:r>
        <w:r>
          <w:fldChar w:fldCharType="end"/>
        </w:r>
      </w:hyperlink>
    </w:p>
    <w:p>
      <w:pPr>
        <w:pStyle w:val="TOC2"/>
        <w:tabs>
          <w:tab w:val="right" w:leader="dot" w:pos="8306"/>
        </w:tabs>
      </w:pPr>
      <w:hyperlink w:anchor="_Toc6903" w:history="1">
        <w:r>
          <w:rPr>
            <w:rFonts w:ascii="仿宋" w:eastAsia="仿宋" w:hAnsi="仿宋" w:cs="仿宋" w:hint="eastAsia"/>
            <w:lang w:eastAsia="zh-CN"/>
          </w:rPr>
          <w:t>(七)、建筑物建设规模</w:t>
        </w:r>
        <w:r>
          <w:tab/>
        </w:r>
        <w:r>
          <w:fldChar w:fldCharType="begin"/>
        </w:r>
        <w:r>
          <w:instrText xml:space="preserve"> PAGEREF _Toc6903 \h </w:instrText>
        </w:r>
        <w:r>
          <w:fldChar w:fldCharType="separate"/>
        </w:r>
        <w:r>
          <w:t>16</w:t>
        </w:r>
        <w:r>
          <w:fldChar w:fldCharType="end"/>
        </w:r>
      </w:hyperlink>
    </w:p>
    <w:p>
      <w:pPr>
        <w:pStyle w:val="TOC2"/>
        <w:tabs>
          <w:tab w:val="right" w:leader="dot" w:pos="8306"/>
        </w:tabs>
      </w:pPr>
      <w:hyperlink w:anchor="_Toc5210" w:history="1">
        <w:r>
          <w:rPr>
            <w:rFonts w:ascii="仿宋" w:eastAsia="仿宋" w:hAnsi="仿宋" w:cs="仿宋" w:hint="eastAsia"/>
            <w:lang w:eastAsia="zh-CN"/>
          </w:rPr>
          <w:t>(八)、环境影响</w:t>
        </w:r>
        <w:r>
          <w:tab/>
        </w:r>
        <w:r>
          <w:fldChar w:fldCharType="begin"/>
        </w:r>
        <w:r>
          <w:instrText xml:space="preserve"> PAGEREF _Toc5210 \h </w:instrText>
        </w:r>
        <w:r>
          <w:fldChar w:fldCharType="separate"/>
        </w:r>
        <w:r>
          <w:t>16</w:t>
        </w:r>
        <w:r>
          <w:fldChar w:fldCharType="end"/>
        </w:r>
      </w:hyperlink>
    </w:p>
    <w:p>
      <w:pPr>
        <w:pStyle w:val="TOC2"/>
        <w:tabs>
          <w:tab w:val="right" w:leader="dot" w:pos="8306"/>
        </w:tabs>
      </w:pPr>
      <w:hyperlink w:anchor="_Toc17436" w:history="1">
        <w:r>
          <w:rPr>
            <w:rFonts w:ascii="仿宋" w:eastAsia="仿宋" w:hAnsi="仿宋" w:cs="仿宋" w:hint="eastAsia"/>
            <w:lang w:eastAsia="zh-CN"/>
          </w:rPr>
          <w:t>(九)、汽车雷达项目总投资及资金构成</w:t>
        </w:r>
        <w:r>
          <w:tab/>
        </w:r>
        <w:r>
          <w:fldChar w:fldCharType="begin"/>
        </w:r>
        <w:r>
          <w:instrText xml:space="preserve"> PAGEREF _Toc17436 \h </w:instrText>
        </w:r>
        <w:r>
          <w:fldChar w:fldCharType="separate"/>
        </w:r>
        <w:r>
          <w:t>17</w:t>
        </w:r>
        <w:r>
          <w:fldChar w:fldCharType="end"/>
        </w:r>
      </w:hyperlink>
    </w:p>
    <w:p>
      <w:pPr>
        <w:pStyle w:val="TOC2"/>
        <w:tabs>
          <w:tab w:val="right" w:leader="dot" w:pos="8306"/>
        </w:tabs>
      </w:pPr>
      <w:hyperlink w:anchor="_Toc970" w:history="1">
        <w:r>
          <w:rPr>
            <w:rFonts w:ascii="仿宋" w:eastAsia="仿宋" w:hAnsi="仿宋" w:cs="仿宋" w:hint="eastAsia"/>
            <w:lang w:eastAsia="zh-CN"/>
          </w:rPr>
          <w:t>(十)、资金筹措方案</w:t>
        </w:r>
        <w:r>
          <w:tab/>
        </w:r>
        <w:r>
          <w:fldChar w:fldCharType="begin"/>
        </w:r>
        <w:r>
          <w:instrText xml:space="preserve"> PAGEREF _Toc970 \h </w:instrText>
        </w:r>
        <w:r>
          <w:fldChar w:fldCharType="separate"/>
        </w:r>
        <w:r>
          <w:t>18</w:t>
        </w:r>
        <w:r>
          <w:fldChar w:fldCharType="end"/>
        </w:r>
      </w:hyperlink>
    </w:p>
    <w:p>
      <w:pPr>
        <w:pStyle w:val="TOC2"/>
        <w:tabs>
          <w:tab w:val="right" w:leader="dot" w:pos="8306"/>
        </w:tabs>
      </w:pPr>
      <w:hyperlink w:anchor="_Toc12240" w:history="1">
        <w:r>
          <w:rPr>
            <w:rFonts w:ascii="仿宋" w:eastAsia="仿宋" w:hAnsi="仿宋" w:cs="仿宋" w:hint="eastAsia"/>
            <w:lang w:eastAsia="zh-CN"/>
          </w:rPr>
          <w:t>(十一)、汽车雷达项目预期经济效益规划目标</w:t>
        </w:r>
        <w:r>
          <w:tab/>
        </w:r>
        <w:r>
          <w:fldChar w:fldCharType="begin"/>
        </w:r>
        <w:r>
          <w:instrText xml:space="preserve"> PAGEREF _Toc12240 \h </w:instrText>
        </w:r>
        <w:r>
          <w:fldChar w:fldCharType="separate"/>
        </w:r>
        <w:r>
          <w:t>18</w:t>
        </w:r>
        <w:r>
          <w:fldChar w:fldCharType="end"/>
        </w:r>
      </w:hyperlink>
    </w:p>
    <w:p>
      <w:pPr>
        <w:pStyle w:val="TOC2"/>
        <w:tabs>
          <w:tab w:val="right" w:leader="dot" w:pos="8306"/>
        </w:tabs>
      </w:pPr>
      <w:hyperlink w:anchor="_Toc8893" w:history="1">
        <w:r>
          <w:rPr>
            <w:rFonts w:ascii="仿宋" w:eastAsia="仿宋" w:hAnsi="仿宋" w:cs="仿宋" w:hint="eastAsia"/>
            <w:lang w:eastAsia="zh-CN"/>
          </w:rPr>
          <w:t>(十二)、汽车雷达项目建设进度规划</w:t>
        </w:r>
        <w:r>
          <w:tab/>
        </w:r>
        <w:r>
          <w:fldChar w:fldCharType="begin"/>
        </w:r>
        <w:r>
          <w:instrText xml:space="preserve"> PAGEREF _Toc8893 \h </w:instrText>
        </w:r>
        <w:r>
          <w:fldChar w:fldCharType="separate"/>
        </w:r>
        <w:r>
          <w:t>18</w:t>
        </w:r>
        <w:r>
          <w:fldChar w:fldCharType="end"/>
        </w:r>
      </w:hyperlink>
    </w:p>
    <w:p>
      <w:pPr>
        <w:pStyle w:val="TOC2"/>
        <w:tabs>
          <w:tab w:val="right" w:leader="dot" w:pos="8306"/>
        </w:tabs>
      </w:pPr>
      <w:hyperlink w:anchor="_Toc31849" w:history="1">
        <w:r>
          <w:rPr>
            <w:rFonts w:ascii="仿宋" w:eastAsia="仿宋" w:hAnsi="仿宋" w:cs="仿宋" w:hint="eastAsia"/>
            <w:lang w:eastAsia="zh-CN"/>
          </w:rPr>
          <w:t>(十三)、汽车雷达项目综合评价</w:t>
        </w:r>
        <w:r>
          <w:tab/>
        </w:r>
        <w:r>
          <w:fldChar w:fldCharType="begin"/>
        </w:r>
        <w:r>
          <w:instrText xml:space="preserve"> PAGEREF _Toc31849 \h </w:instrText>
        </w:r>
        <w:r>
          <w:fldChar w:fldCharType="separate"/>
        </w:r>
        <w:r>
          <w:t>19</w:t>
        </w:r>
        <w:r>
          <w:fldChar w:fldCharType="end"/>
        </w:r>
      </w:hyperlink>
    </w:p>
    <w:p>
      <w:pPr>
        <w:pStyle w:val="TOC1"/>
        <w:tabs>
          <w:tab w:val="right" w:leader="dot" w:pos="8306"/>
        </w:tabs>
      </w:pPr>
      <w:hyperlink w:anchor="_Toc20924" w:history="1">
        <w:r>
          <w:rPr>
            <w:rFonts w:ascii="仿宋" w:eastAsia="仿宋" w:hAnsi="仿宋" w:cs="仿宋" w:hint="eastAsia"/>
            <w:lang w:eastAsia="zh-CN"/>
          </w:rPr>
          <w:t>四、发展规划</w:t>
        </w:r>
        <w:r>
          <w:tab/>
        </w:r>
        <w:r>
          <w:fldChar w:fldCharType="begin"/>
        </w:r>
        <w:r>
          <w:instrText xml:space="preserve"> PAGEREF _Toc20924 \h </w:instrText>
        </w:r>
        <w:r>
          <w:fldChar w:fldCharType="separate"/>
        </w:r>
        <w:r>
          <w:t>20</w:t>
        </w:r>
        <w:r>
          <w:fldChar w:fldCharType="end"/>
        </w:r>
      </w:hyperlink>
    </w:p>
    <w:p>
      <w:pPr>
        <w:pStyle w:val="TOC2"/>
        <w:tabs>
          <w:tab w:val="right" w:leader="dot" w:pos="8306"/>
        </w:tabs>
      </w:pPr>
      <w:hyperlink w:anchor="_Toc32172" w:history="1">
        <w:r>
          <w:rPr>
            <w:rFonts w:ascii="仿宋" w:eastAsia="仿宋" w:hAnsi="仿宋" w:cs="仿宋" w:hint="eastAsia"/>
            <w:lang w:eastAsia="zh-CN"/>
          </w:rPr>
          <w:t>(一)、公司发展规划</w:t>
        </w:r>
        <w:r>
          <w:tab/>
        </w:r>
        <w:r>
          <w:fldChar w:fldCharType="begin"/>
        </w:r>
        <w:r>
          <w:instrText xml:space="preserve"> PAGEREF _Toc32172 \h </w:instrText>
        </w:r>
        <w:r>
          <w:fldChar w:fldCharType="separate"/>
        </w:r>
        <w:r>
          <w:t>20</w:t>
        </w:r>
        <w:r>
          <w:fldChar w:fldCharType="end"/>
        </w:r>
      </w:hyperlink>
    </w:p>
    <w:p>
      <w:pPr>
        <w:pStyle w:val="TOC2"/>
        <w:tabs>
          <w:tab w:val="right" w:leader="dot" w:pos="8306"/>
        </w:tabs>
      </w:pPr>
      <w:hyperlink w:anchor="_Toc15701" w:history="1">
        <w:r>
          <w:rPr>
            <w:rFonts w:ascii="仿宋" w:eastAsia="仿宋" w:hAnsi="仿宋" w:cs="仿宋" w:hint="eastAsia"/>
            <w:lang w:eastAsia="zh-CN"/>
          </w:rPr>
          <w:t>(二)、保障措施</w:t>
        </w:r>
        <w:r>
          <w:tab/>
        </w:r>
        <w:r>
          <w:fldChar w:fldCharType="begin"/>
        </w:r>
        <w:r>
          <w:instrText xml:space="preserve"> PAGEREF _Toc15701 \h </w:instrText>
        </w:r>
        <w:r>
          <w:fldChar w:fldCharType="separate"/>
        </w:r>
        <w:r>
          <w:t>21</w:t>
        </w:r>
        <w:r>
          <w:fldChar w:fldCharType="end"/>
        </w:r>
      </w:hyperlink>
    </w:p>
    <w:p>
      <w:pPr>
        <w:pStyle w:val="TOC1"/>
        <w:tabs>
          <w:tab w:val="right" w:leader="dot" w:pos="8306"/>
        </w:tabs>
      </w:pPr>
      <w:hyperlink w:anchor="_Toc7777" w:history="1">
        <w:r>
          <w:rPr>
            <w:rFonts w:ascii="仿宋" w:eastAsia="仿宋" w:hAnsi="仿宋" w:cs="仿宋" w:hint="eastAsia"/>
            <w:lang w:eastAsia="zh-CN"/>
          </w:rPr>
          <w:t>五、原辅材料及成品分析</w:t>
        </w:r>
        <w:r>
          <w:tab/>
        </w:r>
        <w:r>
          <w:fldChar w:fldCharType="begin"/>
        </w:r>
        <w:r>
          <w:instrText xml:space="preserve"> PAGEREF _Toc7777 \h </w:instrText>
        </w:r>
        <w:r>
          <w:fldChar w:fldCharType="separate"/>
        </w:r>
        <w:r>
          <w:t>23</w:t>
        </w:r>
        <w:r>
          <w:fldChar w:fldCharType="end"/>
        </w:r>
      </w:hyperlink>
    </w:p>
    <w:p>
      <w:pPr>
        <w:pStyle w:val="TOC2"/>
        <w:tabs>
          <w:tab w:val="right" w:leader="dot" w:pos="8306"/>
        </w:tabs>
      </w:pPr>
      <w:hyperlink w:anchor="_Toc7125" w:history="1">
        <w:r>
          <w:rPr>
            <w:rFonts w:ascii="仿宋" w:eastAsia="仿宋" w:hAnsi="仿宋" w:cs="仿宋" w:hint="eastAsia"/>
            <w:lang w:eastAsia="zh-CN"/>
          </w:rPr>
          <w:t>(一)、汽车雷达项目建设期原辅材料供应情况</w:t>
        </w:r>
        <w:r>
          <w:tab/>
        </w:r>
        <w:r>
          <w:fldChar w:fldCharType="begin"/>
        </w:r>
        <w:r>
          <w:instrText xml:space="preserve"> PAGEREF _Toc7125 \h </w:instrText>
        </w:r>
        <w:r>
          <w:fldChar w:fldCharType="separate"/>
        </w:r>
        <w:r>
          <w:t>23</w:t>
        </w:r>
        <w:r>
          <w:fldChar w:fldCharType="end"/>
        </w:r>
      </w:hyperlink>
    </w:p>
    <w:p>
      <w:pPr>
        <w:pStyle w:val="TOC2"/>
        <w:tabs>
          <w:tab w:val="right" w:leader="dot" w:pos="8306"/>
        </w:tabs>
      </w:pPr>
      <w:hyperlink w:anchor="_Toc32675" w:history="1">
        <w:r>
          <w:rPr>
            <w:rFonts w:ascii="仿宋" w:eastAsia="仿宋" w:hAnsi="仿宋" w:cs="仿宋" w:hint="eastAsia"/>
            <w:lang w:eastAsia="zh-CN"/>
          </w:rPr>
          <w:t>(二)、汽车雷达项目运营期原辅材料供应及质量管理</w:t>
        </w:r>
        <w:r>
          <w:tab/>
        </w:r>
        <w:r>
          <w:fldChar w:fldCharType="begin"/>
        </w:r>
        <w:r>
          <w:instrText xml:space="preserve"> PAGEREF _Toc32675 \h </w:instrText>
        </w:r>
        <w:r>
          <w:fldChar w:fldCharType="separate"/>
        </w:r>
        <w:r>
          <w:t>24</w:t>
        </w:r>
        <w:r>
          <w:fldChar w:fldCharType="end"/>
        </w:r>
      </w:hyperlink>
    </w:p>
    <w:p>
      <w:pPr>
        <w:pStyle w:val="TOC1"/>
        <w:tabs>
          <w:tab w:val="right" w:leader="dot" w:pos="8306"/>
        </w:tabs>
      </w:pPr>
      <w:hyperlink w:anchor="_Toc17894" w:history="1">
        <w:r>
          <w:rPr>
            <w:rFonts w:ascii="仿宋" w:eastAsia="仿宋" w:hAnsi="仿宋" w:cs="仿宋" w:hint="eastAsia"/>
            <w:lang w:eastAsia="zh-CN"/>
          </w:rPr>
          <w:t>六、劳动安全生产分析</w:t>
        </w:r>
        <w:r>
          <w:tab/>
        </w:r>
        <w:r>
          <w:fldChar w:fldCharType="begin"/>
        </w:r>
        <w:r>
          <w:instrText xml:space="preserve"> PAGEREF _Toc17894 \h </w:instrText>
        </w:r>
        <w:r>
          <w:fldChar w:fldCharType="separate"/>
        </w:r>
        <w:r>
          <w:t>25</w:t>
        </w:r>
        <w:r>
          <w:fldChar w:fldCharType="end"/>
        </w:r>
      </w:hyperlink>
    </w:p>
    <w:p>
      <w:pPr>
        <w:pStyle w:val="TOC2"/>
        <w:tabs>
          <w:tab w:val="right" w:leader="dot" w:pos="8306"/>
        </w:tabs>
      </w:pPr>
      <w:hyperlink w:anchor="_Toc19336" w:history="1">
        <w:r>
          <w:rPr>
            <w:rFonts w:ascii="仿宋" w:eastAsia="仿宋" w:hAnsi="仿宋" w:cs="仿宋" w:hint="eastAsia"/>
            <w:lang w:eastAsia="zh-CN"/>
          </w:rPr>
          <w:t>(一)、编制依据</w:t>
        </w:r>
        <w:r>
          <w:tab/>
        </w:r>
        <w:r>
          <w:fldChar w:fldCharType="begin"/>
        </w:r>
        <w:r>
          <w:instrText xml:space="preserve"> PAGEREF _Toc19336 \h </w:instrText>
        </w:r>
        <w:r>
          <w:fldChar w:fldCharType="separate"/>
        </w:r>
        <w:r>
          <w:t>25</w:t>
        </w:r>
        <w:r>
          <w:fldChar w:fldCharType="end"/>
        </w:r>
      </w:hyperlink>
    </w:p>
    <w:p>
      <w:pPr>
        <w:pStyle w:val="TOC2"/>
        <w:tabs>
          <w:tab w:val="right" w:leader="dot" w:pos="8306"/>
        </w:tabs>
      </w:pPr>
      <w:hyperlink w:anchor="_Toc26900" w:history="1">
        <w:r>
          <w:rPr>
            <w:rFonts w:ascii="仿宋" w:eastAsia="仿宋" w:hAnsi="仿宋" w:cs="仿宋" w:hint="eastAsia"/>
            <w:lang w:eastAsia="zh-CN"/>
          </w:rPr>
          <w:t>(二)、防范措施</w:t>
        </w:r>
        <w:r>
          <w:tab/>
        </w:r>
        <w:r>
          <w:fldChar w:fldCharType="begin"/>
        </w:r>
        <w:r>
          <w:instrText xml:space="preserve"> PAGEREF _Toc26900 \h </w:instrText>
        </w:r>
        <w:r>
          <w:fldChar w:fldCharType="separate"/>
        </w:r>
        <w:r>
          <w:t>26</w:t>
        </w:r>
        <w:r>
          <w:fldChar w:fldCharType="end"/>
        </w:r>
      </w:hyperlink>
    </w:p>
    <w:p>
      <w:pPr>
        <w:pStyle w:val="TOC2"/>
        <w:tabs>
          <w:tab w:val="right" w:leader="dot" w:pos="8306"/>
        </w:tabs>
      </w:pPr>
      <w:hyperlink w:anchor="_Toc7690" w:history="1">
        <w:r>
          <w:rPr>
            <w:rFonts w:ascii="仿宋" w:eastAsia="仿宋" w:hAnsi="仿宋" w:cs="仿宋" w:hint="eastAsia"/>
            <w:lang w:eastAsia="zh-CN"/>
          </w:rPr>
          <w:t>(三)、预期效果评价</w:t>
        </w:r>
        <w:r>
          <w:tab/>
        </w:r>
        <w:r>
          <w:fldChar w:fldCharType="begin"/>
        </w:r>
        <w:r>
          <w:instrText xml:space="preserve"> PAGEREF _Toc7690 \h </w:instrText>
        </w:r>
        <w:r>
          <w:fldChar w:fldCharType="separate"/>
        </w:r>
        <w:r>
          <w:t>27</w:t>
        </w:r>
        <w:r>
          <w:fldChar w:fldCharType="end"/>
        </w:r>
      </w:hyperlink>
    </w:p>
    <w:p>
      <w:pPr>
        <w:pStyle w:val="TOC1"/>
        <w:tabs>
          <w:tab w:val="right" w:leader="dot" w:pos="8306"/>
        </w:tabs>
      </w:pPr>
      <w:hyperlink w:anchor="_Toc19335" w:history="1">
        <w:r>
          <w:rPr>
            <w:rFonts w:ascii="仿宋" w:eastAsia="仿宋" w:hAnsi="仿宋" w:cs="仿宋" w:hint="eastAsia"/>
            <w:lang w:eastAsia="zh-CN"/>
          </w:rPr>
          <w:t>七、公司基本情况</w:t>
        </w:r>
        <w:r>
          <w:tab/>
        </w:r>
        <w:r>
          <w:fldChar w:fldCharType="begin"/>
        </w:r>
        <w:r>
          <w:instrText xml:space="preserve"> PAGEREF _Toc19335 \h </w:instrText>
        </w:r>
        <w:r>
          <w:fldChar w:fldCharType="separate"/>
        </w:r>
        <w:r>
          <w:t>28</w:t>
        </w:r>
        <w:r>
          <w:fldChar w:fldCharType="end"/>
        </w:r>
      </w:hyperlink>
    </w:p>
    <w:p>
      <w:pPr>
        <w:pStyle w:val="TOC2"/>
        <w:tabs>
          <w:tab w:val="right" w:leader="dot" w:pos="8306"/>
        </w:tabs>
      </w:pPr>
      <w:hyperlink w:anchor="_Toc15975" w:history="1">
        <w:r>
          <w:rPr>
            <w:rFonts w:ascii="仿宋" w:eastAsia="仿宋" w:hAnsi="仿宋" w:cs="仿宋" w:hint="eastAsia"/>
            <w:lang w:eastAsia="zh-CN"/>
          </w:rPr>
          <w:t>(一)、公司基本信息</w:t>
        </w:r>
        <w:r>
          <w:tab/>
        </w:r>
        <w:r>
          <w:fldChar w:fldCharType="begin"/>
        </w:r>
        <w:r>
          <w:instrText xml:space="preserve"> PAGEREF _Toc15975 \h </w:instrText>
        </w:r>
        <w:r>
          <w:fldChar w:fldCharType="separate"/>
        </w:r>
        <w:r>
          <w:t>28</w:t>
        </w:r>
        <w:r>
          <w:fldChar w:fldCharType="end"/>
        </w:r>
      </w:hyperlink>
    </w:p>
    <w:p>
      <w:pPr>
        <w:pStyle w:val="TOC2"/>
        <w:tabs>
          <w:tab w:val="right" w:leader="dot" w:pos="8306"/>
        </w:tabs>
      </w:pPr>
      <w:hyperlink w:anchor="_Toc4719" w:history="1">
        <w:r>
          <w:rPr>
            <w:rFonts w:ascii="仿宋" w:eastAsia="仿宋" w:hAnsi="仿宋" w:cs="仿宋" w:hint="eastAsia"/>
            <w:lang w:eastAsia="zh-CN"/>
          </w:rPr>
          <w:t>(二)、公司简介</w:t>
        </w:r>
        <w:r>
          <w:tab/>
        </w:r>
        <w:r>
          <w:fldChar w:fldCharType="begin"/>
        </w:r>
        <w:r>
          <w:instrText xml:space="preserve"> PAGEREF _Toc4719 \h </w:instrText>
        </w:r>
        <w:r>
          <w:fldChar w:fldCharType="separate"/>
        </w:r>
        <w:r>
          <w:t>29</w:t>
        </w:r>
        <w:r>
          <w:fldChar w:fldCharType="end"/>
        </w:r>
      </w:hyperlink>
    </w:p>
    <w:p>
      <w:pPr>
        <w:pStyle w:val="TOC2"/>
        <w:tabs>
          <w:tab w:val="right" w:leader="dot" w:pos="8306"/>
        </w:tabs>
      </w:pPr>
      <w:hyperlink w:anchor="_Toc29775" w:history="1">
        <w:r>
          <w:rPr>
            <w:rFonts w:ascii="仿宋" w:eastAsia="仿宋" w:hAnsi="仿宋" w:cs="仿宋" w:hint="eastAsia"/>
            <w:lang w:eastAsia="zh-CN"/>
          </w:rPr>
          <w:t>(三)、公司竞争优势</w:t>
        </w:r>
        <w:r>
          <w:tab/>
        </w:r>
        <w:r>
          <w:fldChar w:fldCharType="begin"/>
        </w:r>
        <w:r>
          <w:instrText xml:space="preserve"> PAGEREF _Toc29775 \h </w:instrText>
        </w:r>
        <w:r>
          <w:fldChar w:fldCharType="separate"/>
        </w:r>
        <w:r>
          <w:t>30</w:t>
        </w:r>
        <w:r>
          <w:fldChar w:fldCharType="end"/>
        </w:r>
      </w:hyperlink>
    </w:p>
    <w:p>
      <w:pPr>
        <w:pStyle w:val="TOC2"/>
        <w:tabs>
          <w:tab w:val="right" w:leader="dot" w:pos="8306"/>
        </w:tabs>
      </w:pPr>
      <w:hyperlink w:anchor="_Toc18680" w:history="1">
        <w:r>
          <w:rPr>
            <w:rFonts w:ascii="仿宋" w:eastAsia="仿宋" w:hAnsi="仿宋" w:cs="仿宋" w:hint="eastAsia"/>
            <w:lang w:eastAsia="zh-CN"/>
          </w:rPr>
          <w:t>(四)、核心人员介绍</w:t>
        </w:r>
        <w:r>
          <w:tab/>
        </w:r>
        <w:r>
          <w:fldChar w:fldCharType="begin"/>
        </w:r>
        <w:r>
          <w:instrText xml:space="preserve"> PAGEREF _Toc18680 \h </w:instrText>
        </w:r>
        <w:r>
          <w:fldChar w:fldCharType="separate"/>
        </w:r>
        <w:r>
          <w:t>32</w:t>
        </w:r>
        <w:r>
          <w:fldChar w:fldCharType="end"/>
        </w:r>
      </w:hyperlink>
    </w:p>
    <w:p>
      <w:pPr>
        <w:pStyle w:val="TOC2"/>
        <w:tabs>
          <w:tab w:val="right" w:leader="dot" w:pos="8306"/>
        </w:tabs>
      </w:pPr>
      <w:hyperlink w:anchor="_Toc24463" w:history="1">
        <w:r>
          <w:rPr>
            <w:rFonts w:ascii="仿宋" w:eastAsia="仿宋" w:hAnsi="仿宋" w:cs="仿宋" w:hint="eastAsia"/>
            <w:lang w:eastAsia="zh-CN"/>
          </w:rPr>
          <w:t>(五)、经营宗旨</w:t>
        </w:r>
        <w:r>
          <w:tab/>
        </w:r>
        <w:r>
          <w:fldChar w:fldCharType="begin"/>
        </w:r>
        <w:r>
          <w:instrText xml:space="preserve"> PAGEREF _Toc24463 \h </w:instrText>
        </w:r>
        <w:r>
          <w:fldChar w:fldCharType="separate"/>
        </w:r>
        <w:r>
          <w:t>33</w:t>
        </w:r>
        <w:r>
          <w:fldChar w:fldCharType="end"/>
        </w:r>
      </w:hyperlink>
    </w:p>
    <w:p>
      <w:pPr>
        <w:pStyle w:val="TOC2"/>
        <w:tabs>
          <w:tab w:val="right" w:leader="dot" w:pos="8306"/>
        </w:tabs>
      </w:pPr>
      <w:hyperlink w:anchor="_Toc5060" w:history="1">
        <w:r>
          <w:rPr>
            <w:rFonts w:ascii="仿宋" w:eastAsia="仿宋" w:hAnsi="仿宋" w:cs="仿宋" w:hint="eastAsia"/>
            <w:lang w:eastAsia="zh-CN"/>
          </w:rPr>
          <w:t>(六)、公司发展规划</w:t>
        </w:r>
        <w:r>
          <w:tab/>
        </w:r>
        <w:r>
          <w:fldChar w:fldCharType="begin"/>
        </w:r>
        <w:r>
          <w:instrText xml:space="preserve"> PAGEREF _Toc5060 \h </w:instrText>
        </w:r>
        <w:r>
          <w:fldChar w:fldCharType="separate"/>
        </w:r>
        <w:r>
          <w:t>34</w:t>
        </w:r>
        <w:r>
          <w:fldChar w:fldCharType="end"/>
        </w:r>
      </w:hyperlink>
    </w:p>
    <w:p>
      <w:pPr>
        <w:pStyle w:val="TOC1"/>
        <w:tabs>
          <w:tab w:val="right" w:leader="dot" w:pos="8306"/>
        </w:tabs>
      </w:pPr>
      <w:hyperlink w:anchor="_Toc11813" w:history="1">
        <w:r>
          <w:rPr>
            <w:rFonts w:ascii="仿宋" w:eastAsia="仿宋" w:hAnsi="仿宋" w:cs="仿宋" w:hint="eastAsia"/>
            <w:lang w:eastAsia="zh-CN"/>
          </w:rPr>
          <w:t>八、S W O T 分 析</w:t>
        </w:r>
        <w:r>
          <w:tab/>
        </w:r>
        <w:r>
          <w:fldChar w:fldCharType="begin"/>
        </w:r>
        <w:r>
          <w:instrText xml:space="preserve"> PAGEREF _Toc11813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77" w:history="1">
        <w:r>
          <w:rPr>
            <w:rFonts w:ascii="仿宋" w:eastAsia="仿宋" w:hAnsi="仿宋" w:cs="仿宋" w:hint="eastAsia"/>
            <w:lang w:eastAsia="zh-CN"/>
          </w:rPr>
          <w:t>(一)、优势分析(S)</w:t>
        </w:r>
        <w:r>
          <w:tab/>
        </w:r>
        <w:r>
          <w:fldChar w:fldCharType="begin"/>
        </w:r>
        <w:r>
          <w:instrText xml:space="preserve"> PAGEREF _Toc7477 \h </w:instrText>
        </w:r>
        <w:r>
          <w:fldChar w:fldCharType="separate"/>
        </w:r>
        <w:r>
          <w:t>35</w:t>
        </w:r>
        <w:r>
          <w:fldChar w:fldCharType="end"/>
        </w:r>
      </w:hyperlink>
    </w:p>
    <w:p>
      <w:pPr>
        <w:pStyle w:val="TOC2"/>
        <w:tabs>
          <w:tab w:val="right" w:leader="dot" w:pos="8306"/>
        </w:tabs>
      </w:pPr>
      <w:hyperlink w:anchor="_Toc11228" w:history="1">
        <w:r>
          <w:rPr>
            <w:rFonts w:ascii="仿宋" w:eastAsia="仿宋" w:hAnsi="仿宋" w:cs="仿宋" w:hint="eastAsia"/>
            <w:lang w:eastAsia="zh-CN"/>
          </w:rPr>
          <w:t>(二)、劣势分析(W)</w:t>
        </w:r>
        <w:r>
          <w:tab/>
        </w:r>
        <w:r>
          <w:fldChar w:fldCharType="begin"/>
        </w:r>
        <w:r>
          <w:instrText xml:space="preserve"> PAGEREF _Toc11228 \h </w:instrText>
        </w:r>
        <w:r>
          <w:fldChar w:fldCharType="separate"/>
        </w:r>
        <w:r>
          <w:t>37</w:t>
        </w:r>
        <w:r>
          <w:fldChar w:fldCharType="end"/>
        </w:r>
      </w:hyperlink>
    </w:p>
    <w:p>
      <w:pPr>
        <w:pStyle w:val="TOC2"/>
        <w:tabs>
          <w:tab w:val="right" w:leader="dot" w:pos="8306"/>
        </w:tabs>
      </w:pPr>
      <w:hyperlink w:anchor="_Toc26898" w:history="1">
        <w:r>
          <w:rPr>
            <w:rFonts w:ascii="仿宋" w:eastAsia="仿宋" w:hAnsi="仿宋" w:cs="仿宋" w:hint="eastAsia"/>
            <w:lang w:eastAsia="zh-CN"/>
          </w:rPr>
          <w:t>(三)、机会分析(O)</w:t>
        </w:r>
        <w:r>
          <w:tab/>
        </w:r>
        <w:r>
          <w:fldChar w:fldCharType="begin"/>
        </w:r>
        <w:r>
          <w:instrText xml:space="preserve"> PAGEREF _Toc26898 \h </w:instrText>
        </w:r>
        <w:r>
          <w:fldChar w:fldCharType="separate"/>
        </w:r>
        <w:r>
          <w:t>38</w:t>
        </w:r>
        <w:r>
          <w:fldChar w:fldCharType="end"/>
        </w:r>
      </w:hyperlink>
    </w:p>
    <w:p>
      <w:pPr>
        <w:pStyle w:val="TOC2"/>
        <w:tabs>
          <w:tab w:val="right" w:leader="dot" w:pos="8306"/>
        </w:tabs>
      </w:pPr>
      <w:hyperlink w:anchor="_Toc16353" w:history="1">
        <w:r>
          <w:rPr>
            <w:rFonts w:ascii="仿宋" w:eastAsia="仿宋" w:hAnsi="仿宋" w:cs="仿宋" w:hint="eastAsia"/>
            <w:lang w:eastAsia="zh-CN"/>
          </w:rPr>
          <w:t>(四)、威胁分析(T)</w:t>
        </w:r>
        <w:r>
          <w:tab/>
        </w:r>
        <w:r>
          <w:fldChar w:fldCharType="begin"/>
        </w:r>
        <w:r>
          <w:instrText xml:space="preserve"> PAGEREF _Toc16353 \h </w:instrText>
        </w:r>
        <w:r>
          <w:fldChar w:fldCharType="separate"/>
        </w:r>
        <w:r>
          <w:t>39</w:t>
        </w:r>
        <w:r>
          <w:fldChar w:fldCharType="end"/>
        </w:r>
      </w:hyperlink>
    </w:p>
    <w:p>
      <w:pPr>
        <w:pStyle w:val="TOC1"/>
        <w:tabs>
          <w:tab w:val="right" w:leader="dot" w:pos="8306"/>
        </w:tabs>
      </w:pPr>
      <w:hyperlink w:anchor="_Toc29259" w:history="1">
        <w:r>
          <w:rPr>
            <w:rFonts w:ascii="仿宋" w:eastAsia="仿宋" w:hAnsi="仿宋" w:cs="仿宋" w:hint="eastAsia"/>
            <w:lang w:eastAsia="zh-CN"/>
          </w:rPr>
          <w:t>九、投资方案</w:t>
        </w:r>
        <w:r>
          <w:tab/>
        </w:r>
        <w:r>
          <w:fldChar w:fldCharType="begin"/>
        </w:r>
        <w:r>
          <w:instrText xml:space="preserve"> PAGEREF _Toc29259 \h </w:instrText>
        </w:r>
        <w:r>
          <w:fldChar w:fldCharType="separate"/>
        </w:r>
        <w:r>
          <w:t>41</w:t>
        </w:r>
        <w:r>
          <w:fldChar w:fldCharType="end"/>
        </w:r>
      </w:hyperlink>
    </w:p>
    <w:p>
      <w:pPr>
        <w:pStyle w:val="TOC2"/>
        <w:tabs>
          <w:tab w:val="right" w:leader="dot" w:pos="8306"/>
        </w:tabs>
      </w:pPr>
      <w:hyperlink w:anchor="_Toc20471" w:history="1">
        <w:r>
          <w:rPr>
            <w:rFonts w:ascii="仿宋" w:eastAsia="仿宋" w:hAnsi="仿宋" w:cs="仿宋" w:hint="eastAsia"/>
            <w:lang w:eastAsia="zh-CN"/>
          </w:rPr>
          <w:t>(一)、投资估算的依据和说明</w:t>
        </w:r>
        <w:r>
          <w:tab/>
        </w:r>
        <w:r>
          <w:fldChar w:fldCharType="begin"/>
        </w:r>
        <w:r>
          <w:instrText xml:space="preserve"> PAGEREF _Toc20471 \h </w:instrText>
        </w:r>
        <w:r>
          <w:fldChar w:fldCharType="separate"/>
        </w:r>
        <w:r>
          <w:t>41</w:t>
        </w:r>
        <w:r>
          <w:fldChar w:fldCharType="end"/>
        </w:r>
      </w:hyperlink>
    </w:p>
    <w:p>
      <w:pPr>
        <w:pStyle w:val="TOC2"/>
        <w:tabs>
          <w:tab w:val="right" w:leader="dot" w:pos="8306"/>
        </w:tabs>
      </w:pPr>
      <w:hyperlink w:anchor="_Toc19433" w:history="1">
        <w:r>
          <w:rPr>
            <w:rFonts w:ascii="仿宋" w:eastAsia="仿宋" w:hAnsi="仿宋" w:cs="仿宋" w:hint="eastAsia"/>
            <w:lang w:eastAsia="zh-CN"/>
          </w:rPr>
          <w:t>(二)、建设投资估算</w:t>
        </w:r>
        <w:r>
          <w:tab/>
        </w:r>
        <w:r>
          <w:fldChar w:fldCharType="begin"/>
        </w:r>
        <w:r>
          <w:instrText xml:space="preserve"> PAGEREF _Toc19433 \h </w:instrText>
        </w:r>
        <w:r>
          <w:fldChar w:fldCharType="separate"/>
        </w:r>
        <w:r>
          <w:t>43</w:t>
        </w:r>
        <w:r>
          <w:fldChar w:fldCharType="end"/>
        </w:r>
      </w:hyperlink>
    </w:p>
    <w:p>
      <w:pPr>
        <w:pStyle w:val="TOC2"/>
        <w:tabs>
          <w:tab w:val="right" w:leader="dot" w:pos="8306"/>
        </w:tabs>
      </w:pPr>
      <w:hyperlink w:anchor="_Toc32292" w:history="1">
        <w:r>
          <w:rPr>
            <w:rFonts w:ascii="仿宋" w:eastAsia="仿宋" w:hAnsi="仿宋" w:cs="仿宋" w:hint="eastAsia"/>
            <w:lang w:eastAsia="zh-CN"/>
          </w:rPr>
          <w:t>(三)、建设期利息</w:t>
        </w:r>
        <w:r>
          <w:tab/>
        </w:r>
        <w:r>
          <w:fldChar w:fldCharType="begin"/>
        </w:r>
        <w:r>
          <w:instrText xml:space="preserve"> PAGEREF _Toc32292 \h </w:instrText>
        </w:r>
        <w:r>
          <w:fldChar w:fldCharType="separate"/>
        </w:r>
        <w:r>
          <w:t>44</w:t>
        </w:r>
        <w:r>
          <w:fldChar w:fldCharType="end"/>
        </w:r>
      </w:hyperlink>
    </w:p>
    <w:p>
      <w:pPr>
        <w:pStyle w:val="TOC2"/>
        <w:tabs>
          <w:tab w:val="right" w:leader="dot" w:pos="8306"/>
        </w:tabs>
      </w:pPr>
      <w:hyperlink w:anchor="_Toc1643" w:history="1">
        <w:r>
          <w:rPr>
            <w:rFonts w:ascii="仿宋" w:eastAsia="仿宋" w:hAnsi="仿宋" w:cs="仿宋" w:hint="eastAsia"/>
            <w:lang w:eastAsia="zh-CN"/>
          </w:rPr>
          <w:t>(四)、流动资金</w:t>
        </w:r>
        <w:r>
          <w:tab/>
        </w:r>
        <w:r>
          <w:fldChar w:fldCharType="begin"/>
        </w:r>
        <w:r>
          <w:instrText xml:space="preserve"> PAGEREF _Toc1643 \h </w:instrText>
        </w:r>
        <w:r>
          <w:fldChar w:fldCharType="separate"/>
        </w:r>
        <w:r>
          <w:t>45</w:t>
        </w:r>
        <w:r>
          <w:fldChar w:fldCharType="end"/>
        </w:r>
      </w:hyperlink>
    </w:p>
    <w:p>
      <w:pPr>
        <w:pStyle w:val="TOC2"/>
        <w:tabs>
          <w:tab w:val="right" w:leader="dot" w:pos="8306"/>
        </w:tabs>
      </w:pPr>
      <w:hyperlink w:anchor="_Toc7454" w:history="1">
        <w:r>
          <w:rPr>
            <w:rFonts w:ascii="仿宋" w:eastAsia="仿宋" w:hAnsi="仿宋" w:cs="仿宋" w:hint="eastAsia"/>
            <w:lang w:eastAsia="zh-CN"/>
          </w:rPr>
          <w:t>(五)、汽车雷达项目总投资</w:t>
        </w:r>
        <w:r>
          <w:tab/>
        </w:r>
        <w:r>
          <w:fldChar w:fldCharType="begin"/>
        </w:r>
        <w:r>
          <w:instrText xml:space="preserve"> PAGEREF _Toc7454 \h </w:instrText>
        </w:r>
        <w:r>
          <w:fldChar w:fldCharType="separate"/>
        </w:r>
        <w:r>
          <w:t>46</w:t>
        </w:r>
        <w:r>
          <w:fldChar w:fldCharType="end"/>
        </w:r>
      </w:hyperlink>
    </w:p>
    <w:p>
      <w:pPr>
        <w:pStyle w:val="TOC2"/>
        <w:tabs>
          <w:tab w:val="right" w:leader="dot" w:pos="8306"/>
        </w:tabs>
      </w:pPr>
      <w:hyperlink w:anchor="_Toc25887" w:history="1">
        <w:r>
          <w:rPr>
            <w:rFonts w:ascii="仿宋" w:eastAsia="仿宋" w:hAnsi="仿宋" w:cs="仿宋" w:hint="eastAsia"/>
            <w:lang w:eastAsia="zh-CN"/>
          </w:rPr>
          <w:t>(六)、资金筹措与投资计划</w:t>
        </w:r>
        <w:r>
          <w:tab/>
        </w:r>
        <w:r>
          <w:fldChar w:fldCharType="begin"/>
        </w:r>
        <w:r>
          <w:instrText xml:space="preserve"> PAGEREF _Toc25887 \h </w:instrText>
        </w:r>
        <w:r>
          <w:fldChar w:fldCharType="separate"/>
        </w:r>
        <w:r>
          <w:t>46</w:t>
        </w:r>
        <w:r>
          <w:fldChar w:fldCharType="end"/>
        </w:r>
      </w:hyperlink>
    </w:p>
    <w:p>
      <w:pPr>
        <w:pStyle w:val="TOC1"/>
        <w:tabs>
          <w:tab w:val="right" w:leader="dot" w:pos="8306"/>
        </w:tabs>
      </w:pPr>
      <w:hyperlink w:anchor="_Toc22715" w:history="1">
        <w:r>
          <w:rPr>
            <w:rFonts w:ascii="仿宋" w:eastAsia="仿宋" w:hAnsi="仿宋" w:cs="仿宋" w:hint="eastAsia"/>
            <w:lang w:eastAsia="zh-CN"/>
          </w:rPr>
          <w:t>十、汽车雷达市场营销策略</w:t>
        </w:r>
        <w:r>
          <w:tab/>
        </w:r>
        <w:r>
          <w:fldChar w:fldCharType="begin"/>
        </w:r>
        <w:r>
          <w:instrText xml:space="preserve"> PAGEREF _Toc22715 \h </w:instrText>
        </w:r>
        <w:r>
          <w:fldChar w:fldCharType="separate"/>
        </w:r>
        <w:r>
          <w:t>46</w:t>
        </w:r>
        <w:r>
          <w:fldChar w:fldCharType="end"/>
        </w:r>
      </w:hyperlink>
    </w:p>
    <w:p>
      <w:pPr>
        <w:pStyle w:val="TOC2"/>
        <w:tabs>
          <w:tab w:val="right" w:leader="dot" w:pos="8306"/>
        </w:tabs>
      </w:pPr>
      <w:hyperlink w:anchor="_Toc2877" w:history="1">
        <w:r>
          <w:rPr>
            <w:rFonts w:ascii="仿宋" w:eastAsia="仿宋" w:hAnsi="仿宋" w:cs="仿宋" w:hint="eastAsia"/>
            <w:lang w:eastAsia="zh-CN"/>
          </w:rPr>
          <w:t>(一)、汽车雷达市场营销总体思路</w:t>
        </w:r>
        <w:r>
          <w:tab/>
        </w:r>
        <w:r>
          <w:fldChar w:fldCharType="begin"/>
        </w:r>
        <w:r>
          <w:instrText xml:space="preserve"> PAGEREF _Toc2877 \h </w:instrText>
        </w:r>
        <w:r>
          <w:fldChar w:fldCharType="separate"/>
        </w:r>
        <w:r>
          <w:t>46</w:t>
        </w:r>
        <w:r>
          <w:fldChar w:fldCharType="end"/>
        </w:r>
      </w:hyperlink>
    </w:p>
    <w:p>
      <w:pPr>
        <w:pStyle w:val="TOC2"/>
        <w:tabs>
          <w:tab w:val="right" w:leader="dot" w:pos="8306"/>
        </w:tabs>
      </w:pPr>
      <w:hyperlink w:anchor="_Toc15144" w:history="1">
        <w:r>
          <w:rPr>
            <w:rFonts w:ascii="仿宋" w:eastAsia="仿宋" w:hAnsi="仿宋" w:cs="仿宋" w:hint="eastAsia"/>
            <w:lang w:eastAsia="zh-CN"/>
          </w:rPr>
          <w:t>(二)、汽车雷达市场地位与竞争战略</w:t>
        </w:r>
        <w:r>
          <w:tab/>
        </w:r>
        <w:r>
          <w:fldChar w:fldCharType="begin"/>
        </w:r>
        <w:r>
          <w:instrText xml:space="preserve"> PAGEREF _Toc15144 \h </w:instrText>
        </w:r>
        <w:r>
          <w:fldChar w:fldCharType="separate"/>
        </w:r>
        <w:r>
          <w:t>48</w:t>
        </w:r>
        <w:r>
          <w:fldChar w:fldCharType="end"/>
        </w:r>
      </w:hyperlink>
    </w:p>
    <w:p>
      <w:pPr>
        <w:pStyle w:val="TOC2"/>
        <w:tabs>
          <w:tab w:val="right" w:leader="dot" w:pos="8306"/>
        </w:tabs>
      </w:pPr>
      <w:hyperlink w:anchor="_Toc18117" w:history="1">
        <w:r>
          <w:rPr>
            <w:rFonts w:ascii="仿宋" w:eastAsia="仿宋" w:hAnsi="仿宋" w:cs="仿宋" w:hint="eastAsia"/>
            <w:lang w:eastAsia="zh-CN"/>
          </w:rPr>
          <w:t>(三)、汽车雷达消费者市场分析</w:t>
        </w:r>
        <w:r>
          <w:tab/>
        </w:r>
        <w:r>
          <w:fldChar w:fldCharType="begin"/>
        </w:r>
        <w:r>
          <w:instrText xml:space="preserve"> PAGEREF _Toc18117 \h </w:instrText>
        </w:r>
        <w:r>
          <w:fldChar w:fldCharType="separate"/>
        </w:r>
        <w:r>
          <w:t>49</w:t>
        </w:r>
        <w:r>
          <w:fldChar w:fldCharType="end"/>
        </w:r>
      </w:hyperlink>
    </w:p>
    <w:p>
      <w:pPr>
        <w:pStyle w:val="TOC2"/>
        <w:tabs>
          <w:tab w:val="right" w:leader="dot" w:pos="8306"/>
        </w:tabs>
      </w:pPr>
      <w:hyperlink w:anchor="_Toc15555" w:history="1">
        <w:r>
          <w:rPr>
            <w:rFonts w:ascii="仿宋" w:eastAsia="仿宋" w:hAnsi="仿宋" w:cs="仿宋" w:hint="eastAsia"/>
            <w:lang w:eastAsia="zh-CN"/>
          </w:rPr>
          <w:t>(四)、汽车雷达组织市场分析</w:t>
        </w:r>
        <w:r>
          <w:tab/>
        </w:r>
        <w:r>
          <w:fldChar w:fldCharType="begin"/>
        </w:r>
        <w:r>
          <w:instrText xml:space="preserve"> PAGEREF _Toc15555 \h </w:instrText>
        </w:r>
        <w:r>
          <w:fldChar w:fldCharType="separate"/>
        </w:r>
        <w:r>
          <w:t>51</w:t>
        </w:r>
        <w:r>
          <w:fldChar w:fldCharType="end"/>
        </w:r>
      </w:hyperlink>
    </w:p>
    <w:p>
      <w:pPr>
        <w:pStyle w:val="TOC2"/>
        <w:tabs>
          <w:tab w:val="right" w:leader="dot" w:pos="8306"/>
        </w:tabs>
      </w:pPr>
      <w:hyperlink w:anchor="_Toc3958" w:history="1">
        <w:r>
          <w:rPr>
            <w:rFonts w:ascii="仿宋" w:eastAsia="仿宋" w:hAnsi="仿宋" w:cs="仿宋" w:hint="eastAsia"/>
            <w:lang w:eastAsia="zh-CN"/>
          </w:rPr>
          <w:t>(五)、汽车雷达促销策略</w:t>
        </w:r>
        <w:r>
          <w:tab/>
        </w:r>
        <w:r>
          <w:fldChar w:fldCharType="begin"/>
        </w:r>
        <w:r>
          <w:instrText xml:space="preserve"> PAGEREF _Toc3958 \h </w:instrText>
        </w:r>
        <w:r>
          <w:fldChar w:fldCharType="separate"/>
        </w:r>
        <w:r>
          <w:t>52</w:t>
        </w:r>
        <w:r>
          <w:fldChar w:fldCharType="end"/>
        </w:r>
      </w:hyperlink>
    </w:p>
    <w:p>
      <w:pPr>
        <w:pStyle w:val="TOC2"/>
        <w:tabs>
          <w:tab w:val="right" w:leader="dot" w:pos="8306"/>
        </w:tabs>
      </w:pPr>
      <w:hyperlink w:anchor="_Toc15299" w:history="1">
        <w:r>
          <w:rPr>
            <w:rFonts w:ascii="仿宋" w:eastAsia="仿宋" w:hAnsi="仿宋" w:cs="仿宋" w:hint="eastAsia"/>
            <w:lang w:eastAsia="zh-CN"/>
          </w:rPr>
          <w:t>(六)、汽车雷达品牌策略</w:t>
        </w:r>
        <w:r>
          <w:tab/>
        </w:r>
        <w:r>
          <w:fldChar w:fldCharType="begin"/>
        </w:r>
        <w:r>
          <w:instrText xml:space="preserve"> PAGEREF _Toc15299 \h </w:instrText>
        </w:r>
        <w:r>
          <w:fldChar w:fldCharType="separate"/>
        </w:r>
        <w:r>
          <w:t>54</w:t>
        </w:r>
        <w:r>
          <w:fldChar w:fldCharType="end"/>
        </w:r>
      </w:hyperlink>
    </w:p>
    <w:p>
      <w:pPr>
        <w:pStyle w:val="TOC2"/>
        <w:tabs>
          <w:tab w:val="right" w:leader="dot" w:pos="8306"/>
        </w:tabs>
      </w:pPr>
      <w:hyperlink w:anchor="_Toc16985" w:history="1">
        <w:r>
          <w:rPr>
            <w:rFonts w:ascii="仿宋" w:eastAsia="仿宋" w:hAnsi="仿宋" w:cs="仿宋" w:hint="eastAsia"/>
            <w:lang w:eastAsia="zh-CN"/>
          </w:rPr>
          <w:t>(七)、汽车雷达整合营销</w:t>
        </w:r>
        <w:r>
          <w:tab/>
        </w:r>
        <w:r>
          <w:fldChar w:fldCharType="begin"/>
        </w:r>
        <w:r>
          <w:instrText xml:space="preserve"> PAGEREF _Toc16985 \h </w:instrText>
        </w:r>
        <w:r>
          <w:fldChar w:fldCharType="separate"/>
        </w:r>
        <w:r>
          <w:t>56</w:t>
        </w:r>
        <w:r>
          <w:fldChar w:fldCharType="end"/>
        </w:r>
      </w:hyperlink>
    </w:p>
    <w:p>
      <w:pPr>
        <w:pStyle w:val="TOC1"/>
        <w:tabs>
          <w:tab w:val="right" w:leader="dot" w:pos="8306"/>
        </w:tabs>
      </w:pPr>
      <w:hyperlink w:anchor="_Toc25105" w:history="1">
        <w:r>
          <w:rPr>
            <w:rFonts w:ascii="仿宋" w:eastAsia="仿宋" w:hAnsi="仿宋" w:cs="仿宋" w:hint="eastAsia"/>
            <w:lang w:eastAsia="zh-CN"/>
          </w:rPr>
          <w:t>十一、汽车雷达行业背景分析</w:t>
        </w:r>
        <w:r>
          <w:tab/>
        </w:r>
        <w:r>
          <w:fldChar w:fldCharType="begin"/>
        </w:r>
        <w:r>
          <w:instrText xml:space="preserve"> PAGEREF _Toc25105 \h </w:instrText>
        </w:r>
        <w:r>
          <w:fldChar w:fldCharType="separate"/>
        </w:r>
        <w:r>
          <w:t>60</w:t>
        </w:r>
        <w:r>
          <w:fldChar w:fldCharType="end"/>
        </w:r>
      </w:hyperlink>
    </w:p>
    <w:p>
      <w:pPr>
        <w:pStyle w:val="TOC2"/>
        <w:tabs>
          <w:tab w:val="right" w:leader="dot" w:pos="8306"/>
        </w:tabs>
      </w:pPr>
      <w:hyperlink w:anchor="_Toc9901" w:history="1">
        <w:r>
          <w:rPr>
            <w:rFonts w:ascii="仿宋" w:eastAsia="仿宋" w:hAnsi="仿宋" w:cs="仿宋" w:hint="eastAsia"/>
            <w:lang w:eastAsia="zh-CN"/>
          </w:rPr>
          <w:t>(一)、汽车雷达行业创新驱动</w:t>
        </w:r>
        <w:r>
          <w:tab/>
        </w:r>
        <w:r>
          <w:fldChar w:fldCharType="begin"/>
        </w:r>
        <w:r>
          <w:instrText xml:space="preserve"> PAGEREF _Toc9901 \h </w:instrText>
        </w:r>
        <w:r>
          <w:fldChar w:fldCharType="separate"/>
        </w:r>
        <w:r>
          <w:t>60</w:t>
        </w:r>
        <w:r>
          <w:fldChar w:fldCharType="end"/>
        </w:r>
      </w:hyperlink>
    </w:p>
    <w:p>
      <w:pPr>
        <w:pStyle w:val="TOC2"/>
        <w:tabs>
          <w:tab w:val="right" w:leader="dot" w:pos="8306"/>
        </w:tabs>
      </w:pPr>
      <w:hyperlink w:anchor="_Toc29441" w:history="1">
        <w:r>
          <w:rPr>
            <w:rFonts w:ascii="仿宋" w:eastAsia="仿宋" w:hAnsi="仿宋" w:cs="仿宋" w:hint="eastAsia"/>
            <w:lang w:eastAsia="zh-CN"/>
          </w:rPr>
          <w:t>(二)、汽车雷达行业发展形势</w:t>
        </w:r>
        <w:r>
          <w:tab/>
        </w:r>
        <w:r>
          <w:fldChar w:fldCharType="begin"/>
        </w:r>
        <w:r>
          <w:instrText xml:space="preserve"> PAGEREF _Toc29441 \h </w:instrText>
        </w:r>
        <w:r>
          <w:fldChar w:fldCharType="separate"/>
        </w:r>
        <w:r>
          <w:t>61</w:t>
        </w:r>
        <w:r>
          <w:fldChar w:fldCharType="end"/>
        </w:r>
      </w:hyperlink>
    </w:p>
    <w:p>
      <w:pPr>
        <w:pStyle w:val="TOC2"/>
        <w:tabs>
          <w:tab w:val="right" w:leader="dot" w:pos="8306"/>
        </w:tabs>
      </w:pPr>
      <w:hyperlink w:anchor="_Toc28477" w:history="1">
        <w:r>
          <w:rPr>
            <w:rFonts w:ascii="仿宋" w:eastAsia="仿宋" w:hAnsi="仿宋" w:cs="仿宋" w:hint="eastAsia"/>
            <w:lang w:eastAsia="zh-CN"/>
          </w:rPr>
          <w:t>(三)、汽车雷达行业特征</w:t>
        </w:r>
        <w:r>
          <w:tab/>
        </w:r>
        <w:r>
          <w:fldChar w:fldCharType="begin"/>
        </w:r>
        <w:r>
          <w:instrText xml:space="preserve"> PAGEREF _Toc28477 \h </w:instrText>
        </w:r>
        <w:r>
          <w:fldChar w:fldCharType="separate"/>
        </w:r>
        <w:r>
          <w:t>63</w:t>
        </w:r>
        <w:r>
          <w:fldChar w:fldCharType="end"/>
        </w:r>
      </w:hyperlink>
    </w:p>
    <w:p>
      <w:pPr>
        <w:pStyle w:val="TOC2"/>
        <w:tabs>
          <w:tab w:val="right" w:leader="dot" w:pos="8306"/>
        </w:tabs>
      </w:pPr>
      <w:hyperlink w:anchor="_Toc2001" w:history="1">
        <w:r>
          <w:rPr>
            <w:rFonts w:ascii="仿宋" w:eastAsia="仿宋" w:hAnsi="仿宋" w:cs="仿宋" w:hint="eastAsia"/>
            <w:lang w:eastAsia="zh-CN"/>
          </w:rPr>
          <w:t>(四)、汽车雷达行业前景</w:t>
        </w:r>
        <w:r>
          <w:tab/>
        </w:r>
        <w:r>
          <w:fldChar w:fldCharType="begin"/>
        </w:r>
        <w:r>
          <w:instrText xml:space="preserve"> PAGEREF _Toc2001 \h </w:instrText>
        </w:r>
        <w:r>
          <w:fldChar w:fldCharType="separate"/>
        </w:r>
        <w:r>
          <w:t>64</w:t>
        </w:r>
        <w:r>
          <w:fldChar w:fldCharType="end"/>
        </w:r>
      </w:hyperlink>
    </w:p>
    <w:p>
      <w:pPr>
        <w:pStyle w:val="TOC1"/>
        <w:tabs>
          <w:tab w:val="right" w:leader="dot" w:pos="8306"/>
        </w:tabs>
      </w:pPr>
      <w:hyperlink w:anchor="_Toc17259" w:history="1">
        <w:r>
          <w:rPr>
            <w:rFonts w:ascii="仿宋" w:eastAsia="仿宋" w:hAnsi="仿宋" w:cs="仿宋" w:hint="eastAsia"/>
            <w:lang w:eastAsia="zh-CN"/>
          </w:rPr>
          <w:t>十二、汽车雷达人力资源管理方案</w:t>
        </w:r>
        <w:r>
          <w:tab/>
        </w:r>
        <w:r>
          <w:fldChar w:fldCharType="begin"/>
        </w:r>
        <w:r>
          <w:instrText xml:space="preserve"> PAGEREF _Toc17259 \h </w:instrText>
        </w:r>
        <w:r>
          <w:fldChar w:fldCharType="separate"/>
        </w:r>
        <w:r>
          <w:t>65</w:t>
        </w:r>
        <w:r>
          <w:fldChar w:fldCharType="end"/>
        </w:r>
      </w:hyperlink>
    </w:p>
    <w:p>
      <w:pPr>
        <w:pStyle w:val="TOC2"/>
        <w:tabs>
          <w:tab w:val="right" w:leader="dot" w:pos="8306"/>
        </w:tabs>
      </w:pPr>
      <w:hyperlink w:anchor="_Toc14611" w:history="1">
        <w:r>
          <w:rPr>
            <w:rFonts w:ascii="仿宋" w:eastAsia="仿宋" w:hAnsi="仿宋" w:cs="仿宋" w:hint="eastAsia"/>
            <w:lang w:eastAsia="zh-CN"/>
          </w:rPr>
          <w:t>(一)、汽车雷达人力资源管理原则</w:t>
        </w:r>
        <w:r>
          <w:tab/>
        </w:r>
        <w:r>
          <w:fldChar w:fldCharType="begin"/>
        </w:r>
        <w:r>
          <w:instrText xml:space="preserve"> PAGEREF _Toc14611 \h </w:instrText>
        </w:r>
        <w:r>
          <w:fldChar w:fldCharType="separate"/>
        </w:r>
        <w:r>
          <w:t>65</w:t>
        </w:r>
        <w:r>
          <w:fldChar w:fldCharType="end"/>
        </w:r>
      </w:hyperlink>
    </w:p>
    <w:p>
      <w:pPr>
        <w:pStyle w:val="TOC2"/>
        <w:tabs>
          <w:tab w:val="right" w:leader="dot" w:pos="8306"/>
        </w:tabs>
      </w:pPr>
      <w:hyperlink w:anchor="_Toc30056" w:history="1">
        <w:r>
          <w:rPr>
            <w:rFonts w:ascii="仿宋" w:eastAsia="仿宋" w:hAnsi="仿宋" w:cs="仿宋" w:hint="eastAsia"/>
            <w:lang w:eastAsia="zh-CN"/>
          </w:rPr>
          <w:t>(二)、汽车雷达人力资源组织架构</w:t>
        </w:r>
        <w:r>
          <w:tab/>
        </w:r>
        <w:r>
          <w:fldChar w:fldCharType="begin"/>
        </w:r>
        <w:r>
          <w:instrText xml:space="preserve"> PAGEREF _Toc30056 \h </w:instrText>
        </w:r>
        <w:r>
          <w:fldChar w:fldCharType="separate"/>
        </w:r>
        <w:r>
          <w:t>66</w:t>
        </w:r>
        <w:r>
          <w:fldChar w:fldCharType="end"/>
        </w:r>
      </w:hyperlink>
    </w:p>
    <w:p>
      <w:pPr>
        <w:pStyle w:val="TOC2"/>
        <w:tabs>
          <w:tab w:val="right" w:leader="dot" w:pos="8306"/>
        </w:tabs>
      </w:pPr>
      <w:hyperlink w:anchor="_Toc25708" w:history="1">
        <w:r>
          <w:rPr>
            <w:rFonts w:ascii="仿宋" w:eastAsia="仿宋" w:hAnsi="仿宋" w:cs="仿宋" w:hint="eastAsia"/>
            <w:lang w:eastAsia="zh-CN"/>
          </w:rPr>
          <w:t>(三)、汽车雷达人力资源培训与开发方案</w:t>
        </w:r>
        <w:r>
          <w:tab/>
        </w:r>
        <w:r>
          <w:fldChar w:fldCharType="begin"/>
        </w:r>
        <w:r>
          <w:instrText xml:space="preserve"> PAGEREF _Toc25708 \h </w:instrText>
        </w:r>
        <w:r>
          <w:fldChar w:fldCharType="separate"/>
        </w:r>
        <w:r>
          <w:t>68</w:t>
        </w:r>
        <w:r>
          <w:fldChar w:fldCharType="end"/>
        </w:r>
      </w:hyperlink>
    </w:p>
    <w:p>
      <w:pPr>
        <w:pStyle w:val="TOC2"/>
        <w:tabs>
          <w:tab w:val="right" w:leader="dot" w:pos="8306"/>
        </w:tabs>
      </w:pPr>
      <w:hyperlink w:anchor="_Toc30593" w:history="1">
        <w:r>
          <w:rPr>
            <w:rFonts w:ascii="仿宋" w:eastAsia="仿宋" w:hAnsi="仿宋" w:cs="仿宋" w:hint="eastAsia"/>
            <w:lang w:eastAsia="zh-CN"/>
          </w:rPr>
          <w:t>(四)、汽车雷达人员配置方案</w:t>
        </w:r>
        <w:r>
          <w:tab/>
        </w:r>
        <w:r>
          <w:fldChar w:fldCharType="begin"/>
        </w:r>
        <w:r>
          <w:instrText xml:space="preserve"> PAGEREF _Toc30593 \h </w:instrText>
        </w:r>
        <w:r>
          <w:fldChar w:fldCharType="separate"/>
        </w:r>
        <w:r>
          <w:t>71</w:t>
        </w:r>
        <w:r>
          <w:fldChar w:fldCharType="end"/>
        </w:r>
      </w:hyperlink>
    </w:p>
    <w:p>
      <w:pPr>
        <w:pStyle w:val="TOC2"/>
        <w:tabs>
          <w:tab w:val="right" w:leader="dot" w:pos="8306"/>
        </w:tabs>
      </w:pPr>
      <w:hyperlink w:anchor="_Toc31060" w:history="1">
        <w:r>
          <w:rPr>
            <w:rFonts w:ascii="仿宋" w:eastAsia="仿宋" w:hAnsi="仿宋" w:cs="仿宋" w:hint="eastAsia"/>
            <w:lang w:eastAsia="zh-CN"/>
          </w:rPr>
          <w:t>(五)、汽车雷达绩效和薪酬管理方案</w:t>
        </w:r>
        <w:r>
          <w:tab/>
        </w:r>
        <w:r>
          <w:fldChar w:fldCharType="begin"/>
        </w:r>
        <w:r>
          <w:instrText xml:space="preserve"> PAGEREF _Toc31060 \h </w:instrText>
        </w:r>
        <w:r>
          <w:fldChar w:fldCharType="separate"/>
        </w:r>
        <w:r>
          <w:t>73</w:t>
        </w:r>
        <w:r>
          <w:fldChar w:fldCharType="end"/>
        </w:r>
      </w:hyperlink>
    </w:p>
    <w:p>
      <w:pPr>
        <w:pStyle w:val="TOC2"/>
        <w:tabs>
          <w:tab w:val="right" w:leader="dot" w:pos="8306"/>
        </w:tabs>
      </w:pPr>
      <w:hyperlink w:anchor="_Toc28764" w:history="1">
        <w:r>
          <w:rPr>
            <w:rFonts w:ascii="仿宋" w:eastAsia="仿宋" w:hAnsi="仿宋" w:cs="仿宋" w:hint="eastAsia"/>
            <w:lang w:eastAsia="zh-CN"/>
          </w:rPr>
          <w:t>(六)、汽车雷达员工福利管理方案</w:t>
        </w:r>
        <w:r>
          <w:tab/>
        </w:r>
        <w:r>
          <w:fldChar w:fldCharType="begin"/>
        </w:r>
        <w:r>
          <w:instrText xml:space="preserve"> PAGEREF _Toc28764 \h </w:instrText>
        </w:r>
        <w:r>
          <w:fldChar w:fldCharType="separate"/>
        </w:r>
        <w:r>
          <w:t>74</w:t>
        </w:r>
        <w:r>
          <w:fldChar w:fldCharType="end"/>
        </w:r>
      </w:hyperlink>
    </w:p>
    <w:p>
      <w:pPr>
        <w:pStyle w:val="TOC1"/>
        <w:tabs>
          <w:tab w:val="right" w:leader="dot" w:pos="8306"/>
        </w:tabs>
      </w:pPr>
      <w:hyperlink w:anchor="_Toc19632" w:history="1">
        <w:r>
          <w:rPr>
            <w:rFonts w:ascii="仿宋" w:eastAsia="仿宋" w:hAnsi="仿宋" w:cs="仿宋" w:hint="eastAsia"/>
            <w:lang w:eastAsia="zh-CN"/>
          </w:rPr>
          <w:t>十三、环保分析</w:t>
        </w:r>
        <w:r>
          <w:tab/>
        </w:r>
        <w:r>
          <w:fldChar w:fldCharType="begin"/>
        </w:r>
        <w:r>
          <w:instrText xml:space="preserve"> PAGEREF _Toc19632 \h </w:instrText>
        </w:r>
        <w:r>
          <w:fldChar w:fldCharType="separate"/>
        </w:r>
        <w:r>
          <w:t>76</w:t>
        </w:r>
        <w:r>
          <w:fldChar w:fldCharType="end"/>
        </w:r>
      </w:hyperlink>
    </w:p>
    <w:p>
      <w:pPr>
        <w:pStyle w:val="TOC2"/>
        <w:tabs>
          <w:tab w:val="right" w:leader="dot" w:pos="8306"/>
        </w:tabs>
      </w:pPr>
      <w:hyperlink w:anchor="_Toc3742" w:history="1">
        <w:r>
          <w:rPr>
            <w:rFonts w:ascii="仿宋" w:eastAsia="仿宋" w:hAnsi="仿宋" w:cs="仿宋" w:hint="eastAsia"/>
            <w:lang w:eastAsia="zh-CN"/>
          </w:rPr>
          <w:t>(一)、编制依据</w:t>
        </w:r>
        <w:r>
          <w:tab/>
        </w:r>
        <w:r>
          <w:fldChar w:fldCharType="begin"/>
        </w:r>
        <w:r>
          <w:instrText xml:space="preserve"> PAGEREF _Toc3742 \h </w:instrText>
        </w:r>
        <w:r>
          <w:fldChar w:fldCharType="separate"/>
        </w:r>
        <w:r>
          <w:t>76</w:t>
        </w:r>
        <w:r>
          <w:fldChar w:fldCharType="end"/>
        </w:r>
      </w:hyperlink>
    </w:p>
    <w:p>
      <w:pPr>
        <w:pStyle w:val="TOC2"/>
        <w:tabs>
          <w:tab w:val="right" w:leader="dot" w:pos="8306"/>
        </w:tabs>
      </w:pPr>
      <w:hyperlink w:anchor="_Toc12937" w:history="1">
        <w:r>
          <w:rPr>
            <w:rFonts w:ascii="仿宋" w:eastAsia="仿宋" w:hAnsi="仿宋" w:cs="仿宋" w:hint="eastAsia"/>
            <w:lang w:eastAsia="zh-CN"/>
          </w:rPr>
          <w:t>(二)、环境影响合理性分析</w:t>
        </w:r>
        <w:r>
          <w:tab/>
        </w:r>
        <w:r>
          <w:fldChar w:fldCharType="begin"/>
        </w:r>
        <w:r>
          <w:instrText xml:space="preserve"> PAGEREF _Toc12937 \h </w:instrText>
        </w:r>
        <w:r>
          <w:fldChar w:fldCharType="separate"/>
        </w:r>
        <w:r>
          <w:t>76</w:t>
        </w:r>
        <w:r>
          <w:fldChar w:fldCharType="end"/>
        </w:r>
      </w:hyperlink>
    </w:p>
    <w:p>
      <w:pPr>
        <w:pStyle w:val="TOC2"/>
        <w:tabs>
          <w:tab w:val="right" w:leader="dot" w:pos="8306"/>
        </w:tabs>
      </w:pPr>
      <w:hyperlink w:anchor="_Toc32344" w:history="1">
        <w:r>
          <w:rPr>
            <w:rFonts w:ascii="仿宋" w:eastAsia="仿宋" w:hAnsi="仿宋" w:cs="仿宋" w:hint="eastAsia"/>
            <w:lang w:eastAsia="zh-CN"/>
          </w:rPr>
          <w:t>(三)、建设期大气环境影响分析</w:t>
        </w:r>
        <w:r>
          <w:tab/>
        </w:r>
        <w:r>
          <w:fldChar w:fldCharType="begin"/>
        </w:r>
        <w:r>
          <w:instrText xml:space="preserve"> PAGEREF _Toc32344 \h </w:instrText>
        </w:r>
        <w:r>
          <w:fldChar w:fldCharType="separate"/>
        </w:r>
        <w:r>
          <w:t>77</w:t>
        </w:r>
        <w:r>
          <w:fldChar w:fldCharType="end"/>
        </w:r>
      </w:hyperlink>
    </w:p>
    <w:p>
      <w:pPr>
        <w:pStyle w:val="TOC2"/>
        <w:tabs>
          <w:tab w:val="right" w:leader="dot" w:pos="8306"/>
        </w:tabs>
      </w:pPr>
      <w:hyperlink w:anchor="_Toc22059" w:history="1">
        <w:r>
          <w:rPr>
            <w:rFonts w:ascii="仿宋" w:eastAsia="仿宋" w:hAnsi="仿宋" w:cs="仿宋" w:hint="eastAsia"/>
            <w:lang w:eastAsia="zh-CN"/>
          </w:rPr>
          <w:t>(四)、建设期水环境影响分析</w:t>
        </w:r>
        <w:r>
          <w:tab/>
        </w:r>
        <w:r>
          <w:fldChar w:fldCharType="begin"/>
        </w:r>
        <w:r>
          <w:instrText xml:space="preserve"> PAGEREF _Toc22059 \h </w:instrText>
        </w:r>
        <w:r>
          <w:fldChar w:fldCharType="separate"/>
        </w:r>
        <w:r>
          <w:t>78</w:t>
        </w:r>
        <w:r>
          <w:fldChar w:fldCharType="end"/>
        </w:r>
      </w:hyperlink>
    </w:p>
    <w:p>
      <w:pPr>
        <w:pStyle w:val="TOC2"/>
        <w:tabs>
          <w:tab w:val="right" w:leader="dot" w:pos="8306"/>
        </w:tabs>
      </w:pPr>
      <w:hyperlink w:anchor="_Toc14112" w:history="1">
        <w:r>
          <w:rPr>
            <w:rFonts w:ascii="仿宋" w:eastAsia="仿宋" w:hAnsi="仿宋" w:cs="仿宋" w:hint="eastAsia"/>
            <w:lang w:eastAsia="zh-CN"/>
          </w:rPr>
          <w:t>(五)、建设期固体废弃物环境影响分析</w:t>
        </w:r>
        <w:r>
          <w:tab/>
        </w:r>
        <w:r>
          <w:fldChar w:fldCharType="begin"/>
        </w:r>
        <w:r>
          <w:instrText xml:space="preserve"> PAGEREF _Toc14112 \h </w:instrText>
        </w:r>
        <w:r>
          <w:fldChar w:fldCharType="separate"/>
        </w:r>
        <w:r>
          <w:t>79</w:t>
        </w:r>
        <w:r>
          <w:fldChar w:fldCharType="end"/>
        </w:r>
      </w:hyperlink>
    </w:p>
    <w:p>
      <w:pPr>
        <w:pStyle w:val="TOC2"/>
        <w:tabs>
          <w:tab w:val="right" w:leader="dot" w:pos="8306"/>
        </w:tabs>
      </w:pPr>
      <w:hyperlink w:anchor="_Toc19558" w:history="1">
        <w:r>
          <w:rPr>
            <w:rFonts w:ascii="仿宋" w:eastAsia="仿宋" w:hAnsi="仿宋" w:cs="仿宋" w:hint="eastAsia"/>
            <w:lang w:eastAsia="zh-CN"/>
          </w:rPr>
          <w:t>(六)、建设期声环境影响分析</w:t>
        </w:r>
        <w:r>
          <w:tab/>
        </w:r>
        <w:r>
          <w:fldChar w:fldCharType="begin"/>
        </w:r>
        <w:r>
          <w:instrText xml:space="preserve"> PAGEREF _Toc19558 \h </w:instrText>
        </w:r>
        <w:r>
          <w:fldChar w:fldCharType="separate"/>
        </w:r>
        <w:r>
          <w:t>80</w:t>
        </w:r>
        <w:r>
          <w:fldChar w:fldCharType="end"/>
        </w:r>
      </w:hyperlink>
    </w:p>
    <w:p>
      <w:pPr>
        <w:pStyle w:val="TOC2"/>
        <w:tabs>
          <w:tab w:val="right" w:leader="dot" w:pos="8306"/>
        </w:tabs>
      </w:pPr>
      <w:hyperlink w:anchor="_Toc20430" w:history="1">
        <w:r>
          <w:rPr>
            <w:rFonts w:ascii="仿宋" w:eastAsia="仿宋" w:hAnsi="仿宋" w:cs="仿宋" w:hint="eastAsia"/>
            <w:lang w:eastAsia="zh-CN"/>
          </w:rPr>
          <w:t>(七)、环境管理分析</w:t>
        </w:r>
        <w:r>
          <w:tab/>
        </w:r>
        <w:r>
          <w:fldChar w:fldCharType="begin"/>
        </w:r>
        <w:r>
          <w:instrText xml:space="preserve"> PAGEREF _Toc20430 \h </w:instrText>
        </w:r>
        <w:r>
          <w:fldChar w:fldCharType="separate"/>
        </w:r>
        <w:r>
          <w:t>80</w:t>
        </w:r>
        <w:r>
          <w:fldChar w:fldCharType="end"/>
        </w:r>
      </w:hyperlink>
    </w:p>
    <w:p>
      <w:pPr>
        <w:pStyle w:val="TOC2"/>
        <w:tabs>
          <w:tab w:val="right" w:leader="dot" w:pos="8306"/>
        </w:tabs>
      </w:pPr>
      <w:hyperlink w:anchor="_Toc30935" w:history="1">
        <w:r>
          <w:rPr>
            <w:rFonts w:ascii="仿宋" w:eastAsia="仿宋" w:hAnsi="仿宋" w:cs="仿宋" w:hint="eastAsia"/>
            <w:lang w:eastAsia="zh-CN"/>
          </w:rPr>
          <w:t>(八)、结论及建议</w:t>
        </w:r>
        <w:r>
          <w:tab/>
        </w:r>
        <w:r>
          <w:fldChar w:fldCharType="begin"/>
        </w:r>
        <w:r>
          <w:instrText xml:space="preserve"> PAGEREF _Toc30935 \h </w:instrText>
        </w:r>
        <w:r>
          <w:fldChar w:fldCharType="separate"/>
        </w:r>
        <w:r>
          <w:t>82</w:t>
        </w:r>
        <w:r>
          <w:fldChar w:fldCharType="end"/>
        </w:r>
      </w:hyperlink>
    </w:p>
    <w:p>
      <w:pPr>
        <w:pStyle w:val="TOC1"/>
        <w:tabs>
          <w:tab w:val="right" w:leader="dot" w:pos="8306"/>
        </w:tabs>
      </w:pPr>
      <w:hyperlink w:anchor="_Toc11563" w:history="1">
        <w:r>
          <w:rPr>
            <w:rFonts w:ascii="仿宋" w:eastAsia="仿宋" w:hAnsi="仿宋" w:cs="仿宋" w:hint="eastAsia"/>
            <w:lang w:eastAsia="zh-CN"/>
          </w:rPr>
          <w:t>十四、汽车雷达场地规划方案</w:t>
        </w:r>
        <w:r>
          <w:tab/>
        </w:r>
        <w:r>
          <w:fldChar w:fldCharType="begin"/>
        </w:r>
        <w:r>
          <w:instrText xml:space="preserve"> PAGEREF _Toc11563 \h </w:instrText>
        </w:r>
        <w:r>
          <w:fldChar w:fldCharType="separate"/>
        </w:r>
        <w:r>
          <w:t>83</w:t>
        </w:r>
        <w:r>
          <w:fldChar w:fldCharType="end"/>
        </w:r>
      </w:hyperlink>
    </w:p>
    <w:p>
      <w:pPr>
        <w:pStyle w:val="TOC2"/>
        <w:tabs>
          <w:tab w:val="right" w:leader="dot" w:pos="8306"/>
        </w:tabs>
      </w:pPr>
      <w:hyperlink w:anchor="_Toc26197" w:history="1">
        <w:r>
          <w:rPr>
            <w:rFonts w:ascii="仿宋" w:eastAsia="仿宋" w:hAnsi="仿宋" w:cs="仿宋" w:hint="eastAsia"/>
            <w:lang w:eastAsia="zh-CN"/>
          </w:rPr>
          <w:t>(一)、汽车雷达场地布局原则</w:t>
        </w:r>
        <w:r>
          <w:tab/>
        </w:r>
        <w:r>
          <w:fldChar w:fldCharType="begin"/>
        </w:r>
        <w:r>
          <w:instrText xml:space="preserve"> PAGEREF _Toc26197 \h </w:instrText>
        </w:r>
        <w:r>
          <w:fldChar w:fldCharType="separate"/>
        </w:r>
        <w:r>
          <w:t>83</w:t>
        </w:r>
        <w:r>
          <w:fldChar w:fldCharType="end"/>
        </w:r>
      </w:hyperlink>
    </w:p>
    <w:p>
      <w:pPr>
        <w:pStyle w:val="TOC2"/>
        <w:tabs>
          <w:tab w:val="right" w:leader="dot" w:pos="8306"/>
        </w:tabs>
      </w:pPr>
      <w:hyperlink w:anchor="_Toc19223" w:history="1">
        <w:r>
          <w:rPr>
            <w:rFonts w:ascii="仿宋" w:eastAsia="仿宋" w:hAnsi="仿宋" w:cs="仿宋" w:hint="eastAsia"/>
            <w:lang w:eastAsia="zh-CN"/>
          </w:rPr>
          <w:t>(二)、汽车雷达场地装修设计方案</w:t>
        </w:r>
        <w:r>
          <w:tab/>
        </w:r>
        <w:r>
          <w:fldChar w:fldCharType="begin"/>
        </w:r>
        <w:r>
          <w:instrText xml:space="preserve"> PAGEREF _Toc19223 \h </w:instrText>
        </w:r>
        <w:r>
          <w:fldChar w:fldCharType="separate"/>
        </w:r>
        <w:r>
          <w:t>85</w:t>
        </w:r>
        <w:r>
          <w:fldChar w:fldCharType="end"/>
        </w:r>
      </w:hyperlink>
    </w:p>
    <w:p>
      <w:pPr>
        <w:pStyle w:val="TOC1"/>
        <w:tabs>
          <w:tab w:val="right" w:leader="dot" w:pos="8306"/>
        </w:tabs>
      </w:pPr>
      <w:hyperlink w:anchor="_Toc29693" w:history="1">
        <w:r>
          <w:rPr>
            <w:rFonts w:ascii="仿宋" w:eastAsia="仿宋" w:hAnsi="仿宋" w:cs="仿宋" w:hint="eastAsia"/>
            <w:lang w:eastAsia="zh-CN"/>
          </w:rPr>
          <w:t>十五、招标方案</w:t>
        </w:r>
        <w:r>
          <w:tab/>
        </w:r>
        <w:r>
          <w:fldChar w:fldCharType="begin"/>
        </w:r>
        <w:r>
          <w:instrText xml:space="preserve"> PAGEREF _Toc29693 \h </w:instrText>
        </w:r>
        <w:r>
          <w:fldChar w:fldCharType="separate"/>
        </w:r>
        <w:r>
          <w:t>86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160" w:history="1">
        <w:r>
          <w:rPr>
            <w:rFonts w:ascii="仿宋" w:eastAsia="仿宋" w:hAnsi="仿宋" w:cs="仿宋" w:hint="eastAsia"/>
            <w:lang w:eastAsia="zh-CN"/>
          </w:rPr>
          <w:t>(一)、汽车雷达项目招标依据</w:t>
        </w:r>
        <w:r>
          <w:tab/>
        </w:r>
        <w:r>
          <w:fldChar w:fldCharType="begin"/>
        </w:r>
        <w:r>
          <w:instrText xml:space="preserve"> PAGEREF _Toc7160 \h </w:instrText>
        </w:r>
        <w:r>
          <w:fldChar w:fldCharType="separate"/>
        </w:r>
        <w:r>
          <w:t>86</w:t>
        </w:r>
        <w:r>
          <w:fldChar w:fldCharType="end"/>
        </w:r>
      </w:hyperlink>
    </w:p>
    <w:p>
      <w:pPr>
        <w:pStyle w:val="TOC2"/>
        <w:tabs>
          <w:tab w:val="right" w:leader="dot" w:pos="8306"/>
        </w:tabs>
      </w:pPr>
      <w:hyperlink w:anchor="_Toc884" w:history="1">
        <w:r>
          <w:rPr>
            <w:rFonts w:ascii="仿宋" w:eastAsia="仿宋" w:hAnsi="仿宋" w:cs="仿宋" w:hint="eastAsia"/>
            <w:lang w:eastAsia="zh-CN"/>
          </w:rPr>
          <w:t>(二)、汽车雷达项目招标范围</w:t>
        </w:r>
        <w:r>
          <w:tab/>
        </w:r>
        <w:r>
          <w:fldChar w:fldCharType="begin"/>
        </w:r>
        <w:r>
          <w:instrText xml:space="preserve"> PAGEREF _Toc884 \h </w:instrText>
        </w:r>
        <w:r>
          <w:fldChar w:fldCharType="separate"/>
        </w:r>
        <w:r>
          <w:t>86</w:t>
        </w:r>
        <w:r>
          <w:fldChar w:fldCharType="end"/>
        </w:r>
      </w:hyperlink>
    </w:p>
    <w:p>
      <w:pPr>
        <w:pStyle w:val="TOC2"/>
        <w:tabs>
          <w:tab w:val="right" w:leader="dot" w:pos="8306"/>
        </w:tabs>
      </w:pPr>
      <w:hyperlink w:anchor="_Toc6246" w:history="1">
        <w:r>
          <w:rPr>
            <w:rFonts w:ascii="仿宋" w:eastAsia="仿宋" w:hAnsi="仿宋" w:cs="仿宋" w:hint="eastAsia"/>
            <w:lang w:eastAsia="zh-CN"/>
          </w:rPr>
          <w:t>(三)、招标要求</w:t>
        </w:r>
        <w:r>
          <w:tab/>
        </w:r>
        <w:r>
          <w:fldChar w:fldCharType="begin"/>
        </w:r>
        <w:r>
          <w:instrText xml:space="preserve"> PAGEREF _Toc6246 \h </w:instrText>
        </w:r>
        <w:r>
          <w:fldChar w:fldCharType="separate"/>
        </w:r>
        <w:r>
          <w:t>87</w:t>
        </w:r>
        <w:r>
          <w:fldChar w:fldCharType="end"/>
        </w:r>
      </w:hyperlink>
    </w:p>
    <w:p>
      <w:pPr>
        <w:pStyle w:val="TOC2"/>
        <w:tabs>
          <w:tab w:val="right" w:leader="dot" w:pos="8306"/>
        </w:tabs>
      </w:pPr>
      <w:hyperlink w:anchor="_Toc31315" w:history="1">
        <w:r>
          <w:rPr>
            <w:rFonts w:ascii="仿宋" w:eastAsia="仿宋" w:hAnsi="仿宋" w:cs="仿宋" w:hint="eastAsia"/>
            <w:lang w:eastAsia="zh-CN"/>
          </w:rPr>
          <w:t>(四)、招标组织方式</w:t>
        </w:r>
        <w:r>
          <w:tab/>
        </w:r>
        <w:r>
          <w:fldChar w:fldCharType="begin"/>
        </w:r>
        <w:r>
          <w:instrText xml:space="preserve"> PAGEREF _Toc31315 \h </w:instrText>
        </w:r>
        <w:r>
          <w:fldChar w:fldCharType="separate"/>
        </w:r>
        <w:r>
          <w:t>87</w:t>
        </w:r>
        <w:r>
          <w:fldChar w:fldCharType="end"/>
        </w:r>
      </w:hyperlink>
    </w:p>
    <w:p>
      <w:pPr>
        <w:pStyle w:val="TOC2"/>
        <w:tabs>
          <w:tab w:val="right" w:leader="dot" w:pos="8306"/>
        </w:tabs>
      </w:pPr>
      <w:hyperlink w:anchor="_Toc10608" w:history="1">
        <w:r>
          <w:rPr>
            <w:rFonts w:ascii="仿宋" w:eastAsia="仿宋" w:hAnsi="仿宋" w:cs="仿宋" w:hint="eastAsia"/>
            <w:lang w:eastAsia="zh-CN"/>
          </w:rPr>
          <w:t>(五)、招标信息发布</w:t>
        </w:r>
        <w:r>
          <w:tab/>
        </w:r>
        <w:r>
          <w:fldChar w:fldCharType="begin"/>
        </w:r>
        <w:r>
          <w:instrText xml:space="preserve"> PAGEREF _Toc10608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6062"/>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16556"/>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(一)汽车雷达项目场地规模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该汽车雷达项目总占地面积XX平方米（折合约XX亩），预计场区规划总建筑面积XX平方米。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32228"/>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本汽车雷达项目旨在开发和生产具有市场竞争力的汽车雷达产品，满足不同客户群体的需求。产品规划方案如下：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18725"/>
      <w:r>
        <w:rPr>
          <w:rFonts w:ascii="仿宋" w:eastAsia="仿宋" w:hAnsi="仿宋" w:cs="仿宋" w:hint="eastAsia"/>
          <w:sz w:val="28"/>
          <w:lang w:eastAsia="zh-CN"/>
        </w:rPr>
        <w:t>二、工艺技术设计及设备选型方案</w:t>
      </w:r>
      <w:bookmarkEnd w:id="5"/>
    </w:p>
    <w:p>
      <w:pPr>
        <w:pStyle w:val="Heading2"/>
        <w:rPr>
          <w:rFonts w:ascii="仿宋" w:eastAsia="仿宋" w:hAnsi="仿宋" w:cs="仿宋" w:hint="eastAsia"/>
          <w:lang w:eastAsia="zh-CN"/>
        </w:rPr>
      </w:pPr>
      <w:bookmarkStart w:id="6" w:name="_Toc15063"/>
      <w:r>
        <w:rPr>
          <w:rFonts w:ascii="仿宋" w:eastAsia="仿宋" w:hAnsi="仿宋" w:cs="仿宋" w:hint="eastAsia"/>
          <w:lang w:eastAsia="zh-CN"/>
        </w:rPr>
        <w:t>(一)、企业技术研发分析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7" w:name="_Toc5844"/>
      <w:r>
        <w:rPr>
          <w:rFonts w:ascii="仿宋" w:eastAsia="仿宋" w:hAnsi="仿宋" w:cs="仿宋" w:hint="eastAsia"/>
          <w:sz w:val="28"/>
          <w:lang w:eastAsia="zh-CN"/>
        </w:rPr>
        <w:t>(二)、汽车雷达项目技术工艺分析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二、汽车雷达项目技术工艺分析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在工艺设备配置方面，以节能为原则，选择新型节能设备。优先选择环境保护型设备，符合汽车雷达项目产品方案要求的前提下。确保产品生产过程对环境友好。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所选用的工艺流程必须满足汽车雷达项目产品要求，同时要加强员工技术培训，严格质量管理，按照工艺流程技术要求操作，以提高产品合格率。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在汽车雷达项目建设过程中贯彻“三同时”原则，注重环境保护、职业安全卫生、消防及节能等各项措施的实施，确保汽车雷达项目建设和运营过程符合规定的环保和安全要求。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本汽车雷达项目拟采用国内成熟的生产工艺技术，由生产技术人员和研发技术人员制定。这些技术具有能耗低、高质量、高环保性的特点。汽车雷达项目所生产的产品已经在国内外市场得到良好认可。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汽车雷达项目在设计、施工、试运行、投产、销售等各个环节都将聘请专家进行专门指导，确保该汽车雷达项目无论在技术开发还是生产技术应用上达到现代化生产水平。专业指导将确保汽车雷达项目的顺利进行和产品达到高质量要求。</w:t>
      </w:r>
    </w:p>
    <w:p>
      <w:pPr>
        <w:pStyle w:val="Heading2"/>
        <w:ind w:firstLine="560" w:firstLineChars="200"/>
        <w:rPr>
          <w:rFonts w:ascii="仿宋" w:eastAsia="仿宋" w:hAnsi="仿宋" w:cs="仿宋" w:hint="eastAsia"/>
          <w:sz w:val="28"/>
          <w:lang w:eastAsia="zh-CN"/>
        </w:rPr>
      </w:pPr>
      <w:bookmarkStart w:id="8" w:name="_Toc11600"/>
      <w:r>
        <w:rPr>
          <w:rFonts w:ascii="仿宋" w:eastAsia="仿宋" w:hAnsi="仿宋" w:cs="仿宋" w:hint="eastAsia"/>
          <w:sz w:val="28"/>
          <w:lang w:eastAsia="zh-CN"/>
        </w:rPr>
        <w:t>(三)、质量管理</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https://d.book118.com/806235111040010032</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汽车雷达商业计划书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D51D7"/>
    <w:rsid w:val="64FD5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806235111040010032"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2023-10-22T22:54:00Z</dcterms:created>
  <dcterms:modified xsi:type="dcterms:W3CDTF">2023-10-22T22:55:56Z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5B3D2946E525416F89C90CCC3C48C23C_11</vt:lpwstr>
  </property>
  <property fmtid="{D5CDD505-2E9C-101B-9397-08002B2CF9AE}" pid="3" name="KSOProductBuildVer">
    <vt:lpwstr>2052-12.1.0.15712</vt:lpwstr>
  </property>
</Properties>
</file>