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白炽灯：普通照明白炽灯项目建设总纲及方案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29" w:history="1">
        <w:r>
          <w:rPr>
            <w:rFonts w:ascii="仿宋" w:eastAsia="仿宋" w:hAnsi="仿宋" w:cs="仿宋" w:hint="eastAsia"/>
            <w:lang w:eastAsia="zh-CN"/>
          </w:rPr>
          <w:t>序言</w:t>
        </w:r>
        <w:r>
          <w:tab/>
        </w:r>
        <w:r>
          <w:fldChar w:fldCharType="begin"/>
        </w:r>
        <w:r>
          <w:instrText xml:space="preserve"> PAGEREF _Toc11029 \h </w:instrText>
        </w:r>
        <w:r>
          <w:fldChar w:fldCharType="separate"/>
        </w:r>
        <w:r>
          <w:t>3</w:t>
        </w:r>
        <w:r>
          <w:fldChar w:fldCharType="end"/>
        </w:r>
      </w:hyperlink>
    </w:p>
    <w:p>
      <w:pPr>
        <w:pStyle w:val="TOC1"/>
        <w:tabs>
          <w:tab w:val="right" w:leader="dot" w:pos="8306"/>
        </w:tabs>
      </w:pPr>
      <w:hyperlink w:anchor="_Toc8959" w:history="1">
        <w:r>
          <w:rPr>
            <w:rFonts w:ascii="仿宋" w:eastAsia="仿宋" w:hAnsi="仿宋" w:cs="仿宋" w:hint="eastAsia"/>
            <w:lang w:eastAsia="zh-CN"/>
          </w:rPr>
          <w:t>一、项目监理与质量保证</w:t>
        </w:r>
        <w:r>
          <w:tab/>
        </w:r>
        <w:r>
          <w:fldChar w:fldCharType="begin"/>
        </w:r>
        <w:r>
          <w:instrText xml:space="preserve"> PAGEREF _Toc8959 \h </w:instrText>
        </w:r>
        <w:r>
          <w:fldChar w:fldCharType="separate"/>
        </w:r>
        <w:r>
          <w:t>3</w:t>
        </w:r>
        <w:r>
          <w:fldChar w:fldCharType="end"/>
        </w:r>
      </w:hyperlink>
    </w:p>
    <w:p>
      <w:pPr>
        <w:pStyle w:val="TOC2"/>
        <w:tabs>
          <w:tab w:val="right" w:leader="dot" w:pos="8306"/>
        </w:tabs>
      </w:pPr>
      <w:hyperlink w:anchor="_Toc27328" w:history="1">
        <w:r>
          <w:rPr>
            <w:rFonts w:ascii="仿宋" w:eastAsia="仿宋" w:hAnsi="仿宋" w:cs="仿宋" w:hint="eastAsia"/>
            <w:lang w:eastAsia="zh-CN"/>
          </w:rPr>
          <w:t>(一)、监理体系构建</w:t>
        </w:r>
        <w:r>
          <w:tab/>
        </w:r>
        <w:r>
          <w:fldChar w:fldCharType="begin"/>
        </w:r>
        <w:r>
          <w:instrText xml:space="preserve"> PAGEREF _Toc27328 \h </w:instrText>
        </w:r>
        <w:r>
          <w:fldChar w:fldCharType="separate"/>
        </w:r>
        <w:r>
          <w:t>3</w:t>
        </w:r>
        <w:r>
          <w:fldChar w:fldCharType="end"/>
        </w:r>
      </w:hyperlink>
    </w:p>
    <w:p>
      <w:pPr>
        <w:pStyle w:val="TOC2"/>
        <w:tabs>
          <w:tab w:val="right" w:leader="dot" w:pos="8306"/>
        </w:tabs>
      </w:pPr>
      <w:hyperlink w:anchor="_Toc10609" w:history="1">
        <w:r>
          <w:rPr>
            <w:rFonts w:ascii="仿宋" w:eastAsia="仿宋" w:hAnsi="仿宋" w:cs="仿宋" w:hint="eastAsia"/>
            <w:lang w:eastAsia="zh-CN"/>
          </w:rPr>
          <w:t>(二)、质量保证体系实施</w:t>
        </w:r>
        <w:r>
          <w:tab/>
        </w:r>
        <w:r>
          <w:fldChar w:fldCharType="begin"/>
        </w:r>
        <w:r>
          <w:instrText xml:space="preserve"> PAGEREF _Toc10609 \h </w:instrText>
        </w:r>
        <w:r>
          <w:fldChar w:fldCharType="separate"/>
        </w:r>
        <w:r>
          <w:t>4</w:t>
        </w:r>
        <w:r>
          <w:fldChar w:fldCharType="end"/>
        </w:r>
      </w:hyperlink>
    </w:p>
    <w:p>
      <w:pPr>
        <w:pStyle w:val="TOC2"/>
        <w:tabs>
          <w:tab w:val="right" w:leader="dot" w:pos="8306"/>
        </w:tabs>
      </w:pPr>
      <w:hyperlink w:anchor="_Toc32303" w:history="1">
        <w:r>
          <w:rPr>
            <w:rFonts w:ascii="仿宋" w:eastAsia="仿宋" w:hAnsi="仿宋" w:cs="仿宋" w:hint="eastAsia"/>
            <w:lang w:eastAsia="zh-CN"/>
          </w:rPr>
          <w:t>(三)、监理与质量控制流程</w:t>
        </w:r>
        <w:r>
          <w:tab/>
        </w:r>
        <w:r>
          <w:fldChar w:fldCharType="begin"/>
        </w:r>
        <w:r>
          <w:instrText xml:space="preserve"> PAGEREF _Toc32303 \h </w:instrText>
        </w:r>
        <w:r>
          <w:fldChar w:fldCharType="separate"/>
        </w:r>
        <w:r>
          <w:t>4</w:t>
        </w:r>
        <w:r>
          <w:fldChar w:fldCharType="end"/>
        </w:r>
      </w:hyperlink>
    </w:p>
    <w:p>
      <w:pPr>
        <w:pStyle w:val="TOC1"/>
        <w:tabs>
          <w:tab w:val="right" w:leader="dot" w:pos="8306"/>
        </w:tabs>
      </w:pPr>
      <w:hyperlink w:anchor="_Toc5490" w:history="1">
        <w:r>
          <w:rPr>
            <w:rFonts w:ascii="仿宋" w:eastAsia="仿宋" w:hAnsi="仿宋" w:cs="仿宋" w:hint="eastAsia"/>
            <w:lang w:eastAsia="zh-CN"/>
          </w:rPr>
          <w:t>二、财务管理与成本控制</w:t>
        </w:r>
        <w:r>
          <w:tab/>
        </w:r>
        <w:r>
          <w:fldChar w:fldCharType="begin"/>
        </w:r>
        <w:r>
          <w:instrText xml:space="preserve"> PAGEREF _Toc5490 \h </w:instrText>
        </w:r>
        <w:r>
          <w:fldChar w:fldCharType="separate"/>
        </w:r>
        <w:r>
          <w:t>5</w:t>
        </w:r>
        <w:r>
          <w:fldChar w:fldCharType="end"/>
        </w:r>
      </w:hyperlink>
    </w:p>
    <w:p>
      <w:pPr>
        <w:pStyle w:val="TOC2"/>
        <w:tabs>
          <w:tab w:val="right" w:leader="dot" w:pos="8306"/>
        </w:tabs>
      </w:pPr>
      <w:hyperlink w:anchor="_Toc30564" w:history="1">
        <w:r>
          <w:rPr>
            <w:rFonts w:ascii="仿宋" w:eastAsia="仿宋" w:hAnsi="仿宋" w:cs="仿宋" w:hint="eastAsia"/>
            <w:lang w:eastAsia="zh-CN"/>
          </w:rPr>
          <w:t>(一)、财务管理体系建设</w:t>
        </w:r>
        <w:r>
          <w:tab/>
        </w:r>
        <w:r>
          <w:fldChar w:fldCharType="begin"/>
        </w:r>
        <w:r>
          <w:instrText xml:space="preserve"> PAGEREF _Toc30564 \h </w:instrText>
        </w:r>
        <w:r>
          <w:fldChar w:fldCharType="separate"/>
        </w:r>
        <w:r>
          <w:t>5</w:t>
        </w:r>
        <w:r>
          <w:fldChar w:fldCharType="end"/>
        </w:r>
      </w:hyperlink>
    </w:p>
    <w:p>
      <w:pPr>
        <w:pStyle w:val="TOC2"/>
        <w:tabs>
          <w:tab w:val="right" w:leader="dot" w:pos="8306"/>
        </w:tabs>
      </w:pPr>
      <w:hyperlink w:anchor="_Toc25037" w:history="1">
        <w:r>
          <w:rPr>
            <w:rFonts w:ascii="仿宋" w:eastAsia="仿宋" w:hAnsi="仿宋" w:cs="仿宋" w:hint="eastAsia"/>
            <w:lang w:eastAsia="zh-CN"/>
          </w:rPr>
          <w:t>(二)、成本控制措施</w:t>
        </w:r>
        <w:r>
          <w:tab/>
        </w:r>
        <w:r>
          <w:fldChar w:fldCharType="begin"/>
        </w:r>
        <w:r>
          <w:instrText xml:space="preserve"> PAGEREF _Toc25037 \h </w:instrText>
        </w:r>
        <w:r>
          <w:fldChar w:fldCharType="separate"/>
        </w:r>
        <w:r>
          <w:t>6</w:t>
        </w:r>
        <w:r>
          <w:fldChar w:fldCharType="end"/>
        </w:r>
      </w:hyperlink>
    </w:p>
    <w:p>
      <w:pPr>
        <w:pStyle w:val="TOC1"/>
        <w:tabs>
          <w:tab w:val="right" w:leader="dot" w:pos="8306"/>
        </w:tabs>
      </w:pPr>
      <w:hyperlink w:anchor="_Toc7045" w:history="1">
        <w:r>
          <w:rPr>
            <w:rFonts w:ascii="仿宋" w:eastAsia="仿宋" w:hAnsi="仿宋" w:cs="仿宋" w:hint="eastAsia"/>
            <w:lang w:eastAsia="zh-CN"/>
          </w:rPr>
          <w:t>三、建设风险评估分析</w:t>
        </w:r>
        <w:r>
          <w:tab/>
        </w:r>
        <w:r>
          <w:fldChar w:fldCharType="begin"/>
        </w:r>
        <w:r>
          <w:instrText xml:space="preserve"> PAGEREF _Toc7045 \h </w:instrText>
        </w:r>
        <w:r>
          <w:fldChar w:fldCharType="separate"/>
        </w:r>
        <w:r>
          <w:t>7</w:t>
        </w:r>
        <w:r>
          <w:fldChar w:fldCharType="end"/>
        </w:r>
      </w:hyperlink>
    </w:p>
    <w:p>
      <w:pPr>
        <w:pStyle w:val="TOC2"/>
        <w:tabs>
          <w:tab w:val="right" w:leader="dot" w:pos="8306"/>
        </w:tabs>
      </w:pPr>
      <w:hyperlink w:anchor="_Toc18033" w:history="1">
        <w:r>
          <w:rPr>
            <w:rFonts w:ascii="仿宋" w:eastAsia="仿宋" w:hAnsi="仿宋" w:cs="仿宋" w:hint="eastAsia"/>
            <w:lang w:eastAsia="zh-CN"/>
          </w:rPr>
          <w:t>(一)、政策风险分析</w:t>
        </w:r>
        <w:r>
          <w:tab/>
        </w:r>
        <w:r>
          <w:fldChar w:fldCharType="begin"/>
        </w:r>
        <w:r>
          <w:instrText xml:space="preserve"> PAGEREF _Toc18033 \h </w:instrText>
        </w:r>
        <w:r>
          <w:fldChar w:fldCharType="separate"/>
        </w:r>
        <w:r>
          <w:t>7</w:t>
        </w:r>
        <w:r>
          <w:fldChar w:fldCharType="end"/>
        </w:r>
      </w:hyperlink>
    </w:p>
    <w:p>
      <w:pPr>
        <w:pStyle w:val="TOC2"/>
        <w:tabs>
          <w:tab w:val="right" w:leader="dot" w:pos="8306"/>
        </w:tabs>
      </w:pPr>
      <w:hyperlink w:anchor="_Toc13473" w:history="1">
        <w:r>
          <w:rPr>
            <w:rFonts w:ascii="仿宋" w:eastAsia="仿宋" w:hAnsi="仿宋" w:cs="仿宋" w:hint="eastAsia"/>
            <w:lang w:eastAsia="zh-CN"/>
          </w:rPr>
          <w:t>(二)、社会风险分析</w:t>
        </w:r>
        <w:r>
          <w:tab/>
        </w:r>
        <w:r>
          <w:fldChar w:fldCharType="begin"/>
        </w:r>
        <w:r>
          <w:instrText xml:space="preserve"> PAGEREF _Toc13473 \h </w:instrText>
        </w:r>
        <w:r>
          <w:fldChar w:fldCharType="separate"/>
        </w:r>
        <w:r>
          <w:t>8</w:t>
        </w:r>
        <w:r>
          <w:fldChar w:fldCharType="end"/>
        </w:r>
      </w:hyperlink>
    </w:p>
    <w:p>
      <w:pPr>
        <w:pStyle w:val="TOC2"/>
        <w:tabs>
          <w:tab w:val="right" w:leader="dot" w:pos="8306"/>
        </w:tabs>
      </w:pPr>
      <w:hyperlink w:anchor="_Toc30630" w:history="1">
        <w:r>
          <w:rPr>
            <w:rFonts w:ascii="仿宋" w:eastAsia="仿宋" w:hAnsi="仿宋" w:cs="仿宋" w:hint="eastAsia"/>
            <w:lang w:eastAsia="zh-CN"/>
          </w:rPr>
          <w:t>(三)、市场风险分析</w:t>
        </w:r>
        <w:r>
          <w:tab/>
        </w:r>
        <w:r>
          <w:fldChar w:fldCharType="begin"/>
        </w:r>
        <w:r>
          <w:instrText xml:space="preserve"> PAGEREF _Toc30630 \h </w:instrText>
        </w:r>
        <w:r>
          <w:fldChar w:fldCharType="separate"/>
        </w:r>
        <w:r>
          <w:t>10</w:t>
        </w:r>
        <w:r>
          <w:fldChar w:fldCharType="end"/>
        </w:r>
      </w:hyperlink>
    </w:p>
    <w:p>
      <w:pPr>
        <w:pStyle w:val="TOC2"/>
        <w:tabs>
          <w:tab w:val="right" w:leader="dot" w:pos="8306"/>
        </w:tabs>
      </w:pPr>
      <w:hyperlink w:anchor="_Toc13961" w:history="1">
        <w:r>
          <w:rPr>
            <w:rFonts w:ascii="仿宋" w:eastAsia="仿宋" w:hAnsi="仿宋" w:cs="仿宋" w:hint="eastAsia"/>
            <w:lang w:eastAsia="zh-CN"/>
          </w:rPr>
          <w:t>(四)、资金风险分析</w:t>
        </w:r>
        <w:r>
          <w:tab/>
        </w:r>
        <w:r>
          <w:fldChar w:fldCharType="begin"/>
        </w:r>
        <w:r>
          <w:instrText xml:space="preserve"> PAGEREF _Toc13961 \h </w:instrText>
        </w:r>
        <w:r>
          <w:fldChar w:fldCharType="separate"/>
        </w:r>
        <w:r>
          <w:t>11</w:t>
        </w:r>
        <w:r>
          <w:fldChar w:fldCharType="end"/>
        </w:r>
      </w:hyperlink>
    </w:p>
    <w:p>
      <w:pPr>
        <w:pStyle w:val="TOC2"/>
        <w:tabs>
          <w:tab w:val="right" w:leader="dot" w:pos="8306"/>
        </w:tabs>
      </w:pPr>
      <w:hyperlink w:anchor="_Toc4090" w:history="1">
        <w:r>
          <w:rPr>
            <w:rFonts w:ascii="仿宋" w:eastAsia="仿宋" w:hAnsi="仿宋" w:cs="仿宋" w:hint="eastAsia"/>
            <w:lang w:eastAsia="zh-CN"/>
          </w:rPr>
          <w:t>(五)、技术风险分析</w:t>
        </w:r>
        <w:r>
          <w:tab/>
        </w:r>
        <w:r>
          <w:fldChar w:fldCharType="begin"/>
        </w:r>
        <w:r>
          <w:instrText xml:space="preserve"> PAGEREF _Toc4090 \h </w:instrText>
        </w:r>
        <w:r>
          <w:fldChar w:fldCharType="separate"/>
        </w:r>
        <w:r>
          <w:t>12</w:t>
        </w:r>
        <w:r>
          <w:fldChar w:fldCharType="end"/>
        </w:r>
      </w:hyperlink>
    </w:p>
    <w:p>
      <w:pPr>
        <w:pStyle w:val="TOC2"/>
        <w:tabs>
          <w:tab w:val="right" w:leader="dot" w:pos="8306"/>
        </w:tabs>
      </w:pPr>
      <w:hyperlink w:anchor="_Toc30607" w:history="1">
        <w:r>
          <w:rPr>
            <w:rFonts w:ascii="仿宋" w:eastAsia="仿宋" w:hAnsi="仿宋" w:cs="仿宋" w:hint="eastAsia"/>
            <w:lang w:eastAsia="zh-CN"/>
          </w:rPr>
          <w:t>(六)、财务风险分析</w:t>
        </w:r>
        <w:r>
          <w:tab/>
        </w:r>
        <w:r>
          <w:fldChar w:fldCharType="begin"/>
        </w:r>
        <w:r>
          <w:instrText xml:space="preserve"> PAGEREF _Toc30607 \h </w:instrText>
        </w:r>
        <w:r>
          <w:fldChar w:fldCharType="separate"/>
        </w:r>
        <w:r>
          <w:t>13</w:t>
        </w:r>
        <w:r>
          <w:fldChar w:fldCharType="end"/>
        </w:r>
      </w:hyperlink>
    </w:p>
    <w:p>
      <w:pPr>
        <w:pStyle w:val="TOC2"/>
        <w:tabs>
          <w:tab w:val="right" w:leader="dot" w:pos="8306"/>
        </w:tabs>
      </w:pPr>
      <w:hyperlink w:anchor="_Toc647" w:history="1">
        <w:r>
          <w:rPr>
            <w:rFonts w:ascii="仿宋" w:eastAsia="仿宋" w:hAnsi="仿宋" w:cs="仿宋" w:hint="eastAsia"/>
            <w:lang w:eastAsia="zh-CN"/>
          </w:rPr>
          <w:t>(七)、管理风险分析</w:t>
        </w:r>
        <w:r>
          <w:tab/>
        </w:r>
        <w:r>
          <w:fldChar w:fldCharType="begin"/>
        </w:r>
        <w:r>
          <w:instrText xml:space="preserve"> PAGEREF _Toc647 \h </w:instrText>
        </w:r>
        <w:r>
          <w:fldChar w:fldCharType="separate"/>
        </w:r>
        <w:r>
          <w:t>15</w:t>
        </w:r>
        <w:r>
          <w:fldChar w:fldCharType="end"/>
        </w:r>
      </w:hyperlink>
    </w:p>
    <w:p>
      <w:pPr>
        <w:pStyle w:val="TOC2"/>
        <w:tabs>
          <w:tab w:val="right" w:leader="dot" w:pos="8306"/>
        </w:tabs>
      </w:pPr>
      <w:hyperlink w:anchor="_Toc1068" w:history="1">
        <w:r>
          <w:rPr>
            <w:rFonts w:ascii="仿宋" w:eastAsia="仿宋" w:hAnsi="仿宋" w:cs="仿宋" w:hint="eastAsia"/>
            <w:lang w:eastAsia="zh-CN"/>
          </w:rPr>
          <w:t>(八)、其它风险分析</w:t>
        </w:r>
        <w:r>
          <w:tab/>
        </w:r>
        <w:r>
          <w:fldChar w:fldCharType="begin"/>
        </w:r>
        <w:r>
          <w:instrText xml:space="preserve"> PAGEREF _Toc1068 \h </w:instrText>
        </w:r>
        <w:r>
          <w:fldChar w:fldCharType="separate"/>
        </w:r>
        <w:r>
          <w:t>16</w:t>
        </w:r>
        <w:r>
          <w:fldChar w:fldCharType="end"/>
        </w:r>
      </w:hyperlink>
    </w:p>
    <w:p>
      <w:pPr>
        <w:pStyle w:val="TOC2"/>
        <w:tabs>
          <w:tab w:val="right" w:leader="dot" w:pos="8306"/>
        </w:tabs>
      </w:pPr>
      <w:hyperlink w:anchor="_Toc8323" w:history="1">
        <w:r>
          <w:rPr>
            <w:rFonts w:ascii="仿宋" w:eastAsia="仿宋" w:hAnsi="仿宋" w:cs="仿宋" w:hint="eastAsia"/>
            <w:lang w:eastAsia="zh-CN"/>
          </w:rPr>
          <w:t>(九)、社会影响评估</w:t>
        </w:r>
        <w:r>
          <w:tab/>
        </w:r>
        <w:r>
          <w:fldChar w:fldCharType="begin"/>
        </w:r>
        <w:r>
          <w:instrText xml:space="preserve"> PAGEREF _Toc8323 \h </w:instrText>
        </w:r>
        <w:r>
          <w:fldChar w:fldCharType="separate"/>
        </w:r>
        <w:r>
          <w:t>18</w:t>
        </w:r>
        <w:r>
          <w:fldChar w:fldCharType="end"/>
        </w:r>
      </w:hyperlink>
    </w:p>
    <w:p>
      <w:pPr>
        <w:pStyle w:val="TOC1"/>
        <w:tabs>
          <w:tab w:val="right" w:leader="dot" w:pos="8306"/>
        </w:tabs>
      </w:pPr>
      <w:hyperlink w:anchor="_Toc3289" w:history="1">
        <w:r>
          <w:rPr>
            <w:rFonts w:ascii="仿宋" w:eastAsia="仿宋" w:hAnsi="仿宋" w:cs="仿宋" w:hint="eastAsia"/>
            <w:lang w:eastAsia="zh-CN"/>
          </w:rPr>
          <w:t>四、项目选址研究</w:t>
        </w:r>
        <w:r>
          <w:tab/>
        </w:r>
        <w:r>
          <w:fldChar w:fldCharType="begin"/>
        </w:r>
        <w:r>
          <w:instrText xml:space="preserve"> PAGEREF _Toc3289 \h </w:instrText>
        </w:r>
        <w:r>
          <w:fldChar w:fldCharType="separate"/>
        </w:r>
        <w:r>
          <w:t>20</w:t>
        </w:r>
        <w:r>
          <w:fldChar w:fldCharType="end"/>
        </w:r>
      </w:hyperlink>
    </w:p>
    <w:p>
      <w:pPr>
        <w:pStyle w:val="TOC2"/>
        <w:tabs>
          <w:tab w:val="right" w:leader="dot" w:pos="8306"/>
        </w:tabs>
      </w:pPr>
      <w:hyperlink w:anchor="_Toc21562" w:history="1">
        <w:r>
          <w:rPr>
            <w:rFonts w:ascii="仿宋" w:eastAsia="仿宋" w:hAnsi="仿宋" w:cs="仿宋" w:hint="eastAsia"/>
            <w:lang w:eastAsia="zh-CN"/>
          </w:rPr>
          <w:t>(一)、项目选址原则</w:t>
        </w:r>
        <w:r>
          <w:tab/>
        </w:r>
        <w:r>
          <w:fldChar w:fldCharType="begin"/>
        </w:r>
        <w:r>
          <w:instrText xml:space="preserve"> PAGEREF _Toc21562 \h </w:instrText>
        </w:r>
        <w:r>
          <w:fldChar w:fldCharType="separate"/>
        </w:r>
        <w:r>
          <w:t>20</w:t>
        </w:r>
        <w:r>
          <w:fldChar w:fldCharType="end"/>
        </w:r>
      </w:hyperlink>
    </w:p>
    <w:p>
      <w:pPr>
        <w:pStyle w:val="TOC2"/>
        <w:tabs>
          <w:tab w:val="right" w:leader="dot" w:pos="8306"/>
        </w:tabs>
      </w:pPr>
      <w:hyperlink w:anchor="_Toc10138" w:history="1">
        <w:r>
          <w:rPr>
            <w:rFonts w:ascii="仿宋" w:eastAsia="仿宋" w:hAnsi="仿宋" w:cs="仿宋" w:hint="eastAsia"/>
            <w:lang w:eastAsia="zh-CN"/>
          </w:rPr>
          <w:t>(二)、项目选址</w:t>
        </w:r>
        <w:r>
          <w:tab/>
        </w:r>
        <w:r>
          <w:fldChar w:fldCharType="begin"/>
        </w:r>
        <w:r>
          <w:instrText xml:space="preserve"> PAGEREF _Toc10138 \h </w:instrText>
        </w:r>
        <w:r>
          <w:fldChar w:fldCharType="separate"/>
        </w:r>
        <w:r>
          <w:t>23</w:t>
        </w:r>
        <w:r>
          <w:fldChar w:fldCharType="end"/>
        </w:r>
      </w:hyperlink>
    </w:p>
    <w:p>
      <w:pPr>
        <w:pStyle w:val="TOC2"/>
        <w:tabs>
          <w:tab w:val="right" w:leader="dot" w:pos="8306"/>
        </w:tabs>
      </w:pPr>
      <w:hyperlink w:anchor="_Toc1248" w:history="1">
        <w:r>
          <w:rPr>
            <w:rFonts w:ascii="仿宋" w:eastAsia="仿宋" w:hAnsi="仿宋" w:cs="仿宋" w:hint="eastAsia"/>
            <w:lang w:eastAsia="zh-CN"/>
          </w:rPr>
          <w:t>(三)、建设条件分析</w:t>
        </w:r>
        <w:r>
          <w:tab/>
        </w:r>
        <w:r>
          <w:fldChar w:fldCharType="begin"/>
        </w:r>
        <w:r>
          <w:instrText xml:space="preserve"> PAGEREF _Toc1248 \h </w:instrText>
        </w:r>
        <w:r>
          <w:fldChar w:fldCharType="separate"/>
        </w:r>
        <w:r>
          <w:t>25</w:t>
        </w:r>
        <w:r>
          <w:fldChar w:fldCharType="end"/>
        </w:r>
      </w:hyperlink>
    </w:p>
    <w:p>
      <w:pPr>
        <w:pStyle w:val="TOC2"/>
        <w:tabs>
          <w:tab w:val="right" w:leader="dot" w:pos="8306"/>
        </w:tabs>
      </w:pPr>
      <w:hyperlink w:anchor="_Toc11027" w:history="1">
        <w:r>
          <w:rPr>
            <w:rFonts w:ascii="仿宋" w:eastAsia="仿宋" w:hAnsi="仿宋" w:cs="仿宋" w:hint="eastAsia"/>
            <w:lang w:eastAsia="zh-CN"/>
          </w:rPr>
          <w:t>(四)、用地控制指标</w:t>
        </w:r>
        <w:r>
          <w:tab/>
        </w:r>
        <w:r>
          <w:fldChar w:fldCharType="begin"/>
        </w:r>
        <w:r>
          <w:instrText xml:space="preserve"> PAGEREF _Toc11027 \h </w:instrText>
        </w:r>
        <w:r>
          <w:fldChar w:fldCharType="separate"/>
        </w:r>
        <w:r>
          <w:t>26</w:t>
        </w:r>
        <w:r>
          <w:fldChar w:fldCharType="end"/>
        </w:r>
      </w:hyperlink>
    </w:p>
    <w:p>
      <w:pPr>
        <w:pStyle w:val="TOC2"/>
        <w:tabs>
          <w:tab w:val="right" w:leader="dot" w:pos="8306"/>
        </w:tabs>
      </w:pPr>
      <w:hyperlink w:anchor="_Toc29142" w:history="1">
        <w:r>
          <w:rPr>
            <w:rFonts w:ascii="仿宋" w:eastAsia="仿宋" w:hAnsi="仿宋" w:cs="仿宋" w:hint="eastAsia"/>
            <w:lang w:eastAsia="zh-CN"/>
          </w:rPr>
          <w:t>(五)、地总体要求</w:t>
        </w:r>
        <w:r>
          <w:tab/>
        </w:r>
        <w:r>
          <w:fldChar w:fldCharType="begin"/>
        </w:r>
        <w:r>
          <w:instrText xml:space="preserve"> PAGEREF _Toc29142 \h </w:instrText>
        </w:r>
        <w:r>
          <w:fldChar w:fldCharType="separate"/>
        </w:r>
        <w:r>
          <w:t>28</w:t>
        </w:r>
        <w:r>
          <w:fldChar w:fldCharType="end"/>
        </w:r>
      </w:hyperlink>
    </w:p>
    <w:p>
      <w:pPr>
        <w:pStyle w:val="TOC2"/>
        <w:tabs>
          <w:tab w:val="right" w:leader="dot" w:pos="8306"/>
        </w:tabs>
      </w:pPr>
      <w:hyperlink w:anchor="_Toc22308" w:history="1">
        <w:r>
          <w:rPr>
            <w:rFonts w:ascii="仿宋" w:eastAsia="仿宋" w:hAnsi="仿宋" w:cs="仿宋" w:hint="eastAsia"/>
            <w:lang w:eastAsia="zh-CN"/>
          </w:rPr>
          <w:t>(六)、节约用地措施</w:t>
        </w:r>
        <w:r>
          <w:tab/>
        </w:r>
        <w:r>
          <w:fldChar w:fldCharType="begin"/>
        </w:r>
        <w:r>
          <w:instrText xml:space="preserve"> PAGEREF _Toc22308 \h </w:instrText>
        </w:r>
        <w:r>
          <w:fldChar w:fldCharType="separate"/>
        </w:r>
        <w:r>
          <w:t>29</w:t>
        </w:r>
        <w:r>
          <w:fldChar w:fldCharType="end"/>
        </w:r>
      </w:hyperlink>
    </w:p>
    <w:p>
      <w:pPr>
        <w:pStyle w:val="TOC2"/>
        <w:tabs>
          <w:tab w:val="right" w:leader="dot" w:pos="8306"/>
        </w:tabs>
      </w:pPr>
      <w:hyperlink w:anchor="_Toc2406" w:history="1">
        <w:r>
          <w:rPr>
            <w:rFonts w:ascii="仿宋" w:eastAsia="仿宋" w:hAnsi="仿宋" w:cs="仿宋" w:hint="eastAsia"/>
            <w:lang w:eastAsia="zh-CN"/>
          </w:rPr>
          <w:t>(七)、选址综合评价</w:t>
        </w:r>
        <w:r>
          <w:tab/>
        </w:r>
        <w:r>
          <w:fldChar w:fldCharType="begin"/>
        </w:r>
        <w:r>
          <w:instrText xml:space="preserve"> PAGEREF _Toc2406 \h </w:instrText>
        </w:r>
        <w:r>
          <w:fldChar w:fldCharType="separate"/>
        </w:r>
        <w:r>
          <w:t>31</w:t>
        </w:r>
        <w:r>
          <w:fldChar w:fldCharType="end"/>
        </w:r>
      </w:hyperlink>
    </w:p>
    <w:p>
      <w:pPr>
        <w:pStyle w:val="TOC1"/>
        <w:tabs>
          <w:tab w:val="right" w:leader="dot" w:pos="8306"/>
        </w:tabs>
      </w:pPr>
      <w:hyperlink w:anchor="_Toc24398" w:history="1">
        <w:r>
          <w:rPr>
            <w:rFonts w:ascii="仿宋" w:eastAsia="仿宋" w:hAnsi="仿宋" w:cs="仿宋" w:hint="eastAsia"/>
            <w:lang w:eastAsia="zh-CN"/>
          </w:rPr>
          <w:t>五、环境和生态影响分析</w:t>
        </w:r>
        <w:r>
          <w:tab/>
        </w:r>
        <w:r>
          <w:fldChar w:fldCharType="begin"/>
        </w:r>
        <w:r>
          <w:instrText xml:space="preserve"> PAGEREF _Toc24398 \h </w:instrText>
        </w:r>
        <w:r>
          <w:fldChar w:fldCharType="separate"/>
        </w:r>
        <w:r>
          <w:t>32</w:t>
        </w:r>
        <w:r>
          <w:fldChar w:fldCharType="end"/>
        </w:r>
      </w:hyperlink>
    </w:p>
    <w:p>
      <w:pPr>
        <w:pStyle w:val="TOC2"/>
        <w:tabs>
          <w:tab w:val="right" w:leader="dot" w:pos="8306"/>
        </w:tabs>
      </w:pPr>
      <w:hyperlink w:anchor="_Toc7674" w:history="1">
        <w:r>
          <w:rPr>
            <w:rFonts w:ascii="仿宋" w:eastAsia="仿宋" w:hAnsi="仿宋" w:cs="仿宋" w:hint="eastAsia"/>
            <w:lang w:eastAsia="zh-CN"/>
          </w:rPr>
          <w:t>(一)、环境和生态现状</w:t>
        </w:r>
        <w:r>
          <w:tab/>
        </w:r>
        <w:r>
          <w:fldChar w:fldCharType="begin"/>
        </w:r>
        <w:r>
          <w:instrText xml:space="preserve"> PAGEREF _Toc7674 \h </w:instrText>
        </w:r>
        <w:r>
          <w:fldChar w:fldCharType="separate"/>
        </w:r>
        <w:r>
          <w:t>32</w:t>
        </w:r>
        <w:r>
          <w:fldChar w:fldCharType="end"/>
        </w:r>
      </w:hyperlink>
    </w:p>
    <w:p>
      <w:pPr>
        <w:pStyle w:val="TOC2"/>
        <w:tabs>
          <w:tab w:val="right" w:leader="dot" w:pos="8306"/>
        </w:tabs>
      </w:pPr>
      <w:hyperlink w:anchor="_Toc19837" w:history="1">
        <w:r>
          <w:rPr>
            <w:rFonts w:ascii="仿宋" w:eastAsia="仿宋" w:hAnsi="仿宋" w:cs="仿宋" w:hint="eastAsia"/>
            <w:lang w:eastAsia="zh-CN"/>
          </w:rPr>
          <w:t>(二)、生态环境影响分析</w:t>
        </w:r>
        <w:r>
          <w:tab/>
        </w:r>
        <w:r>
          <w:fldChar w:fldCharType="begin"/>
        </w:r>
        <w:r>
          <w:instrText xml:space="preserve"> PAGEREF _Toc19837 \h </w:instrText>
        </w:r>
        <w:r>
          <w:fldChar w:fldCharType="separate"/>
        </w:r>
        <w:r>
          <w:t>33</w:t>
        </w:r>
        <w:r>
          <w:fldChar w:fldCharType="end"/>
        </w:r>
      </w:hyperlink>
    </w:p>
    <w:p>
      <w:pPr>
        <w:pStyle w:val="TOC2"/>
        <w:tabs>
          <w:tab w:val="right" w:leader="dot" w:pos="8306"/>
        </w:tabs>
      </w:pPr>
      <w:hyperlink w:anchor="_Toc13905" w:history="1">
        <w:r>
          <w:rPr>
            <w:rFonts w:ascii="仿宋" w:eastAsia="仿宋" w:hAnsi="仿宋" w:cs="仿宋" w:hint="eastAsia"/>
            <w:lang w:eastAsia="zh-CN"/>
          </w:rPr>
          <w:t>(三)、生态环境保护措施</w:t>
        </w:r>
        <w:r>
          <w:tab/>
        </w:r>
        <w:r>
          <w:fldChar w:fldCharType="begin"/>
        </w:r>
        <w:r>
          <w:instrText xml:space="preserve"> PAGEREF _Toc13905 \h </w:instrText>
        </w:r>
        <w:r>
          <w:fldChar w:fldCharType="separate"/>
        </w:r>
        <w:r>
          <w:t>34</w:t>
        </w:r>
        <w:r>
          <w:fldChar w:fldCharType="end"/>
        </w:r>
      </w:hyperlink>
    </w:p>
    <w:p>
      <w:pPr>
        <w:pStyle w:val="TOC2"/>
        <w:tabs>
          <w:tab w:val="right" w:leader="dot" w:pos="8306"/>
        </w:tabs>
      </w:pPr>
      <w:hyperlink w:anchor="_Toc10218" w:history="1">
        <w:r>
          <w:rPr>
            <w:rFonts w:ascii="仿宋" w:eastAsia="仿宋" w:hAnsi="仿宋" w:cs="仿宋" w:hint="eastAsia"/>
            <w:lang w:eastAsia="zh-CN"/>
          </w:rPr>
          <w:t>(四)、地质灾害影响分析</w:t>
        </w:r>
        <w:r>
          <w:tab/>
        </w:r>
        <w:r>
          <w:fldChar w:fldCharType="begin"/>
        </w:r>
        <w:r>
          <w:instrText xml:space="preserve"> PAGEREF _Toc10218 \h </w:instrText>
        </w:r>
        <w:r>
          <w:fldChar w:fldCharType="separate"/>
        </w:r>
        <w:r>
          <w:t>36</w:t>
        </w:r>
        <w:r>
          <w:fldChar w:fldCharType="end"/>
        </w:r>
      </w:hyperlink>
    </w:p>
    <w:p>
      <w:pPr>
        <w:pStyle w:val="TOC2"/>
        <w:tabs>
          <w:tab w:val="right" w:leader="dot" w:pos="8306"/>
        </w:tabs>
      </w:pPr>
      <w:hyperlink w:anchor="_Toc22611" w:history="1">
        <w:r>
          <w:rPr>
            <w:rFonts w:ascii="仿宋" w:eastAsia="仿宋" w:hAnsi="仿宋" w:cs="仿宋" w:hint="eastAsia"/>
            <w:lang w:eastAsia="zh-CN"/>
          </w:rPr>
          <w:t>(五)、特殊环境影响</w:t>
        </w:r>
        <w:r>
          <w:tab/>
        </w:r>
        <w:r>
          <w:fldChar w:fldCharType="begin"/>
        </w:r>
        <w:r>
          <w:instrText xml:space="preserve"> PAGEREF _Toc22611 \h </w:instrText>
        </w:r>
        <w:r>
          <w:fldChar w:fldCharType="separate"/>
        </w:r>
        <w:r>
          <w:t>38</w:t>
        </w:r>
        <w:r>
          <w:fldChar w:fldCharType="end"/>
        </w:r>
      </w:hyperlink>
    </w:p>
    <w:p>
      <w:pPr>
        <w:pStyle w:val="TOC1"/>
        <w:tabs>
          <w:tab w:val="right" w:leader="dot" w:pos="8306"/>
        </w:tabs>
      </w:pPr>
      <w:hyperlink w:anchor="_Toc23338" w:history="1">
        <w:r>
          <w:rPr>
            <w:rFonts w:ascii="仿宋" w:eastAsia="仿宋" w:hAnsi="仿宋" w:cs="仿宋" w:hint="eastAsia"/>
            <w:lang w:eastAsia="zh-CN"/>
          </w:rPr>
          <w:t>六、社会影响分析</w:t>
        </w:r>
        <w:r>
          <w:tab/>
        </w:r>
        <w:r>
          <w:fldChar w:fldCharType="begin"/>
        </w:r>
        <w:r>
          <w:instrText xml:space="preserve"> PAGEREF _Toc23338 \h </w:instrText>
        </w:r>
        <w:r>
          <w:fldChar w:fldCharType="separate"/>
        </w:r>
        <w:r>
          <w:t>39</w:t>
        </w:r>
        <w:r>
          <w:fldChar w:fldCharType="end"/>
        </w:r>
      </w:hyperlink>
    </w:p>
    <w:p>
      <w:pPr>
        <w:pStyle w:val="TOC2"/>
        <w:tabs>
          <w:tab w:val="right" w:leader="dot" w:pos="8306"/>
        </w:tabs>
      </w:pPr>
      <w:hyperlink w:anchor="_Toc27491" w:history="1">
        <w:r>
          <w:rPr>
            <w:rFonts w:ascii="仿宋" w:eastAsia="仿宋" w:hAnsi="仿宋" w:cs="仿宋" w:hint="eastAsia"/>
            <w:lang w:eastAsia="zh-CN"/>
          </w:rPr>
          <w:t>(一)、社会影响效果分析</w:t>
        </w:r>
        <w:r>
          <w:tab/>
        </w:r>
        <w:r>
          <w:fldChar w:fldCharType="begin"/>
        </w:r>
        <w:r>
          <w:instrText xml:space="preserve"> PAGEREF _Toc27491 \h </w:instrText>
        </w:r>
        <w:r>
          <w:fldChar w:fldCharType="separate"/>
        </w:r>
        <w:r>
          <w:t>39</w:t>
        </w:r>
        <w:r>
          <w:fldChar w:fldCharType="end"/>
        </w:r>
      </w:hyperlink>
    </w:p>
    <w:p>
      <w:pPr>
        <w:pStyle w:val="TOC2"/>
        <w:tabs>
          <w:tab w:val="right" w:leader="dot" w:pos="8306"/>
        </w:tabs>
      </w:pPr>
      <w:hyperlink w:anchor="_Toc12716" w:history="1">
        <w:r>
          <w:rPr>
            <w:rFonts w:ascii="仿宋" w:eastAsia="仿宋" w:hAnsi="仿宋" w:cs="仿宋" w:hint="eastAsia"/>
            <w:lang w:eastAsia="zh-CN"/>
          </w:rPr>
          <w:t>(二)、社会适应性分析</w:t>
        </w:r>
        <w:r>
          <w:tab/>
        </w:r>
        <w:r>
          <w:fldChar w:fldCharType="begin"/>
        </w:r>
        <w:r>
          <w:instrText xml:space="preserve"> PAGEREF _Toc12716 \h </w:instrText>
        </w:r>
        <w:r>
          <w:fldChar w:fldCharType="separate"/>
        </w:r>
        <w:r>
          <w:t>42</w:t>
        </w:r>
        <w:r>
          <w:fldChar w:fldCharType="end"/>
        </w:r>
      </w:hyperlink>
    </w:p>
    <w:p>
      <w:pPr>
        <w:pStyle w:val="TOC2"/>
        <w:tabs>
          <w:tab w:val="right" w:leader="dot" w:pos="8306"/>
        </w:tabs>
      </w:pPr>
      <w:hyperlink w:anchor="_Toc30308" w:history="1">
        <w:r>
          <w:rPr>
            <w:rFonts w:ascii="仿宋" w:eastAsia="仿宋" w:hAnsi="仿宋" w:cs="仿宋" w:hint="eastAsia"/>
            <w:lang w:eastAsia="zh-CN"/>
          </w:rPr>
          <w:t>(三)、社会风险及对策分析</w:t>
        </w:r>
        <w:r>
          <w:tab/>
        </w:r>
        <w:r>
          <w:fldChar w:fldCharType="begin"/>
        </w:r>
        <w:r>
          <w:instrText xml:space="preserve"> PAGEREF _Toc30308 \h </w:instrText>
        </w:r>
        <w:r>
          <w:fldChar w:fldCharType="separate"/>
        </w:r>
        <w:r>
          <w:t>43</w:t>
        </w:r>
        <w:r>
          <w:fldChar w:fldCharType="end"/>
        </w:r>
      </w:hyperlink>
    </w:p>
    <w:p>
      <w:pPr>
        <w:pStyle w:val="TOC1"/>
        <w:tabs>
          <w:tab w:val="right" w:leader="dot" w:pos="8306"/>
        </w:tabs>
      </w:pPr>
      <w:hyperlink w:anchor="_Toc11316" w:history="1">
        <w:r>
          <w:rPr>
            <w:rFonts w:ascii="仿宋" w:eastAsia="仿宋" w:hAnsi="仿宋" w:cs="仿宋" w:hint="eastAsia"/>
            <w:lang w:eastAsia="zh-CN"/>
          </w:rPr>
          <w:t>七、环境保护与绿色发展</w:t>
        </w:r>
        <w:r>
          <w:tab/>
        </w:r>
        <w:r>
          <w:fldChar w:fldCharType="begin"/>
        </w:r>
        <w:r>
          <w:instrText xml:space="preserve"> PAGEREF _Toc11316 \h </w:instrText>
        </w:r>
        <w:r>
          <w:fldChar w:fldCharType="separate"/>
        </w:r>
        <w:r>
          <w:t>46</w:t>
        </w:r>
        <w:r>
          <w:fldChar w:fldCharType="end"/>
        </w:r>
      </w:hyperlink>
    </w:p>
    <w:p>
      <w:pPr>
        <w:pStyle w:val="TOC2"/>
        <w:tabs>
          <w:tab w:val="right" w:leader="dot" w:pos="8306"/>
        </w:tabs>
      </w:pPr>
      <w:hyperlink w:anchor="_Toc24270" w:history="1">
        <w:r>
          <w:rPr>
            <w:rFonts w:ascii="仿宋" w:eastAsia="仿宋" w:hAnsi="仿宋" w:cs="仿宋" w:hint="eastAsia"/>
            <w:lang w:eastAsia="zh-CN"/>
          </w:rPr>
          <w:t>(一)、环境保护措施</w:t>
        </w:r>
        <w:r>
          <w:tab/>
        </w:r>
        <w:r>
          <w:fldChar w:fldCharType="begin"/>
        </w:r>
        <w:r>
          <w:instrText xml:space="preserve"> PAGEREF _Toc24270 \h </w:instrText>
        </w:r>
        <w:r>
          <w:fldChar w:fldCharType="separate"/>
        </w:r>
        <w:r>
          <w:t>46</w:t>
        </w:r>
        <w:r>
          <w:fldChar w:fldCharType="end"/>
        </w:r>
      </w:hyperlink>
    </w:p>
    <w:p>
      <w:pPr>
        <w:pStyle w:val="TOC2"/>
        <w:tabs>
          <w:tab w:val="right" w:leader="dot" w:pos="8306"/>
        </w:tabs>
      </w:pPr>
      <w:hyperlink w:anchor="_Toc27408" w:history="1">
        <w:r>
          <w:rPr>
            <w:rFonts w:ascii="仿宋" w:eastAsia="仿宋" w:hAnsi="仿宋" w:cs="仿宋" w:hint="eastAsia"/>
            <w:lang w:eastAsia="zh-CN"/>
          </w:rPr>
          <w:t>(二)、绿色发展与可持续发展策略</w:t>
        </w:r>
        <w:r>
          <w:tab/>
        </w:r>
        <w:r>
          <w:fldChar w:fldCharType="begin"/>
        </w:r>
        <w:r>
          <w:instrText xml:space="preserve"> PAGEREF _Toc27408 \h </w:instrText>
        </w:r>
        <w:r>
          <w:fldChar w:fldCharType="separate"/>
        </w:r>
        <w:r>
          <w:t>48</w:t>
        </w:r>
        <w:r>
          <w:fldChar w:fldCharType="end"/>
        </w:r>
      </w:hyperlink>
    </w:p>
    <w:p>
      <w:pPr>
        <w:pStyle w:val="TOC1"/>
        <w:tabs>
          <w:tab w:val="right" w:leader="dot" w:pos="8306"/>
        </w:tabs>
      </w:pPr>
      <w:hyperlink w:anchor="_Toc14726" w:history="1">
        <w:r>
          <w:rPr>
            <w:rFonts w:ascii="仿宋" w:eastAsia="仿宋" w:hAnsi="仿宋" w:cs="仿宋" w:hint="eastAsia"/>
            <w:lang w:eastAsia="zh-CN"/>
          </w:rPr>
          <w:t>八、安全与应急管理</w:t>
        </w:r>
        <w:r>
          <w:tab/>
        </w:r>
        <w:r>
          <w:fldChar w:fldCharType="begin"/>
        </w:r>
        <w:r>
          <w:instrText xml:space="preserve"> PAGEREF _Toc14726 \h </w:instrText>
        </w:r>
        <w:r>
          <w:fldChar w:fldCharType="separate"/>
        </w:r>
        <w:r>
          <w:t>50</w:t>
        </w:r>
        <w:r>
          <w:fldChar w:fldCharType="end"/>
        </w:r>
      </w:hyperlink>
    </w:p>
    <w:p>
      <w:pPr>
        <w:pStyle w:val="TOC2"/>
        <w:tabs>
          <w:tab w:val="right" w:leader="dot" w:pos="8306"/>
        </w:tabs>
      </w:pPr>
      <w:hyperlink w:anchor="_Toc5664" w:history="1">
        <w:r>
          <w:rPr>
            <w:rFonts w:ascii="仿宋" w:eastAsia="仿宋" w:hAnsi="仿宋" w:cs="仿宋" w:hint="eastAsia"/>
            <w:lang w:eastAsia="zh-CN"/>
          </w:rPr>
          <w:t>(一)、安全生产管理</w:t>
        </w:r>
        <w:r>
          <w:tab/>
        </w:r>
        <w:r>
          <w:fldChar w:fldCharType="begin"/>
        </w:r>
        <w:r>
          <w:instrText xml:space="preserve"> PAGEREF _Toc5664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2" w:history="1">
        <w:r>
          <w:rPr>
            <w:rFonts w:ascii="仿宋" w:eastAsia="仿宋" w:hAnsi="仿宋" w:cs="仿宋" w:hint="eastAsia"/>
            <w:lang w:eastAsia="zh-CN"/>
          </w:rPr>
          <w:t>(二)、应急预案与响应</w:t>
        </w:r>
        <w:r>
          <w:tab/>
        </w:r>
        <w:r>
          <w:fldChar w:fldCharType="begin"/>
        </w:r>
        <w:r>
          <w:instrText xml:space="preserve"> PAGEREF _Toc852 \h </w:instrText>
        </w:r>
        <w:r>
          <w:fldChar w:fldCharType="separate"/>
        </w:r>
        <w:r>
          <w:t>51</w:t>
        </w:r>
        <w:r>
          <w:fldChar w:fldCharType="end"/>
        </w:r>
      </w:hyperlink>
    </w:p>
    <w:p>
      <w:pPr>
        <w:pStyle w:val="TOC1"/>
        <w:tabs>
          <w:tab w:val="right" w:leader="dot" w:pos="8306"/>
        </w:tabs>
      </w:pPr>
      <w:hyperlink w:anchor="_Toc25057" w:history="1">
        <w:r>
          <w:rPr>
            <w:rFonts w:ascii="仿宋" w:eastAsia="仿宋" w:hAnsi="仿宋" w:cs="仿宋" w:hint="eastAsia"/>
            <w:lang w:eastAsia="zh-CN"/>
          </w:rPr>
          <w:t>九、经济效益与社会效益优化</w:t>
        </w:r>
        <w:r>
          <w:tab/>
        </w:r>
        <w:r>
          <w:fldChar w:fldCharType="begin"/>
        </w:r>
        <w:r>
          <w:instrText xml:space="preserve"> PAGEREF _Toc25057 \h </w:instrText>
        </w:r>
        <w:r>
          <w:fldChar w:fldCharType="separate"/>
        </w:r>
        <w:r>
          <w:t>53</w:t>
        </w:r>
        <w:r>
          <w:fldChar w:fldCharType="end"/>
        </w:r>
      </w:hyperlink>
    </w:p>
    <w:p>
      <w:pPr>
        <w:pStyle w:val="TOC2"/>
        <w:tabs>
          <w:tab w:val="right" w:leader="dot" w:pos="8306"/>
        </w:tabs>
      </w:pPr>
      <w:hyperlink w:anchor="_Toc1581" w:history="1">
        <w:r>
          <w:rPr>
            <w:rFonts w:ascii="仿宋" w:eastAsia="仿宋" w:hAnsi="仿宋" w:cs="仿宋" w:hint="eastAsia"/>
            <w:lang w:eastAsia="zh-CN"/>
          </w:rPr>
          <w:t>(一)、经济效益提升策略</w:t>
        </w:r>
        <w:r>
          <w:tab/>
        </w:r>
        <w:r>
          <w:fldChar w:fldCharType="begin"/>
        </w:r>
        <w:r>
          <w:instrText xml:space="preserve"> PAGEREF _Toc1581 \h </w:instrText>
        </w:r>
        <w:r>
          <w:fldChar w:fldCharType="separate"/>
        </w:r>
        <w:r>
          <w:t>53</w:t>
        </w:r>
        <w:r>
          <w:fldChar w:fldCharType="end"/>
        </w:r>
      </w:hyperlink>
    </w:p>
    <w:p>
      <w:pPr>
        <w:pStyle w:val="TOC2"/>
        <w:tabs>
          <w:tab w:val="right" w:leader="dot" w:pos="8306"/>
        </w:tabs>
      </w:pPr>
      <w:hyperlink w:anchor="_Toc544" w:history="1">
        <w:r>
          <w:rPr>
            <w:rFonts w:ascii="仿宋" w:eastAsia="仿宋" w:hAnsi="仿宋" w:cs="仿宋" w:hint="eastAsia"/>
            <w:lang w:eastAsia="zh-CN"/>
          </w:rPr>
          <w:t>(二)、社会效益增强方案</w:t>
        </w:r>
        <w:r>
          <w:tab/>
        </w:r>
        <w:r>
          <w:fldChar w:fldCharType="begin"/>
        </w:r>
        <w:r>
          <w:instrText xml:space="preserve"> PAGEREF _Toc544 \h </w:instrText>
        </w:r>
        <w:r>
          <w:fldChar w:fldCharType="separate"/>
        </w:r>
        <w:r>
          <w:t>54</w:t>
        </w:r>
        <w:r>
          <w:fldChar w:fldCharType="end"/>
        </w:r>
      </w:hyperlink>
    </w:p>
    <w:p>
      <w:pPr>
        <w:pStyle w:val="TOC1"/>
        <w:tabs>
          <w:tab w:val="right" w:leader="dot" w:pos="8306"/>
        </w:tabs>
      </w:pPr>
      <w:hyperlink w:anchor="_Toc6573" w:history="1">
        <w:r>
          <w:rPr>
            <w:rFonts w:ascii="仿宋" w:eastAsia="仿宋" w:hAnsi="仿宋" w:cs="仿宋" w:hint="eastAsia"/>
            <w:lang w:eastAsia="zh-CN"/>
          </w:rPr>
          <w:t>十、项目质量与标准</w:t>
        </w:r>
        <w:r>
          <w:tab/>
        </w:r>
        <w:r>
          <w:fldChar w:fldCharType="begin"/>
        </w:r>
        <w:r>
          <w:instrText xml:space="preserve"> PAGEREF _Toc6573 \h </w:instrText>
        </w:r>
        <w:r>
          <w:fldChar w:fldCharType="separate"/>
        </w:r>
        <w:r>
          <w:t>55</w:t>
        </w:r>
        <w:r>
          <w:fldChar w:fldCharType="end"/>
        </w:r>
      </w:hyperlink>
    </w:p>
    <w:p>
      <w:pPr>
        <w:pStyle w:val="TOC2"/>
        <w:tabs>
          <w:tab w:val="right" w:leader="dot" w:pos="8306"/>
        </w:tabs>
      </w:pPr>
      <w:hyperlink w:anchor="_Toc7942" w:history="1">
        <w:r>
          <w:rPr>
            <w:rFonts w:ascii="仿宋" w:eastAsia="仿宋" w:hAnsi="仿宋" w:cs="仿宋" w:hint="eastAsia"/>
            <w:lang w:eastAsia="zh-CN"/>
          </w:rPr>
          <w:t>(一)、质量保障体系</w:t>
        </w:r>
        <w:r>
          <w:tab/>
        </w:r>
        <w:r>
          <w:fldChar w:fldCharType="begin"/>
        </w:r>
        <w:r>
          <w:instrText xml:space="preserve"> PAGEREF _Toc7942 \h </w:instrText>
        </w:r>
        <w:r>
          <w:fldChar w:fldCharType="separate"/>
        </w:r>
        <w:r>
          <w:t>55</w:t>
        </w:r>
        <w:r>
          <w:fldChar w:fldCharType="end"/>
        </w:r>
      </w:hyperlink>
    </w:p>
    <w:p>
      <w:pPr>
        <w:pStyle w:val="TOC2"/>
        <w:tabs>
          <w:tab w:val="right" w:leader="dot" w:pos="8306"/>
        </w:tabs>
      </w:pPr>
      <w:hyperlink w:anchor="_Toc8302" w:history="1">
        <w:r>
          <w:rPr>
            <w:rFonts w:ascii="仿宋" w:eastAsia="仿宋" w:hAnsi="仿宋" w:cs="仿宋" w:hint="eastAsia"/>
            <w:lang w:eastAsia="zh-CN"/>
          </w:rPr>
          <w:t>(二)、标准化作业流程</w:t>
        </w:r>
        <w:r>
          <w:tab/>
        </w:r>
        <w:r>
          <w:fldChar w:fldCharType="begin"/>
        </w:r>
        <w:r>
          <w:instrText xml:space="preserve"> PAGEREF _Toc8302 \h </w:instrText>
        </w:r>
        <w:r>
          <w:fldChar w:fldCharType="separate"/>
        </w:r>
        <w:r>
          <w:t>56</w:t>
        </w:r>
        <w:r>
          <w:fldChar w:fldCharType="end"/>
        </w:r>
      </w:hyperlink>
    </w:p>
    <w:p>
      <w:pPr>
        <w:pStyle w:val="TOC2"/>
        <w:tabs>
          <w:tab w:val="right" w:leader="dot" w:pos="8306"/>
        </w:tabs>
      </w:pPr>
      <w:hyperlink w:anchor="_Toc18315" w:history="1">
        <w:r>
          <w:rPr>
            <w:rFonts w:ascii="仿宋" w:eastAsia="仿宋" w:hAnsi="仿宋" w:cs="仿宋" w:hint="eastAsia"/>
            <w:lang w:eastAsia="zh-CN"/>
          </w:rPr>
          <w:t>(三)、质量监控与评估</w:t>
        </w:r>
        <w:r>
          <w:tab/>
        </w:r>
        <w:r>
          <w:fldChar w:fldCharType="begin"/>
        </w:r>
        <w:r>
          <w:instrText xml:space="preserve"> PAGEREF _Toc18315 \h </w:instrText>
        </w:r>
        <w:r>
          <w:fldChar w:fldCharType="separate"/>
        </w:r>
        <w:r>
          <w:t>58</w:t>
        </w:r>
        <w:r>
          <w:fldChar w:fldCharType="end"/>
        </w:r>
      </w:hyperlink>
    </w:p>
    <w:p>
      <w:pPr>
        <w:pStyle w:val="TOC2"/>
        <w:tabs>
          <w:tab w:val="right" w:leader="dot" w:pos="8306"/>
        </w:tabs>
      </w:pPr>
      <w:hyperlink w:anchor="_Toc28969" w:history="1">
        <w:r>
          <w:rPr>
            <w:rFonts w:ascii="仿宋" w:eastAsia="仿宋" w:hAnsi="仿宋" w:cs="仿宋" w:hint="eastAsia"/>
            <w:lang w:eastAsia="zh-CN"/>
          </w:rPr>
          <w:t>(四)、质量改进计划</w:t>
        </w:r>
        <w:r>
          <w:tab/>
        </w:r>
        <w:r>
          <w:fldChar w:fldCharType="begin"/>
        </w:r>
        <w:r>
          <w:instrText xml:space="preserve"> PAGEREF _Toc28969 \h </w:instrText>
        </w:r>
        <w:r>
          <w:fldChar w:fldCharType="separate"/>
        </w:r>
        <w:r>
          <w:t>59</w:t>
        </w:r>
        <w:r>
          <w:fldChar w:fldCharType="end"/>
        </w:r>
      </w:hyperlink>
    </w:p>
    <w:p>
      <w:pPr>
        <w:pStyle w:val="TOC1"/>
        <w:tabs>
          <w:tab w:val="right" w:leader="dot" w:pos="8306"/>
        </w:tabs>
      </w:pPr>
      <w:hyperlink w:anchor="_Toc29855" w:history="1">
        <w:r>
          <w:rPr>
            <w:rFonts w:ascii="仿宋" w:eastAsia="仿宋" w:hAnsi="仿宋" w:cs="仿宋" w:hint="eastAsia"/>
            <w:lang w:eastAsia="zh-CN"/>
          </w:rPr>
          <w:t>十一、客户关系管理与市场拓展</w:t>
        </w:r>
        <w:r>
          <w:tab/>
        </w:r>
        <w:r>
          <w:fldChar w:fldCharType="begin"/>
        </w:r>
        <w:r>
          <w:instrText xml:space="preserve"> PAGEREF _Toc29855 \h </w:instrText>
        </w:r>
        <w:r>
          <w:fldChar w:fldCharType="separate"/>
        </w:r>
        <w:r>
          <w:t>60</w:t>
        </w:r>
        <w:r>
          <w:fldChar w:fldCharType="end"/>
        </w:r>
      </w:hyperlink>
    </w:p>
    <w:p>
      <w:pPr>
        <w:pStyle w:val="TOC2"/>
        <w:tabs>
          <w:tab w:val="right" w:leader="dot" w:pos="8306"/>
        </w:tabs>
      </w:pPr>
      <w:hyperlink w:anchor="_Toc4542" w:history="1">
        <w:r>
          <w:rPr>
            <w:rFonts w:ascii="仿宋" w:eastAsia="仿宋" w:hAnsi="仿宋" w:cs="仿宋" w:hint="eastAsia"/>
            <w:lang w:eastAsia="zh-CN"/>
          </w:rPr>
          <w:t>(一)、客户关系管理策略</w:t>
        </w:r>
        <w:r>
          <w:tab/>
        </w:r>
        <w:r>
          <w:fldChar w:fldCharType="begin"/>
        </w:r>
        <w:r>
          <w:instrText xml:space="preserve"> PAGEREF _Toc4542 \h </w:instrText>
        </w:r>
        <w:r>
          <w:fldChar w:fldCharType="separate"/>
        </w:r>
        <w:r>
          <w:t>60</w:t>
        </w:r>
        <w:r>
          <w:fldChar w:fldCharType="end"/>
        </w:r>
      </w:hyperlink>
    </w:p>
    <w:p>
      <w:pPr>
        <w:pStyle w:val="TOC2"/>
        <w:tabs>
          <w:tab w:val="right" w:leader="dot" w:pos="8306"/>
        </w:tabs>
      </w:pPr>
      <w:hyperlink w:anchor="_Toc2699" w:history="1">
        <w:r>
          <w:rPr>
            <w:rFonts w:ascii="仿宋" w:eastAsia="仿宋" w:hAnsi="仿宋" w:cs="仿宋" w:hint="eastAsia"/>
            <w:lang w:eastAsia="zh-CN"/>
          </w:rPr>
          <w:t>(二)、市场拓展方案</w:t>
        </w:r>
        <w:r>
          <w:tab/>
        </w:r>
        <w:r>
          <w:fldChar w:fldCharType="begin"/>
        </w:r>
        <w:r>
          <w:instrText xml:space="preserve"> PAGEREF _Toc2699 \h </w:instrText>
        </w:r>
        <w:r>
          <w:fldChar w:fldCharType="separate"/>
        </w:r>
        <w:r>
          <w:t>62</w:t>
        </w:r>
        <w:r>
          <w:fldChar w:fldCharType="end"/>
        </w:r>
      </w:hyperlink>
    </w:p>
    <w:p>
      <w:pPr>
        <w:pStyle w:val="TOC1"/>
        <w:tabs>
          <w:tab w:val="right" w:leader="dot" w:pos="8306"/>
        </w:tabs>
      </w:pPr>
      <w:hyperlink w:anchor="_Toc7062" w:history="1">
        <w:r>
          <w:rPr>
            <w:rFonts w:ascii="仿宋" w:eastAsia="仿宋" w:hAnsi="仿宋" w:cs="仿宋" w:hint="eastAsia"/>
            <w:lang w:eastAsia="zh-CN"/>
          </w:rPr>
          <w:t>十二、项目实施与管理方案</w:t>
        </w:r>
        <w:r>
          <w:tab/>
        </w:r>
        <w:r>
          <w:fldChar w:fldCharType="begin"/>
        </w:r>
        <w:r>
          <w:instrText xml:space="preserve"> PAGEREF _Toc7062 \h </w:instrText>
        </w:r>
        <w:r>
          <w:fldChar w:fldCharType="separate"/>
        </w:r>
        <w:r>
          <w:t>63</w:t>
        </w:r>
        <w:r>
          <w:fldChar w:fldCharType="end"/>
        </w:r>
      </w:hyperlink>
    </w:p>
    <w:p>
      <w:pPr>
        <w:pStyle w:val="TOC2"/>
        <w:tabs>
          <w:tab w:val="right" w:leader="dot" w:pos="8306"/>
        </w:tabs>
      </w:pPr>
      <w:hyperlink w:anchor="_Toc29265" w:history="1">
        <w:r>
          <w:rPr>
            <w:rFonts w:ascii="仿宋" w:eastAsia="仿宋" w:hAnsi="仿宋" w:cs="仿宋" w:hint="eastAsia"/>
            <w:lang w:eastAsia="zh-CN"/>
          </w:rPr>
          <w:t>(一)、项目实施计划</w:t>
        </w:r>
        <w:r>
          <w:tab/>
        </w:r>
        <w:r>
          <w:fldChar w:fldCharType="begin"/>
        </w:r>
        <w:r>
          <w:instrText xml:space="preserve"> PAGEREF _Toc29265 \h </w:instrText>
        </w:r>
        <w:r>
          <w:fldChar w:fldCharType="separate"/>
        </w:r>
        <w:r>
          <w:t>63</w:t>
        </w:r>
        <w:r>
          <w:fldChar w:fldCharType="end"/>
        </w:r>
      </w:hyperlink>
    </w:p>
    <w:p>
      <w:pPr>
        <w:pStyle w:val="TOC2"/>
        <w:tabs>
          <w:tab w:val="right" w:leader="dot" w:pos="8306"/>
        </w:tabs>
      </w:pPr>
      <w:hyperlink w:anchor="_Toc7165" w:history="1">
        <w:r>
          <w:rPr>
            <w:rFonts w:ascii="仿宋" w:eastAsia="仿宋" w:hAnsi="仿宋" w:cs="仿宋" w:hint="eastAsia"/>
            <w:lang w:eastAsia="zh-CN"/>
          </w:rPr>
          <w:t>(二)、项目组织机构与职责</w:t>
        </w:r>
        <w:r>
          <w:tab/>
        </w:r>
        <w:r>
          <w:fldChar w:fldCharType="begin"/>
        </w:r>
        <w:r>
          <w:instrText xml:space="preserve"> PAGEREF _Toc7165 \h </w:instrText>
        </w:r>
        <w:r>
          <w:fldChar w:fldCharType="separate"/>
        </w:r>
        <w:r>
          <w:t>64</w:t>
        </w:r>
        <w:r>
          <w:fldChar w:fldCharType="end"/>
        </w:r>
      </w:hyperlink>
    </w:p>
    <w:p>
      <w:pPr>
        <w:pStyle w:val="TOC2"/>
        <w:tabs>
          <w:tab w:val="right" w:leader="dot" w:pos="8306"/>
        </w:tabs>
      </w:pPr>
      <w:hyperlink w:anchor="_Toc29462" w:history="1">
        <w:r>
          <w:rPr>
            <w:rFonts w:ascii="仿宋" w:eastAsia="仿宋" w:hAnsi="仿宋" w:cs="仿宋" w:hint="eastAsia"/>
            <w:lang w:eastAsia="zh-CN"/>
          </w:rPr>
          <w:t>(三)、项目管理与监控体系</w:t>
        </w:r>
        <w:r>
          <w:tab/>
        </w:r>
        <w:r>
          <w:fldChar w:fldCharType="begin"/>
        </w:r>
        <w:r>
          <w:instrText xml:space="preserve"> PAGEREF _Toc29462 \h </w:instrText>
        </w:r>
        <w:r>
          <w:fldChar w:fldCharType="separate"/>
        </w:r>
        <w:r>
          <w:t>67</w:t>
        </w:r>
        <w:r>
          <w:fldChar w:fldCharType="end"/>
        </w:r>
      </w:hyperlink>
    </w:p>
    <w:p>
      <w:pPr>
        <w:pStyle w:val="TOC1"/>
        <w:tabs>
          <w:tab w:val="right" w:leader="dot" w:pos="8306"/>
        </w:tabs>
      </w:pPr>
      <w:hyperlink w:anchor="_Toc6244" w:history="1">
        <w:r>
          <w:rPr>
            <w:rFonts w:ascii="仿宋" w:eastAsia="仿宋" w:hAnsi="仿宋" w:cs="仿宋" w:hint="eastAsia"/>
            <w:lang w:eastAsia="zh-CN"/>
          </w:rPr>
          <w:t>十三、合作与交流机制建立</w:t>
        </w:r>
        <w:r>
          <w:tab/>
        </w:r>
        <w:r>
          <w:fldChar w:fldCharType="begin"/>
        </w:r>
        <w:r>
          <w:instrText xml:space="preserve"> PAGEREF _Toc6244 \h </w:instrText>
        </w:r>
        <w:r>
          <w:fldChar w:fldCharType="separate"/>
        </w:r>
        <w:r>
          <w:t>68</w:t>
        </w:r>
        <w:r>
          <w:fldChar w:fldCharType="end"/>
        </w:r>
      </w:hyperlink>
    </w:p>
    <w:p>
      <w:pPr>
        <w:pStyle w:val="TOC2"/>
        <w:tabs>
          <w:tab w:val="right" w:leader="dot" w:pos="8306"/>
        </w:tabs>
      </w:pPr>
      <w:hyperlink w:anchor="_Toc29661" w:history="1">
        <w:r>
          <w:rPr>
            <w:rFonts w:ascii="仿宋" w:eastAsia="仿宋" w:hAnsi="仿宋" w:cs="仿宋" w:hint="eastAsia"/>
            <w:lang w:eastAsia="zh-CN"/>
          </w:rPr>
          <w:t>(一)、合作伙伴选择与合作方式</w:t>
        </w:r>
        <w:r>
          <w:tab/>
        </w:r>
        <w:r>
          <w:fldChar w:fldCharType="begin"/>
        </w:r>
        <w:r>
          <w:instrText xml:space="preserve"> PAGEREF _Toc29661 \h </w:instrText>
        </w:r>
        <w:r>
          <w:fldChar w:fldCharType="separate"/>
        </w:r>
        <w:r>
          <w:t>68</w:t>
        </w:r>
        <w:r>
          <w:fldChar w:fldCharType="end"/>
        </w:r>
      </w:hyperlink>
    </w:p>
    <w:p>
      <w:pPr>
        <w:pStyle w:val="TOC2"/>
        <w:tabs>
          <w:tab w:val="right" w:leader="dot" w:pos="8306"/>
        </w:tabs>
      </w:pPr>
      <w:hyperlink w:anchor="_Toc23987" w:history="1">
        <w:r>
          <w:rPr>
            <w:rFonts w:ascii="仿宋" w:eastAsia="仿宋" w:hAnsi="仿宋" w:cs="仿宋" w:hint="eastAsia"/>
            <w:lang w:eastAsia="zh-CN"/>
          </w:rPr>
          <w:t>(二)、交流与合作平台搭建</w:t>
        </w:r>
        <w:r>
          <w:tab/>
        </w:r>
        <w:r>
          <w:fldChar w:fldCharType="begin"/>
        </w:r>
        <w:r>
          <w:instrText xml:space="preserve"> PAGEREF _Toc23987 \h </w:instrText>
        </w:r>
        <w:r>
          <w:fldChar w:fldCharType="separate"/>
        </w:r>
        <w:r>
          <w:t>70</w:t>
        </w:r>
        <w:r>
          <w:fldChar w:fldCharType="end"/>
        </w:r>
      </w:hyperlink>
    </w:p>
    <w:p>
      <w:pPr>
        <w:pStyle w:val="TOC1"/>
        <w:tabs>
          <w:tab w:val="right" w:leader="dot" w:pos="8306"/>
        </w:tabs>
      </w:pPr>
      <w:hyperlink w:anchor="_Toc20511" w:history="1">
        <w:r>
          <w:rPr>
            <w:rFonts w:ascii="仿宋" w:eastAsia="仿宋" w:hAnsi="仿宋" w:cs="仿宋" w:hint="eastAsia"/>
            <w:lang w:eastAsia="zh-CN"/>
          </w:rPr>
          <w:t>十四、人力资源管理与开发</w:t>
        </w:r>
        <w:r>
          <w:tab/>
        </w:r>
        <w:r>
          <w:fldChar w:fldCharType="begin"/>
        </w:r>
        <w:r>
          <w:instrText xml:space="preserve"> PAGEREF _Toc20511 \h </w:instrText>
        </w:r>
        <w:r>
          <w:fldChar w:fldCharType="separate"/>
        </w:r>
        <w:r>
          <w:t>71</w:t>
        </w:r>
        <w:r>
          <w:fldChar w:fldCharType="end"/>
        </w:r>
      </w:hyperlink>
    </w:p>
    <w:p>
      <w:pPr>
        <w:pStyle w:val="TOC2"/>
        <w:tabs>
          <w:tab w:val="right" w:leader="dot" w:pos="8306"/>
        </w:tabs>
      </w:pPr>
      <w:hyperlink w:anchor="_Toc15111" w:history="1">
        <w:r>
          <w:rPr>
            <w:rFonts w:ascii="仿宋" w:eastAsia="仿宋" w:hAnsi="仿宋" w:cs="仿宋" w:hint="eastAsia"/>
            <w:lang w:eastAsia="zh-CN"/>
          </w:rPr>
          <w:t>(一)、人力资源规划</w:t>
        </w:r>
        <w:r>
          <w:tab/>
        </w:r>
        <w:r>
          <w:fldChar w:fldCharType="begin"/>
        </w:r>
        <w:r>
          <w:instrText xml:space="preserve"> PAGEREF _Toc15111 \h </w:instrText>
        </w:r>
        <w:r>
          <w:fldChar w:fldCharType="separate"/>
        </w:r>
        <w:r>
          <w:t>71</w:t>
        </w:r>
        <w:r>
          <w:fldChar w:fldCharType="end"/>
        </w:r>
      </w:hyperlink>
    </w:p>
    <w:p>
      <w:pPr>
        <w:pStyle w:val="TOC2"/>
        <w:tabs>
          <w:tab w:val="right" w:leader="dot" w:pos="8306"/>
        </w:tabs>
      </w:pPr>
      <w:hyperlink w:anchor="_Toc32248" w:history="1">
        <w:r>
          <w:rPr>
            <w:rFonts w:ascii="仿宋" w:eastAsia="仿宋" w:hAnsi="仿宋" w:cs="仿宋" w:hint="eastAsia"/>
            <w:lang w:eastAsia="zh-CN"/>
          </w:rPr>
          <w:t>(二)、人力资源开发与培训</w:t>
        </w:r>
        <w:r>
          <w:tab/>
        </w:r>
        <w:r>
          <w:fldChar w:fldCharType="begin"/>
        </w:r>
        <w:r>
          <w:instrText xml:space="preserve"> PAGEREF _Toc32248 \h </w:instrText>
        </w:r>
        <w:r>
          <w:fldChar w:fldCharType="separate"/>
        </w:r>
        <w:r>
          <w:t>73</w:t>
        </w:r>
        <w:r>
          <w:fldChar w:fldCharType="end"/>
        </w:r>
      </w:hyperlink>
    </w:p>
    <w:p>
      <w:pPr>
        <w:pStyle w:val="TOC1"/>
        <w:tabs>
          <w:tab w:val="right" w:leader="dot" w:pos="8306"/>
        </w:tabs>
      </w:pPr>
      <w:hyperlink w:anchor="_Toc2969" w:history="1">
        <w:r>
          <w:rPr>
            <w:rFonts w:ascii="仿宋" w:eastAsia="仿宋" w:hAnsi="仿宋" w:cs="仿宋" w:hint="eastAsia"/>
            <w:lang w:eastAsia="zh-CN"/>
          </w:rPr>
          <w:t>十五、法律法规与政策遵循</w:t>
        </w:r>
        <w:r>
          <w:tab/>
        </w:r>
        <w:r>
          <w:fldChar w:fldCharType="begin"/>
        </w:r>
        <w:r>
          <w:instrText xml:space="preserve"> PAGEREF _Toc2969 \h </w:instrText>
        </w:r>
        <w:r>
          <w:fldChar w:fldCharType="separate"/>
        </w:r>
        <w:r>
          <w:t>75</w:t>
        </w:r>
        <w:r>
          <w:fldChar w:fldCharType="end"/>
        </w:r>
      </w:hyperlink>
    </w:p>
    <w:p>
      <w:pPr>
        <w:pStyle w:val="TOC2"/>
        <w:tabs>
          <w:tab w:val="right" w:leader="dot" w:pos="8306"/>
        </w:tabs>
      </w:pPr>
      <w:hyperlink w:anchor="_Toc31501" w:history="1">
        <w:r>
          <w:rPr>
            <w:rFonts w:ascii="仿宋" w:eastAsia="仿宋" w:hAnsi="仿宋" w:cs="仿宋" w:hint="eastAsia"/>
            <w:lang w:eastAsia="zh-CN"/>
          </w:rPr>
          <w:t>(一)、法律法规遵守</w:t>
        </w:r>
        <w:r>
          <w:tab/>
        </w:r>
        <w:r>
          <w:fldChar w:fldCharType="begin"/>
        </w:r>
        <w:r>
          <w:instrText xml:space="preserve"> PAGEREF _Toc31501 \h </w:instrText>
        </w:r>
        <w:r>
          <w:fldChar w:fldCharType="separate"/>
        </w:r>
        <w:r>
          <w:t>75</w:t>
        </w:r>
        <w:r>
          <w:fldChar w:fldCharType="end"/>
        </w:r>
      </w:hyperlink>
    </w:p>
    <w:p>
      <w:pPr>
        <w:pStyle w:val="TOC2"/>
        <w:tabs>
          <w:tab w:val="right" w:leader="dot" w:pos="8306"/>
        </w:tabs>
      </w:pPr>
      <w:hyperlink w:anchor="_Toc20637" w:history="1">
        <w:r>
          <w:rPr>
            <w:rFonts w:ascii="仿宋" w:eastAsia="仿宋" w:hAnsi="仿宋" w:cs="仿宋" w:hint="eastAsia"/>
            <w:lang w:eastAsia="zh-CN"/>
          </w:rPr>
          <w:t>(二)、政策导向与利用</w:t>
        </w:r>
        <w:r>
          <w:tab/>
        </w:r>
        <w:r>
          <w:fldChar w:fldCharType="begin"/>
        </w:r>
        <w:r>
          <w:instrText xml:space="preserve"> PAGEREF _Toc20637 \h </w:instrText>
        </w:r>
        <w:r>
          <w:fldChar w:fldCharType="separate"/>
        </w:r>
        <w:r>
          <w:t>77</w:t>
        </w:r>
        <w:r>
          <w:fldChar w:fldCharType="end"/>
        </w:r>
      </w:hyperlink>
    </w:p>
    <w:p>
      <w:pPr>
        <w:pStyle w:val="TOC1"/>
        <w:tabs>
          <w:tab w:val="right" w:leader="dot" w:pos="8306"/>
        </w:tabs>
      </w:pPr>
      <w:hyperlink w:anchor="_Toc23895" w:history="1">
        <w:r>
          <w:rPr>
            <w:rFonts w:ascii="仿宋" w:eastAsia="仿宋" w:hAnsi="仿宋" w:cs="仿宋" w:hint="eastAsia"/>
            <w:lang w:eastAsia="zh-CN"/>
          </w:rPr>
          <w:t>十六、企业合规与伦理</w:t>
        </w:r>
        <w:r>
          <w:tab/>
        </w:r>
        <w:r>
          <w:fldChar w:fldCharType="begin"/>
        </w:r>
        <w:r>
          <w:instrText xml:space="preserve"> PAGEREF _Toc23895 \h </w:instrText>
        </w:r>
        <w:r>
          <w:fldChar w:fldCharType="separate"/>
        </w:r>
        <w:r>
          <w:t>77</w:t>
        </w:r>
        <w:r>
          <w:fldChar w:fldCharType="end"/>
        </w:r>
      </w:hyperlink>
    </w:p>
    <w:p>
      <w:pPr>
        <w:pStyle w:val="TOC2"/>
        <w:tabs>
          <w:tab w:val="right" w:leader="dot" w:pos="8306"/>
        </w:tabs>
      </w:pPr>
      <w:hyperlink w:anchor="_Toc25435" w:history="1">
        <w:r>
          <w:rPr>
            <w:rFonts w:ascii="仿宋" w:eastAsia="仿宋" w:hAnsi="仿宋" w:cs="仿宋" w:hint="eastAsia"/>
            <w:lang w:eastAsia="zh-CN"/>
          </w:rPr>
          <w:t>(一)、合规政策与程序</w:t>
        </w:r>
        <w:r>
          <w:tab/>
        </w:r>
        <w:r>
          <w:fldChar w:fldCharType="begin"/>
        </w:r>
        <w:r>
          <w:instrText xml:space="preserve"> PAGEREF _Toc25435 \h </w:instrText>
        </w:r>
        <w:r>
          <w:fldChar w:fldCharType="separate"/>
        </w:r>
        <w:r>
          <w:t>77</w:t>
        </w:r>
        <w:r>
          <w:fldChar w:fldCharType="end"/>
        </w:r>
      </w:hyperlink>
    </w:p>
    <w:p>
      <w:pPr>
        <w:pStyle w:val="TOC2"/>
        <w:tabs>
          <w:tab w:val="right" w:leader="dot" w:pos="8306"/>
        </w:tabs>
      </w:pPr>
      <w:hyperlink w:anchor="_Toc3948" w:history="1">
        <w:r>
          <w:rPr>
            <w:rFonts w:ascii="仿宋" w:eastAsia="仿宋" w:hAnsi="仿宋" w:cs="仿宋" w:hint="eastAsia"/>
            <w:lang w:eastAsia="zh-CN"/>
          </w:rPr>
          <w:t>(二)、伦理规范与培训</w:t>
        </w:r>
        <w:r>
          <w:tab/>
        </w:r>
        <w:r>
          <w:fldChar w:fldCharType="begin"/>
        </w:r>
        <w:r>
          <w:instrText xml:space="preserve"> PAGEREF _Toc3948 \h </w:instrText>
        </w:r>
        <w:r>
          <w:fldChar w:fldCharType="separate"/>
        </w:r>
        <w:r>
          <w:t>79</w:t>
        </w:r>
        <w:r>
          <w:fldChar w:fldCharType="end"/>
        </w:r>
      </w:hyperlink>
    </w:p>
    <w:p>
      <w:pPr>
        <w:pStyle w:val="TOC2"/>
        <w:tabs>
          <w:tab w:val="right" w:leader="dot" w:pos="8306"/>
        </w:tabs>
      </w:pPr>
      <w:hyperlink w:anchor="_Toc18641" w:history="1">
        <w:r>
          <w:rPr>
            <w:rFonts w:ascii="仿宋" w:eastAsia="仿宋" w:hAnsi="仿宋" w:cs="仿宋" w:hint="eastAsia"/>
            <w:lang w:eastAsia="zh-CN"/>
          </w:rPr>
          <w:t>(三)、合规风险评估</w:t>
        </w:r>
        <w:r>
          <w:tab/>
        </w:r>
        <w:r>
          <w:fldChar w:fldCharType="begin"/>
        </w:r>
        <w:r>
          <w:instrText xml:space="preserve"> PAGEREF _Toc18641 \h </w:instrText>
        </w:r>
        <w:r>
          <w:fldChar w:fldCharType="separate"/>
        </w:r>
        <w:r>
          <w:t>79</w:t>
        </w:r>
        <w:r>
          <w:fldChar w:fldCharType="end"/>
        </w:r>
      </w:hyperlink>
    </w:p>
    <w:p>
      <w:pPr>
        <w:pStyle w:val="TOC2"/>
        <w:tabs>
          <w:tab w:val="right" w:leader="dot" w:pos="8306"/>
        </w:tabs>
      </w:pPr>
      <w:hyperlink w:anchor="_Toc15369" w:history="1">
        <w:r>
          <w:rPr>
            <w:rFonts w:ascii="仿宋" w:eastAsia="仿宋" w:hAnsi="仿宋" w:cs="仿宋" w:hint="eastAsia"/>
            <w:lang w:eastAsia="zh-CN"/>
          </w:rPr>
          <w:t>(四)、合规监督与执行</w:t>
        </w:r>
        <w:r>
          <w:tab/>
        </w:r>
        <w:r>
          <w:fldChar w:fldCharType="begin"/>
        </w:r>
        <w:r>
          <w:instrText xml:space="preserve"> PAGEREF _Toc15369 \h </w:instrText>
        </w:r>
        <w:r>
          <w:fldChar w:fldCharType="separate"/>
        </w:r>
        <w:r>
          <w:t>81</w:t>
        </w:r>
        <w:r>
          <w:fldChar w:fldCharType="end"/>
        </w:r>
      </w:hyperlink>
    </w:p>
    <w:p>
      <w:pPr>
        <w:pStyle w:val="TOC1"/>
        <w:tabs>
          <w:tab w:val="right" w:leader="dot" w:pos="8306"/>
        </w:tabs>
      </w:pPr>
      <w:hyperlink w:anchor="_Toc15260" w:history="1">
        <w:r>
          <w:rPr>
            <w:rFonts w:ascii="仿宋" w:eastAsia="仿宋" w:hAnsi="仿宋" w:cs="仿宋" w:hint="eastAsia"/>
            <w:lang w:eastAsia="zh-CN"/>
          </w:rPr>
          <w:t>十七、创新驱动与持续发展</w:t>
        </w:r>
        <w:r>
          <w:tab/>
        </w:r>
        <w:r>
          <w:fldChar w:fldCharType="begin"/>
        </w:r>
        <w:r>
          <w:instrText xml:space="preserve"> PAGEREF _Toc15260 \h </w:instrText>
        </w:r>
        <w:r>
          <w:fldChar w:fldCharType="separate"/>
        </w:r>
        <w:r>
          <w:t>82</w:t>
        </w:r>
        <w:r>
          <w:fldChar w:fldCharType="end"/>
        </w:r>
      </w:hyperlink>
    </w:p>
    <w:p>
      <w:pPr>
        <w:pStyle w:val="TOC2"/>
        <w:tabs>
          <w:tab w:val="right" w:leader="dot" w:pos="8306"/>
        </w:tabs>
      </w:pPr>
      <w:hyperlink w:anchor="_Toc19170" w:history="1">
        <w:r>
          <w:rPr>
            <w:rFonts w:ascii="仿宋" w:eastAsia="仿宋" w:hAnsi="仿宋" w:cs="仿宋" w:hint="eastAsia"/>
            <w:lang w:eastAsia="zh-CN"/>
          </w:rPr>
          <w:t>(一)、创新驱动战略实施</w:t>
        </w:r>
        <w:r>
          <w:tab/>
        </w:r>
        <w:r>
          <w:fldChar w:fldCharType="begin"/>
        </w:r>
        <w:r>
          <w:instrText xml:space="preserve"> PAGEREF _Toc19170 \h </w:instrText>
        </w:r>
        <w:r>
          <w:fldChar w:fldCharType="separate"/>
        </w:r>
        <w:r>
          <w:t>82</w:t>
        </w:r>
        <w:r>
          <w:fldChar w:fldCharType="end"/>
        </w:r>
      </w:hyperlink>
    </w:p>
    <w:p>
      <w:pPr>
        <w:pStyle w:val="TOC2"/>
        <w:tabs>
          <w:tab w:val="right" w:leader="dot" w:pos="8306"/>
        </w:tabs>
      </w:pPr>
      <w:hyperlink w:anchor="_Toc26111" w:history="1">
        <w:r>
          <w:rPr>
            <w:rFonts w:ascii="仿宋" w:eastAsia="仿宋" w:hAnsi="仿宋" w:cs="仿宋" w:hint="eastAsia"/>
            <w:lang w:eastAsia="zh-CN"/>
          </w:rPr>
          <w:t>(二)、持续发展路径探索</w:t>
        </w:r>
        <w:r>
          <w:tab/>
        </w:r>
        <w:r>
          <w:fldChar w:fldCharType="begin"/>
        </w:r>
        <w:r>
          <w:instrText xml:space="preserve"> PAGEREF _Toc26111 \h </w:instrText>
        </w:r>
        <w:r>
          <w:fldChar w:fldCharType="separate"/>
        </w:r>
        <w:r>
          <w:t>83</w:t>
        </w:r>
        <w:r>
          <w:fldChar w:fldCharType="end"/>
        </w:r>
      </w:hyperlink>
    </w:p>
    <w:p>
      <w:pPr>
        <w:pStyle w:val="TOC1"/>
        <w:tabs>
          <w:tab w:val="right" w:leader="dot" w:pos="8306"/>
        </w:tabs>
      </w:pPr>
      <w:hyperlink w:anchor="_Toc8457" w:history="1">
        <w:r>
          <w:rPr>
            <w:rFonts w:ascii="仿宋" w:eastAsia="仿宋" w:hAnsi="仿宋" w:cs="仿宋" w:hint="eastAsia"/>
            <w:lang w:eastAsia="zh-CN"/>
          </w:rPr>
          <w:t>十八、质量管理与控制</w:t>
        </w:r>
        <w:r>
          <w:tab/>
        </w:r>
        <w:r>
          <w:fldChar w:fldCharType="begin"/>
        </w:r>
        <w:r>
          <w:instrText xml:space="preserve"> PAGEREF _Toc8457 \h </w:instrText>
        </w:r>
        <w:r>
          <w:fldChar w:fldCharType="separate"/>
        </w:r>
        <w:r>
          <w:t>87</w:t>
        </w:r>
        <w:r>
          <w:fldChar w:fldCharType="end"/>
        </w:r>
      </w:hyperlink>
    </w:p>
    <w:p>
      <w:pPr>
        <w:pStyle w:val="TOC2"/>
        <w:tabs>
          <w:tab w:val="right" w:leader="dot" w:pos="8306"/>
        </w:tabs>
      </w:pPr>
      <w:hyperlink w:anchor="_Toc21818" w:history="1">
        <w:r>
          <w:rPr>
            <w:rFonts w:ascii="仿宋" w:eastAsia="仿宋" w:hAnsi="仿宋" w:cs="仿宋" w:hint="eastAsia"/>
            <w:lang w:eastAsia="zh-CN"/>
          </w:rPr>
          <w:t>(一)、质量管理体系建设</w:t>
        </w:r>
        <w:r>
          <w:tab/>
        </w:r>
        <w:r>
          <w:fldChar w:fldCharType="begin"/>
        </w:r>
        <w:r>
          <w:instrText xml:space="preserve"> PAGEREF _Toc21818 \h </w:instrText>
        </w:r>
        <w:r>
          <w:fldChar w:fldCharType="separate"/>
        </w:r>
        <w:r>
          <w:t>87</w:t>
        </w:r>
        <w:r>
          <w:fldChar w:fldCharType="end"/>
        </w:r>
      </w:hyperlink>
    </w:p>
    <w:p>
      <w:pPr>
        <w:pStyle w:val="TOC2"/>
        <w:tabs>
          <w:tab w:val="right" w:leader="dot" w:pos="8306"/>
        </w:tabs>
      </w:pPr>
      <w:hyperlink w:anchor="_Toc10597" w:history="1">
        <w:r>
          <w:rPr>
            <w:rFonts w:ascii="仿宋" w:eastAsia="仿宋" w:hAnsi="仿宋" w:cs="仿宋" w:hint="eastAsia"/>
            <w:lang w:eastAsia="zh-CN"/>
          </w:rPr>
          <w:t>(二)、质量控制措施</w:t>
        </w:r>
        <w:r>
          <w:tab/>
        </w:r>
        <w:r>
          <w:fldChar w:fldCharType="begin"/>
        </w:r>
        <w:r>
          <w:instrText xml:space="preserve"> PAGEREF _Toc10597 \h </w:instrText>
        </w:r>
        <w:r>
          <w:fldChar w:fldCharType="separate"/>
        </w:r>
        <w:r>
          <w:t>89</w:t>
        </w:r>
        <w:r>
          <w:fldChar w:fldCharType="end"/>
        </w:r>
      </w:hyperlink>
    </w:p>
    <w:p>
      <w:pPr>
        <w:pStyle w:val="TOC1"/>
        <w:tabs>
          <w:tab w:val="right" w:leader="dot" w:pos="8306"/>
        </w:tabs>
      </w:pPr>
      <w:hyperlink w:anchor="_Toc14489" w:history="1">
        <w:r>
          <w:rPr>
            <w:rFonts w:ascii="仿宋" w:eastAsia="仿宋" w:hAnsi="仿宋" w:cs="仿宋" w:hint="eastAsia"/>
            <w:lang w:eastAsia="zh-CN"/>
          </w:rPr>
          <w:t>十九、设施与设备管理</w:t>
        </w:r>
        <w:r>
          <w:tab/>
        </w:r>
        <w:r>
          <w:fldChar w:fldCharType="begin"/>
        </w:r>
        <w:r>
          <w:instrText xml:space="preserve"> PAGEREF _Toc14489 \h </w:instrText>
        </w:r>
        <w:r>
          <w:fldChar w:fldCharType="separate"/>
        </w:r>
        <w:r>
          <w:t>90</w:t>
        </w:r>
        <w:r>
          <w:fldChar w:fldCharType="end"/>
        </w:r>
      </w:hyperlink>
    </w:p>
    <w:p>
      <w:pPr>
        <w:pStyle w:val="TOC2"/>
        <w:tabs>
          <w:tab w:val="right" w:leader="dot" w:pos="8306"/>
        </w:tabs>
      </w:pPr>
      <w:hyperlink w:anchor="_Toc3604" w:history="1">
        <w:r>
          <w:rPr>
            <w:rFonts w:ascii="仿宋" w:eastAsia="仿宋" w:hAnsi="仿宋" w:cs="仿宋" w:hint="eastAsia"/>
            <w:lang w:eastAsia="zh-CN"/>
          </w:rPr>
          <w:t>(一)、设施规划与配置</w:t>
        </w:r>
        <w:r>
          <w:tab/>
        </w:r>
        <w:r>
          <w:fldChar w:fldCharType="begin"/>
        </w:r>
        <w:r>
          <w:instrText xml:space="preserve"> PAGEREF _Toc3604 \h </w:instrText>
        </w:r>
        <w:r>
          <w:fldChar w:fldCharType="separate"/>
        </w:r>
        <w:r>
          <w:t>90</w:t>
        </w:r>
        <w:r>
          <w:fldChar w:fldCharType="end"/>
        </w:r>
      </w:hyperlink>
    </w:p>
    <w:p>
      <w:pPr>
        <w:pStyle w:val="TOC2"/>
        <w:tabs>
          <w:tab w:val="right" w:leader="dot" w:pos="8306"/>
        </w:tabs>
      </w:pPr>
      <w:hyperlink w:anchor="_Toc20948" w:history="1">
        <w:r>
          <w:rPr>
            <w:rFonts w:ascii="仿宋" w:eastAsia="仿宋" w:hAnsi="仿宋" w:cs="仿宋" w:hint="eastAsia"/>
            <w:lang w:eastAsia="zh-CN"/>
          </w:rPr>
          <w:t>(二)、设备采购与维护管理</w:t>
        </w:r>
        <w:r>
          <w:tab/>
        </w:r>
        <w:r>
          <w:fldChar w:fldCharType="begin"/>
        </w:r>
        <w:r>
          <w:instrText xml:space="preserve"> PAGEREF _Toc20948 \h </w:instrText>
        </w:r>
        <w:r>
          <w:fldChar w:fldCharType="separate"/>
        </w:r>
        <w:r>
          <w:t>91</w:t>
        </w:r>
        <w:r>
          <w:fldChar w:fldCharType="end"/>
        </w:r>
      </w:hyperlink>
    </w:p>
    <w:p>
      <w:pPr>
        <w:pStyle w:val="TOC2"/>
        <w:tabs>
          <w:tab w:val="right" w:leader="dot" w:pos="8306"/>
        </w:tabs>
      </w:pPr>
      <w:hyperlink w:anchor="_Toc4524" w:history="1">
        <w:r>
          <w:rPr>
            <w:rFonts w:ascii="仿宋" w:eastAsia="仿宋" w:hAnsi="仿宋" w:cs="仿宋" w:hint="eastAsia"/>
            <w:lang w:eastAsia="zh-CN"/>
          </w:rPr>
          <w:t>(三)、设施设备升级策略</w:t>
        </w:r>
        <w:r>
          <w:tab/>
        </w:r>
        <w:r>
          <w:fldChar w:fldCharType="begin"/>
        </w:r>
        <w:r>
          <w:instrText xml:space="preserve"> PAGEREF _Toc4524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32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60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30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49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056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白炽灯：普通照明白炽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503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704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8033"/>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3473"/>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30630"/>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13961"/>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https://d.book118.com/807003104150006025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7C1340"/>
    <w:rsid w:val="167C13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003104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2023-12-24T22:21:00Z</dcterms:created>
  <dcterms:modified xsi:type="dcterms:W3CDTF">2023-12-24T22:22:19Z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0C3AAEA5F1C4462CBF4366E25759E57F_11</vt:lpwstr>
  </property>
  <property fmtid="{D5CDD505-2E9C-101B-9397-08002B2CF9AE}" pid="3" name="KSOProductBuildVer">
    <vt:lpwstr>2052-12.1.0.16120</vt:lpwstr>
  </property>
</Properties>
</file>