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探险旅游项目规划设计纲要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90" w:history="1">
        <w:r>
          <w:rPr>
            <w:rFonts w:ascii="仿宋" w:eastAsia="仿宋" w:hAnsi="仿宋" w:cs="仿宋" w:hint="eastAsia"/>
            <w:lang w:eastAsia="zh-CN"/>
          </w:rPr>
          <w:t>前言</w:t>
        </w:r>
        <w:r>
          <w:tab/>
        </w:r>
        <w:r>
          <w:fldChar w:fldCharType="begin"/>
        </w:r>
        <w:r>
          <w:instrText xml:space="preserve"> PAGEREF _Toc3590 \h </w:instrText>
        </w:r>
        <w:r>
          <w:fldChar w:fldCharType="separate"/>
        </w:r>
        <w:r>
          <w:t>3</w:t>
        </w:r>
        <w:r>
          <w:fldChar w:fldCharType="end"/>
        </w:r>
      </w:hyperlink>
    </w:p>
    <w:p>
      <w:pPr>
        <w:pStyle w:val="TOC1"/>
        <w:tabs>
          <w:tab w:val="right" w:leader="dot" w:pos="8306"/>
        </w:tabs>
      </w:pPr>
      <w:hyperlink w:anchor="_Toc3360" w:history="1">
        <w:r>
          <w:rPr>
            <w:rFonts w:ascii="仿宋" w:eastAsia="仿宋" w:hAnsi="仿宋" w:cs="仿宋" w:hint="eastAsia"/>
            <w:lang w:eastAsia="zh-CN"/>
          </w:rPr>
          <w:t>一、探险旅游项目土建工程</w:t>
        </w:r>
        <w:r>
          <w:tab/>
        </w:r>
        <w:r>
          <w:fldChar w:fldCharType="begin"/>
        </w:r>
        <w:r>
          <w:instrText xml:space="preserve"> PAGEREF _Toc3360 \h </w:instrText>
        </w:r>
        <w:r>
          <w:fldChar w:fldCharType="separate"/>
        </w:r>
        <w:r>
          <w:t>3</w:t>
        </w:r>
        <w:r>
          <w:fldChar w:fldCharType="end"/>
        </w:r>
      </w:hyperlink>
    </w:p>
    <w:p>
      <w:pPr>
        <w:pStyle w:val="TOC2"/>
        <w:tabs>
          <w:tab w:val="right" w:leader="dot" w:pos="8306"/>
        </w:tabs>
      </w:pPr>
      <w:hyperlink w:anchor="_Toc32013" w:history="1">
        <w:r>
          <w:rPr>
            <w:rFonts w:ascii="仿宋" w:eastAsia="仿宋" w:hAnsi="仿宋" w:cs="仿宋" w:hint="eastAsia"/>
            <w:lang w:eastAsia="zh-CN"/>
          </w:rPr>
          <w:t>(一)、建筑工程设计原则</w:t>
        </w:r>
        <w:r>
          <w:tab/>
        </w:r>
        <w:r>
          <w:fldChar w:fldCharType="begin"/>
        </w:r>
        <w:r>
          <w:instrText xml:space="preserve"> PAGEREF _Toc32013 \h </w:instrText>
        </w:r>
        <w:r>
          <w:fldChar w:fldCharType="separate"/>
        </w:r>
        <w:r>
          <w:t>3</w:t>
        </w:r>
        <w:r>
          <w:fldChar w:fldCharType="end"/>
        </w:r>
      </w:hyperlink>
    </w:p>
    <w:p>
      <w:pPr>
        <w:pStyle w:val="TOC2"/>
        <w:tabs>
          <w:tab w:val="right" w:leader="dot" w:pos="8306"/>
        </w:tabs>
      </w:pPr>
      <w:hyperlink w:anchor="_Toc9160" w:history="1">
        <w:r>
          <w:rPr>
            <w:rFonts w:ascii="仿宋" w:eastAsia="仿宋" w:hAnsi="仿宋" w:cs="仿宋" w:hint="eastAsia"/>
            <w:lang w:eastAsia="zh-CN"/>
          </w:rPr>
          <w:t>(二)、土建工程设计年限及安全等级</w:t>
        </w:r>
        <w:r>
          <w:tab/>
        </w:r>
        <w:r>
          <w:fldChar w:fldCharType="begin"/>
        </w:r>
        <w:r>
          <w:instrText xml:space="preserve"> PAGEREF _Toc9160 \h </w:instrText>
        </w:r>
        <w:r>
          <w:fldChar w:fldCharType="separate"/>
        </w:r>
        <w:r>
          <w:t>4</w:t>
        </w:r>
        <w:r>
          <w:fldChar w:fldCharType="end"/>
        </w:r>
      </w:hyperlink>
    </w:p>
    <w:p>
      <w:pPr>
        <w:pStyle w:val="TOC2"/>
        <w:tabs>
          <w:tab w:val="right" w:leader="dot" w:pos="8306"/>
        </w:tabs>
      </w:pPr>
      <w:hyperlink w:anchor="_Toc20863" w:history="1">
        <w:r>
          <w:rPr>
            <w:rFonts w:ascii="仿宋" w:eastAsia="仿宋" w:hAnsi="仿宋" w:cs="仿宋" w:hint="eastAsia"/>
            <w:lang w:eastAsia="zh-CN"/>
          </w:rPr>
          <w:t>(三)、建筑工程设计总体要求</w:t>
        </w:r>
        <w:r>
          <w:tab/>
        </w:r>
        <w:r>
          <w:fldChar w:fldCharType="begin"/>
        </w:r>
        <w:r>
          <w:instrText xml:space="preserve"> PAGEREF _Toc20863 \h </w:instrText>
        </w:r>
        <w:r>
          <w:fldChar w:fldCharType="separate"/>
        </w:r>
        <w:r>
          <w:t>5</w:t>
        </w:r>
        <w:r>
          <w:fldChar w:fldCharType="end"/>
        </w:r>
      </w:hyperlink>
    </w:p>
    <w:p>
      <w:pPr>
        <w:pStyle w:val="TOC2"/>
        <w:tabs>
          <w:tab w:val="right" w:leader="dot" w:pos="8306"/>
        </w:tabs>
      </w:pPr>
      <w:hyperlink w:anchor="_Toc4690" w:history="1">
        <w:r>
          <w:rPr>
            <w:rFonts w:ascii="仿宋" w:eastAsia="仿宋" w:hAnsi="仿宋" w:cs="仿宋" w:hint="eastAsia"/>
            <w:lang w:eastAsia="zh-CN"/>
          </w:rPr>
          <w:t>(四)、土建工程建设指标</w:t>
        </w:r>
        <w:r>
          <w:tab/>
        </w:r>
        <w:r>
          <w:fldChar w:fldCharType="begin"/>
        </w:r>
        <w:r>
          <w:instrText xml:space="preserve"> PAGEREF _Toc4690 \h </w:instrText>
        </w:r>
        <w:r>
          <w:fldChar w:fldCharType="separate"/>
        </w:r>
        <w:r>
          <w:t>6</w:t>
        </w:r>
        <w:r>
          <w:fldChar w:fldCharType="end"/>
        </w:r>
      </w:hyperlink>
    </w:p>
    <w:p>
      <w:pPr>
        <w:pStyle w:val="TOC1"/>
        <w:tabs>
          <w:tab w:val="right" w:leader="dot" w:pos="8306"/>
        </w:tabs>
      </w:pPr>
      <w:hyperlink w:anchor="_Toc8930" w:history="1">
        <w:r>
          <w:rPr>
            <w:rFonts w:ascii="仿宋" w:eastAsia="仿宋" w:hAnsi="仿宋" w:cs="仿宋" w:hint="eastAsia"/>
            <w:lang w:eastAsia="zh-CN"/>
          </w:rPr>
          <w:t>二、探险旅游项目危机管理</w:t>
        </w:r>
        <w:r>
          <w:tab/>
        </w:r>
        <w:r>
          <w:fldChar w:fldCharType="begin"/>
        </w:r>
        <w:r>
          <w:instrText xml:space="preserve"> PAGEREF _Toc8930 \h </w:instrText>
        </w:r>
        <w:r>
          <w:fldChar w:fldCharType="separate"/>
        </w:r>
        <w:r>
          <w:t>6</w:t>
        </w:r>
        <w:r>
          <w:fldChar w:fldCharType="end"/>
        </w:r>
      </w:hyperlink>
    </w:p>
    <w:p>
      <w:pPr>
        <w:pStyle w:val="TOC2"/>
        <w:tabs>
          <w:tab w:val="right" w:leader="dot" w:pos="8306"/>
        </w:tabs>
      </w:pPr>
      <w:hyperlink w:anchor="_Toc9542" w:history="1">
        <w:r>
          <w:rPr>
            <w:rFonts w:ascii="仿宋" w:eastAsia="仿宋" w:hAnsi="仿宋" w:cs="仿宋" w:hint="eastAsia"/>
            <w:lang w:eastAsia="zh-CN"/>
          </w:rPr>
          <w:t>(一)、危机预警与识别</w:t>
        </w:r>
        <w:r>
          <w:tab/>
        </w:r>
        <w:r>
          <w:fldChar w:fldCharType="begin"/>
        </w:r>
        <w:r>
          <w:instrText xml:space="preserve"> PAGEREF _Toc9542 \h </w:instrText>
        </w:r>
        <w:r>
          <w:fldChar w:fldCharType="separate"/>
        </w:r>
        <w:r>
          <w:t>6</w:t>
        </w:r>
        <w:r>
          <w:fldChar w:fldCharType="end"/>
        </w:r>
      </w:hyperlink>
    </w:p>
    <w:p>
      <w:pPr>
        <w:pStyle w:val="TOC2"/>
        <w:tabs>
          <w:tab w:val="right" w:leader="dot" w:pos="8306"/>
        </w:tabs>
      </w:pPr>
      <w:hyperlink w:anchor="_Toc14928" w:history="1">
        <w:r>
          <w:rPr>
            <w:rFonts w:ascii="仿宋" w:eastAsia="仿宋" w:hAnsi="仿宋" w:cs="仿宋" w:hint="eastAsia"/>
            <w:lang w:eastAsia="zh-CN"/>
          </w:rPr>
          <w:t>(二)、危机应对与恢复</w:t>
        </w:r>
        <w:r>
          <w:tab/>
        </w:r>
        <w:r>
          <w:fldChar w:fldCharType="begin"/>
        </w:r>
        <w:r>
          <w:instrText xml:space="preserve"> PAGEREF _Toc14928 \h </w:instrText>
        </w:r>
        <w:r>
          <w:fldChar w:fldCharType="separate"/>
        </w:r>
        <w:r>
          <w:t>7</w:t>
        </w:r>
        <w:r>
          <w:fldChar w:fldCharType="end"/>
        </w:r>
      </w:hyperlink>
    </w:p>
    <w:p>
      <w:pPr>
        <w:pStyle w:val="TOC1"/>
        <w:tabs>
          <w:tab w:val="right" w:leader="dot" w:pos="8306"/>
        </w:tabs>
      </w:pPr>
      <w:hyperlink w:anchor="_Toc15680" w:history="1">
        <w:r>
          <w:rPr>
            <w:rFonts w:ascii="仿宋" w:eastAsia="仿宋" w:hAnsi="仿宋" w:cs="仿宋" w:hint="eastAsia"/>
            <w:lang w:eastAsia="zh-CN"/>
          </w:rPr>
          <w:t>三、探险旅游项目绩效评估</w:t>
        </w:r>
        <w:r>
          <w:tab/>
        </w:r>
        <w:r>
          <w:fldChar w:fldCharType="begin"/>
        </w:r>
        <w:r>
          <w:instrText xml:space="preserve"> PAGEREF _Toc15680 \h </w:instrText>
        </w:r>
        <w:r>
          <w:fldChar w:fldCharType="separate"/>
        </w:r>
        <w:r>
          <w:t>9</w:t>
        </w:r>
        <w:r>
          <w:fldChar w:fldCharType="end"/>
        </w:r>
      </w:hyperlink>
    </w:p>
    <w:p>
      <w:pPr>
        <w:pStyle w:val="TOC2"/>
        <w:tabs>
          <w:tab w:val="right" w:leader="dot" w:pos="8306"/>
        </w:tabs>
      </w:pPr>
      <w:hyperlink w:anchor="_Toc27191" w:history="1">
        <w:r>
          <w:rPr>
            <w:rFonts w:ascii="仿宋" w:eastAsia="仿宋" w:hAnsi="仿宋" w:cs="仿宋" w:hint="eastAsia"/>
            <w:lang w:eastAsia="zh-CN"/>
          </w:rPr>
          <w:t>(一)、绩效评估指标</w:t>
        </w:r>
        <w:r>
          <w:tab/>
        </w:r>
        <w:r>
          <w:fldChar w:fldCharType="begin"/>
        </w:r>
        <w:r>
          <w:instrText xml:space="preserve"> PAGEREF _Toc27191 \h </w:instrText>
        </w:r>
        <w:r>
          <w:fldChar w:fldCharType="separate"/>
        </w:r>
        <w:r>
          <w:t>9</w:t>
        </w:r>
        <w:r>
          <w:fldChar w:fldCharType="end"/>
        </w:r>
      </w:hyperlink>
    </w:p>
    <w:p>
      <w:pPr>
        <w:pStyle w:val="TOC2"/>
        <w:tabs>
          <w:tab w:val="right" w:leader="dot" w:pos="8306"/>
        </w:tabs>
      </w:pPr>
      <w:hyperlink w:anchor="_Toc3632" w:history="1">
        <w:r>
          <w:rPr>
            <w:rFonts w:ascii="仿宋" w:eastAsia="仿宋" w:hAnsi="仿宋" w:cs="仿宋" w:hint="eastAsia"/>
            <w:lang w:eastAsia="zh-CN"/>
          </w:rPr>
          <w:t>(二)、绩效评估方法</w:t>
        </w:r>
        <w:r>
          <w:tab/>
        </w:r>
        <w:r>
          <w:fldChar w:fldCharType="begin"/>
        </w:r>
        <w:r>
          <w:instrText xml:space="preserve"> PAGEREF _Toc3632 \h </w:instrText>
        </w:r>
        <w:r>
          <w:fldChar w:fldCharType="separate"/>
        </w:r>
        <w:r>
          <w:t>10</w:t>
        </w:r>
        <w:r>
          <w:fldChar w:fldCharType="end"/>
        </w:r>
      </w:hyperlink>
    </w:p>
    <w:p>
      <w:pPr>
        <w:pStyle w:val="TOC2"/>
        <w:tabs>
          <w:tab w:val="right" w:leader="dot" w:pos="8306"/>
        </w:tabs>
      </w:pPr>
      <w:hyperlink w:anchor="_Toc32020" w:history="1">
        <w:r>
          <w:rPr>
            <w:rFonts w:ascii="仿宋" w:eastAsia="仿宋" w:hAnsi="仿宋" w:cs="仿宋" w:hint="eastAsia"/>
            <w:lang w:eastAsia="zh-CN"/>
          </w:rPr>
          <w:t>(三)、绩效评估周期</w:t>
        </w:r>
        <w:r>
          <w:tab/>
        </w:r>
        <w:r>
          <w:fldChar w:fldCharType="begin"/>
        </w:r>
        <w:r>
          <w:instrText xml:space="preserve"> PAGEREF _Toc32020 \h </w:instrText>
        </w:r>
        <w:r>
          <w:fldChar w:fldCharType="separate"/>
        </w:r>
        <w:r>
          <w:t>11</w:t>
        </w:r>
        <w:r>
          <w:fldChar w:fldCharType="end"/>
        </w:r>
      </w:hyperlink>
    </w:p>
    <w:p>
      <w:pPr>
        <w:pStyle w:val="TOC1"/>
        <w:tabs>
          <w:tab w:val="right" w:leader="dot" w:pos="8306"/>
        </w:tabs>
      </w:pPr>
      <w:hyperlink w:anchor="_Toc19881" w:history="1">
        <w:r>
          <w:rPr>
            <w:rFonts w:ascii="仿宋" w:eastAsia="仿宋" w:hAnsi="仿宋" w:cs="仿宋" w:hint="eastAsia"/>
            <w:lang w:eastAsia="zh-CN"/>
          </w:rPr>
          <w:t>四、探险旅游项目建设单位说明</w:t>
        </w:r>
        <w:r>
          <w:tab/>
        </w:r>
        <w:r>
          <w:fldChar w:fldCharType="begin"/>
        </w:r>
        <w:r>
          <w:instrText xml:space="preserve"> PAGEREF _Toc19881 \h </w:instrText>
        </w:r>
        <w:r>
          <w:fldChar w:fldCharType="separate"/>
        </w:r>
        <w:r>
          <w:t>12</w:t>
        </w:r>
        <w:r>
          <w:fldChar w:fldCharType="end"/>
        </w:r>
      </w:hyperlink>
    </w:p>
    <w:p>
      <w:pPr>
        <w:pStyle w:val="TOC2"/>
        <w:tabs>
          <w:tab w:val="right" w:leader="dot" w:pos="8306"/>
        </w:tabs>
      </w:pPr>
      <w:hyperlink w:anchor="_Toc15128" w:history="1">
        <w:r>
          <w:rPr>
            <w:rFonts w:ascii="仿宋" w:eastAsia="仿宋" w:hAnsi="仿宋" w:cs="仿宋" w:hint="eastAsia"/>
            <w:lang w:eastAsia="zh-CN"/>
          </w:rPr>
          <w:t>(一)、探险旅游项目承办单位基本情况</w:t>
        </w:r>
        <w:r>
          <w:tab/>
        </w:r>
        <w:r>
          <w:fldChar w:fldCharType="begin"/>
        </w:r>
        <w:r>
          <w:instrText xml:space="preserve"> PAGEREF _Toc15128 \h </w:instrText>
        </w:r>
        <w:r>
          <w:fldChar w:fldCharType="separate"/>
        </w:r>
        <w:r>
          <w:t>12</w:t>
        </w:r>
        <w:r>
          <w:fldChar w:fldCharType="end"/>
        </w:r>
      </w:hyperlink>
    </w:p>
    <w:p>
      <w:pPr>
        <w:pStyle w:val="TOC2"/>
        <w:tabs>
          <w:tab w:val="right" w:leader="dot" w:pos="8306"/>
        </w:tabs>
      </w:pPr>
      <w:hyperlink w:anchor="_Toc28790" w:history="1">
        <w:r>
          <w:rPr>
            <w:rFonts w:ascii="仿宋" w:eastAsia="仿宋" w:hAnsi="仿宋" w:cs="仿宋" w:hint="eastAsia"/>
            <w:lang w:eastAsia="zh-CN"/>
          </w:rPr>
          <w:t>(二)、公司经济效益分析</w:t>
        </w:r>
        <w:r>
          <w:tab/>
        </w:r>
        <w:r>
          <w:fldChar w:fldCharType="begin"/>
        </w:r>
        <w:r>
          <w:instrText xml:space="preserve"> PAGEREF _Toc28790 \h </w:instrText>
        </w:r>
        <w:r>
          <w:fldChar w:fldCharType="separate"/>
        </w:r>
        <w:r>
          <w:t>12</w:t>
        </w:r>
        <w:r>
          <w:fldChar w:fldCharType="end"/>
        </w:r>
      </w:hyperlink>
    </w:p>
    <w:p>
      <w:pPr>
        <w:pStyle w:val="TOC1"/>
        <w:tabs>
          <w:tab w:val="right" w:leader="dot" w:pos="8306"/>
        </w:tabs>
      </w:pPr>
      <w:hyperlink w:anchor="_Toc17873" w:history="1">
        <w:r>
          <w:rPr>
            <w:rFonts w:ascii="仿宋" w:eastAsia="仿宋" w:hAnsi="仿宋" w:cs="仿宋" w:hint="eastAsia"/>
            <w:lang w:eastAsia="zh-CN"/>
          </w:rPr>
          <w:t>五、工艺说明</w:t>
        </w:r>
        <w:r>
          <w:tab/>
        </w:r>
        <w:r>
          <w:fldChar w:fldCharType="begin"/>
        </w:r>
        <w:r>
          <w:instrText xml:space="preserve"> PAGEREF _Toc17873 \h </w:instrText>
        </w:r>
        <w:r>
          <w:fldChar w:fldCharType="separate"/>
        </w:r>
        <w:r>
          <w:t>13</w:t>
        </w:r>
        <w:r>
          <w:fldChar w:fldCharType="end"/>
        </w:r>
      </w:hyperlink>
    </w:p>
    <w:p>
      <w:pPr>
        <w:pStyle w:val="TOC2"/>
        <w:tabs>
          <w:tab w:val="right" w:leader="dot" w:pos="8306"/>
        </w:tabs>
      </w:pPr>
      <w:hyperlink w:anchor="_Toc23056" w:history="1">
        <w:r>
          <w:rPr>
            <w:rFonts w:ascii="仿宋" w:eastAsia="仿宋" w:hAnsi="仿宋" w:cs="仿宋" w:hint="eastAsia"/>
            <w:lang w:eastAsia="zh-CN"/>
          </w:rPr>
          <w:t>(一)、技术管理特点</w:t>
        </w:r>
        <w:r>
          <w:tab/>
        </w:r>
        <w:r>
          <w:fldChar w:fldCharType="begin"/>
        </w:r>
        <w:r>
          <w:instrText xml:space="preserve"> PAGEREF _Toc23056 \h </w:instrText>
        </w:r>
        <w:r>
          <w:fldChar w:fldCharType="separate"/>
        </w:r>
        <w:r>
          <w:t>13</w:t>
        </w:r>
        <w:r>
          <w:fldChar w:fldCharType="end"/>
        </w:r>
      </w:hyperlink>
    </w:p>
    <w:p>
      <w:pPr>
        <w:pStyle w:val="TOC2"/>
        <w:tabs>
          <w:tab w:val="right" w:leader="dot" w:pos="8306"/>
        </w:tabs>
      </w:pPr>
      <w:hyperlink w:anchor="_Toc16980" w:history="1">
        <w:r>
          <w:rPr>
            <w:rFonts w:ascii="仿宋" w:eastAsia="仿宋" w:hAnsi="仿宋" w:cs="仿宋" w:hint="eastAsia"/>
            <w:lang w:eastAsia="zh-CN"/>
          </w:rPr>
          <w:t>(二)、探险旅游项目工艺技术设计方案</w:t>
        </w:r>
        <w:r>
          <w:tab/>
        </w:r>
        <w:r>
          <w:fldChar w:fldCharType="begin"/>
        </w:r>
        <w:r>
          <w:instrText xml:space="preserve"> PAGEREF _Toc16980 \h </w:instrText>
        </w:r>
        <w:r>
          <w:fldChar w:fldCharType="separate"/>
        </w:r>
        <w:r>
          <w:t>14</w:t>
        </w:r>
        <w:r>
          <w:fldChar w:fldCharType="end"/>
        </w:r>
      </w:hyperlink>
    </w:p>
    <w:p>
      <w:pPr>
        <w:pStyle w:val="TOC2"/>
        <w:tabs>
          <w:tab w:val="right" w:leader="dot" w:pos="8306"/>
        </w:tabs>
      </w:pPr>
      <w:hyperlink w:anchor="_Toc13492" w:history="1">
        <w:r>
          <w:rPr>
            <w:rFonts w:ascii="仿宋" w:eastAsia="仿宋" w:hAnsi="仿宋" w:cs="仿宋" w:hint="eastAsia"/>
            <w:lang w:eastAsia="zh-CN"/>
          </w:rPr>
          <w:t>(三)、设备选型方案</w:t>
        </w:r>
        <w:r>
          <w:tab/>
        </w:r>
        <w:r>
          <w:fldChar w:fldCharType="begin"/>
        </w:r>
        <w:r>
          <w:instrText xml:space="preserve"> PAGEREF _Toc13492 \h </w:instrText>
        </w:r>
        <w:r>
          <w:fldChar w:fldCharType="separate"/>
        </w:r>
        <w:r>
          <w:t>16</w:t>
        </w:r>
        <w:r>
          <w:fldChar w:fldCharType="end"/>
        </w:r>
      </w:hyperlink>
    </w:p>
    <w:p>
      <w:pPr>
        <w:pStyle w:val="TOC1"/>
        <w:tabs>
          <w:tab w:val="right" w:leader="dot" w:pos="8306"/>
        </w:tabs>
      </w:pPr>
      <w:hyperlink w:anchor="_Toc19834" w:history="1">
        <w:r>
          <w:rPr>
            <w:rFonts w:ascii="仿宋" w:eastAsia="仿宋" w:hAnsi="仿宋" w:cs="仿宋" w:hint="eastAsia"/>
            <w:lang w:eastAsia="zh-CN"/>
          </w:rPr>
          <w:t>六、探险旅游项目建设背景及必要性分析</w:t>
        </w:r>
        <w:r>
          <w:tab/>
        </w:r>
        <w:r>
          <w:fldChar w:fldCharType="begin"/>
        </w:r>
        <w:r>
          <w:instrText xml:space="preserve"> PAGEREF _Toc19834 \h </w:instrText>
        </w:r>
        <w:r>
          <w:fldChar w:fldCharType="separate"/>
        </w:r>
        <w:r>
          <w:t>17</w:t>
        </w:r>
        <w:r>
          <w:fldChar w:fldCharType="end"/>
        </w:r>
      </w:hyperlink>
    </w:p>
    <w:p>
      <w:pPr>
        <w:pStyle w:val="TOC2"/>
        <w:tabs>
          <w:tab w:val="right" w:leader="dot" w:pos="8306"/>
        </w:tabs>
      </w:pPr>
      <w:hyperlink w:anchor="_Toc7972" w:history="1">
        <w:r>
          <w:rPr>
            <w:rFonts w:ascii="仿宋" w:eastAsia="仿宋" w:hAnsi="仿宋" w:cs="仿宋" w:hint="eastAsia"/>
            <w:lang w:eastAsia="zh-CN"/>
          </w:rPr>
          <w:t>(一)、探险旅游项目背景分析</w:t>
        </w:r>
        <w:r>
          <w:tab/>
        </w:r>
        <w:r>
          <w:fldChar w:fldCharType="begin"/>
        </w:r>
        <w:r>
          <w:instrText xml:space="preserve"> PAGEREF _Toc7972 \h </w:instrText>
        </w:r>
        <w:r>
          <w:fldChar w:fldCharType="separate"/>
        </w:r>
        <w:r>
          <w:t>17</w:t>
        </w:r>
        <w:r>
          <w:fldChar w:fldCharType="end"/>
        </w:r>
      </w:hyperlink>
    </w:p>
    <w:p>
      <w:pPr>
        <w:pStyle w:val="TOC2"/>
        <w:tabs>
          <w:tab w:val="right" w:leader="dot" w:pos="8306"/>
        </w:tabs>
      </w:pPr>
      <w:hyperlink w:anchor="_Toc21286" w:history="1">
        <w:r>
          <w:rPr>
            <w:rFonts w:ascii="仿宋" w:eastAsia="仿宋" w:hAnsi="仿宋" w:cs="仿宋" w:hint="eastAsia"/>
            <w:lang w:eastAsia="zh-CN"/>
          </w:rPr>
          <w:t>(二)、探险旅游项目建设必要性分析</w:t>
        </w:r>
        <w:r>
          <w:tab/>
        </w:r>
        <w:r>
          <w:fldChar w:fldCharType="begin"/>
        </w:r>
        <w:r>
          <w:instrText xml:space="preserve"> PAGEREF _Toc21286 \h </w:instrText>
        </w:r>
        <w:r>
          <w:fldChar w:fldCharType="separate"/>
        </w:r>
        <w:r>
          <w:t>19</w:t>
        </w:r>
        <w:r>
          <w:fldChar w:fldCharType="end"/>
        </w:r>
      </w:hyperlink>
    </w:p>
    <w:p>
      <w:pPr>
        <w:pStyle w:val="TOC1"/>
        <w:tabs>
          <w:tab w:val="right" w:leader="dot" w:pos="8306"/>
        </w:tabs>
      </w:pPr>
      <w:hyperlink w:anchor="_Toc1359" w:history="1">
        <w:r>
          <w:rPr>
            <w:rFonts w:ascii="仿宋" w:eastAsia="仿宋" w:hAnsi="仿宋" w:cs="仿宋" w:hint="eastAsia"/>
            <w:lang w:eastAsia="zh-CN"/>
          </w:rPr>
          <w:t>七、探险旅游项目财务管理</w:t>
        </w:r>
        <w:r>
          <w:tab/>
        </w:r>
        <w:r>
          <w:fldChar w:fldCharType="begin"/>
        </w:r>
        <w:r>
          <w:instrText xml:space="preserve"> PAGEREF _Toc1359 \h </w:instrText>
        </w:r>
        <w:r>
          <w:fldChar w:fldCharType="separate"/>
        </w:r>
        <w:r>
          <w:t>20</w:t>
        </w:r>
        <w:r>
          <w:fldChar w:fldCharType="end"/>
        </w:r>
      </w:hyperlink>
    </w:p>
    <w:p>
      <w:pPr>
        <w:pStyle w:val="TOC2"/>
        <w:tabs>
          <w:tab w:val="right" w:leader="dot" w:pos="8306"/>
        </w:tabs>
      </w:pPr>
      <w:hyperlink w:anchor="_Toc26808" w:history="1">
        <w:r>
          <w:rPr>
            <w:rFonts w:ascii="仿宋" w:eastAsia="仿宋" w:hAnsi="仿宋" w:cs="仿宋" w:hint="eastAsia"/>
            <w:lang w:eastAsia="zh-CN"/>
          </w:rPr>
          <w:t>(一)、资金需求大</w:t>
        </w:r>
        <w:r>
          <w:tab/>
        </w:r>
        <w:r>
          <w:fldChar w:fldCharType="begin"/>
        </w:r>
        <w:r>
          <w:instrText xml:space="preserve"> PAGEREF _Toc26808 \h </w:instrText>
        </w:r>
        <w:r>
          <w:fldChar w:fldCharType="separate"/>
        </w:r>
        <w:r>
          <w:t>20</w:t>
        </w:r>
        <w:r>
          <w:fldChar w:fldCharType="end"/>
        </w:r>
      </w:hyperlink>
    </w:p>
    <w:p>
      <w:pPr>
        <w:pStyle w:val="TOC2"/>
        <w:tabs>
          <w:tab w:val="right" w:leader="dot" w:pos="8306"/>
        </w:tabs>
      </w:pPr>
      <w:hyperlink w:anchor="_Toc25472" w:history="1">
        <w:r>
          <w:rPr>
            <w:rFonts w:ascii="仿宋" w:eastAsia="仿宋" w:hAnsi="仿宋" w:cs="仿宋" w:hint="eastAsia"/>
            <w:lang w:eastAsia="zh-CN"/>
          </w:rPr>
          <w:t>(二)、研发周期长</w:t>
        </w:r>
        <w:r>
          <w:tab/>
        </w:r>
        <w:r>
          <w:fldChar w:fldCharType="begin"/>
        </w:r>
        <w:r>
          <w:instrText xml:space="preserve"> PAGEREF _Toc25472 \h </w:instrText>
        </w:r>
        <w:r>
          <w:fldChar w:fldCharType="separate"/>
        </w:r>
        <w:r>
          <w:t>21</w:t>
        </w:r>
        <w:r>
          <w:fldChar w:fldCharType="end"/>
        </w:r>
      </w:hyperlink>
    </w:p>
    <w:p>
      <w:pPr>
        <w:pStyle w:val="TOC2"/>
        <w:tabs>
          <w:tab w:val="right" w:leader="dot" w:pos="8306"/>
        </w:tabs>
      </w:pPr>
      <w:hyperlink w:anchor="_Toc3092" w:history="1">
        <w:r>
          <w:rPr>
            <w:rFonts w:ascii="仿宋" w:eastAsia="仿宋" w:hAnsi="仿宋" w:cs="仿宋" w:hint="eastAsia"/>
            <w:lang w:eastAsia="zh-CN"/>
          </w:rPr>
          <w:t>(三)、市场风险大</w:t>
        </w:r>
        <w:r>
          <w:tab/>
        </w:r>
        <w:r>
          <w:fldChar w:fldCharType="begin"/>
        </w:r>
        <w:r>
          <w:instrText xml:space="preserve"> PAGEREF _Toc3092 \h </w:instrText>
        </w:r>
        <w:r>
          <w:fldChar w:fldCharType="separate"/>
        </w:r>
        <w:r>
          <w:t>22</w:t>
        </w:r>
        <w:r>
          <w:fldChar w:fldCharType="end"/>
        </w:r>
      </w:hyperlink>
    </w:p>
    <w:p>
      <w:pPr>
        <w:pStyle w:val="TOC2"/>
        <w:tabs>
          <w:tab w:val="right" w:leader="dot" w:pos="8306"/>
        </w:tabs>
      </w:pPr>
      <w:hyperlink w:anchor="_Toc28609" w:history="1">
        <w:r>
          <w:rPr>
            <w:rFonts w:ascii="仿宋" w:eastAsia="仿宋" w:hAnsi="仿宋" w:cs="仿宋" w:hint="eastAsia"/>
            <w:lang w:eastAsia="zh-CN"/>
          </w:rPr>
          <w:t>(四)、利润率高</w:t>
        </w:r>
        <w:r>
          <w:tab/>
        </w:r>
        <w:r>
          <w:fldChar w:fldCharType="begin"/>
        </w:r>
        <w:r>
          <w:instrText xml:space="preserve"> PAGEREF _Toc28609 \h </w:instrText>
        </w:r>
        <w:r>
          <w:fldChar w:fldCharType="separate"/>
        </w:r>
        <w:r>
          <w:t>25</w:t>
        </w:r>
        <w:r>
          <w:fldChar w:fldCharType="end"/>
        </w:r>
      </w:hyperlink>
    </w:p>
    <w:p>
      <w:pPr>
        <w:pStyle w:val="TOC1"/>
        <w:tabs>
          <w:tab w:val="right" w:leader="dot" w:pos="8306"/>
        </w:tabs>
      </w:pPr>
      <w:hyperlink w:anchor="_Toc29673" w:history="1">
        <w:r>
          <w:rPr>
            <w:rFonts w:ascii="仿宋" w:eastAsia="仿宋" w:hAnsi="仿宋" w:cs="仿宋" w:hint="eastAsia"/>
            <w:lang w:eastAsia="zh-CN"/>
          </w:rPr>
          <w:t>八、探险旅游项目计划安排</w:t>
        </w:r>
        <w:r>
          <w:tab/>
        </w:r>
        <w:r>
          <w:fldChar w:fldCharType="begin"/>
        </w:r>
        <w:r>
          <w:instrText xml:space="preserve"> PAGEREF _Toc29673 \h </w:instrText>
        </w:r>
        <w:r>
          <w:fldChar w:fldCharType="separate"/>
        </w:r>
        <w:r>
          <w:t>27</w:t>
        </w:r>
        <w:r>
          <w:fldChar w:fldCharType="end"/>
        </w:r>
      </w:hyperlink>
    </w:p>
    <w:p>
      <w:pPr>
        <w:pStyle w:val="TOC2"/>
        <w:tabs>
          <w:tab w:val="right" w:leader="dot" w:pos="8306"/>
        </w:tabs>
      </w:pPr>
      <w:hyperlink w:anchor="_Toc17300" w:history="1">
        <w:r>
          <w:rPr>
            <w:rFonts w:ascii="仿宋" w:eastAsia="仿宋" w:hAnsi="仿宋" w:cs="仿宋" w:hint="eastAsia"/>
            <w:lang w:eastAsia="zh-CN"/>
          </w:rPr>
          <w:t>(一)、建设周期</w:t>
        </w:r>
        <w:r>
          <w:tab/>
        </w:r>
        <w:r>
          <w:fldChar w:fldCharType="begin"/>
        </w:r>
        <w:r>
          <w:instrText xml:space="preserve"> PAGEREF _Toc17300 \h </w:instrText>
        </w:r>
        <w:r>
          <w:fldChar w:fldCharType="separate"/>
        </w:r>
        <w:r>
          <w:t>27</w:t>
        </w:r>
        <w:r>
          <w:fldChar w:fldCharType="end"/>
        </w:r>
      </w:hyperlink>
    </w:p>
    <w:p>
      <w:pPr>
        <w:pStyle w:val="TOC2"/>
        <w:tabs>
          <w:tab w:val="right" w:leader="dot" w:pos="8306"/>
        </w:tabs>
      </w:pPr>
      <w:hyperlink w:anchor="_Toc17176" w:history="1">
        <w:r>
          <w:rPr>
            <w:rFonts w:ascii="仿宋" w:eastAsia="仿宋" w:hAnsi="仿宋" w:cs="仿宋" w:hint="eastAsia"/>
            <w:lang w:eastAsia="zh-CN"/>
          </w:rPr>
          <w:t>(二)、建设进度</w:t>
        </w:r>
        <w:r>
          <w:tab/>
        </w:r>
        <w:r>
          <w:fldChar w:fldCharType="begin"/>
        </w:r>
        <w:r>
          <w:instrText xml:space="preserve"> PAGEREF _Toc17176 \h </w:instrText>
        </w:r>
        <w:r>
          <w:fldChar w:fldCharType="separate"/>
        </w:r>
        <w:r>
          <w:t>28</w:t>
        </w:r>
        <w:r>
          <w:fldChar w:fldCharType="end"/>
        </w:r>
      </w:hyperlink>
    </w:p>
    <w:p>
      <w:pPr>
        <w:pStyle w:val="TOC2"/>
        <w:tabs>
          <w:tab w:val="right" w:leader="dot" w:pos="8306"/>
        </w:tabs>
      </w:pPr>
      <w:hyperlink w:anchor="_Toc12337" w:history="1">
        <w:r>
          <w:rPr>
            <w:rFonts w:ascii="仿宋" w:eastAsia="仿宋" w:hAnsi="仿宋" w:cs="仿宋" w:hint="eastAsia"/>
            <w:lang w:eastAsia="zh-CN"/>
          </w:rPr>
          <w:t>(三)、进度安排注意事项</w:t>
        </w:r>
        <w:r>
          <w:tab/>
        </w:r>
        <w:r>
          <w:fldChar w:fldCharType="begin"/>
        </w:r>
        <w:r>
          <w:instrText xml:space="preserve"> PAGEREF _Toc12337 \h </w:instrText>
        </w:r>
        <w:r>
          <w:fldChar w:fldCharType="separate"/>
        </w:r>
        <w:r>
          <w:t>29</w:t>
        </w:r>
        <w:r>
          <w:fldChar w:fldCharType="end"/>
        </w:r>
      </w:hyperlink>
    </w:p>
    <w:p>
      <w:pPr>
        <w:pStyle w:val="TOC2"/>
        <w:tabs>
          <w:tab w:val="right" w:leader="dot" w:pos="8306"/>
        </w:tabs>
      </w:pPr>
      <w:hyperlink w:anchor="_Toc16490" w:history="1">
        <w:r>
          <w:rPr>
            <w:rFonts w:ascii="仿宋" w:eastAsia="仿宋" w:hAnsi="仿宋" w:cs="仿宋" w:hint="eastAsia"/>
            <w:lang w:eastAsia="zh-CN"/>
          </w:rPr>
          <w:t>(四)、人力资源配置</w:t>
        </w:r>
        <w:r>
          <w:tab/>
        </w:r>
        <w:r>
          <w:fldChar w:fldCharType="begin"/>
        </w:r>
        <w:r>
          <w:instrText xml:space="preserve"> PAGEREF _Toc16490 \h </w:instrText>
        </w:r>
        <w:r>
          <w:fldChar w:fldCharType="separate"/>
        </w:r>
        <w:r>
          <w:t>30</w:t>
        </w:r>
        <w:r>
          <w:fldChar w:fldCharType="end"/>
        </w:r>
      </w:hyperlink>
    </w:p>
    <w:p>
      <w:pPr>
        <w:pStyle w:val="TOC1"/>
        <w:tabs>
          <w:tab w:val="right" w:leader="dot" w:pos="8306"/>
        </w:tabs>
      </w:pPr>
      <w:hyperlink w:anchor="_Toc31203" w:history="1">
        <w:r>
          <w:rPr>
            <w:rFonts w:ascii="仿宋" w:eastAsia="仿宋" w:hAnsi="仿宋" w:cs="仿宋" w:hint="eastAsia"/>
            <w:lang w:eastAsia="zh-CN"/>
          </w:rPr>
          <w:t>九、探险旅游项目环境影响分析</w:t>
        </w:r>
        <w:r>
          <w:tab/>
        </w:r>
        <w:r>
          <w:fldChar w:fldCharType="begin"/>
        </w:r>
        <w:r>
          <w:instrText xml:space="preserve"> PAGEREF _Toc31203 \h </w:instrText>
        </w:r>
        <w:r>
          <w:fldChar w:fldCharType="separate"/>
        </w:r>
        <w:r>
          <w:t>31</w:t>
        </w:r>
        <w:r>
          <w:fldChar w:fldCharType="end"/>
        </w:r>
      </w:hyperlink>
    </w:p>
    <w:p>
      <w:pPr>
        <w:pStyle w:val="TOC2"/>
        <w:tabs>
          <w:tab w:val="right" w:leader="dot" w:pos="8306"/>
        </w:tabs>
      </w:pPr>
      <w:hyperlink w:anchor="_Toc31998" w:history="1">
        <w:r>
          <w:rPr>
            <w:rFonts w:ascii="仿宋" w:eastAsia="仿宋" w:hAnsi="仿宋" w:cs="仿宋" w:hint="eastAsia"/>
            <w:lang w:eastAsia="zh-CN"/>
          </w:rPr>
          <w:t>(一)、建设区域环境质量现状</w:t>
        </w:r>
        <w:r>
          <w:tab/>
        </w:r>
        <w:r>
          <w:fldChar w:fldCharType="begin"/>
        </w:r>
        <w:r>
          <w:instrText xml:space="preserve"> PAGEREF _Toc31998 \h </w:instrText>
        </w:r>
        <w:r>
          <w:fldChar w:fldCharType="separate"/>
        </w:r>
        <w:r>
          <w:t>31</w:t>
        </w:r>
        <w:r>
          <w:fldChar w:fldCharType="end"/>
        </w:r>
      </w:hyperlink>
    </w:p>
    <w:p>
      <w:pPr>
        <w:pStyle w:val="TOC2"/>
        <w:tabs>
          <w:tab w:val="right" w:leader="dot" w:pos="8306"/>
        </w:tabs>
      </w:pPr>
      <w:hyperlink w:anchor="_Toc23367" w:history="1">
        <w:r>
          <w:rPr>
            <w:rFonts w:ascii="仿宋" w:eastAsia="仿宋" w:hAnsi="仿宋" w:cs="仿宋" w:hint="eastAsia"/>
            <w:lang w:eastAsia="zh-CN"/>
          </w:rPr>
          <w:t>(二)、建设期环境保护</w:t>
        </w:r>
        <w:r>
          <w:tab/>
        </w:r>
        <w:r>
          <w:fldChar w:fldCharType="begin"/>
        </w:r>
        <w:r>
          <w:instrText xml:space="preserve"> PAGEREF _Toc23367 \h </w:instrText>
        </w:r>
        <w:r>
          <w:fldChar w:fldCharType="separate"/>
        </w:r>
        <w:r>
          <w:t>33</w:t>
        </w:r>
        <w:r>
          <w:fldChar w:fldCharType="end"/>
        </w:r>
      </w:hyperlink>
    </w:p>
    <w:p>
      <w:pPr>
        <w:pStyle w:val="TOC2"/>
        <w:tabs>
          <w:tab w:val="right" w:leader="dot" w:pos="8306"/>
        </w:tabs>
      </w:pPr>
      <w:hyperlink w:anchor="_Toc26385" w:history="1">
        <w:r>
          <w:rPr>
            <w:rFonts w:ascii="仿宋" w:eastAsia="仿宋" w:hAnsi="仿宋" w:cs="仿宋" w:hint="eastAsia"/>
            <w:lang w:eastAsia="zh-CN"/>
          </w:rPr>
          <w:t>(三)、运营期环境保护</w:t>
        </w:r>
        <w:r>
          <w:tab/>
        </w:r>
        <w:r>
          <w:fldChar w:fldCharType="begin"/>
        </w:r>
        <w:r>
          <w:instrText xml:space="preserve"> PAGEREF _Toc26385 \h </w:instrText>
        </w:r>
        <w:r>
          <w:fldChar w:fldCharType="separate"/>
        </w:r>
        <w:r>
          <w:t>34</w:t>
        </w:r>
        <w:r>
          <w:fldChar w:fldCharType="end"/>
        </w:r>
      </w:hyperlink>
    </w:p>
    <w:p>
      <w:pPr>
        <w:pStyle w:val="TOC2"/>
        <w:tabs>
          <w:tab w:val="right" w:leader="dot" w:pos="8306"/>
        </w:tabs>
      </w:pPr>
      <w:hyperlink w:anchor="_Toc30576" w:history="1">
        <w:r>
          <w:rPr>
            <w:rFonts w:ascii="仿宋" w:eastAsia="仿宋" w:hAnsi="仿宋" w:cs="仿宋" w:hint="eastAsia"/>
            <w:lang w:eastAsia="zh-CN"/>
          </w:rPr>
          <w:t>(四)、探险旅游项目建设对区域经济的影响</w:t>
        </w:r>
        <w:r>
          <w:tab/>
        </w:r>
        <w:r>
          <w:fldChar w:fldCharType="begin"/>
        </w:r>
        <w:r>
          <w:instrText xml:space="preserve"> PAGEREF _Toc30576 \h </w:instrText>
        </w:r>
        <w:r>
          <w:fldChar w:fldCharType="separate"/>
        </w:r>
        <w:r>
          <w:t>35</w:t>
        </w:r>
        <w:r>
          <w:fldChar w:fldCharType="end"/>
        </w:r>
      </w:hyperlink>
    </w:p>
    <w:p>
      <w:pPr>
        <w:pStyle w:val="TOC2"/>
        <w:tabs>
          <w:tab w:val="right" w:leader="dot" w:pos="8306"/>
        </w:tabs>
      </w:pPr>
      <w:hyperlink w:anchor="_Toc29709" w:history="1">
        <w:r>
          <w:rPr>
            <w:rFonts w:ascii="仿宋" w:eastAsia="仿宋" w:hAnsi="仿宋" w:cs="仿宋" w:hint="eastAsia"/>
            <w:lang w:eastAsia="zh-CN"/>
          </w:rPr>
          <w:t>(五)、废弃物处理</w:t>
        </w:r>
        <w:r>
          <w:tab/>
        </w:r>
        <w:r>
          <w:fldChar w:fldCharType="begin"/>
        </w:r>
        <w:r>
          <w:instrText xml:space="preserve"> PAGEREF _Toc29709 \h </w:instrText>
        </w:r>
        <w:r>
          <w:fldChar w:fldCharType="separate"/>
        </w:r>
        <w:r>
          <w:t>37</w:t>
        </w:r>
        <w:r>
          <w:fldChar w:fldCharType="end"/>
        </w:r>
      </w:hyperlink>
    </w:p>
    <w:p>
      <w:pPr>
        <w:pStyle w:val="TOC2"/>
        <w:tabs>
          <w:tab w:val="right" w:leader="dot" w:pos="8306"/>
        </w:tabs>
      </w:pPr>
      <w:hyperlink w:anchor="_Toc23102" w:history="1">
        <w:r>
          <w:rPr>
            <w:rFonts w:ascii="仿宋" w:eastAsia="仿宋" w:hAnsi="仿宋" w:cs="仿宋" w:hint="eastAsia"/>
            <w:lang w:eastAsia="zh-CN"/>
          </w:rPr>
          <w:t>(六)、特殊环境影响分析</w:t>
        </w:r>
        <w:r>
          <w:tab/>
        </w:r>
        <w:r>
          <w:fldChar w:fldCharType="begin"/>
        </w:r>
        <w:r>
          <w:instrText xml:space="preserve"> PAGEREF _Toc23102 \h </w:instrText>
        </w:r>
        <w:r>
          <w:fldChar w:fldCharType="separate"/>
        </w:r>
        <w:r>
          <w:t>38</w:t>
        </w:r>
        <w:r>
          <w:fldChar w:fldCharType="end"/>
        </w:r>
      </w:hyperlink>
    </w:p>
    <w:p>
      <w:pPr>
        <w:pStyle w:val="TOC2"/>
        <w:tabs>
          <w:tab w:val="right" w:leader="dot" w:pos="8306"/>
        </w:tabs>
      </w:pPr>
      <w:hyperlink w:anchor="_Toc9214" w:history="1">
        <w:r>
          <w:rPr>
            <w:rFonts w:ascii="仿宋" w:eastAsia="仿宋" w:hAnsi="仿宋" w:cs="仿宋" w:hint="eastAsia"/>
            <w:lang w:eastAsia="zh-CN"/>
          </w:rPr>
          <w:t>(七)、清洁生产</w:t>
        </w:r>
        <w:r>
          <w:tab/>
        </w:r>
        <w:r>
          <w:fldChar w:fldCharType="begin"/>
        </w:r>
        <w:r>
          <w:instrText xml:space="preserve"> PAGEREF _Toc9214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0" w:history="1">
        <w:r>
          <w:rPr>
            <w:rFonts w:ascii="仿宋" w:eastAsia="仿宋" w:hAnsi="仿宋" w:cs="仿宋" w:hint="eastAsia"/>
            <w:lang w:eastAsia="zh-CN"/>
          </w:rPr>
          <w:t>(八)、环境保护综合评价</w:t>
        </w:r>
        <w:r>
          <w:tab/>
        </w:r>
        <w:r>
          <w:fldChar w:fldCharType="begin"/>
        </w:r>
        <w:r>
          <w:instrText xml:space="preserve"> PAGEREF _Toc24690 \h </w:instrText>
        </w:r>
        <w:r>
          <w:fldChar w:fldCharType="separate"/>
        </w:r>
        <w:r>
          <w:t>41</w:t>
        </w:r>
        <w:r>
          <w:fldChar w:fldCharType="end"/>
        </w:r>
      </w:hyperlink>
    </w:p>
    <w:p>
      <w:pPr>
        <w:pStyle w:val="TOC1"/>
        <w:tabs>
          <w:tab w:val="right" w:leader="dot" w:pos="8306"/>
        </w:tabs>
      </w:pPr>
      <w:hyperlink w:anchor="_Toc29161" w:history="1">
        <w:r>
          <w:rPr>
            <w:rFonts w:ascii="仿宋" w:eastAsia="仿宋" w:hAnsi="仿宋" w:cs="仿宋" w:hint="eastAsia"/>
            <w:lang w:eastAsia="zh-CN"/>
          </w:rPr>
          <w:t>十、探险旅游项目风险管理</w:t>
        </w:r>
        <w:r>
          <w:tab/>
        </w:r>
        <w:r>
          <w:fldChar w:fldCharType="begin"/>
        </w:r>
        <w:r>
          <w:instrText xml:space="preserve"> PAGEREF _Toc29161 \h </w:instrText>
        </w:r>
        <w:r>
          <w:fldChar w:fldCharType="separate"/>
        </w:r>
        <w:r>
          <w:t>42</w:t>
        </w:r>
        <w:r>
          <w:fldChar w:fldCharType="end"/>
        </w:r>
      </w:hyperlink>
    </w:p>
    <w:p>
      <w:pPr>
        <w:pStyle w:val="TOC2"/>
        <w:tabs>
          <w:tab w:val="right" w:leader="dot" w:pos="8306"/>
        </w:tabs>
      </w:pPr>
      <w:hyperlink w:anchor="_Toc27963" w:history="1">
        <w:r>
          <w:rPr>
            <w:rFonts w:ascii="仿宋" w:eastAsia="仿宋" w:hAnsi="仿宋" w:cs="仿宋" w:hint="eastAsia"/>
            <w:lang w:eastAsia="zh-CN"/>
          </w:rPr>
          <w:t>(一)、风险识别与评估</w:t>
        </w:r>
        <w:r>
          <w:tab/>
        </w:r>
        <w:r>
          <w:fldChar w:fldCharType="begin"/>
        </w:r>
        <w:r>
          <w:instrText xml:space="preserve"> PAGEREF _Toc27963 \h </w:instrText>
        </w:r>
        <w:r>
          <w:fldChar w:fldCharType="separate"/>
        </w:r>
        <w:r>
          <w:t>42</w:t>
        </w:r>
        <w:r>
          <w:fldChar w:fldCharType="end"/>
        </w:r>
      </w:hyperlink>
    </w:p>
    <w:p>
      <w:pPr>
        <w:pStyle w:val="TOC2"/>
        <w:tabs>
          <w:tab w:val="right" w:leader="dot" w:pos="8306"/>
        </w:tabs>
      </w:pPr>
      <w:hyperlink w:anchor="_Toc8084" w:history="1">
        <w:r>
          <w:rPr>
            <w:rFonts w:ascii="仿宋" w:eastAsia="仿宋" w:hAnsi="仿宋" w:cs="仿宋" w:hint="eastAsia"/>
            <w:lang w:eastAsia="zh-CN"/>
          </w:rPr>
          <w:t>(二)、风险应对策略</w:t>
        </w:r>
        <w:r>
          <w:tab/>
        </w:r>
        <w:r>
          <w:fldChar w:fldCharType="begin"/>
        </w:r>
        <w:r>
          <w:instrText xml:space="preserve"> PAGEREF _Toc8084 \h </w:instrText>
        </w:r>
        <w:r>
          <w:fldChar w:fldCharType="separate"/>
        </w:r>
        <w:r>
          <w:t>43</w:t>
        </w:r>
        <w:r>
          <w:fldChar w:fldCharType="end"/>
        </w:r>
      </w:hyperlink>
    </w:p>
    <w:p>
      <w:pPr>
        <w:pStyle w:val="TOC2"/>
        <w:tabs>
          <w:tab w:val="right" w:leader="dot" w:pos="8306"/>
        </w:tabs>
      </w:pPr>
      <w:hyperlink w:anchor="_Toc16719" w:history="1">
        <w:r>
          <w:rPr>
            <w:rFonts w:ascii="仿宋" w:eastAsia="仿宋" w:hAnsi="仿宋" w:cs="仿宋" w:hint="eastAsia"/>
            <w:lang w:eastAsia="zh-CN"/>
          </w:rPr>
          <w:t>(三)、风险监控与控制</w:t>
        </w:r>
        <w:r>
          <w:tab/>
        </w:r>
        <w:r>
          <w:fldChar w:fldCharType="begin"/>
        </w:r>
        <w:r>
          <w:instrText xml:space="preserve"> PAGEREF _Toc16719 \h </w:instrText>
        </w:r>
        <w:r>
          <w:fldChar w:fldCharType="separate"/>
        </w:r>
        <w:r>
          <w:t>45</w:t>
        </w:r>
        <w:r>
          <w:fldChar w:fldCharType="end"/>
        </w:r>
      </w:hyperlink>
    </w:p>
    <w:p>
      <w:pPr>
        <w:pStyle w:val="TOC1"/>
        <w:tabs>
          <w:tab w:val="right" w:leader="dot" w:pos="8306"/>
        </w:tabs>
      </w:pPr>
      <w:hyperlink w:anchor="_Toc184" w:history="1">
        <w:r>
          <w:rPr>
            <w:rFonts w:ascii="仿宋" w:eastAsia="仿宋" w:hAnsi="仿宋" w:cs="仿宋" w:hint="eastAsia"/>
            <w:lang w:eastAsia="zh-CN"/>
          </w:rPr>
          <w:t>十一、生产安全保护</w:t>
        </w:r>
        <w:r>
          <w:tab/>
        </w:r>
        <w:r>
          <w:fldChar w:fldCharType="begin"/>
        </w:r>
        <w:r>
          <w:instrText xml:space="preserve"> PAGEREF _Toc184 \h </w:instrText>
        </w:r>
        <w:r>
          <w:fldChar w:fldCharType="separate"/>
        </w:r>
        <w:r>
          <w:t>46</w:t>
        </w:r>
        <w:r>
          <w:fldChar w:fldCharType="end"/>
        </w:r>
      </w:hyperlink>
    </w:p>
    <w:p>
      <w:pPr>
        <w:pStyle w:val="TOC2"/>
        <w:tabs>
          <w:tab w:val="right" w:leader="dot" w:pos="8306"/>
        </w:tabs>
      </w:pPr>
      <w:hyperlink w:anchor="_Toc10205" w:history="1">
        <w:r>
          <w:rPr>
            <w:rFonts w:ascii="仿宋" w:eastAsia="仿宋" w:hAnsi="仿宋" w:cs="仿宋" w:hint="eastAsia"/>
            <w:lang w:eastAsia="zh-CN"/>
          </w:rPr>
          <w:t>(一)、消防安全</w:t>
        </w:r>
        <w:r>
          <w:tab/>
        </w:r>
        <w:r>
          <w:fldChar w:fldCharType="begin"/>
        </w:r>
        <w:r>
          <w:instrText xml:space="preserve"> PAGEREF _Toc10205 \h </w:instrText>
        </w:r>
        <w:r>
          <w:fldChar w:fldCharType="separate"/>
        </w:r>
        <w:r>
          <w:t>46</w:t>
        </w:r>
        <w:r>
          <w:fldChar w:fldCharType="end"/>
        </w:r>
      </w:hyperlink>
    </w:p>
    <w:p>
      <w:pPr>
        <w:pStyle w:val="TOC2"/>
        <w:tabs>
          <w:tab w:val="right" w:leader="dot" w:pos="8306"/>
        </w:tabs>
      </w:pPr>
      <w:hyperlink w:anchor="_Toc18626" w:history="1">
        <w:r>
          <w:rPr>
            <w:rFonts w:ascii="仿宋" w:eastAsia="仿宋" w:hAnsi="仿宋" w:cs="仿宋" w:hint="eastAsia"/>
            <w:lang w:eastAsia="zh-CN"/>
          </w:rPr>
          <w:t>(二)、防火防爆总图布置措施</w:t>
        </w:r>
        <w:r>
          <w:tab/>
        </w:r>
        <w:r>
          <w:fldChar w:fldCharType="begin"/>
        </w:r>
        <w:r>
          <w:instrText xml:space="preserve"> PAGEREF _Toc18626 \h </w:instrText>
        </w:r>
        <w:r>
          <w:fldChar w:fldCharType="separate"/>
        </w:r>
        <w:r>
          <w:t>47</w:t>
        </w:r>
        <w:r>
          <w:fldChar w:fldCharType="end"/>
        </w:r>
      </w:hyperlink>
    </w:p>
    <w:p>
      <w:pPr>
        <w:pStyle w:val="TOC2"/>
        <w:tabs>
          <w:tab w:val="right" w:leader="dot" w:pos="8306"/>
        </w:tabs>
      </w:pPr>
      <w:hyperlink w:anchor="_Toc4040" w:history="1">
        <w:r>
          <w:rPr>
            <w:rFonts w:ascii="仿宋" w:eastAsia="仿宋" w:hAnsi="仿宋" w:cs="仿宋" w:hint="eastAsia"/>
            <w:lang w:eastAsia="zh-CN"/>
          </w:rPr>
          <w:t>(三)、自然灾害防范措施</w:t>
        </w:r>
        <w:r>
          <w:tab/>
        </w:r>
        <w:r>
          <w:fldChar w:fldCharType="begin"/>
        </w:r>
        <w:r>
          <w:instrText xml:space="preserve"> PAGEREF _Toc4040 \h </w:instrText>
        </w:r>
        <w:r>
          <w:fldChar w:fldCharType="separate"/>
        </w:r>
        <w:r>
          <w:t>48</w:t>
        </w:r>
        <w:r>
          <w:fldChar w:fldCharType="end"/>
        </w:r>
      </w:hyperlink>
    </w:p>
    <w:p>
      <w:pPr>
        <w:pStyle w:val="TOC2"/>
        <w:tabs>
          <w:tab w:val="right" w:leader="dot" w:pos="8306"/>
        </w:tabs>
      </w:pPr>
      <w:hyperlink w:anchor="_Toc14212" w:history="1">
        <w:r>
          <w:rPr>
            <w:rFonts w:ascii="仿宋" w:eastAsia="仿宋" w:hAnsi="仿宋" w:cs="仿宋" w:hint="eastAsia"/>
            <w:lang w:eastAsia="zh-CN"/>
          </w:rPr>
          <w:t>(四)、安全色及安全标志使用要求</w:t>
        </w:r>
        <w:r>
          <w:tab/>
        </w:r>
        <w:r>
          <w:fldChar w:fldCharType="begin"/>
        </w:r>
        <w:r>
          <w:instrText xml:space="preserve"> PAGEREF _Toc14212 \h </w:instrText>
        </w:r>
        <w:r>
          <w:fldChar w:fldCharType="separate"/>
        </w:r>
        <w:r>
          <w:t>49</w:t>
        </w:r>
        <w:r>
          <w:fldChar w:fldCharType="end"/>
        </w:r>
      </w:hyperlink>
    </w:p>
    <w:p>
      <w:pPr>
        <w:pStyle w:val="TOC2"/>
        <w:tabs>
          <w:tab w:val="right" w:leader="dot" w:pos="8306"/>
        </w:tabs>
      </w:pPr>
      <w:hyperlink w:anchor="_Toc7189" w:history="1">
        <w:r>
          <w:rPr>
            <w:rFonts w:ascii="仿宋" w:eastAsia="仿宋" w:hAnsi="仿宋" w:cs="仿宋" w:hint="eastAsia"/>
            <w:lang w:eastAsia="zh-CN"/>
          </w:rPr>
          <w:t>(五)、防尘防毒措施</w:t>
        </w:r>
        <w:r>
          <w:tab/>
        </w:r>
        <w:r>
          <w:fldChar w:fldCharType="begin"/>
        </w:r>
        <w:r>
          <w:instrText xml:space="preserve"> PAGEREF _Toc7189 \h </w:instrText>
        </w:r>
        <w:r>
          <w:fldChar w:fldCharType="separate"/>
        </w:r>
        <w:r>
          <w:t>50</w:t>
        </w:r>
        <w:r>
          <w:fldChar w:fldCharType="end"/>
        </w:r>
      </w:hyperlink>
    </w:p>
    <w:p>
      <w:pPr>
        <w:pStyle w:val="TOC2"/>
        <w:tabs>
          <w:tab w:val="right" w:leader="dot" w:pos="8306"/>
        </w:tabs>
      </w:pPr>
      <w:hyperlink w:anchor="_Toc9351" w:history="1">
        <w:r>
          <w:rPr>
            <w:rFonts w:ascii="仿宋" w:eastAsia="仿宋" w:hAnsi="仿宋" w:cs="仿宋" w:hint="eastAsia"/>
            <w:lang w:eastAsia="zh-CN"/>
          </w:rPr>
          <w:t>(六)、防静电、触电防护及防雷措施</w:t>
        </w:r>
        <w:r>
          <w:tab/>
        </w:r>
        <w:r>
          <w:fldChar w:fldCharType="begin"/>
        </w:r>
        <w:r>
          <w:instrText xml:space="preserve"> PAGEREF _Toc9351 \h </w:instrText>
        </w:r>
        <w:r>
          <w:fldChar w:fldCharType="separate"/>
        </w:r>
        <w:r>
          <w:t>51</w:t>
        </w:r>
        <w:r>
          <w:fldChar w:fldCharType="end"/>
        </w:r>
      </w:hyperlink>
    </w:p>
    <w:p>
      <w:pPr>
        <w:pStyle w:val="TOC2"/>
        <w:tabs>
          <w:tab w:val="right" w:leader="dot" w:pos="8306"/>
        </w:tabs>
      </w:pPr>
      <w:hyperlink w:anchor="_Toc19569" w:history="1">
        <w:r>
          <w:rPr>
            <w:rFonts w:ascii="仿宋" w:eastAsia="仿宋" w:hAnsi="仿宋" w:cs="仿宋" w:hint="eastAsia"/>
            <w:lang w:eastAsia="zh-CN"/>
          </w:rPr>
          <w:t>(七)、机械设备安全保障措施</w:t>
        </w:r>
        <w:r>
          <w:tab/>
        </w:r>
        <w:r>
          <w:fldChar w:fldCharType="begin"/>
        </w:r>
        <w:r>
          <w:instrText xml:space="preserve"> PAGEREF _Toc19569 \h </w:instrText>
        </w:r>
        <w:r>
          <w:fldChar w:fldCharType="separate"/>
        </w:r>
        <w:r>
          <w:t>52</w:t>
        </w:r>
        <w:r>
          <w:fldChar w:fldCharType="end"/>
        </w:r>
      </w:hyperlink>
    </w:p>
    <w:p>
      <w:pPr>
        <w:pStyle w:val="TOC1"/>
        <w:tabs>
          <w:tab w:val="right" w:leader="dot" w:pos="8306"/>
        </w:tabs>
      </w:pPr>
      <w:hyperlink w:anchor="_Toc9696" w:history="1">
        <w:r>
          <w:rPr>
            <w:rFonts w:ascii="仿宋" w:eastAsia="仿宋" w:hAnsi="仿宋" w:cs="仿宋" w:hint="eastAsia"/>
            <w:lang w:eastAsia="zh-CN"/>
          </w:rPr>
          <w:t>十二、探险旅游项目技术管理</w:t>
        </w:r>
        <w:r>
          <w:tab/>
        </w:r>
        <w:r>
          <w:fldChar w:fldCharType="begin"/>
        </w:r>
        <w:r>
          <w:instrText xml:space="preserve"> PAGEREF _Toc9696 \h </w:instrText>
        </w:r>
        <w:r>
          <w:fldChar w:fldCharType="separate"/>
        </w:r>
        <w:r>
          <w:t>53</w:t>
        </w:r>
        <w:r>
          <w:fldChar w:fldCharType="end"/>
        </w:r>
      </w:hyperlink>
    </w:p>
    <w:p>
      <w:pPr>
        <w:pStyle w:val="TOC2"/>
        <w:tabs>
          <w:tab w:val="right" w:leader="dot" w:pos="8306"/>
        </w:tabs>
      </w:pPr>
      <w:hyperlink w:anchor="_Toc10040" w:history="1">
        <w:r>
          <w:rPr>
            <w:rFonts w:ascii="仿宋" w:eastAsia="仿宋" w:hAnsi="仿宋" w:cs="仿宋" w:hint="eastAsia"/>
            <w:lang w:eastAsia="zh-CN"/>
          </w:rPr>
          <w:t>(一)、技术方案选用方向</w:t>
        </w:r>
        <w:r>
          <w:tab/>
        </w:r>
        <w:r>
          <w:fldChar w:fldCharType="begin"/>
        </w:r>
        <w:r>
          <w:instrText xml:space="preserve"> PAGEREF _Toc10040 \h </w:instrText>
        </w:r>
        <w:r>
          <w:fldChar w:fldCharType="separate"/>
        </w:r>
        <w:r>
          <w:t>53</w:t>
        </w:r>
        <w:r>
          <w:fldChar w:fldCharType="end"/>
        </w:r>
      </w:hyperlink>
    </w:p>
    <w:p>
      <w:pPr>
        <w:pStyle w:val="TOC2"/>
        <w:tabs>
          <w:tab w:val="right" w:leader="dot" w:pos="8306"/>
        </w:tabs>
      </w:pPr>
      <w:hyperlink w:anchor="_Toc14005" w:history="1">
        <w:r>
          <w:rPr>
            <w:rFonts w:ascii="仿宋" w:eastAsia="仿宋" w:hAnsi="仿宋" w:cs="仿宋" w:hint="eastAsia"/>
            <w:lang w:eastAsia="zh-CN"/>
          </w:rPr>
          <w:t>(二)、工艺技术方案选用原则</w:t>
        </w:r>
        <w:r>
          <w:tab/>
        </w:r>
        <w:r>
          <w:fldChar w:fldCharType="begin"/>
        </w:r>
        <w:r>
          <w:instrText xml:space="preserve"> PAGEREF _Toc14005 \h </w:instrText>
        </w:r>
        <w:r>
          <w:fldChar w:fldCharType="separate"/>
        </w:r>
        <w:r>
          <w:t>55</w:t>
        </w:r>
        <w:r>
          <w:fldChar w:fldCharType="end"/>
        </w:r>
      </w:hyperlink>
    </w:p>
    <w:p>
      <w:pPr>
        <w:pStyle w:val="TOC2"/>
        <w:tabs>
          <w:tab w:val="right" w:leader="dot" w:pos="8306"/>
        </w:tabs>
      </w:pPr>
      <w:hyperlink w:anchor="_Toc22629" w:history="1">
        <w:r>
          <w:rPr>
            <w:rFonts w:ascii="仿宋" w:eastAsia="仿宋" w:hAnsi="仿宋" w:cs="仿宋" w:hint="eastAsia"/>
            <w:lang w:eastAsia="zh-CN"/>
          </w:rPr>
          <w:t>(三)、工艺技术方案要求</w:t>
        </w:r>
        <w:r>
          <w:tab/>
        </w:r>
        <w:r>
          <w:fldChar w:fldCharType="begin"/>
        </w:r>
        <w:r>
          <w:instrText xml:space="preserve"> PAGEREF _Toc22629 \h </w:instrText>
        </w:r>
        <w:r>
          <w:fldChar w:fldCharType="separate"/>
        </w:r>
        <w:r>
          <w:t>57</w:t>
        </w:r>
        <w:r>
          <w:fldChar w:fldCharType="end"/>
        </w:r>
      </w:hyperlink>
    </w:p>
    <w:p>
      <w:pPr>
        <w:pStyle w:val="TOC1"/>
        <w:tabs>
          <w:tab w:val="right" w:leader="dot" w:pos="8306"/>
        </w:tabs>
      </w:pPr>
      <w:hyperlink w:anchor="_Toc8911" w:history="1">
        <w:r>
          <w:rPr>
            <w:rFonts w:ascii="仿宋" w:eastAsia="仿宋" w:hAnsi="仿宋" w:cs="仿宋" w:hint="eastAsia"/>
            <w:lang w:eastAsia="zh-CN"/>
          </w:rPr>
          <w:t>十三、利益相关者分析与沟通计划</w:t>
        </w:r>
        <w:r>
          <w:tab/>
        </w:r>
        <w:r>
          <w:fldChar w:fldCharType="begin"/>
        </w:r>
        <w:r>
          <w:instrText xml:space="preserve"> PAGEREF _Toc8911 \h </w:instrText>
        </w:r>
        <w:r>
          <w:fldChar w:fldCharType="separate"/>
        </w:r>
        <w:r>
          <w:t>60</w:t>
        </w:r>
        <w:r>
          <w:fldChar w:fldCharType="end"/>
        </w:r>
      </w:hyperlink>
    </w:p>
    <w:p>
      <w:pPr>
        <w:pStyle w:val="TOC2"/>
        <w:tabs>
          <w:tab w:val="right" w:leader="dot" w:pos="8306"/>
        </w:tabs>
      </w:pPr>
      <w:hyperlink w:anchor="_Toc5458" w:history="1">
        <w:r>
          <w:rPr>
            <w:rFonts w:ascii="仿宋" w:eastAsia="仿宋" w:hAnsi="仿宋" w:cs="仿宋" w:hint="eastAsia"/>
            <w:lang w:eastAsia="zh-CN"/>
          </w:rPr>
          <w:t>(一)、利益相关者分析</w:t>
        </w:r>
        <w:r>
          <w:tab/>
        </w:r>
        <w:r>
          <w:fldChar w:fldCharType="begin"/>
        </w:r>
        <w:r>
          <w:instrText xml:space="preserve"> PAGEREF _Toc5458 \h </w:instrText>
        </w:r>
        <w:r>
          <w:fldChar w:fldCharType="separate"/>
        </w:r>
        <w:r>
          <w:t>60</w:t>
        </w:r>
        <w:r>
          <w:fldChar w:fldCharType="end"/>
        </w:r>
      </w:hyperlink>
    </w:p>
    <w:p>
      <w:pPr>
        <w:pStyle w:val="TOC2"/>
        <w:tabs>
          <w:tab w:val="right" w:leader="dot" w:pos="8306"/>
        </w:tabs>
      </w:pPr>
      <w:hyperlink w:anchor="_Toc26613" w:history="1">
        <w:r>
          <w:rPr>
            <w:rFonts w:ascii="仿宋" w:eastAsia="仿宋" w:hAnsi="仿宋" w:cs="仿宋" w:hint="eastAsia"/>
            <w:lang w:eastAsia="zh-CN"/>
          </w:rPr>
          <w:t>(二)、沟通计划</w:t>
        </w:r>
        <w:r>
          <w:tab/>
        </w:r>
        <w:r>
          <w:fldChar w:fldCharType="begin"/>
        </w:r>
        <w:r>
          <w:instrText xml:space="preserve"> PAGEREF _Toc26613 \h </w:instrText>
        </w:r>
        <w:r>
          <w:fldChar w:fldCharType="separate"/>
        </w:r>
        <w:r>
          <w:t>61</w:t>
        </w:r>
        <w:r>
          <w:fldChar w:fldCharType="end"/>
        </w:r>
      </w:hyperlink>
    </w:p>
    <w:p>
      <w:pPr>
        <w:pStyle w:val="TOC1"/>
        <w:tabs>
          <w:tab w:val="right" w:leader="dot" w:pos="8306"/>
        </w:tabs>
      </w:pPr>
      <w:hyperlink w:anchor="_Toc21303" w:history="1">
        <w:r>
          <w:rPr>
            <w:rFonts w:ascii="仿宋" w:eastAsia="仿宋" w:hAnsi="仿宋" w:cs="仿宋" w:hint="eastAsia"/>
            <w:lang w:eastAsia="zh-CN"/>
          </w:rPr>
          <w:t>十四、探险旅游项目实施保障措施</w:t>
        </w:r>
        <w:r>
          <w:tab/>
        </w:r>
        <w:r>
          <w:fldChar w:fldCharType="begin"/>
        </w:r>
        <w:r>
          <w:instrText xml:space="preserve"> PAGEREF _Toc21303 \h </w:instrText>
        </w:r>
        <w:r>
          <w:fldChar w:fldCharType="separate"/>
        </w:r>
        <w:r>
          <w:t>62</w:t>
        </w:r>
        <w:r>
          <w:fldChar w:fldCharType="end"/>
        </w:r>
      </w:hyperlink>
    </w:p>
    <w:p>
      <w:pPr>
        <w:pStyle w:val="TOC2"/>
        <w:tabs>
          <w:tab w:val="right" w:leader="dot" w:pos="8306"/>
        </w:tabs>
      </w:pPr>
      <w:hyperlink w:anchor="_Toc737" w:history="1">
        <w:r>
          <w:rPr>
            <w:rFonts w:ascii="仿宋" w:eastAsia="仿宋" w:hAnsi="仿宋" w:cs="仿宋" w:hint="eastAsia"/>
            <w:lang w:eastAsia="zh-CN"/>
          </w:rPr>
          <w:t>(一)、探险旅游项目实施保障机制</w:t>
        </w:r>
        <w:r>
          <w:tab/>
        </w:r>
        <w:r>
          <w:fldChar w:fldCharType="begin"/>
        </w:r>
        <w:r>
          <w:instrText xml:space="preserve"> PAGEREF _Toc737 \h </w:instrText>
        </w:r>
        <w:r>
          <w:fldChar w:fldCharType="separate"/>
        </w:r>
        <w:r>
          <w:t>62</w:t>
        </w:r>
        <w:r>
          <w:fldChar w:fldCharType="end"/>
        </w:r>
      </w:hyperlink>
    </w:p>
    <w:p>
      <w:pPr>
        <w:pStyle w:val="TOC2"/>
        <w:tabs>
          <w:tab w:val="right" w:leader="dot" w:pos="8306"/>
        </w:tabs>
      </w:pPr>
      <w:hyperlink w:anchor="_Toc3774" w:history="1">
        <w:r>
          <w:rPr>
            <w:rFonts w:ascii="仿宋" w:eastAsia="仿宋" w:hAnsi="仿宋" w:cs="仿宋" w:hint="eastAsia"/>
            <w:lang w:eastAsia="zh-CN"/>
          </w:rPr>
          <w:t>(二)、探险旅游项目法律合规要求</w:t>
        </w:r>
        <w:r>
          <w:tab/>
        </w:r>
        <w:r>
          <w:fldChar w:fldCharType="begin"/>
        </w:r>
        <w:r>
          <w:instrText xml:space="preserve"> PAGEREF _Toc3774 \h </w:instrText>
        </w:r>
        <w:r>
          <w:fldChar w:fldCharType="separate"/>
        </w:r>
        <w:r>
          <w:t>66</w:t>
        </w:r>
        <w:r>
          <w:fldChar w:fldCharType="end"/>
        </w:r>
      </w:hyperlink>
    </w:p>
    <w:p>
      <w:pPr>
        <w:pStyle w:val="TOC2"/>
        <w:tabs>
          <w:tab w:val="right" w:leader="dot" w:pos="8306"/>
        </w:tabs>
      </w:pPr>
      <w:hyperlink w:anchor="_Toc3339" w:history="1">
        <w:r>
          <w:rPr>
            <w:rFonts w:ascii="仿宋" w:eastAsia="仿宋" w:hAnsi="仿宋" w:cs="仿宋" w:hint="eastAsia"/>
            <w:lang w:eastAsia="zh-CN"/>
          </w:rPr>
          <w:t>(三)、探险旅游项目合同管理与法律事务</w:t>
        </w:r>
        <w:r>
          <w:tab/>
        </w:r>
        <w:r>
          <w:fldChar w:fldCharType="begin"/>
        </w:r>
        <w:r>
          <w:instrText xml:space="preserve"> PAGEREF _Toc3339 \h </w:instrText>
        </w:r>
        <w:r>
          <w:fldChar w:fldCharType="separate"/>
        </w:r>
        <w:r>
          <w:t>70</w:t>
        </w:r>
        <w:r>
          <w:fldChar w:fldCharType="end"/>
        </w:r>
      </w:hyperlink>
    </w:p>
    <w:p>
      <w:pPr>
        <w:pStyle w:val="TOC2"/>
        <w:tabs>
          <w:tab w:val="right" w:leader="dot" w:pos="8306"/>
        </w:tabs>
      </w:pPr>
      <w:hyperlink w:anchor="_Toc5420" w:history="1">
        <w:r>
          <w:rPr>
            <w:rFonts w:ascii="仿宋" w:eastAsia="仿宋" w:hAnsi="仿宋" w:cs="仿宋" w:hint="eastAsia"/>
            <w:lang w:eastAsia="zh-CN"/>
          </w:rPr>
          <w:t>(四)、探险旅游项目知识产权保护策略</w:t>
        </w:r>
        <w:r>
          <w:tab/>
        </w:r>
        <w:r>
          <w:fldChar w:fldCharType="begin"/>
        </w:r>
        <w:r>
          <w:instrText xml:space="preserve"> PAGEREF _Toc5420 \h </w:instrText>
        </w:r>
        <w:r>
          <w:fldChar w:fldCharType="separate"/>
        </w:r>
        <w:r>
          <w:t>76</w:t>
        </w:r>
        <w:r>
          <w:fldChar w:fldCharType="end"/>
        </w:r>
      </w:hyperlink>
    </w:p>
    <w:p>
      <w:pPr>
        <w:pStyle w:val="TOC1"/>
        <w:tabs>
          <w:tab w:val="right" w:leader="dot" w:pos="8306"/>
        </w:tabs>
      </w:pPr>
      <w:hyperlink w:anchor="_Toc31135" w:history="1">
        <w:r>
          <w:rPr>
            <w:rFonts w:ascii="仿宋" w:eastAsia="仿宋" w:hAnsi="仿宋" w:cs="仿宋" w:hint="eastAsia"/>
            <w:lang w:eastAsia="zh-CN"/>
          </w:rPr>
          <w:t>十五、探险旅游项目治理与监督</w:t>
        </w:r>
        <w:r>
          <w:tab/>
        </w:r>
        <w:r>
          <w:fldChar w:fldCharType="begin"/>
        </w:r>
        <w:r>
          <w:instrText xml:space="preserve"> PAGEREF _Toc31135 \h </w:instrText>
        </w:r>
        <w:r>
          <w:fldChar w:fldCharType="separate"/>
        </w:r>
        <w:r>
          <w:t>78</w:t>
        </w:r>
        <w:r>
          <w:fldChar w:fldCharType="end"/>
        </w:r>
      </w:hyperlink>
    </w:p>
    <w:p>
      <w:pPr>
        <w:pStyle w:val="TOC2"/>
        <w:tabs>
          <w:tab w:val="right" w:leader="dot" w:pos="8306"/>
        </w:tabs>
      </w:pPr>
      <w:hyperlink w:anchor="_Toc1011" w:history="1">
        <w:r>
          <w:rPr>
            <w:rFonts w:ascii="仿宋" w:eastAsia="仿宋" w:hAnsi="仿宋" w:cs="仿宋" w:hint="eastAsia"/>
            <w:lang w:eastAsia="zh-CN"/>
          </w:rPr>
          <w:t>(一)、探险旅游项目治理结构</w:t>
        </w:r>
        <w:r>
          <w:tab/>
        </w:r>
        <w:r>
          <w:fldChar w:fldCharType="begin"/>
        </w:r>
        <w:r>
          <w:instrText xml:space="preserve"> PAGEREF _Toc1011 \h </w:instrText>
        </w:r>
        <w:r>
          <w:fldChar w:fldCharType="separate"/>
        </w:r>
        <w:r>
          <w:t>78</w:t>
        </w:r>
        <w:r>
          <w:fldChar w:fldCharType="end"/>
        </w:r>
      </w:hyperlink>
    </w:p>
    <w:p>
      <w:pPr>
        <w:pStyle w:val="TOC2"/>
        <w:tabs>
          <w:tab w:val="right" w:leader="dot" w:pos="8306"/>
        </w:tabs>
      </w:pPr>
      <w:hyperlink w:anchor="_Toc29531" w:history="1">
        <w:r>
          <w:rPr>
            <w:rFonts w:ascii="仿宋" w:eastAsia="仿宋" w:hAnsi="仿宋" w:cs="仿宋" w:hint="eastAsia"/>
            <w:lang w:eastAsia="zh-CN"/>
          </w:rPr>
          <w:t>(二)、监督与审计</w:t>
        </w:r>
        <w:r>
          <w:tab/>
        </w:r>
        <w:r>
          <w:fldChar w:fldCharType="begin"/>
        </w:r>
        <w:r>
          <w:instrText xml:space="preserve"> PAGEREF _Toc29531 \h </w:instrText>
        </w:r>
        <w:r>
          <w:fldChar w:fldCharType="separate"/>
        </w:r>
        <w:r>
          <w:t>80</w:t>
        </w:r>
        <w:r>
          <w:fldChar w:fldCharType="end"/>
        </w:r>
      </w:hyperlink>
    </w:p>
    <w:p>
      <w:pPr>
        <w:pStyle w:val="TOC1"/>
        <w:tabs>
          <w:tab w:val="right" w:leader="dot" w:pos="8306"/>
        </w:tabs>
      </w:pPr>
      <w:hyperlink w:anchor="_Toc6567" w:history="1">
        <w:r>
          <w:rPr>
            <w:rFonts w:ascii="仿宋" w:eastAsia="仿宋" w:hAnsi="仿宋" w:cs="仿宋" w:hint="eastAsia"/>
            <w:lang w:eastAsia="zh-CN"/>
          </w:rPr>
          <w:t>十六、供应链管理</w:t>
        </w:r>
        <w:r>
          <w:tab/>
        </w:r>
        <w:r>
          <w:fldChar w:fldCharType="begin"/>
        </w:r>
        <w:r>
          <w:instrText xml:space="preserve"> PAGEREF _Toc6567 \h </w:instrText>
        </w:r>
        <w:r>
          <w:fldChar w:fldCharType="separate"/>
        </w:r>
        <w:r>
          <w:t>81</w:t>
        </w:r>
        <w:r>
          <w:fldChar w:fldCharType="end"/>
        </w:r>
      </w:hyperlink>
    </w:p>
    <w:p>
      <w:pPr>
        <w:pStyle w:val="TOC2"/>
        <w:tabs>
          <w:tab w:val="right" w:leader="dot" w:pos="8306"/>
        </w:tabs>
      </w:pPr>
      <w:hyperlink w:anchor="_Toc10793" w:history="1">
        <w:r>
          <w:rPr>
            <w:rFonts w:ascii="仿宋" w:eastAsia="仿宋" w:hAnsi="仿宋" w:cs="仿宋" w:hint="eastAsia"/>
            <w:lang w:eastAsia="zh-CN"/>
          </w:rPr>
          <w:t>(一)、供应链战略规划</w:t>
        </w:r>
        <w:r>
          <w:tab/>
        </w:r>
        <w:r>
          <w:fldChar w:fldCharType="begin"/>
        </w:r>
        <w:r>
          <w:instrText xml:space="preserve"> PAGEREF _Toc10793 \h </w:instrText>
        </w:r>
        <w:r>
          <w:fldChar w:fldCharType="separate"/>
        </w:r>
        <w:r>
          <w:t>81</w:t>
        </w:r>
        <w:r>
          <w:fldChar w:fldCharType="end"/>
        </w:r>
      </w:hyperlink>
    </w:p>
    <w:p>
      <w:pPr>
        <w:pStyle w:val="TOC2"/>
        <w:tabs>
          <w:tab w:val="right" w:leader="dot" w:pos="8306"/>
        </w:tabs>
      </w:pPr>
      <w:hyperlink w:anchor="_Toc2977" w:history="1">
        <w:r>
          <w:rPr>
            <w:rFonts w:ascii="仿宋" w:eastAsia="仿宋" w:hAnsi="仿宋" w:cs="仿宋" w:hint="eastAsia"/>
            <w:lang w:eastAsia="zh-CN"/>
          </w:rPr>
          <w:t>(二)、供应商选择与合作</w:t>
        </w:r>
        <w:r>
          <w:tab/>
        </w:r>
        <w:r>
          <w:fldChar w:fldCharType="begin"/>
        </w:r>
        <w:r>
          <w:instrText xml:space="preserve"> PAGEREF _Toc2977 \h </w:instrText>
        </w:r>
        <w:r>
          <w:fldChar w:fldCharType="separate"/>
        </w:r>
        <w:r>
          <w:t>83</w:t>
        </w:r>
        <w:r>
          <w:fldChar w:fldCharType="end"/>
        </w:r>
      </w:hyperlink>
    </w:p>
    <w:p>
      <w:pPr>
        <w:pStyle w:val="TOC2"/>
        <w:tabs>
          <w:tab w:val="right" w:leader="dot" w:pos="8306"/>
        </w:tabs>
      </w:pPr>
      <w:hyperlink w:anchor="_Toc5804" w:history="1">
        <w:r>
          <w:rPr>
            <w:rFonts w:ascii="仿宋" w:eastAsia="仿宋" w:hAnsi="仿宋" w:cs="仿宋" w:hint="eastAsia"/>
            <w:lang w:eastAsia="zh-CN"/>
          </w:rPr>
          <w:t>(三)、物流与库存管理</w:t>
        </w:r>
        <w:r>
          <w:tab/>
        </w:r>
        <w:r>
          <w:fldChar w:fldCharType="begin"/>
        </w:r>
        <w:r>
          <w:instrText xml:space="preserve"> PAGEREF _Toc5804 \h </w:instrText>
        </w:r>
        <w:r>
          <w:fldChar w:fldCharType="separate"/>
        </w:r>
        <w:r>
          <w:t>84</w:t>
        </w:r>
        <w:r>
          <w:fldChar w:fldCharType="end"/>
        </w:r>
      </w:hyperlink>
    </w:p>
    <w:p>
      <w:pPr>
        <w:pStyle w:val="TOC1"/>
        <w:tabs>
          <w:tab w:val="right" w:leader="dot" w:pos="8306"/>
        </w:tabs>
      </w:pPr>
      <w:hyperlink w:anchor="_Toc28132" w:history="1">
        <w:r>
          <w:rPr>
            <w:rFonts w:ascii="仿宋" w:eastAsia="仿宋" w:hAnsi="仿宋" w:cs="仿宋" w:hint="eastAsia"/>
            <w:lang w:eastAsia="zh-CN"/>
          </w:rPr>
          <w:t>十七、质量管理体系</w:t>
        </w:r>
        <w:r>
          <w:tab/>
        </w:r>
        <w:r>
          <w:fldChar w:fldCharType="begin"/>
        </w:r>
        <w:r>
          <w:instrText xml:space="preserve"> PAGEREF _Toc28132 \h </w:instrText>
        </w:r>
        <w:r>
          <w:fldChar w:fldCharType="separate"/>
        </w:r>
        <w:r>
          <w:t>85</w:t>
        </w:r>
        <w:r>
          <w:fldChar w:fldCharType="end"/>
        </w:r>
      </w:hyperlink>
    </w:p>
    <w:p>
      <w:pPr>
        <w:pStyle w:val="TOC2"/>
        <w:tabs>
          <w:tab w:val="right" w:leader="dot" w:pos="8306"/>
        </w:tabs>
      </w:pPr>
      <w:hyperlink w:anchor="_Toc11038" w:history="1">
        <w:r>
          <w:rPr>
            <w:rFonts w:ascii="仿宋" w:eastAsia="仿宋" w:hAnsi="仿宋" w:cs="仿宋" w:hint="eastAsia"/>
            <w:lang w:eastAsia="zh-CN"/>
          </w:rPr>
          <w:t>(一)、质量目标与方针</w:t>
        </w:r>
        <w:r>
          <w:tab/>
        </w:r>
        <w:r>
          <w:fldChar w:fldCharType="begin"/>
        </w:r>
        <w:r>
          <w:instrText xml:space="preserve"> PAGEREF _Toc11038 \h </w:instrText>
        </w:r>
        <w:r>
          <w:fldChar w:fldCharType="separate"/>
        </w:r>
        <w:r>
          <w:t>85</w:t>
        </w:r>
        <w:r>
          <w:fldChar w:fldCharType="end"/>
        </w:r>
      </w:hyperlink>
    </w:p>
    <w:p>
      <w:pPr>
        <w:pStyle w:val="TOC2"/>
        <w:tabs>
          <w:tab w:val="right" w:leader="dot" w:pos="8306"/>
        </w:tabs>
      </w:pPr>
      <w:hyperlink w:anchor="_Toc26365" w:history="1">
        <w:r>
          <w:rPr>
            <w:rFonts w:ascii="仿宋" w:eastAsia="仿宋" w:hAnsi="仿宋" w:cs="仿宋" w:hint="eastAsia"/>
            <w:lang w:eastAsia="zh-CN"/>
          </w:rPr>
          <w:t>(二)、质量管理责任</w:t>
        </w:r>
        <w:r>
          <w:tab/>
        </w:r>
        <w:r>
          <w:fldChar w:fldCharType="begin"/>
        </w:r>
        <w:r>
          <w:instrText xml:space="preserve"> PAGEREF _Toc26365 \h </w:instrText>
        </w:r>
        <w:r>
          <w:fldChar w:fldCharType="separate"/>
        </w:r>
        <w:r>
          <w:t>86</w:t>
        </w:r>
        <w:r>
          <w:fldChar w:fldCharType="end"/>
        </w:r>
      </w:hyperlink>
    </w:p>
    <w:p>
      <w:pPr>
        <w:pStyle w:val="TOC2"/>
        <w:tabs>
          <w:tab w:val="right" w:leader="dot" w:pos="8306"/>
        </w:tabs>
      </w:pPr>
      <w:hyperlink w:anchor="_Toc25645" w:history="1">
        <w:r>
          <w:rPr>
            <w:rFonts w:ascii="仿宋" w:eastAsia="仿宋" w:hAnsi="仿宋" w:cs="仿宋" w:hint="eastAsia"/>
            <w:lang w:eastAsia="zh-CN"/>
          </w:rPr>
          <w:t>(三)、质量管理体系文件</w:t>
        </w:r>
        <w:r>
          <w:tab/>
        </w:r>
        <w:r>
          <w:fldChar w:fldCharType="begin"/>
        </w:r>
        <w:r>
          <w:instrText xml:space="preserve"> PAGEREF _Toc25645 \h </w:instrText>
        </w:r>
        <w:r>
          <w:fldChar w:fldCharType="separate"/>
        </w:r>
        <w:r>
          <w:t>88</w:t>
        </w:r>
        <w:r>
          <w:fldChar w:fldCharType="end"/>
        </w:r>
      </w:hyperlink>
    </w:p>
    <w:p>
      <w:pPr>
        <w:pStyle w:val="TOC2"/>
        <w:tabs>
          <w:tab w:val="right" w:leader="dot" w:pos="8306"/>
        </w:tabs>
      </w:pPr>
      <w:hyperlink w:anchor="_Toc30697" w:history="1">
        <w:r>
          <w:rPr>
            <w:rFonts w:ascii="仿宋" w:eastAsia="仿宋" w:hAnsi="仿宋" w:cs="仿宋" w:hint="eastAsia"/>
            <w:lang w:eastAsia="zh-CN"/>
          </w:rPr>
          <w:t>(四)、质量培训与教育</w:t>
        </w:r>
        <w:r>
          <w:tab/>
        </w:r>
        <w:r>
          <w:fldChar w:fldCharType="begin"/>
        </w:r>
        <w:r>
          <w:instrText xml:space="preserve"> PAGEREF _Toc30697 \h </w:instrText>
        </w:r>
        <w:r>
          <w:fldChar w:fldCharType="separate"/>
        </w:r>
        <w:r>
          <w:t>90</w:t>
        </w:r>
        <w:r>
          <w:fldChar w:fldCharType="end"/>
        </w:r>
      </w:hyperlink>
    </w:p>
    <w:p>
      <w:pPr>
        <w:pStyle w:val="TOC2"/>
        <w:tabs>
          <w:tab w:val="right" w:leader="dot" w:pos="8306"/>
        </w:tabs>
      </w:pPr>
      <w:hyperlink w:anchor="_Toc444" w:history="1">
        <w:r>
          <w:rPr>
            <w:rFonts w:ascii="仿宋" w:eastAsia="仿宋" w:hAnsi="仿宋" w:cs="仿宋" w:hint="eastAsia"/>
            <w:lang w:eastAsia="zh-CN"/>
          </w:rPr>
          <w:t>(五)、质量审核与评价</w:t>
        </w:r>
        <w:r>
          <w:tab/>
        </w:r>
        <w:r>
          <w:fldChar w:fldCharType="begin"/>
        </w:r>
        <w:r>
          <w:instrText xml:space="preserve"> PAGEREF _Toc444 \h </w:instrText>
        </w:r>
        <w:r>
          <w:fldChar w:fldCharType="separate"/>
        </w:r>
        <w:r>
          <w:t>91</w:t>
        </w:r>
        <w:r>
          <w:fldChar w:fldCharType="end"/>
        </w:r>
      </w:hyperlink>
    </w:p>
    <w:p>
      <w:pPr>
        <w:pStyle w:val="TOC2"/>
        <w:tabs>
          <w:tab w:val="right" w:leader="dot" w:pos="8306"/>
        </w:tabs>
      </w:pPr>
      <w:hyperlink w:anchor="_Toc8280" w:history="1">
        <w:r>
          <w:rPr>
            <w:rFonts w:ascii="仿宋" w:eastAsia="仿宋" w:hAnsi="仿宋" w:cs="仿宋" w:hint="eastAsia"/>
            <w:lang w:eastAsia="zh-CN"/>
          </w:rPr>
          <w:t>(六)、不符合与纠正措施</w:t>
        </w:r>
        <w:r>
          <w:tab/>
        </w:r>
        <w:r>
          <w:fldChar w:fldCharType="begin"/>
        </w:r>
        <w:r>
          <w:instrText xml:space="preserve"> PAGEREF _Toc8280 \h </w:instrText>
        </w:r>
        <w:r>
          <w:fldChar w:fldCharType="separate"/>
        </w:r>
        <w:r>
          <w:t>92</w:t>
        </w:r>
        <w:r>
          <w:fldChar w:fldCharType="end"/>
        </w:r>
      </w:hyperlink>
    </w:p>
    <w:p>
      <w:pPr>
        <w:pStyle w:val="TOC1"/>
        <w:tabs>
          <w:tab w:val="right" w:leader="dot" w:pos="8306"/>
        </w:tabs>
      </w:pPr>
      <w:hyperlink w:anchor="_Toc11957" w:history="1">
        <w:r>
          <w:rPr>
            <w:rFonts w:ascii="仿宋" w:eastAsia="仿宋" w:hAnsi="仿宋" w:cs="仿宋" w:hint="eastAsia"/>
            <w:lang w:eastAsia="zh-CN"/>
          </w:rPr>
          <w:t>十八、探险旅游项目工程方案分析</w:t>
        </w:r>
        <w:r>
          <w:tab/>
        </w:r>
        <w:r>
          <w:fldChar w:fldCharType="begin"/>
        </w:r>
        <w:r>
          <w:instrText xml:space="preserve"> PAGEREF _Toc11957 \h </w:instrText>
        </w:r>
        <w:r>
          <w:fldChar w:fldCharType="separate"/>
        </w:r>
        <w:r>
          <w:t>93</w:t>
        </w:r>
        <w:r>
          <w:fldChar w:fldCharType="end"/>
        </w:r>
      </w:hyperlink>
    </w:p>
    <w:p>
      <w:pPr>
        <w:pStyle w:val="TOC2"/>
        <w:tabs>
          <w:tab w:val="right" w:leader="dot" w:pos="8306"/>
        </w:tabs>
      </w:pPr>
      <w:hyperlink w:anchor="_Toc10682" w:history="1">
        <w:r>
          <w:rPr>
            <w:rFonts w:ascii="仿宋" w:eastAsia="仿宋" w:hAnsi="仿宋" w:cs="仿宋" w:hint="eastAsia"/>
            <w:lang w:eastAsia="zh-CN"/>
          </w:rPr>
          <w:t>(一)、建筑工程设计原则</w:t>
        </w:r>
        <w:r>
          <w:tab/>
        </w:r>
        <w:r>
          <w:fldChar w:fldCharType="begin"/>
        </w:r>
        <w:r>
          <w:instrText xml:space="preserve"> PAGEREF _Toc10682 \h </w:instrText>
        </w:r>
        <w:r>
          <w:fldChar w:fldCharType="separate"/>
        </w:r>
        <w:r>
          <w:t>93</w:t>
        </w:r>
        <w:r>
          <w:fldChar w:fldCharType="end"/>
        </w:r>
      </w:hyperlink>
    </w:p>
    <w:p>
      <w:pPr>
        <w:pStyle w:val="TOC2"/>
        <w:tabs>
          <w:tab w:val="right" w:leader="dot" w:pos="8306"/>
        </w:tabs>
      </w:pPr>
      <w:hyperlink w:anchor="_Toc22601" w:history="1">
        <w:r>
          <w:rPr>
            <w:rFonts w:ascii="仿宋" w:eastAsia="仿宋" w:hAnsi="仿宋" w:cs="仿宋" w:hint="eastAsia"/>
            <w:lang w:eastAsia="zh-CN"/>
          </w:rPr>
          <w:t>(二)、土建工程建设指标</w:t>
        </w:r>
        <w:r>
          <w:tab/>
        </w:r>
        <w:r>
          <w:fldChar w:fldCharType="begin"/>
        </w:r>
        <w:r>
          <w:instrText xml:space="preserve"> PAGEREF _Toc22601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60"/>
      <w:r>
        <w:rPr>
          <w:rFonts w:ascii="仿宋" w:eastAsia="仿宋" w:hAnsi="仿宋" w:cs="仿宋" w:hint="eastAsia"/>
          <w:sz w:val="28"/>
          <w:lang w:eastAsia="zh-CN"/>
        </w:rPr>
        <w:t>一、探险旅游项目土建工程</w:t>
      </w:r>
      <w:bookmarkEnd w:id="2"/>
    </w:p>
    <w:p>
      <w:pPr>
        <w:pStyle w:val="Heading2"/>
        <w:rPr>
          <w:rFonts w:ascii="仿宋" w:eastAsia="仿宋" w:hAnsi="仿宋" w:cs="仿宋" w:hint="eastAsia"/>
          <w:lang w:eastAsia="zh-CN"/>
        </w:rPr>
      </w:pPr>
      <w:bookmarkStart w:id="3" w:name="_Toc320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在探险旅游项目的建筑工程设计中，我们将秉承一系列重要的设计原则，以确保探险旅游项目建筑在功能、美观、可持续性等方面达到最佳效果。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首要原则是确保建筑的功能性得到最大化的发挥。我们将充分理解探险旅游项目的实际需求，合理布局各个功能区域，保证建筑在满足业务需求的同时，提供高效的工作环境。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在建筑设计中，我们将综合考虑建设和运营成本。通过精细的经济效益分析，确保设计方案在高效利用资源的同时，对探险旅游项目的长期盈利能力有积极的贡献。</w:t>
      </w:r>
    </w:p>
    <w:p>
      <w:pPr>
        <w:pStyle w:val="Heading2"/>
        <w:ind w:firstLine="560" w:firstLineChars="200"/>
        <w:rPr>
          <w:rFonts w:ascii="仿宋" w:eastAsia="仿宋" w:hAnsi="仿宋" w:cs="仿宋" w:hint="eastAsia"/>
          <w:sz w:val="28"/>
          <w:lang w:eastAsia="zh-CN"/>
        </w:rPr>
      </w:pPr>
      <w:bookmarkStart w:id="4" w:name="_Toc91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的土建工程设计中，我们将精准设定设计年限，结合探险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探险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6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探险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探险旅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探险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69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本期工程探险旅游项目预计总建筑面积XXX平方米，其中：计容建筑面积XXX平方米，计划建筑工程投资XX万元，占探险旅游项目总投资的XX%。</w:t>
      </w:r>
    </w:p>
    <w:p>
      <w:pPr>
        <w:pStyle w:val="Heading1"/>
        <w:ind w:firstLine="560" w:firstLineChars="200"/>
        <w:rPr>
          <w:rFonts w:ascii="仿宋" w:eastAsia="仿宋" w:hAnsi="仿宋" w:cs="仿宋" w:hint="eastAsia"/>
          <w:sz w:val="28"/>
          <w:lang w:eastAsia="zh-CN"/>
        </w:rPr>
      </w:pPr>
      <w:bookmarkStart w:id="7" w:name="_Toc8930"/>
      <w:r>
        <w:rPr>
          <w:rFonts w:ascii="仿宋" w:eastAsia="仿宋" w:hAnsi="仿宋" w:cs="仿宋" w:hint="eastAsia"/>
          <w:sz w:val="28"/>
          <w:lang w:eastAsia="zh-CN"/>
        </w:rPr>
        <w:t>二、探险旅游项目危机管理</w:t>
      </w:r>
      <w:bookmarkEnd w:id="7"/>
    </w:p>
    <w:p>
      <w:pPr>
        <w:pStyle w:val="Heading2"/>
        <w:rPr>
          <w:rFonts w:ascii="仿宋" w:eastAsia="仿宋" w:hAnsi="仿宋" w:cs="仿宋" w:hint="eastAsia"/>
          <w:lang w:eastAsia="zh-CN"/>
        </w:rPr>
      </w:pPr>
      <w:bookmarkStart w:id="8" w:name="_Toc954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危机管理中，危机预警与识别是确保探险旅游项目稳健运行的核心步骤。通过建立全面的监测机制，探险旅游项目团队旨在及时发现和理解潜在的风险和危机因素，以便采取及时的预防和应对措施，确保探险旅游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首先，通过深入的风险评估，探险旅游项目团队全面分析了整个探险旅游项目和各个阶段可能存在的威胁。这包括准确评估每个潜在风险的发生概率和可能影响的程度，为后续危机预警提供了有力支持。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探险旅游项目团队着重于明确定义探险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探险旅游项目进展的持续监控，团队能够及时发现潜在问题并作出迅速反应。探险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在这一阶段，团队的专业素养和反应速度将发挥至关重要的作用，以确保潜在危机能够在初期得到有效的处理，最大程度地减轻负面影响。通过危机预警与识别，探险旅游项目得以更有序、可控地推进。</w:t>
      </w:r>
    </w:p>
    <w:p>
      <w:pPr>
        <w:pStyle w:val="Heading2"/>
        <w:ind w:firstLine="560" w:firstLineChars="200"/>
        <w:rPr>
          <w:rFonts w:ascii="仿宋" w:eastAsia="仿宋" w:hAnsi="仿宋" w:cs="仿宋" w:hint="eastAsia"/>
          <w:sz w:val="28"/>
          <w:lang w:eastAsia="zh-CN"/>
        </w:rPr>
      </w:pPr>
      <w:bookmarkStart w:id="9" w:name="_Toc14928"/>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在危机发生时，探险旅游项目团队立即行动，成立了应急小组。该小组的任务是迅速制定并实施紧急应对措施，以最小化潜在损失。以下是采取的主要措施：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暂停探险旅游项目进度：为遏制危机蔓延，探险旅游项目暂时停止进行，以便全面评估当前状况。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资源重新分配：重新评估探险旅游项目资源的分配，确保最大限度地减小损失。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实时沟通：与关键利益相关者建立实时沟通机制，向他们传递探险旅游项目危机的实际状况，保障探险旅游项目核心利益。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在紧急应对的同时，探险旅游项目团队强调了团队协作和有效沟通的重要性。以下是团队协作的关键举措：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信息共享机制：建立了信息共享平台，确保团队成员能够及时获取探险旅游项目危机的实时信息。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领导者沟通：探险旅游项目领导者通过定期会议和即时沟通工具，指导团队应对危机，保持团队稳定运行。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随着危机得到初步控制，探险旅游项目团队转向制定恢复计划，以确保探险旅游项目能够从中迅速恢复。主要恢复计划包括：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修复受损的进度计划：重新评估探险旅游项目进度，制定修复计划，确保探险旅游项目尽快回归正常进程。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重新调整资源分配：优化资源分配，确保探险旅游项目在有限资源下高效运转。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风险管理机制加强：对探险旅游项目风险进行全面评估，制定更强化的风险管理策略，以预防未来可能的危机。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680"/>
      <w:r>
        <w:rPr>
          <w:rFonts w:ascii="仿宋" w:eastAsia="仿宋" w:hAnsi="仿宋" w:cs="仿宋" w:hint="eastAsia"/>
          <w:sz w:val="28"/>
          <w:lang w:eastAsia="zh-CN"/>
        </w:rPr>
        <w:t>三、探险旅游项目绩效评估</w:t>
      </w:r>
      <w:bookmarkEnd w:id="10"/>
    </w:p>
    <w:p>
      <w:pPr>
        <w:pStyle w:val="Heading2"/>
        <w:rPr>
          <w:rFonts w:ascii="仿宋" w:eastAsia="仿宋" w:hAnsi="仿宋" w:cs="仿宋" w:hint="eastAsia"/>
          <w:lang w:eastAsia="zh-CN"/>
        </w:rPr>
      </w:pPr>
      <w:bookmarkStart w:id="11" w:name="_Toc2719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探险旅游项目中，我们设计了一套全面的绩效评估指标，以确保探险旅游项目的可控和成功交付。这些指标跨足探险旅游项目目标、成本、进度和质量等多个维度，为我们提供了全面洞察探险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目标达成率是我们关注的首要指标。我们设定了明确的目标，并通过定期监测和评估，迅速发现并应对潜在的目标偏差。这为探险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成本绩效是另一个核心关注点。通过实际成本与预算成本的对比分析，我们深入了解成本差异的原因，及时调整资源分配，保持探险旅游项目在经济效益方面的合理水平。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探险旅游项目进度作为关键的绩效指标之一，得到了精心的关注。我们制定了详细的探险旅游项目进度计划，并设立了进度符合度指标，确保实际进度与计划进度保持一致。这使我们能够快速发现和解决潜在的进度问题，保持探险旅游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探险旅游项目绩效的不可或缺的一环。我们引入了一系列的质量标准和客户满意度指标，以确保探险旅游项目交付的成果在质量上达到或超越预期水平。通过持续监测这些指标，我们努力提升探险旅游项目整体质量水平，为探险旅游项目的成功交付提供有力保障。通过这些科学且全面的绩效评估，我们能够更好地引导探险旅游项目的持续改进，确保探险旅游项目目标的顺利达成。</w:t>
      </w:r>
    </w:p>
    <w:p>
      <w:pPr>
        <w:pStyle w:val="Heading2"/>
        <w:ind w:firstLine="560" w:firstLineChars="200"/>
        <w:rPr>
          <w:rFonts w:ascii="仿宋" w:eastAsia="仿宋" w:hAnsi="仿宋" w:cs="仿宋" w:hint="eastAsia"/>
          <w:sz w:val="28"/>
          <w:lang w:eastAsia="zh-CN"/>
        </w:rPr>
      </w:pPr>
      <w:bookmarkStart w:id="12" w:name="_Toc363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绩效评估是探险旅游项目中的关键环节，为确保探险旅游项目达到预期目标，我们采用了多层次、多维度的绩效评估方法。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探险旅游项目的战略目标对齐，确保每个决策和行动都与探险旅游项目整体目标保持一致。团队会定期召开战略对齐会议，审视当前工作与探险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探险旅游项目进度、质量、成本和风险等方面。这些指标通过数据收集和分析，为探险旅游项目管理团队提供了客观的评估依据。例如，我们通过探险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绩效评估不仅仅停留在探险旅游项目内部，还考虑了探险旅游项目对外部环境的影响。我们定期进行干系人满意度调查，以了解各利益相关方对探险旅游项目的期望和满意度，并及时做出调整。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这种多层次、多角度的绩效评估方法，使得我们能够全面了解探险旅游项目的运行状态，及时做出调整，确保探险旅游项目在不断变化的环境中保持稳健前行。</w:t>
      </w:r>
    </w:p>
    <w:p>
      <w:pPr>
        <w:pStyle w:val="Heading2"/>
        <w:ind w:firstLine="560" w:firstLineChars="200"/>
        <w:rPr>
          <w:rFonts w:ascii="仿宋" w:eastAsia="仿宋" w:hAnsi="仿宋" w:cs="仿宋" w:hint="eastAsia"/>
          <w:sz w:val="28"/>
          <w:lang w:eastAsia="zh-CN"/>
        </w:rPr>
      </w:pPr>
      <w:bookmarkStart w:id="13" w:name="_Toc3202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为了确保探险旅游项目的有效管理和不断优化，我们采用了精心设计的绩效评估周期。这个周期旨在实现灵活、实时和全面的评估，以适应探险旅游项目执行中的各种挑战。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探险旅游项目的不同需求，分为短期、中期和长期。短期评估关注每个迭代或工作周期，以及时发现和解决当前任务中的问题。中期评估涵盖几个迭代，深入了解整体探险旅游项目的趋势和性能。长期评估则着眼于整个探险旅游项目阶段，确保探险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探险旅游项目管理工具和协作平台，团队成员能够随时更新和分享探险旅游项目数据。这种实时性的反馈机制使我们能够及时察觉潜在问题，快速调整，保持探险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探险旅游项目的决策制定密不可分。每个周期的探险旅游项目回顾会议成为集体总结经验、识别问题深层次原因并找到创新解决方案的平台。这种定期的反思与调整机制使探险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19881"/>
      <w:r>
        <w:rPr>
          <w:rFonts w:ascii="仿宋" w:eastAsia="仿宋" w:hAnsi="仿宋" w:cs="仿宋" w:hint="eastAsia"/>
          <w:sz w:val="28"/>
          <w:lang w:eastAsia="zh-CN"/>
        </w:rPr>
        <w:t>四、探险旅游项目建设单位说明</w:t>
      </w:r>
      <w:bookmarkEnd w:id="14"/>
    </w:p>
    <w:p>
      <w:pPr>
        <w:pStyle w:val="Heading2"/>
        <w:rPr>
          <w:rFonts w:ascii="仿宋" w:eastAsia="仿宋" w:hAnsi="仿宋" w:cs="仿宋" w:hint="eastAsia"/>
          <w:lang w:eastAsia="zh-CN"/>
        </w:rPr>
      </w:pPr>
      <w:bookmarkStart w:id="15" w:name="_Toc15128"/>
      <w:r>
        <w:rPr>
          <w:rFonts w:ascii="仿宋" w:eastAsia="仿宋" w:hAnsi="仿宋" w:cs="仿宋" w:hint="eastAsia"/>
          <w:lang w:eastAsia="zh-CN"/>
        </w:rPr>
        <w:t>(一)、探险旅游项目承办单位基本情况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790"/>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作为探险旅游项目承办单位的XXXX，我们着眼于实现可持续的经济效益。通过技术创新和解决方案的提供，公司预计在探险旅游项目执行期间将获得可观的收入增长。这一收入来源主要包括探险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同时，我们注重成本控制和效率提升，以确保探险旅游项目的可持续盈利。透过精细的管理和资源优化，公司期望实现探险旅游项目利润最大化。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探险旅游项目实施进行全面的投资评估，包括探险旅游项目启动阶段的资金投入和后续运营成本。通过对探险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探险旅游项目实施过程中具备足够的资金流动性，公司将进行详尽的现金流分析。这包括资金需求的合理预测、探险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787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305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探险旅游项目的技术管理特点体现在其创新导向。通过引入最先进的技术趋势和解决方案，探险旅游项目致力于提升科技含量、提高质量和效率水平。这意味着我们将采用最新的工具和方法，确保探险旅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探险旅游项目技术管理的显著特征。通过整合不同领域的技术资源，我们实现了跨学科的协同工作。这有助于优化技术架构，提高整体效能。此外，整合性策略还促进了不同技术团队之间的紧密沟通和高效合作，确保探险旅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探险旅游项目所采用的技术。通过不断优化技术方案，探险旅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探险旅游项目团队将在探险旅游项目初期识别可能的技术风险，并采取相应的预防和应对措施。通过建立健全的风险评估机制，探险旅游项目能够在实施过程中及时发现并解决潜在的技术问题，保障探险旅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探险旅游项目中，技术将成为探险旅游项目成功的有力支持。这一深度剖析揭示了技术管理在探险旅游项目实施中的关键作用，为探险旅游项目的技术基础奠定了坚实的基础。</w:t>
      </w:r>
    </w:p>
    <w:p>
      <w:pPr>
        <w:pStyle w:val="Heading2"/>
        <w:ind w:firstLine="560" w:firstLineChars="200"/>
        <w:rPr>
          <w:rFonts w:ascii="仿宋" w:eastAsia="仿宋" w:hAnsi="仿宋" w:cs="仿宋" w:hint="eastAsia"/>
          <w:sz w:val="28"/>
          <w:lang w:eastAsia="zh-CN"/>
        </w:rPr>
      </w:pPr>
      <w:bookmarkStart w:id="19" w:name="_Toc16980"/>
      <w:r>
        <w:rPr>
          <w:rFonts w:ascii="仿宋" w:eastAsia="仿宋" w:hAnsi="仿宋" w:cs="仿宋" w:hint="eastAsia"/>
          <w:sz w:val="28"/>
          <w:lang w:eastAsia="zh-CN"/>
        </w:rPr>
        <w:t>(二)、探险旅游项目工艺技术设计方案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探险旅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探险旅游项目将严格按照相关行业规范要求进行组织。通过有效控制产品质量，探险旅游项目将致力于为顾客提供优质的探险旅游项目产品和良好的服务。这体现了探险旅游项目对于生产活动合规性和质量标准的高度重视，为探险旅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探险旅游项目注重生态效益和清洁生产原则。探险旅游项目建设将紧密结合地方特色经济发展，与社会经济发展规划和区域环境保护规划方案相协调一致。通过与当地区域自然生态系统的结合，探险旅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探险旅游项目产品具有多样化的客户需求和个性化的特点。因此，探险旅游项目产品规格品种多样，且单批生产数量较小。为满足这一特点，探险旅游项目承办单位将建设先进的柔性制造生产线。通过广泛应用柔性制造技术，探险旅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探险旅游项目采用的技术具有较高的技术含量和自动化水平，处于国内先进水平。这一技术选用不仅体现了对生产效率、质量和环境友好性的高标准要求，同时为探险旅游项目的可持续发展奠定了坚实的基础。</w:t>
      </w:r>
    </w:p>
    <w:p>
      <w:pPr>
        <w:pStyle w:val="Heading2"/>
        <w:ind w:firstLine="560" w:firstLineChars="200"/>
        <w:rPr>
          <w:rFonts w:ascii="仿宋" w:eastAsia="仿宋" w:hAnsi="仿宋" w:cs="仿宋" w:hint="eastAsia"/>
          <w:sz w:val="28"/>
          <w:lang w:eastAsia="zh-CN"/>
        </w:rPr>
      </w:pPr>
      <w:bookmarkStart w:id="20" w:name="_Toc13492"/>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为确保探险旅游项目的高效生产和技术实施，我们制定了一套精心设计的设备选型方案，以满足探险旅游项目生产、质量和环保的要求。该方案的主要特点如下：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探险旅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https://d.book118.com/807032002010006032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探险旅游项目规划设计纲要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7080B"/>
    <w:rsid w:val="4F8708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320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2024-01-16T02:06:00Z</dcterms:created>
  <dcterms:modified xsi:type="dcterms:W3CDTF">2024-01-16T02:07:05Z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481234F0C70143FCB623BFD6B25CEC5B_11</vt:lpwstr>
  </property>
  <property fmtid="{D5CDD505-2E9C-101B-9397-08002B2CF9AE}" pid="3" name="KSOProductBuildVer">
    <vt:lpwstr>2052-12.1.0.16120</vt:lpwstr>
  </property>
</Properties>
</file>