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奶粉项目构思建设方案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77" w:history="1">
        <w:r>
          <w:rPr>
            <w:rFonts w:ascii="仿宋" w:eastAsia="仿宋" w:hAnsi="仿宋" w:cs="仿宋" w:hint="eastAsia"/>
            <w:lang w:eastAsia="zh-CN"/>
          </w:rPr>
          <w:t>概论</w:t>
        </w:r>
        <w:r>
          <w:tab/>
        </w:r>
        <w:r>
          <w:fldChar w:fldCharType="begin"/>
        </w:r>
        <w:r>
          <w:instrText xml:space="preserve"> PAGEREF _Toc23877 \h </w:instrText>
        </w:r>
        <w:r>
          <w:fldChar w:fldCharType="separate"/>
        </w:r>
        <w:r>
          <w:t>3</w:t>
        </w:r>
        <w:r>
          <w:fldChar w:fldCharType="end"/>
        </w:r>
      </w:hyperlink>
    </w:p>
    <w:p>
      <w:pPr>
        <w:pStyle w:val="TOC1"/>
        <w:tabs>
          <w:tab w:val="right" w:leader="dot" w:pos="8306"/>
        </w:tabs>
      </w:pPr>
      <w:hyperlink w:anchor="_Toc5034" w:history="1">
        <w:r>
          <w:rPr>
            <w:rFonts w:ascii="仿宋" w:eastAsia="仿宋" w:hAnsi="仿宋" w:cs="仿宋" w:hint="eastAsia"/>
            <w:lang w:eastAsia="zh-CN"/>
          </w:rPr>
          <w:t>一、环境和生态影响分析</w:t>
        </w:r>
        <w:r>
          <w:tab/>
        </w:r>
        <w:r>
          <w:fldChar w:fldCharType="begin"/>
        </w:r>
        <w:r>
          <w:instrText xml:space="preserve"> PAGEREF _Toc5034 \h </w:instrText>
        </w:r>
        <w:r>
          <w:fldChar w:fldCharType="separate"/>
        </w:r>
        <w:r>
          <w:t>3</w:t>
        </w:r>
        <w:r>
          <w:fldChar w:fldCharType="end"/>
        </w:r>
      </w:hyperlink>
    </w:p>
    <w:p>
      <w:pPr>
        <w:pStyle w:val="TOC2"/>
        <w:tabs>
          <w:tab w:val="right" w:leader="dot" w:pos="8306"/>
        </w:tabs>
      </w:pPr>
      <w:hyperlink w:anchor="_Toc24736" w:history="1">
        <w:r>
          <w:rPr>
            <w:rFonts w:ascii="仿宋" w:eastAsia="仿宋" w:hAnsi="仿宋" w:cs="仿宋" w:hint="eastAsia"/>
            <w:lang w:eastAsia="zh-CN"/>
          </w:rPr>
          <w:t>(一)、环境和生态现状</w:t>
        </w:r>
        <w:r>
          <w:tab/>
        </w:r>
        <w:r>
          <w:fldChar w:fldCharType="begin"/>
        </w:r>
        <w:r>
          <w:instrText xml:space="preserve"> PAGEREF _Toc24736 \h </w:instrText>
        </w:r>
        <w:r>
          <w:fldChar w:fldCharType="separate"/>
        </w:r>
        <w:r>
          <w:t>3</w:t>
        </w:r>
        <w:r>
          <w:fldChar w:fldCharType="end"/>
        </w:r>
      </w:hyperlink>
    </w:p>
    <w:p>
      <w:pPr>
        <w:pStyle w:val="TOC2"/>
        <w:tabs>
          <w:tab w:val="right" w:leader="dot" w:pos="8306"/>
        </w:tabs>
      </w:pPr>
      <w:hyperlink w:anchor="_Toc6013" w:history="1">
        <w:r>
          <w:rPr>
            <w:rFonts w:ascii="仿宋" w:eastAsia="仿宋" w:hAnsi="仿宋" w:cs="仿宋" w:hint="eastAsia"/>
            <w:lang w:eastAsia="zh-CN"/>
          </w:rPr>
          <w:t>(二)、生态环境影响分析</w:t>
        </w:r>
        <w:r>
          <w:tab/>
        </w:r>
        <w:r>
          <w:fldChar w:fldCharType="begin"/>
        </w:r>
        <w:r>
          <w:instrText xml:space="preserve"> PAGEREF _Toc6013 \h </w:instrText>
        </w:r>
        <w:r>
          <w:fldChar w:fldCharType="separate"/>
        </w:r>
        <w:r>
          <w:t>4</w:t>
        </w:r>
        <w:r>
          <w:fldChar w:fldCharType="end"/>
        </w:r>
      </w:hyperlink>
    </w:p>
    <w:p>
      <w:pPr>
        <w:pStyle w:val="TOC2"/>
        <w:tabs>
          <w:tab w:val="right" w:leader="dot" w:pos="8306"/>
        </w:tabs>
      </w:pPr>
      <w:hyperlink w:anchor="_Toc3865" w:history="1">
        <w:r>
          <w:rPr>
            <w:rFonts w:ascii="仿宋" w:eastAsia="仿宋" w:hAnsi="仿宋" w:cs="仿宋" w:hint="eastAsia"/>
            <w:lang w:eastAsia="zh-CN"/>
          </w:rPr>
          <w:t>(三)、生态环境保护措施</w:t>
        </w:r>
        <w:r>
          <w:tab/>
        </w:r>
        <w:r>
          <w:fldChar w:fldCharType="begin"/>
        </w:r>
        <w:r>
          <w:instrText xml:space="preserve"> PAGEREF _Toc3865 \h </w:instrText>
        </w:r>
        <w:r>
          <w:fldChar w:fldCharType="separate"/>
        </w:r>
        <w:r>
          <w:t>6</w:t>
        </w:r>
        <w:r>
          <w:fldChar w:fldCharType="end"/>
        </w:r>
      </w:hyperlink>
    </w:p>
    <w:p>
      <w:pPr>
        <w:pStyle w:val="TOC2"/>
        <w:tabs>
          <w:tab w:val="right" w:leader="dot" w:pos="8306"/>
        </w:tabs>
      </w:pPr>
      <w:hyperlink w:anchor="_Toc13144" w:history="1">
        <w:r>
          <w:rPr>
            <w:rFonts w:ascii="仿宋" w:eastAsia="仿宋" w:hAnsi="仿宋" w:cs="仿宋" w:hint="eastAsia"/>
            <w:lang w:eastAsia="zh-CN"/>
          </w:rPr>
          <w:t>(四)、地质灾害影响分析</w:t>
        </w:r>
        <w:r>
          <w:tab/>
        </w:r>
        <w:r>
          <w:fldChar w:fldCharType="begin"/>
        </w:r>
        <w:r>
          <w:instrText xml:space="preserve"> PAGEREF _Toc13144 \h </w:instrText>
        </w:r>
        <w:r>
          <w:fldChar w:fldCharType="separate"/>
        </w:r>
        <w:r>
          <w:t>7</w:t>
        </w:r>
        <w:r>
          <w:fldChar w:fldCharType="end"/>
        </w:r>
      </w:hyperlink>
    </w:p>
    <w:p>
      <w:pPr>
        <w:pStyle w:val="TOC2"/>
        <w:tabs>
          <w:tab w:val="right" w:leader="dot" w:pos="8306"/>
        </w:tabs>
      </w:pPr>
      <w:hyperlink w:anchor="_Toc18002" w:history="1">
        <w:r>
          <w:rPr>
            <w:rFonts w:ascii="仿宋" w:eastAsia="仿宋" w:hAnsi="仿宋" w:cs="仿宋" w:hint="eastAsia"/>
            <w:lang w:eastAsia="zh-CN"/>
          </w:rPr>
          <w:t>(五)、特殊环境影响</w:t>
        </w:r>
        <w:r>
          <w:tab/>
        </w:r>
        <w:r>
          <w:fldChar w:fldCharType="begin"/>
        </w:r>
        <w:r>
          <w:instrText xml:space="preserve"> PAGEREF _Toc18002 \h </w:instrText>
        </w:r>
        <w:r>
          <w:fldChar w:fldCharType="separate"/>
        </w:r>
        <w:r>
          <w:t>9</w:t>
        </w:r>
        <w:r>
          <w:fldChar w:fldCharType="end"/>
        </w:r>
      </w:hyperlink>
    </w:p>
    <w:p>
      <w:pPr>
        <w:pStyle w:val="TOC1"/>
        <w:tabs>
          <w:tab w:val="right" w:leader="dot" w:pos="8306"/>
        </w:tabs>
      </w:pPr>
      <w:hyperlink w:anchor="_Toc27507" w:history="1">
        <w:r>
          <w:rPr>
            <w:rFonts w:ascii="仿宋" w:eastAsia="仿宋" w:hAnsi="仿宋" w:cs="仿宋" w:hint="eastAsia"/>
            <w:lang w:eastAsia="zh-CN"/>
          </w:rPr>
          <w:t>二、社会影响分析</w:t>
        </w:r>
        <w:r>
          <w:tab/>
        </w:r>
        <w:r>
          <w:fldChar w:fldCharType="begin"/>
        </w:r>
        <w:r>
          <w:instrText xml:space="preserve"> PAGEREF _Toc27507 \h </w:instrText>
        </w:r>
        <w:r>
          <w:fldChar w:fldCharType="separate"/>
        </w:r>
        <w:r>
          <w:t>10</w:t>
        </w:r>
        <w:r>
          <w:fldChar w:fldCharType="end"/>
        </w:r>
      </w:hyperlink>
    </w:p>
    <w:p>
      <w:pPr>
        <w:pStyle w:val="TOC2"/>
        <w:tabs>
          <w:tab w:val="right" w:leader="dot" w:pos="8306"/>
        </w:tabs>
      </w:pPr>
      <w:hyperlink w:anchor="_Toc2642" w:history="1">
        <w:r>
          <w:rPr>
            <w:rFonts w:ascii="仿宋" w:eastAsia="仿宋" w:hAnsi="仿宋" w:cs="仿宋" w:hint="eastAsia"/>
            <w:lang w:eastAsia="zh-CN"/>
          </w:rPr>
          <w:t>(一)、社会影响效果分析</w:t>
        </w:r>
        <w:r>
          <w:tab/>
        </w:r>
        <w:r>
          <w:fldChar w:fldCharType="begin"/>
        </w:r>
        <w:r>
          <w:instrText xml:space="preserve"> PAGEREF _Toc2642 \h </w:instrText>
        </w:r>
        <w:r>
          <w:fldChar w:fldCharType="separate"/>
        </w:r>
        <w:r>
          <w:t>10</w:t>
        </w:r>
        <w:r>
          <w:fldChar w:fldCharType="end"/>
        </w:r>
      </w:hyperlink>
    </w:p>
    <w:p>
      <w:pPr>
        <w:pStyle w:val="TOC2"/>
        <w:tabs>
          <w:tab w:val="right" w:leader="dot" w:pos="8306"/>
        </w:tabs>
      </w:pPr>
      <w:hyperlink w:anchor="_Toc18847" w:history="1">
        <w:r>
          <w:rPr>
            <w:rFonts w:ascii="仿宋" w:eastAsia="仿宋" w:hAnsi="仿宋" w:cs="仿宋" w:hint="eastAsia"/>
            <w:lang w:eastAsia="zh-CN"/>
          </w:rPr>
          <w:t>(二)、社会适应性分析</w:t>
        </w:r>
        <w:r>
          <w:tab/>
        </w:r>
        <w:r>
          <w:fldChar w:fldCharType="begin"/>
        </w:r>
        <w:r>
          <w:instrText xml:space="preserve"> PAGEREF _Toc18847 \h </w:instrText>
        </w:r>
        <w:r>
          <w:fldChar w:fldCharType="separate"/>
        </w:r>
        <w:r>
          <w:t>12</w:t>
        </w:r>
        <w:r>
          <w:fldChar w:fldCharType="end"/>
        </w:r>
      </w:hyperlink>
    </w:p>
    <w:p>
      <w:pPr>
        <w:pStyle w:val="TOC2"/>
        <w:tabs>
          <w:tab w:val="right" w:leader="dot" w:pos="8306"/>
        </w:tabs>
      </w:pPr>
      <w:hyperlink w:anchor="_Toc9194" w:history="1">
        <w:r>
          <w:rPr>
            <w:rFonts w:ascii="仿宋" w:eastAsia="仿宋" w:hAnsi="仿宋" w:cs="仿宋" w:hint="eastAsia"/>
            <w:lang w:eastAsia="zh-CN"/>
          </w:rPr>
          <w:t>(三)、社会风险及对策分析</w:t>
        </w:r>
        <w:r>
          <w:tab/>
        </w:r>
        <w:r>
          <w:fldChar w:fldCharType="begin"/>
        </w:r>
        <w:r>
          <w:instrText xml:space="preserve"> PAGEREF _Toc9194 \h </w:instrText>
        </w:r>
        <w:r>
          <w:fldChar w:fldCharType="separate"/>
        </w:r>
        <w:r>
          <w:t>14</w:t>
        </w:r>
        <w:r>
          <w:fldChar w:fldCharType="end"/>
        </w:r>
      </w:hyperlink>
    </w:p>
    <w:p>
      <w:pPr>
        <w:pStyle w:val="TOC1"/>
        <w:tabs>
          <w:tab w:val="right" w:leader="dot" w:pos="8306"/>
        </w:tabs>
      </w:pPr>
      <w:hyperlink w:anchor="_Toc18598" w:history="1">
        <w:r>
          <w:rPr>
            <w:rFonts w:ascii="仿宋" w:eastAsia="仿宋" w:hAnsi="仿宋" w:cs="仿宋" w:hint="eastAsia"/>
            <w:lang w:eastAsia="zh-CN"/>
          </w:rPr>
          <w:t>三、资源开发及综合利用分析</w:t>
        </w:r>
        <w:r>
          <w:tab/>
        </w:r>
        <w:r>
          <w:fldChar w:fldCharType="begin"/>
        </w:r>
        <w:r>
          <w:instrText xml:space="preserve"> PAGEREF _Toc18598 \h </w:instrText>
        </w:r>
        <w:r>
          <w:fldChar w:fldCharType="separate"/>
        </w:r>
        <w:r>
          <w:t>17</w:t>
        </w:r>
        <w:r>
          <w:fldChar w:fldCharType="end"/>
        </w:r>
      </w:hyperlink>
    </w:p>
    <w:p>
      <w:pPr>
        <w:pStyle w:val="TOC2"/>
        <w:tabs>
          <w:tab w:val="right" w:leader="dot" w:pos="8306"/>
        </w:tabs>
      </w:pPr>
      <w:hyperlink w:anchor="_Toc2829" w:history="1">
        <w:r>
          <w:rPr>
            <w:rFonts w:ascii="仿宋" w:eastAsia="仿宋" w:hAnsi="仿宋" w:cs="仿宋" w:hint="eastAsia"/>
            <w:lang w:eastAsia="zh-CN"/>
          </w:rPr>
          <w:t>(一)、资源开发方案</w:t>
        </w:r>
        <w:r>
          <w:tab/>
        </w:r>
        <w:r>
          <w:fldChar w:fldCharType="begin"/>
        </w:r>
        <w:r>
          <w:instrText xml:space="preserve"> PAGEREF _Toc2829 \h </w:instrText>
        </w:r>
        <w:r>
          <w:fldChar w:fldCharType="separate"/>
        </w:r>
        <w:r>
          <w:t>17</w:t>
        </w:r>
        <w:r>
          <w:fldChar w:fldCharType="end"/>
        </w:r>
      </w:hyperlink>
    </w:p>
    <w:p>
      <w:pPr>
        <w:pStyle w:val="TOC2"/>
        <w:tabs>
          <w:tab w:val="right" w:leader="dot" w:pos="8306"/>
        </w:tabs>
      </w:pPr>
      <w:hyperlink w:anchor="_Toc4021" w:history="1">
        <w:r>
          <w:rPr>
            <w:rFonts w:ascii="仿宋" w:eastAsia="仿宋" w:hAnsi="仿宋" w:cs="仿宋" w:hint="eastAsia"/>
            <w:lang w:eastAsia="zh-CN"/>
          </w:rPr>
          <w:t>(二)、资源利用方案</w:t>
        </w:r>
        <w:r>
          <w:tab/>
        </w:r>
        <w:r>
          <w:fldChar w:fldCharType="begin"/>
        </w:r>
        <w:r>
          <w:instrText xml:space="preserve"> PAGEREF _Toc4021 \h </w:instrText>
        </w:r>
        <w:r>
          <w:fldChar w:fldCharType="separate"/>
        </w:r>
        <w:r>
          <w:t>18</w:t>
        </w:r>
        <w:r>
          <w:fldChar w:fldCharType="end"/>
        </w:r>
      </w:hyperlink>
    </w:p>
    <w:p>
      <w:pPr>
        <w:pStyle w:val="TOC2"/>
        <w:tabs>
          <w:tab w:val="right" w:leader="dot" w:pos="8306"/>
        </w:tabs>
      </w:pPr>
      <w:hyperlink w:anchor="_Toc17686" w:history="1">
        <w:r>
          <w:rPr>
            <w:rFonts w:ascii="仿宋" w:eastAsia="仿宋" w:hAnsi="仿宋" w:cs="仿宋" w:hint="eastAsia"/>
            <w:lang w:eastAsia="zh-CN"/>
          </w:rPr>
          <w:t>(三)、资源节约措施</w:t>
        </w:r>
        <w:r>
          <w:tab/>
        </w:r>
        <w:r>
          <w:fldChar w:fldCharType="begin"/>
        </w:r>
        <w:r>
          <w:instrText xml:space="preserve"> PAGEREF _Toc17686 \h </w:instrText>
        </w:r>
        <w:r>
          <w:fldChar w:fldCharType="separate"/>
        </w:r>
        <w:r>
          <w:t>19</w:t>
        </w:r>
        <w:r>
          <w:fldChar w:fldCharType="end"/>
        </w:r>
      </w:hyperlink>
    </w:p>
    <w:p>
      <w:pPr>
        <w:pStyle w:val="TOC1"/>
        <w:tabs>
          <w:tab w:val="right" w:leader="dot" w:pos="8306"/>
        </w:tabs>
      </w:pPr>
      <w:hyperlink w:anchor="_Toc9752" w:history="1">
        <w:r>
          <w:rPr>
            <w:rFonts w:ascii="仿宋" w:eastAsia="仿宋" w:hAnsi="仿宋" w:cs="仿宋" w:hint="eastAsia"/>
            <w:lang w:eastAsia="zh-CN"/>
          </w:rPr>
          <w:t>四、发展规划、产业政策和行业准入分析</w:t>
        </w:r>
        <w:r>
          <w:tab/>
        </w:r>
        <w:r>
          <w:fldChar w:fldCharType="begin"/>
        </w:r>
        <w:r>
          <w:instrText xml:space="preserve"> PAGEREF _Toc9752 \h </w:instrText>
        </w:r>
        <w:r>
          <w:fldChar w:fldCharType="separate"/>
        </w:r>
        <w:r>
          <w:t>21</w:t>
        </w:r>
        <w:r>
          <w:fldChar w:fldCharType="end"/>
        </w:r>
      </w:hyperlink>
    </w:p>
    <w:p>
      <w:pPr>
        <w:pStyle w:val="TOC2"/>
        <w:tabs>
          <w:tab w:val="right" w:leader="dot" w:pos="8306"/>
        </w:tabs>
      </w:pPr>
      <w:hyperlink w:anchor="_Toc24083" w:history="1">
        <w:r>
          <w:rPr>
            <w:rFonts w:ascii="仿宋" w:eastAsia="仿宋" w:hAnsi="仿宋" w:cs="仿宋" w:hint="eastAsia"/>
            <w:lang w:eastAsia="zh-CN"/>
          </w:rPr>
          <w:t>(一)、发展规划分析</w:t>
        </w:r>
        <w:r>
          <w:tab/>
        </w:r>
        <w:r>
          <w:fldChar w:fldCharType="begin"/>
        </w:r>
        <w:r>
          <w:instrText xml:space="preserve"> PAGEREF _Toc24083 \h </w:instrText>
        </w:r>
        <w:r>
          <w:fldChar w:fldCharType="separate"/>
        </w:r>
        <w:r>
          <w:t>21</w:t>
        </w:r>
        <w:r>
          <w:fldChar w:fldCharType="end"/>
        </w:r>
      </w:hyperlink>
    </w:p>
    <w:p>
      <w:pPr>
        <w:pStyle w:val="TOC2"/>
        <w:tabs>
          <w:tab w:val="right" w:leader="dot" w:pos="8306"/>
        </w:tabs>
      </w:pPr>
      <w:hyperlink w:anchor="_Toc18893" w:history="1">
        <w:r>
          <w:rPr>
            <w:rFonts w:ascii="仿宋" w:eastAsia="仿宋" w:hAnsi="仿宋" w:cs="仿宋" w:hint="eastAsia"/>
            <w:lang w:eastAsia="zh-CN"/>
          </w:rPr>
          <w:t>(二)、产业政策分析</w:t>
        </w:r>
        <w:r>
          <w:tab/>
        </w:r>
        <w:r>
          <w:fldChar w:fldCharType="begin"/>
        </w:r>
        <w:r>
          <w:instrText xml:space="preserve"> PAGEREF _Toc18893 \h </w:instrText>
        </w:r>
        <w:r>
          <w:fldChar w:fldCharType="separate"/>
        </w:r>
        <w:r>
          <w:t>22</w:t>
        </w:r>
        <w:r>
          <w:fldChar w:fldCharType="end"/>
        </w:r>
      </w:hyperlink>
    </w:p>
    <w:p>
      <w:pPr>
        <w:pStyle w:val="TOC2"/>
        <w:tabs>
          <w:tab w:val="right" w:leader="dot" w:pos="8306"/>
        </w:tabs>
      </w:pPr>
      <w:hyperlink w:anchor="_Toc7563" w:history="1">
        <w:r>
          <w:rPr>
            <w:rFonts w:ascii="仿宋" w:eastAsia="仿宋" w:hAnsi="仿宋" w:cs="仿宋" w:hint="eastAsia"/>
            <w:lang w:eastAsia="zh-CN"/>
          </w:rPr>
          <w:t>(三)、行业准入分析</w:t>
        </w:r>
        <w:r>
          <w:tab/>
        </w:r>
        <w:r>
          <w:fldChar w:fldCharType="begin"/>
        </w:r>
        <w:r>
          <w:instrText xml:space="preserve"> PAGEREF _Toc7563 \h </w:instrText>
        </w:r>
        <w:r>
          <w:fldChar w:fldCharType="separate"/>
        </w:r>
        <w:r>
          <w:t>24</w:t>
        </w:r>
        <w:r>
          <w:fldChar w:fldCharType="end"/>
        </w:r>
      </w:hyperlink>
    </w:p>
    <w:p>
      <w:pPr>
        <w:pStyle w:val="TOC1"/>
        <w:tabs>
          <w:tab w:val="right" w:leader="dot" w:pos="8306"/>
        </w:tabs>
      </w:pPr>
      <w:hyperlink w:anchor="_Toc10172" w:history="1">
        <w:r>
          <w:rPr>
            <w:rFonts w:ascii="仿宋" w:eastAsia="仿宋" w:hAnsi="仿宋" w:cs="仿宋" w:hint="eastAsia"/>
            <w:lang w:eastAsia="zh-CN"/>
          </w:rPr>
          <w:t>五、奶粉项目概论</w:t>
        </w:r>
        <w:r>
          <w:tab/>
        </w:r>
        <w:r>
          <w:fldChar w:fldCharType="begin"/>
        </w:r>
        <w:r>
          <w:instrText xml:space="preserve"> PAGEREF _Toc10172 \h </w:instrText>
        </w:r>
        <w:r>
          <w:fldChar w:fldCharType="separate"/>
        </w:r>
        <w:r>
          <w:t>25</w:t>
        </w:r>
        <w:r>
          <w:fldChar w:fldCharType="end"/>
        </w:r>
      </w:hyperlink>
    </w:p>
    <w:p>
      <w:pPr>
        <w:pStyle w:val="TOC2"/>
        <w:tabs>
          <w:tab w:val="right" w:leader="dot" w:pos="8306"/>
        </w:tabs>
      </w:pPr>
      <w:hyperlink w:anchor="_Toc23133" w:history="1">
        <w:r>
          <w:rPr>
            <w:rFonts w:ascii="仿宋" w:eastAsia="仿宋" w:hAnsi="仿宋" w:cs="仿宋" w:hint="eastAsia"/>
            <w:lang w:eastAsia="zh-CN"/>
          </w:rPr>
          <w:t>(一)、项目申报单位概况</w:t>
        </w:r>
        <w:r>
          <w:tab/>
        </w:r>
        <w:r>
          <w:fldChar w:fldCharType="begin"/>
        </w:r>
        <w:r>
          <w:instrText xml:space="preserve"> PAGEREF _Toc23133 \h </w:instrText>
        </w:r>
        <w:r>
          <w:fldChar w:fldCharType="separate"/>
        </w:r>
        <w:r>
          <w:t>25</w:t>
        </w:r>
        <w:r>
          <w:fldChar w:fldCharType="end"/>
        </w:r>
      </w:hyperlink>
    </w:p>
    <w:p>
      <w:pPr>
        <w:pStyle w:val="TOC2"/>
        <w:tabs>
          <w:tab w:val="right" w:leader="dot" w:pos="8306"/>
        </w:tabs>
      </w:pPr>
      <w:hyperlink w:anchor="_Toc27279" w:history="1">
        <w:r>
          <w:rPr>
            <w:rFonts w:ascii="仿宋" w:eastAsia="仿宋" w:hAnsi="仿宋" w:cs="仿宋" w:hint="eastAsia"/>
            <w:lang w:eastAsia="zh-CN"/>
          </w:rPr>
          <w:t>(二)、项目概况</w:t>
        </w:r>
        <w:r>
          <w:tab/>
        </w:r>
        <w:r>
          <w:fldChar w:fldCharType="begin"/>
        </w:r>
        <w:r>
          <w:instrText xml:space="preserve"> PAGEREF _Toc27279 \h </w:instrText>
        </w:r>
        <w:r>
          <w:fldChar w:fldCharType="separate"/>
        </w:r>
        <w:r>
          <w:t>26</w:t>
        </w:r>
        <w:r>
          <w:fldChar w:fldCharType="end"/>
        </w:r>
      </w:hyperlink>
    </w:p>
    <w:p>
      <w:pPr>
        <w:pStyle w:val="TOC1"/>
        <w:tabs>
          <w:tab w:val="right" w:leader="dot" w:pos="8306"/>
        </w:tabs>
      </w:pPr>
      <w:hyperlink w:anchor="_Toc11943" w:history="1">
        <w:r>
          <w:rPr>
            <w:rFonts w:ascii="仿宋" w:eastAsia="仿宋" w:hAnsi="仿宋" w:cs="仿宋" w:hint="eastAsia"/>
            <w:lang w:eastAsia="zh-CN"/>
          </w:rPr>
          <w:t>六、项目选址研究</w:t>
        </w:r>
        <w:r>
          <w:tab/>
        </w:r>
        <w:r>
          <w:fldChar w:fldCharType="begin"/>
        </w:r>
        <w:r>
          <w:instrText xml:space="preserve"> PAGEREF _Toc11943 \h </w:instrText>
        </w:r>
        <w:r>
          <w:fldChar w:fldCharType="separate"/>
        </w:r>
        <w:r>
          <w:t>29</w:t>
        </w:r>
        <w:r>
          <w:fldChar w:fldCharType="end"/>
        </w:r>
      </w:hyperlink>
    </w:p>
    <w:p>
      <w:pPr>
        <w:pStyle w:val="TOC2"/>
        <w:tabs>
          <w:tab w:val="right" w:leader="dot" w:pos="8306"/>
        </w:tabs>
      </w:pPr>
      <w:hyperlink w:anchor="_Toc32136" w:history="1">
        <w:r>
          <w:rPr>
            <w:rFonts w:ascii="仿宋" w:eastAsia="仿宋" w:hAnsi="仿宋" w:cs="仿宋" w:hint="eastAsia"/>
            <w:lang w:eastAsia="zh-CN"/>
          </w:rPr>
          <w:t>(一)、项目选址原则</w:t>
        </w:r>
        <w:r>
          <w:tab/>
        </w:r>
        <w:r>
          <w:fldChar w:fldCharType="begin"/>
        </w:r>
        <w:r>
          <w:instrText xml:space="preserve"> PAGEREF _Toc32136 \h </w:instrText>
        </w:r>
        <w:r>
          <w:fldChar w:fldCharType="separate"/>
        </w:r>
        <w:r>
          <w:t>29</w:t>
        </w:r>
        <w:r>
          <w:fldChar w:fldCharType="end"/>
        </w:r>
      </w:hyperlink>
    </w:p>
    <w:p>
      <w:pPr>
        <w:pStyle w:val="TOC2"/>
        <w:tabs>
          <w:tab w:val="right" w:leader="dot" w:pos="8306"/>
        </w:tabs>
      </w:pPr>
      <w:hyperlink w:anchor="_Toc5080" w:history="1">
        <w:r>
          <w:rPr>
            <w:rFonts w:ascii="仿宋" w:eastAsia="仿宋" w:hAnsi="仿宋" w:cs="仿宋" w:hint="eastAsia"/>
            <w:lang w:eastAsia="zh-CN"/>
          </w:rPr>
          <w:t>(二)、项目选址</w:t>
        </w:r>
        <w:r>
          <w:tab/>
        </w:r>
        <w:r>
          <w:fldChar w:fldCharType="begin"/>
        </w:r>
        <w:r>
          <w:instrText xml:space="preserve"> PAGEREF _Toc5080 \h </w:instrText>
        </w:r>
        <w:r>
          <w:fldChar w:fldCharType="separate"/>
        </w:r>
        <w:r>
          <w:t>32</w:t>
        </w:r>
        <w:r>
          <w:fldChar w:fldCharType="end"/>
        </w:r>
      </w:hyperlink>
    </w:p>
    <w:p>
      <w:pPr>
        <w:pStyle w:val="TOC2"/>
        <w:tabs>
          <w:tab w:val="right" w:leader="dot" w:pos="8306"/>
        </w:tabs>
      </w:pPr>
      <w:hyperlink w:anchor="_Toc2757" w:history="1">
        <w:r>
          <w:rPr>
            <w:rFonts w:ascii="仿宋" w:eastAsia="仿宋" w:hAnsi="仿宋" w:cs="仿宋" w:hint="eastAsia"/>
            <w:lang w:eastAsia="zh-CN"/>
          </w:rPr>
          <w:t>(三)、建设条件分析</w:t>
        </w:r>
        <w:r>
          <w:tab/>
        </w:r>
        <w:r>
          <w:fldChar w:fldCharType="begin"/>
        </w:r>
        <w:r>
          <w:instrText xml:space="preserve"> PAGEREF _Toc2757 \h </w:instrText>
        </w:r>
        <w:r>
          <w:fldChar w:fldCharType="separate"/>
        </w:r>
        <w:r>
          <w:t>34</w:t>
        </w:r>
        <w:r>
          <w:fldChar w:fldCharType="end"/>
        </w:r>
      </w:hyperlink>
    </w:p>
    <w:p>
      <w:pPr>
        <w:pStyle w:val="TOC2"/>
        <w:tabs>
          <w:tab w:val="right" w:leader="dot" w:pos="8306"/>
        </w:tabs>
      </w:pPr>
      <w:hyperlink w:anchor="_Toc28757" w:history="1">
        <w:r>
          <w:rPr>
            <w:rFonts w:ascii="仿宋" w:eastAsia="仿宋" w:hAnsi="仿宋" w:cs="仿宋" w:hint="eastAsia"/>
            <w:lang w:eastAsia="zh-CN"/>
          </w:rPr>
          <w:t>(四)、用地控制指标</w:t>
        </w:r>
        <w:r>
          <w:tab/>
        </w:r>
        <w:r>
          <w:fldChar w:fldCharType="begin"/>
        </w:r>
        <w:r>
          <w:instrText xml:space="preserve"> PAGEREF _Toc28757 \h </w:instrText>
        </w:r>
        <w:r>
          <w:fldChar w:fldCharType="separate"/>
        </w:r>
        <w:r>
          <w:t>36</w:t>
        </w:r>
        <w:r>
          <w:fldChar w:fldCharType="end"/>
        </w:r>
      </w:hyperlink>
    </w:p>
    <w:p>
      <w:pPr>
        <w:pStyle w:val="TOC2"/>
        <w:tabs>
          <w:tab w:val="right" w:leader="dot" w:pos="8306"/>
        </w:tabs>
      </w:pPr>
      <w:hyperlink w:anchor="_Toc14539" w:history="1">
        <w:r>
          <w:rPr>
            <w:rFonts w:ascii="仿宋" w:eastAsia="仿宋" w:hAnsi="仿宋" w:cs="仿宋" w:hint="eastAsia"/>
            <w:lang w:eastAsia="zh-CN"/>
          </w:rPr>
          <w:t>(五)、地总体要求</w:t>
        </w:r>
        <w:r>
          <w:tab/>
        </w:r>
        <w:r>
          <w:fldChar w:fldCharType="begin"/>
        </w:r>
        <w:r>
          <w:instrText xml:space="preserve"> PAGEREF _Toc14539 \h </w:instrText>
        </w:r>
        <w:r>
          <w:fldChar w:fldCharType="separate"/>
        </w:r>
        <w:r>
          <w:t>37</w:t>
        </w:r>
        <w:r>
          <w:fldChar w:fldCharType="end"/>
        </w:r>
      </w:hyperlink>
    </w:p>
    <w:p>
      <w:pPr>
        <w:pStyle w:val="TOC2"/>
        <w:tabs>
          <w:tab w:val="right" w:leader="dot" w:pos="8306"/>
        </w:tabs>
      </w:pPr>
      <w:hyperlink w:anchor="_Toc11109" w:history="1">
        <w:r>
          <w:rPr>
            <w:rFonts w:ascii="仿宋" w:eastAsia="仿宋" w:hAnsi="仿宋" w:cs="仿宋" w:hint="eastAsia"/>
            <w:lang w:eastAsia="zh-CN"/>
          </w:rPr>
          <w:t>(六)、节约用地措施</w:t>
        </w:r>
        <w:r>
          <w:tab/>
        </w:r>
        <w:r>
          <w:fldChar w:fldCharType="begin"/>
        </w:r>
        <w:r>
          <w:instrText xml:space="preserve"> PAGEREF _Toc11109 \h </w:instrText>
        </w:r>
        <w:r>
          <w:fldChar w:fldCharType="separate"/>
        </w:r>
        <w:r>
          <w:t>38</w:t>
        </w:r>
        <w:r>
          <w:fldChar w:fldCharType="end"/>
        </w:r>
      </w:hyperlink>
    </w:p>
    <w:p>
      <w:pPr>
        <w:pStyle w:val="TOC2"/>
        <w:tabs>
          <w:tab w:val="right" w:leader="dot" w:pos="8306"/>
        </w:tabs>
      </w:pPr>
      <w:hyperlink w:anchor="_Toc2391" w:history="1">
        <w:r>
          <w:rPr>
            <w:rFonts w:ascii="仿宋" w:eastAsia="仿宋" w:hAnsi="仿宋" w:cs="仿宋" w:hint="eastAsia"/>
            <w:lang w:eastAsia="zh-CN"/>
          </w:rPr>
          <w:t>(七)、选址综合评价</w:t>
        </w:r>
        <w:r>
          <w:tab/>
        </w:r>
        <w:r>
          <w:fldChar w:fldCharType="begin"/>
        </w:r>
        <w:r>
          <w:instrText xml:space="preserve"> PAGEREF _Toc2391 \h </w:instrText>
        </w:r>
        <w:r>
          <w:fldChar w:fldCharType="separate"/>
        </w:r>
        <w:r>
          <w:t>40</w:t>
        </w:r>
        <w:r>
          <w:fldChar w:fldCharType="end"/>
        </w:r>
      </w:hyperlink>
    </w:p>
    <w:p>
      <w:pPr>
        <w:pStyle w:val="TOC1"/>
        <w:tabs>
          <w:tab w:val="right" w:leader="dot" w:pos="8306"/>
        </w:tabs>
      </w:pPr>
      <w:hyperlink w:anchor="_Toc16690" w:history="1">
        <w:r>
          <w:rPr>
            <w:rFonts w:ascii="仿宋" w:eastAsia="仿宋" w:hAnsi="仿宋" w:cs="仿宋" w:hint="eastAsia"/>
            <w:lang w:eastAsia="zh-CN"/>
          </w:rPr>
          <w:t>七、客户关系管理与市场拓展</w:t>
        </w:r>
        <w:r>
          <w:tab/>
        </w:r>
        <w:r>
          <w:fldChar w:fldCharType="begin"/>
        </w:r>
        <w:r>
          <w:instrText xml:space="preserve"> PAGEREF _Toc16690 \h </w:instrText>
        </w:r>
        <w:r>
          <w:fldChar w:fldCharType="separate"/>
        </w:r>
        <w:r>
          <w:t>41</w:t>
        </w:r>
        <w:r>
          <w:fldChar w:fldCharType="end"/>
        </w:r>
      </w:hyperlink>
    </w:p>
    <w:p>
      <w:pPr>
        <w:pStyle w:val="TOC2"/>
        <w:tabs>
          <w:tab w:val="right" w:leader="dot" w:pos="8306"/>
        </w:tabs>
      </w:pPr>
      <w:hyperlink w:anchor="_Toc3009" w:history="1">
        <w:r>
          <w:rPr>
            <w:rFonts w:ascii="仿宋" w:eastAsia="仿宋" w:hAnsi="仿宋" w:cs="仿宋" w:hint="eastAsia"/>
            <w:lang w:eastAsia="zh-CN"/>
          </w:rPr>
          <w:t>(一)、客户关系管理策略</w:t>
        </w:r>
        <w:r>
          <w:tab/>
        </w:r>
        <w:r>
          <w:fldChar w:fldCharType="begin"/>
        </w:r>
        <w:r>
          <w:instrText xml:space="preserve"> PAGEREF _Toc3009 \h </w:instrText>
        </w:r>
        <w:r>
          <w:fldChar w:fldCharType="separate"/>
        </w:r>
        <w:r>
          <w:t>41</w:t>
        </w:r>
        <w:r>
          <w:fldChar w:fldCharType="end"/>
        </w:r>
      </w:hyperlink>
    </w:p>
    <w:p>
      <w:pPr>
        <w:pStyle w:val="TOC2"/>
        <w:tabs>
          <w:tab w:val="right" w:leader="dot" w:pos="8306"/>
        </w:tabs>
      </w:pPr>
      <w:hyperlink w:anchor="_Toc24612" w:history="1">
        <w:r>
          <w:rPr>
            <w:rFonts w:ascii="仿宋" w:eastAsia="仿宋" w:hAnsi="仿宋" w:cs="仿宋" w:hint="eastAsia"/>
            <w:lang w:eastAsia="zh-CN"/>
          </w:rPr>
          <w:t>(二)、市场拓展方案</w:t>
        </w:r>
        <w:r>
          <w:tab/>
        </w:r>
        <w:r>
          <w:fldChar w:fldCharType="begin"/>
        </w:r>
        <w:r>
          <w:instrText xml:space="preserve"> PAGEREF _Toc24612 \h </w:instrText>
        </w:r>
        <w:r>
          <w:fldChar w:fldCharType="separate"/>
        </w:r>
        <w:r>
          <w:t>42</w:t>
        </w:r>
        <w:r>
          <w:fldChar w:fldCharType="end"/>
        </w:r>
      </w:hyperlink>
    </w:p>
    <w:p>
      <w:pPr>
        <w:pStyle w:val="TOC1"/>
        <w:tabs>
          <w:tab w:val="right" w:leader="dot" w:pos="8306"/>
        </w:tabs>
      </w:pPr>
      <w:hyperlink w:anchor="_Toc26489" w:history="1">
        <w:r>
          <w:rPr>
            <w:rFonts w:ascii="仿宋" w:eastAsia="仿宋" w:hAnsi="仿宋" w:cs="仿宋" w:hint="eastAsia"/>
            <w:lang w:eastAsia="zh-CN"/>
          </w:rPr>
          <w:t>八、经济效益与社会效益优化</w:t>
        </w:r>
        <w:r>
          <w:tab/>
        </w:r>
        <w:r>
          <w:fldChar w:fldCharType="begin"/>
        </w:r>
        <w:r>
          <w:instrText xml:space="preserve"> PAGEREF _Toc26489 \h </w:instrText>
        </w:r>
        <w:r>
          <w:fldChar w:fldCharType="separate"/>
        </w:r>
        <w:r>
          <w:t>43</w:t>
        </w:r>
        <w:r>
          <w:fldChar w:fldCharType="end"/>
        </w:r>
      </w:hyperlink>
    </w:p>
    <w:p>
      <w:pPr>
        <w:pStyle w:val="TOC2"/>
        <w:tabs>
          <w:tab w:val="right" w:leader="dot" w:pos="8306"/>
        </w:tabs>
      </w:pPr>
      <w:hyperlink w:anchor="_Toc8686" w:history="1">
        <w:r>
          <w:rPr>
            <w:rFonts w:ascii="仿宋" w:eastAsia="仿宋" w:hAnsi="仿宋" w:cs="仿宋" w:hint="eastAsia"/>
            <w:lang w:eastAsia="zh-CN"/>
          </w:rPr>
          <w:t>(一)、经济效益提升策略</w:t>
        </w:r>
        <w:r>
          <w:tab/>
        </w:r>
        <w:r>
          <w:fldChar w:fldCharType="begin"/>
        </w:r>
        <w:r>
          <w:instrText xml:space="preserve"> PAGEREF _Toc8686 \h </w:instrText>
        </w:r>
        <w:r>
          <w:fldChar w:fldCharType="separate"/>
        </w:r>
        <w:r>
          <w:t>43</w:t>
        </w:r>
        <w:r>
          <w:fldChar w:fldCharType="end"/>
        </w:r>
      </w:hyperlink>
    </w:p>
    <w:p>
      <w:pPr>
        <w:pStyle w:val="TOC2"/>
        <w:tabs>
          <w:tab w:val="right" w:leader="dot" w:pos="8306"/>
        </w:tabs>
      </w:pPr>
      <w:hyperlink w:anchor="_Toc10084" w:history="1">
        <w:r>
          <w:rPr>
            <w:rFonts w:ascii="仿宋" w:eastAsia="仿宋" w:hAnsi="仿宋" w:cs="仿宋" w:hint="eastAsia"/>
            <w:lang w:eastAsia="zh-CN"/>
          </w:rPr>
          <w:t>(二)、社会效益增强方案</w:t>
        </w:r>
        <w:r>
          <w:tab/>
        </w:r>
        <w:r>
          <w:fldChar w:fldCharType="begin"/>
        </w:r>
        <w:r>
          <w:instrText xml:space="preserve"> PAGEREF _Toc10084 \h </w:instrText>
        </w:r>
        <w:r>
          <w:fldChar w:fldCharType="separate"/>
        </w:r>
        <w:r>
          <w:t>44</w:t>
        </w:r>
        <w:r>
          <w:fldChar w:fldCharType="end"/>
        </w:r>
      </w:hyperlink>
    </w:p>
    <w:p>
      <w:pPr>
        <w:pStyle w:val="TOC1"/>
        <w:tabs>
          <w:tab w:val="right" w:leader="dot" w:pos="8306"/>
        </w:tabs>
      </w:pPr>
      <w:hyperlink w:anchor="_Toc17906" w:history="1">
        <w:r>
          <w:rPr>
            <w:rFonts w:ascii="仿宋" w:eastAsia="仿宋" w:hAnsi="仿宋" w:cs="仿宋" w:hint="eastAsia"/>
            <w:lang w:eastAsia="zh-CN"/>
          </w:rPr>
          <w:t>九、项目进度计划</w:t>
        </w:r>
        <w:r>
          <w:tab/>
        </w:r>
        <w:r>
          <w:fldChar w:fldCharType="begin"/>
        </w:r>
        <w:r>
          <w:instrText xml:space="preserve"> PAGEREF _Toc17906 \h </w:instrText>
        </w:r>
        <w:r>
          <w:fldChar w:fldCharType="separate"/>
        </w:r>
        <w:r>
          <w:t>45</w:t>
        </w:r>
        <w:r>
          <w:fldChar w:fldCharType="end"/>
        </w:r>
      </w:hyperlink>
    </w:p>
    <w:p>
      <w:pPr>
        <w:pStyle w:val="TOC2"/>
        <w:tabs>
          <w:tab w:val="right" w:leader="dot" w:pos="8306"/>
        </w:tabs>
      </w:pPr>
      <w:hyperlink w:anchor="_Toc13603" w:history="1">
        <w:r>
          <w:rPr>
            <w:rFonts w:ascii="仿宋" w:eastAsia="仿宋" w:hAnsi="仿宋" w:cs="仿宋" w:hint="eastAsia"/>
            <w:lang w:eastAsia="zh-CN"/>
          </w:rPr>
          <w:t>(一)、建设周期</w:t>
        </w:r>
        <w:r>
          <w:tab/>
        </w:r>
        <w:r>
          <w:fldChar w:fldCharType="begin"/>
        </w:r>
        <w:r>
          <w:instrText xml:space="preserve"> PAGEREF _Toc13603 \h </w:instrText>
        </w:r>
        <w:r>
          <w:fldChar w:fldCharType="separate"/>
        </w:r>
        <w:r>
          <w:t>45</w:t>
        </w:r>
        <w:r>
          <w:fldChar w:fldCharType="end"/>
        </w:r>
      </w:hyperlink>
    </w:p>
    <w:p>
      <w:pPr>
        <w:pStyle w:val="TOC2"/>
        <w:tabs>
          <w:tab w:val="right" w:leader="dot" w:pos="8306"/>
        </w:tabs>
      </w:pPr>
      <w:hyperlink w:anchor="_Toc16372" w:history="1">
        <w:r>
          <w:rPr>
            <w:rFonts w:ascii="仿宋" w:eastAsia="仿宋" w:hAnsi="仿宋" w:cs="仿宋" w:hint="eastAsia"/>
            <w:lang w:eastAsia="zh-CN"/>
          </w:rPr>
          <w:t>(二)、建设进度</w:t>
        </w:r>
        <w:r>
          <w:tab/>
        </w:r>
        <w:r>
          <w:fldChar w:fldCharType="begin"/>
        </w:r>
        <w:r>
          <w:instrText xml:space="preserve"> PAGEREF _Toc16372 \h </w:instrText>
        </w:r>
        <w:r>
          <w:fldChar w:fldCharType="separate"/>
        </w:r>
        <w:r>
          <w:t>45</w:t>
        </w:r>
        <w:r>
          <w:fldChar w:fldCharType="end"/>
        </w:r>
      </w:hyperlink>
    </w:p>
    <w:p>
      <w:pPr>
        <w:pStyle w:val="TOC2"/>
        <w:tabs>
          <w:tab w:val="right" w:leader="dot" w:pos="8306"/>
        </w:tabs>
      </w:pPr>
      <w:hyperlink w:anchor="_Toc11142" w:history="1">
        <w:r>
          <w:rPr>
            <w:rFonts w:ascii="仿宋" w:eastAsia="仿宋" w:hAnsi="仿宋" w:cs="仿宋" w:hint="eastAsia"/>
            <w:lang w:eastAsia="zh-CN"/>
          </w:rPr>
          <w:t>(三)、进度安排注意事项</w:t>
        </w:r>
        <w:r>
          <w:tab/>
        </w:r>
        <w:r>
          <w:fldChar w:fldCharType="begin"/>
        </w:r>
        <w:r>
          <w:instrText xml:space="preserve"> PAGEREF _Toc11142 \h </w:instrText>
        </w:r>
        <w:r>
          <w:fldChar w:fldCharType="separate"/>
        </w:r>
        <w:r>
          <w:t>47</w:t>
        </w:r>
        <w:r>
          <w:fldChar w:fldCharType="end"/>
        </w:r>
      </w:hyperlink>
    </w:p>
    <w:p>
      <w:pPr>
        <w:pStyle w:val="TOC2"/>
        <w:tabs>
          <w:tab w:val="right" w:leader="dot" w:pos="8306"/>
        </w:tabs>
      </w:pPr>
      <w:hyperlink w:anchor="_Toc17712" w:history="1">
        <w:r>
          <w:rPr>
            <w:rFonts w:ascii="仿宋" w:eastAsia="仿宋" w:hAnsi="仿宋" w:cs="仿宋" w:hint="eastAsia"/>
            <w:lang w:eastAsia="zh-CN"/>
          </w:rPr>
          <w:t>(四)、人力资源配置</w:t>
        </w:r>
        <w:r>
          <w:tab/>
        </w:r>
        <w:r>
          <w:fldChar w:fldCharType="begin"/>
        </w:r>
        <w:r>
          <w:instrText xml:space="preserve"> PAGEREF _Toc17712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41" w:history="1">
        <w:r>
          <w:rPr>
            <w:rFonts w:ascii="仿宋" w:eastAsia="仿宋" w:hAnsi="仿宋" w:cs="仿宋" w:hint="eastAsia"/>
            <w:lang w:eastAsia="zh-CN"/>
          </w:rPr>
          <w:t>(五)、员工培训</w:t>
        </w:r>
        <w:r>
          <w:tab/>
        </w:r>
        <w:r>
          <w:fldChar w:fldCharType="begin"/>
        </w:r>
        <w:r>
          <w:instrText xml:space="preserve"> PAGEREF _Toc8641 \h </w:instrText>
        </w:r>
        <w:r>
          <w:fldChar w:fldCharType="separate"/>
        </w:r>
        <w:r>
          <w:t>49</w:t>
        </w:r>
        <w:r>
          <w:fldChar w:fldCharType="end"/>
        </w:r>
      </w:hyperlink>
    </w:p>
    <w:p>
      <w:pPr>
        <w:pStyle w:val="TOC2"/>
        <w:tabs>
          <w:tab w:val="right" w:leader="dot" w:pos="8306"/>
        </w:tabs>
      </w:pPr>
      <w:hyperlink w:anchor="_Toc4941" w:history="1">
        <w:r>
          <w:rPr>
            <w:rFonts w:ascii="仿宋" w:eastAsia="仿宋" w:hAnsi="仿宋" w:cs="仿宋" w:hint="eastAsia"/>
            <w:lang w:eastAsia="zh-CN"/>
          </w:rPr>
          <w:t>(六)、项目实施保障</w:t>
        </w:r>
        <w:r>
          <w:tab/>
        </w:r>
        <w:r>
          <w:fldChar w:fldCharType="begin"/>
        </w:r>
        <w:r>
          <w:instrText xml:space="preserve"> PAGEREF _Toc4941 \h </w:instrText>
        </w:r>
        <w:r>
          <w:fldChar w:fldCharType="separate"/>
        </w:r>
        <w:r>
          <w:t>50</w:t>
        </w:r>
        <w:r>
          <w:fldChar w:fldCharType="end"/>
        </w:r>
      </w:hyperlink>
    </w:p>
    <w:p>
      <w:pPr>
        <w:pStyle w:val="TOC2"/>
        <w:tabs>
          <w:tab w:val="right" w:leader="dot" w:pos="8306"/>
        </w:tabs>
      </w:pPr>
      <w:hyperlink w:anchor="_Toc23837" w:history="1">
        <w:r>
          <w:rPr>
            <w:rFonts w:ascii="仿宋" w:eastAsia="仿宋" w:hAnsi="仿宋" w:cs="仿宋" w:hint="eastAsia"/>
            <w:lang w:eastAsia="zh-CN"/>
          </w:rPr>
          <w:t>(七)、安全规范管理</w:t>
        </w:r>
        <w:r>
          <w:tab/>
        </w:r>
        <w:r>
          <w:fldChar w:fldCharType="begin"/>
        </w:r>
        <w:r>
          <w:instrText xml:space="preserve"> PAGEREF _Toc23837 \h </w:instrText>
        </w:r>
        <w:r>
          <w:fldChar w:fldCharType="separate"/>
        </w:r>
        <w:r>
          <w:t>51</w:t>
        </w:r>
        <w:r>
          <w:fldChar w:fldCharType="end"/>
        </w:r>
      </w:hyperlink>
    </w:p>
    <w:p>
      <w:pPr>
        <w:pStyle w:val="TOC1"/>
        <w:tabs>
          <w:tab w:val="right" w:leader="dot" w:pos="8306"/>
        </w:tabs>
      </w:pPr>
      <w:hyperlink w:anchor="_Toc18375" w:history="1">
        <w:r>
          <w:rPr>
            <w:rFonts w:ascii="仿宋" w:eastAsia="仿宋" w:hAnsi="仿宋" w:cs="仿宋" w:hint="eastAsia"/>
            <w:lang w:eastAsia="zh-CN"/>
          </w:rPr>
          <w:t>十、项目质量与标准</w:t>
        </w:r>
        <w:r>
          <w:tab/>
        </w:r>
        <w:r>
          <w:fldChar w:fldCharType="begin"/>
        </w:r>
        <w:r>
          <w:instrText xml:space="preserve"> PAGEREF _Toc18375 \h </w:instrText>
        </w:r>
        <w:r>
          <w:fldChar w:fldCharType="separate"/>
        </w:r>
        <w:r>
          <w:t>53</w:t>
        </w:r>
        <w:r>
          <w:fldChar w:fldCharType="end"/>
        </w:r>
      </w:hyperlink>
    </w:p>
    <w:p>
      <w:pPr>
        <w:pStyle w:val="TOC2"/>
        <w:tabs>
          <w:tab w:val="right" w:leader="dot" w:pos="8306"/>
        </w:tabs>
      </w:pPr>
      <w:hyperlink w:anchor="_Toc1325" w:history="1">
        <w:r>
          <w:rPr>
            <w:rFonts w:ascii="仿宋" w:eastAsia="仿宋" w:hAnsi="仿宋" w:cs="仿宋" w:hint="eastAsia"/>
            <w:lang w:eastAsia="zh-CN"/>
          </w:rPr>
          <w:t>(一)、质量保障体系</w:t>
        </w:r>
        <w:r>
          <w:tab/>
        </w:r>
        <w:r>
          <w:fldChar w:fldCharType="begin"/>
        </w:r>
        <w:r>
          <w:instrText xml:space="preserve"> PAGEREF _Toc1325 \h </w:instrText>
        </w:r>
        <w:r>
          <w:fldChar w:fldCharType="separate"/>
        </w:r>
        <w:r>
          <w:t>53</w:t>
        </w:r>
        <w:r>
          <w:fldChar w:fldCharType="end"/>
        </w:r>
      </w:hyperlink>
    </w:p>
    <w:p>
      <w:pPr>
        <w:pStyle w:val="TOC2"/>
        <w:tabs>
          <w:tab w:val="right" w:leader="dot" w:pos="8306"/>
        </w:tabs>
      </w:pPr>
      <w:hyperlink w:anchor="_Toc5057" w:history="1">
        <w:r>
          <w:rPr>
            <w:rFonts w:ascii="仿宋" w:eastAsia="仿宋" w:hAnsi="仿宋" w:cs="仿宋" w:hint="eastAsia"/>
            <w:lang w:eastAsia="zh-CN"/>
          </w:rPr>
          <w:t>(二)、标准化作业流程</w:t>
        </w:r>
        <w:r>
          <w:tab/>
        </w:r>
        <w:r>
          <w:fldChar w:fldCharType="begin"/>
        </w:r>
        <w:r>
          <w:instrText xml:space="preserve"> PAGEREF _Toc5057 \h </w:instrText>
        </w:r>
        <w:r>
          <w:fldChar w:fldCharType="separate"/>
        </w:r>
        <w:r>
          <w:t>54</w:t>
        </w:r>
        <w:r>
          <w:fldChar w:fldCharType="end"/>
        </w:r>
      </w:hyperlink>
    </w:p>
    <w:p>
      <w:pPr>
        <w:pStyle w:val="TOC2"/>
        <w:tabs>
          <w:tab w:val="right" w:leader="dot" w:pos="8306"/>
        </w:tabs>
      </w:pPr>
      <w:hyperlink w:anchor="_Toc5854" w:history="1">
        <w:r>
          <w:rPr>
            <w:rFonts w:ascii="仿宋" w:eastAsia="仿宋" w:hAnsi="仿宋" w:cs="仿宋" w:hint="eastAsia"/>
            <w:lang w:eastAsia="zh-CN"/>
          </w:rPr>
          <w:t>(三)、质量监控与评估</w:t>
        </w:r>
        <w:r>
          <w:tab/>
        </w:r>
        <w:r>
          <w:fldChar w:fldCharType="begin"/>
        </w:r>
        <w:r>
          <w:instrText xml:space="preserve"> PAGEREF _Toc5854 \h </w:instrText>
        </w:r>
        <w:r>
          <w:fldChar w:fldCharType="separate"/>
        </w:r>
        <w:r>
          <w:t>56</w:t>
        </w:r>
        <w:r>
          <w:fldChar w:fldCharType="end"/>
        </w:r>
      </w:hyperlink>
    </w:p>
    <w:p>
      <w:pPr>
        <w:pStyle w:val="TOC2"/>
        <w:tabs>
          <w:tab w:val="right" w:leader="dot" w:pos="8306"/>
        </w:tabs>
      </w:pPr>
      <w:hyperlink w:anchor="_Toc14184" w:history="1">
        <w:r>
          <w:rPr>
            <w:rFonts w:ascii="仿宋" w:eastAsia="仿宋" w:hAnsi="仿宋" w:cs="仿宋" w:hint="eastAsia"/>
            <w:lang w:eastAsia="zh-CN"/>
          </w:rPr>
          <w:t>(四)、质量改进计划</w:t>
        </w:r>
        <w:r>
          <w:tab/>
        </w:r>
        <w:r>
          <w:fldChar w:fldCharType="begin"/>
        </w:r>
        <w:r>
          <w:instrText xml:space="preserve"> PAGEREF _Toc14184 \h </w:instrText>
        </w:r>
        <w:r>
          <w:fldChar w:fldCharType="separate"/>
        </w:r>
        <w:r>
          <w:t>57</w:t>
        </w:r>
        <w:r>
          <w:fldChar w:fldCharType="end"/>
        </w:r>
      </w:hyperlink>
    </w:p>
    <w:p>
      <w:pPr>
        <w:pStyle w:val="TOC1"/>
        <w:tabs>
          <w:tab w:val="right" w:leader="dot" w:pos="8306"/>
        </w:tabs>
      </w:pPr>
      <w:hyperlink w:anchor="_Toc29914" w:history="1">
        <w:r>
          <w:rPr>
            <w:rFonts w:ascii="仿宋" w:eastAsia="仿宋" w:hAnsi="仿宋" w:cs="仿宋" w:hint="eastAsia"/>
            <w:lang w:eastAsia="zh-CN"/>
          </w:rPr>
          <w:t>十一、环境保护与绿色发展</w:t>
        </w:r>
        <w:r>
          <w:tab/>
        </w:r>
        <w:r>
          <w:fldChar w:fldCharType="begin"/>
        </w:r>
        <w:r>
          <w:instrText xml:space="preserve"> PAGEREF _Toc29914 \h </w:instrText>
        </w:r>
        <w:r>
          <w:fldChar w:fldCharType="separate"/>
        </w:r>
        <w:r>
          <w:t>58</w:t>
        </w:r>
        <w:r>
          <w:fldChar w:fldCharType="end"/>
        </w:r>
      </w:hyperlink>
    </w:p>
    <w:p>
      <w:pPr>
        <w:pStyle w:val="TOC2"/>
        <w:tabs>
          <w:tab w:val="right" w:leader="dot" w:pos="8306"/>
        </w:tabs>
      </w:pPr>
      <w:hyperlink w:anchor="_Toc18752" w:history="1">
        <w:r>
          <w:rPr>
            <w:rFonts w:ascii="仿宋" w:eastAsia="仿宋" w:hAnsi="仿宋" w:cs="仿宋" w:hint="eastAsia"/>
            <w:lang w:eastAsia="zh-CN"/>
          </w:rPr>
          <w:t>(一)、环境保护措施</w:t>
        </w:r>
        <w:r>
          <w:tab/>
        </w:r>
        <w:r>
          <w:fldChar w:fldCharType="begin"/>
        </w:r>
        <w:r>
          <w:instrText xml:space="preserve"> PAGEREF _Toc18752 \h </w:instrText>
        </w:r>
        <w:r>
          <w:fldChar w:fldCharType="separate"/>
        </w:r>
        <w:r>
          <w:t>58</w:t>
        </w:r>
        <w:r>
          <w:fldChar w:fldCharType="end"/>
        </w:r>
      </w:hyperlink>
    </w:p>
    <w:p>
      <w:pPr>
        <w:pStyle w:val="TOC2"/>
        <w:tabs>
          <w:tab w:val="right" w:leader="dot" w:pos="8306"/>
        </w:tabs>
      </w:pPr>
      <w:hyperlink w:anchor="_Toc10253" w:history="1">
        <w:r>
          <w:rPr>
            <w:rFonts w:ascii="仿宋" w:eastAsia="仿宋" w:hAnsi="仿宋" w:cs="仿宋" w:hint="eastAsia"/>
            <w:lang w:eastAsia="zh-CN"/>
          </w:rPr>
          <w:t>(二)、绿色发展与可持续发展策略</w:t>
        </w:r>
        <w:r>
          <w:tab/>
        </w:r>
        <w:r>
          <w:fldChar w:fldCharType="begin"/>
        </w:r>
        <w:r>
          <w:instrText xml:space="preserve"> PAGEREF _Toc10253 \h </w:instrText>
        </w:r>
        <w:r>
          <w:fldChar w:fldCharType="separate"/>
        </w:r>
        <w:r>
          <w:t>60</w:t>
        </w:r>
        <w:r>
          <w:fldChar w:fldCharType="end"/>
        </w:r>
      </w:hyperlink>
    </w:p>
    <w:p>
      <w:pPr>
        <w:pStyle w:val="TOC1"/>
        <w:tabs>
          <w:tab w:val="right" w:leader="dot" w:pos="8306"/>
        </w:tabs>
      </w:pPr>
      <w:hyperlink w:anchor="_Toc12569" w:history="1">
        <w:r>
          <w:rPr>
            <w:rFonts w:ascii="仿宋" w:eastAsia="仿宋" w:hAnsi="仿宋" w:cs="仿宋" w:hint="eastAsia"/>
            <w:lang w:eastAsia="zh-CN"/>
          </w:rPr>
          <w:t>十二、项目实施与管理方案</w:t>
        </w:r>
        <w:r>
          <w:tab/>
        </w:r>
        <w:r>
          <w:fldChar w:fldCharType="begin"/>
        </w:r>
        <w:r>
          <w:instrText xml:space="preserve"> PAGEREF _Toc12569 \h </w:instrText>
        </w:r>
        <w:r>
          <w:fldChar w:fldCharType="separate"/>
        </w:r>
        <w:r>
          <w:t>61</w:t>
        </w:r>
        <w:r>
          <w:fldChar w:fldCharType="end"/>
        </w:r>
      </w:hyperlink>
    </w:p>
    <w:p>
      <w:pPr>
        <w:pStyle w:val="TOC2"/>
        <w:tabs>
          <w:tab w:val="right" w:leader="dot" w:pos="8306"/>
        </w:tabs>
      </w:pPr>
      <w:hyperlink w:anchor="_Toc14674" w:history="1">
        <w:r>
          <w:rPr>
            <w:rFonts w:ascii="仿宋" w:eastAsia="仿宋" w:hAnsi="仿宋" w:cs="仿宋" w:hint="eastAsia"/>
            <w:lang w:eastAsia="zh-CN"/>
          </w:rPr>
          <w:t>(一)、项目实施计划</w:t>
        </w:r>
        <w:r>
          <w:tab/>
        </w:r>
        <w:r>
          <w:fldChar w:fldCharType="begin"/>
        </w:r>
        <w:r>
          <w:instrText xml:space="preserve"> PAGEREF _Toc14674 \h </w:instrText>
        </w:r>
        <w:r>
          <w:fldChar w:fldCharType="separate"/>
        </w:r>
        <w:r>
          <w:t>61</w:t>
        </w:r>
        <w:r>
          <w:fldChar w:fldCharType="end"/>
        </w:r>
      </w:hyperlink>
    </w:p>
    <w:p>
      <w:pPr>
        <w:pStyle w:val="TOC2"/>
        <w:tabs>
          <w:tab w:val="right" w:leader="dot" w:pos="8306"/>
        </w:tabs>
      </w:pPr>
      <w:hyperlink w:anchor="_Toc15233" w:history="1">
        <w:r>
          <w:rPr>
            <w:rFonts w:ascii="仿宋" w:eastAsia="仿宋" w:hAnsi="仿宋" w:cs="仿宋" w:hint="eastAsia"/>
            <w:lang w:eastAsia="zh-CN"/>
          </w:rPr>
          <w:t>(二)、项目组织机构与职责</w:t>
        </w:r>
        <w:r>
          <w:tab/>
        </w:r>
        <w:r>
          <w:fldChar w:fldCharType="begin"/>
        </w:r>
        <w:r>
          <w:instrText xml:space="preserve"> PAGEREF _Toc15233 \h </w:instrText>
        </w:r>
        <w:r>
          <w:fldChar w:fldCharType="separate"/>
        </w:r>
        <w:r>
          <w:t>62</w:t>
        </w:r>
        <w:r>
          <w:fldChar w:fldCharType="end"/>
        </w:r>
      </w:hyperlink>
    </w:p>
    <w:p>
      <w:pPr>
        <w:pStyle w:val="TOC2"/>
        <w:tabs>
          <w:tab w:val="right" w:leader="dot" w:pos="8306"/>
        </w:tabs>
      </w:pPr>
      <w:hyperlink w:anchor="_Toc5523" w:history="1">
        <w:r>
          <w:rPr>
            <w:rFonts w:ascii="仿宋" w:eastAsia="仿宋" w:hAnsi="仿宋" w:cs="仿宋" w:hint="eastAsia"/>
            <w:lang w:eastAsia="zh-CN"/>
          </w:rPr>
          <w:t>(三)、项目管理与监控体系</w:t>
        </w:r>
        <w:r>
          <w:tab/>
        </w:r>
        <w:r>
          <w:fldChar w:fldCharType="begin"/>
        </w:r>
        <w:r>
          <w:instrText xml:space="preserve"> PAGEREF _Toc5523 \h </w:instrText>
        </w:r>
        <w:r>
          <w:fldChar w:fldCharType="separate"/>
        </w:r>
        <w:r>
          <w:t>65</w:t>
        </w:r>
        <w:r>
          <w:fldChar w:fldCharType="end"/>
        </w:r>
      </w:hyperlink>
    </w:p>
    <w:p>
      <w:pPr>
        <w:pStyle w:val="TOC1"/>
        <w:tabs>
          <w:tab w:val="right" w:leader="dot" w:pos="8306"/>
        </w:tabs>
      </w:pPr>
      <w:hyperlink w:anchor="_Toc4589" w:history="1">
        <w:r>
          <w:rPr>
            <w:rFonts w:ascii="仿宋" w:eastAsia="仿宋" w:hAnsi="仿宋" w:cs="仿宋" w:hint="eastAsia"/>
            <w:lang w:eastAsia="zh-CN"/>
          </w:rPr>
          <w:t>十三、知识产权管理与保护</w:t>
        </w:r>
        <w:r>
          <w:tab/>
        </w:r>
        <w:r>
          <w:fldChar w:fldCharType="begin"/>
        </w:r>
        <w:r>
          <w:instrText xml:space="preserve"> PAGEREF _Toc4589 \h </w:instrText>
        </w:r>
        <w:r>
          <w:fldChar w:fldCharType="separate"/>
        </w:r>
        <w:r>
          <w:t>67</w:t>
        </w:r>
        <w:r>
          <w:fldChar w:fldCharType="end"/>
        </w:r>
      </w:hyperlink>
    </w:p>
    <w:p>
      <w:pPr>
        <w:pStyle w:val="TOC2"/>
        <w:tabs>
          <w:tab w:val="right" w:leader="dot" w:pos="8306"/>
        </w:tabs>
      </w:pPr>
      <w:hyperlink w:anchor="_Toc14306" w:history="1">
        <w:r>
          <w:rPr>
            <w:rFonts w:ascii="仿宋" w:eastAsia="仿宋" w:hAnsi="仿宋" w:cs="仿宋" w:hint="eastAsia"/>
            <w:lang w:eastAsia="zh-CN"/>
          </w:rPr>
          <w:t>(一)、知识产权管理体系建设</w:t>
        </w:r>
        <w:r>
          <w:tab/>
        </w:r>
        <w:r>
          <w:fldChar w:fldCharType="begin"/>
        </w:r>
        <w:r>
          <w:instrText xml:space="preserve"> PAGEREF _Toc14306 \h </w:instrText>
        </w:r>
        <w:r>
          <w:fldChar w:fldCharType="separate"/>
        </w:r>
        <w:r>
          <w:t>67</w:t>
        </w:r>
        <w:r>
          <w:fldChar w:fldCharType="end"/>
        </w:r>
      </w:hyperlink>
    </w:p>
    <w:p>
      <w:pPr>
        <w:pStyle w:val="TOC2"/>
        <w:tabs>
          <w:tab w:val="right" w:leader="dot" w:pos="8306"/>
        </w:tabs>
      </w:pPr>
      <w:hyperlink w:anchor="_Toc1257" w:history="1">
        <w:r>
          <w:rPr>
            <w:rFonts w:ascii="仿宋" w:eastAsia="仿宋" w:hAnsi="仿宋" w:cs="仿宋" w:hint="eastAsia"/>
            <w:lang w:eastAsia="zh-CN"/>
          </w:rPr>
          <w:t>(二)、知识产权保护措施</w:t>
        </w:r>
        <w:r>
          <w:tab/>
        </w:r>
        <w:r>
          <w:fldChar w:fldCharType="begin"/>
        </w:r>
        <w:r>
          <w:instrText xml:space="preserve"> PAGEREF _Toc1257 \h </w:instrText>
        </w:r>
        <w:r>
          <w:fldChar w:fldCharType="separate"/>
        </w:r>
        <w:r>
          <w:t>67</w:t>
        </w:r>
        <w:r>
          <w:fldChar w:fldCharType="end"/>
        </w:r>
      </w:hyperlink>
    </w:p>
    <w:p>
      <w:pPr>
        <w:pStyle w:val="TOC1"/>
        <w:tabs>
          <w:tab w:val="right" w:leader="dot" w:pos="8306"/>
        </w:tabs>
      </w:pPr>
      <w:hyperlink w:anchor="_Toc29009" w:history="1">
        <w:r>
          <w:rPr>
            <w:rFonts w:ascii="仿宋" w:eastAsia="仿宋" w:hAnsi="仿宋" w:cs="仿宋" w:hint="eastAsia"/>
            <w:lang w:eastAsia="zh-CN"/>
          </w:rPr>
          <w:t>十四、成果转化与推广应用</w:t>
        </w:r>
        <w:r>
          <w:tab/>
        </w:r>
        <w:r>
          <w:fldChar w:fldCharType="begin"/>
        </w:r>
        <w:r>
          <w:instrText xml:space="preserve"> PAGEREF _Toc29009 \h </w:instrText>
        </w:r>
        <w:r>
          <w:fldChar w:fldCharType="separate"/>
        </w:r>
        <w:r>
          <w:t>69</w:t>
        </w:r>
        <w:r>
          <w:fldChar w:fldCharType="end"/>
        </w:r>
      </w:hyperlink>
    </w:p>
    <w:p>
      <w:pPr>
        <w:pStyle w:val="TOC2"/>
        <w:tabs>
          <w:tab w:val="right" w:leader="dot" w:pos="8306"/>
        </w:tabs>
      </w:pPr>
      <w:hyperlink w:anchor="_Toc16658" w:history="1">
        <w:r>
          <w:rPr>
            <w:rFonts w:ascii="仿宋" w:eastAsia="仿宋" w:hAnsi="仿宋" w:cs="仿宋" w:hint="eastAsia"/>
            <w:lang w:eastAsia="zh-CN"/>
          </w:rPr>
          <w:t>(一)、成果转化策略制定</w:t>
        </w:r>
        <w:r>
          <w:tab/>
        </w:r>
        <w:r>
          <w:fldChar w:fldCharType="begin"/>
        </w:r>
        <w:r>
          <w:instrText xml:space="preserve"> PAGEREF _Toc16658 \h </w:instrText>
        </w:r>
        <w:r>
          <w:fldChar w:fldCharType="separate"/>
        </w:r>
        <w:r>
          <w:t>69</w:t>
        </w:r>
        <w:r>
          <w:fldChar w:fldCharType="end"/>
        </w:r>
      </w:hyperlink>
    </w:p>
    <w:p>
      <w:pPr>
        <w:pStyle w:val="TOC2"/>
        <w:tabs>
          <w:tab w:val="right" w:leader="dot" w:pos="8306"/>
        </w:tabs>
      </w:pPr>
      <w:hyperlink w:anchor="_Toc9363" w:history="1">
        <w:r>
          <w:rPr>
            <w:rFonts w:ascii="仿宋" w:eastAsia="仿宋" w:hAnsi="仿宋" w:cs="仿宋" w:hint="eastAsia"/>
            <w:lang w:eastAsia="zh-CN"/>
          </w:rPr>
          <w:t>(二)、成果推广应用方案</w:t>
        </w:r>
        <w:r>
          <w:tab/>
        </w:r>
        <w:r>
          <w:fldChar w:fldCharType="begin"/>
        </w:r>
        <w:r>
          <w:instrText xml:space="preserve"> PAGEREF _Toc9363 \h </w:instrText>
        </w:r>
        <w:r>
          <w:fldChar w:fldCharType="separate"/>
        </w:r>
        <w:r>
          <w:t>71</w:t>
        </w:r>
        <w:r>
          <w:fldChar w:fldCharType="end"/>
        </w:r>
      </w:hyperlink>
    </w:p>
    <w:p>
      <w:pPr>
        <w:pStyle w:val="TOC1"/>
        <w:tabs>
          <w:tab w:val="right" w:leader="dot" w:pos="8306"/>
        </w:tabs>
      </w:pPr>
      <w:hyperlink w:anchor="_Toc3246" w:history="1">
        <w:r>
          <w:rPr>
            <w:rFonts w:ascii="仿宋" w:eastAsia="仿宋" w:hAnsi="仿宋" w:cs="仿宋" w:hint="eastAsia"/>
            <w:lang w:eastAsia="zh-CN"/>
          </w:rPr>
          <w:t>十五、合作与交流机制建立</w:t>
        </w:r>
        <w:r>
          <w:tab/>
        </w:r>
        <w:r>
          <w:fldChar w:fldCharType="begin"/>
        </w:r>
        <w:r>
          <w:instrText xml:space="preserve"> PAGEREF _Toc3246 \h </w:instrText>
        </w:r>
        <w:r>
          <w:fldChar w:fldCharType="separate"/>
        </w:r>
        <w:r>
          <w:t>72</w:t>
        </w:r>
        <w:r>
          <w:fldChar w:fldCharType="end"/>
        </w:r>
      </w:hyperlink>
    </w:p>
    <w:p>
      <w:pPr>
        <w:pStyle w:val="TOC2"/>
        <w:tabs>
          <w:tab w:val="right" w:leader="dot" w:pos="8306"/>
        </w:tabs>
      </w:pPr>
      <w:hyperlink w:anchor="_Toc15284" w:history="1">
        <w:r>
          <w:rPr>
            <w:rFonts w:ascii="仿宋" w:eastAsia="仿宋" w:hAnsi="仿宋" w:cs="仿宋" w:hint="eastAsia"/>
            <w:lang w:eastAsia="zh-CN"/>
          </w:rPr>
          <w:t>(一)、合作伙伴选择与合作方式</w:t>
        </w:r>
        <w:r>
          <w:tab/>
        </w:r>
        <w:r>
          <w:fldChar w:fldCharType="begin"/>
        </w:r>
        <w:r>
          <w:instrText xml:space="preserve"> PAGEREF _Toc15284 \h </w:instrText>
        </w:r>
        <w:r>
          <w:fldChar w:fldCharType="separate"/>
        </w:r>
        <w:r>
          <w:t>72</w:t>
        </w:r>
        <w:r>
          <w:fldChar w:fldCharType="end"/>
        </w:r>
      </w:hyperlink>
    </w:p>
    <w:p>
      <w:pPr>
        <w:pStyle w:val="TOC2"/>
        <w:tabs>
          <w:tab w:val="right" w:leader="dot" w:pos="8306"/>
        </w:tabs>
      </w:pPr>
      <w:hyperlink w:anchor="_Toc23313" w:history="1">
        <w:r>
          <w:rPr>
            <w:rFonts w:ascii="仿宋" w:eastAsia="仿宋" w:hAnsi="仿宋" w:cs="仿宋" w:hint="eastAsia"/>
            <w:lang w:eastAsia="zh-CN"/>
          </w:rPr>
          <w:t>(二)、交流与合作平台搭建</w:t>
        </w:r>
        <w:r>
          <w:tab/>
        </w:r>
        <w:r>
          <w:fldChar w:fldCharType="begin"/>
        </w:r>
        <w:r>
          <w:instrText xml:space="preserve"> PAGEREF _Toc23313 \h </w:instrText>
        </w:r>
        <w:r>
          <w:fldChar w:fldCharType="separate"/>
        </w:r>
        <w:r>
          <w:t>73</w:t>
        </w:r>
        <w:r>
          <w:fldChar w:fldCharType="end"/>
        </w:r>
      </w:hyperlink>
    </w:p>
    <w:p>
      <w:pPr>
        <w:pStyle w:val="TOC1"/>
        <w:tabs>
          <w:tab w:val="right" w:leader="dot" w:pos="8306"/>
        </w:tabs>
      </w:pPr>
      <w:hyperlink w:anchor="_Toc4189" w:history="1">
        <w:r>
          <w:rPr>
            <w:rFonts w:ascii="仿宋" w:eastAsia="仿宋" w:hAnsi="仿宋" w:cs="仿宋" w:hint="eastAsia"/>
            <w:lang w:eastAsia="zh-CN"/>
          </w:rPr>
          <w:t>十六、创新驱动与持续发展</w:t>
        </w:r>
        <w:r>
          <w:tab/>
        </w:r>
        <w:r>
          <w:fldChar w:fldCharType="begin"/>
        </w:r>
        <w:r>
          <w:instrText xml:space="preserve"> PAGEREF _Toc4189 \h </w:instrText>
        </w:r>
        <w:r>
          <w:fldChar w:fldCharType="separate"/>
        </w:r>
        <w:r>
          <w:t>75</w:t>
        </w:r>
        <w:r>
          <w:fldChar w:fldCharType="end"/>
        </w:r>
      </w:hyperlink>
    </w:p>
    <w:p>
      <w:pPr>
        <w:pStyle w:val="TOC2"/>
        <w:tabs>
          <w:tab w:val="right" w:leader="dot" w:pos="8306"/>
        </w:tabs>
      </w:pPr>
      <w:hyperlink w:anchor="_Toc11324" w:history="1">
        <w:r>
          <w:rPr>
            <w:rFonts w:ascii="仿宋" w:eastAsia="仿宋" w:hAnsi="仿宋" w:cs="仿宋" w:hint="eastAsia"/>
            <w:lang w:eastAsia="zh-CN"/>
          </w:rPr>
          <w:t>(一)、创新驱动战略实施</w:t>
        </w:r>
        <w:r>
          <w:tab/>
        </w:r>
        <w:r>
          <w:fldChar w:fldCharType="begin"/>
        </w:r>
        <w:r>
          <w:instrText xml:space="preserve"> PAGEREF _Toc11324 \h </w:instrText>
        </w:r>
        <w:r>
          <w:fldChar w:fldCharType="separate"/>
        </w:r>
        <w:r>
          <w:t>75</w:t>
        </w:r>
        <w:r>
          <w:fldChar w:fldCharType="end"/>
        </w:r>
      </w:hyperlink>
    </w:p>
    <w:p>
      <w:pPr>
        <w:pStyle w:val="TOC2"/>
        <w:tabs>
          <w:tab w:val="right" w:leader="dot" w:pos="8306"/>
        </w:tabs>
      </w:pPr>
      <w:hyperlink w:anchor="_Toc905" w:history="1">
        <w:r>
          <w:rPr>
            <w:rFonts w:ascii="仿宋" w:eastAsia="仿宋" w:hAnsi="仿宋" w:cs="仿宋" w:hint="eastAsia"/>
            <w:lang w:eastAsia="zh-CN"/>
          </w:rPr>
          <w:t>(二)、持续发展路径探索</w:t>
        </w:r>
        <w:r>
          <w:tab/>
        </w:r>
        <w:r>
          <w:fldChar w:fldCharType="begin"/>
        </w:r>
        <w:r>
          <w:instrText xml:space="preserve"> PAGEREF _Toc905 \h </w:instrText>
        </w:r>
        <w:r>
          <w:fldChar w:fldCharType="separate"/>
        </w:r>
        <w:r>
          <w:t>77</w:t>
        </w:r>
        <w:r>
          <w:fldChar w:fldCharType="end"/>
        </w:r>
      </w:hyperlink>
    </w:p>
    <w:p>
      <w:pPr>
        <w:pStyle w:val="TOC1"/>
        <w:tabs>
          <w:tab w:val="right" w:leader="dot" w:pos="8306"/>
        </w:tabs>
      </w:pPr>
      <w:hyperlink w:anchor="_Toc8786" w:history="1">
        <w:r>
          <w:rPr>
            <w:rFonts w:ascii="仿宋" w:eastAsia="仿宋" w:hAnsi="仿宋" w:cs="仿宋" w:hint="eastAsia"/>
            <w:lang w:eastAsia="zh-CN"/>
          </w:rPr>
          <w:t>十七、人力资源管理与开发</w:t>
        </w:r>
        <w:r>
          <w:tab/>
        </w:r>
        <w:r>
          <w:fldChar w:fldCharType="begin"/>
        </w:r>
        <w:r>
          <w:instrText xml:space="preserve"> PAGEREF _Toc8786 \h </w:instrText>
        </w:r>
        <w:r>
          <w:fldChar w:fldCharType="separate"/>
        </w:r>
        <w:r>
          <w:t>81</w:t>
        </w:r>
        <w:r>
          <w:fldChar w:fldCharType="end"/>
        </w:r>
      </w:hyperlink>
    </w:p>
    <w:p>
      <w:pPr>
        <w:pStyle w:val="TOC2"/>
        <w:tabs>
          <w:tab w:val="right" w:leader="dot" w:pos="8306"/>
        </w:tabs>
      </w:pPr>
      <w:hyperlink w:anchor="_Toc10136" w:history="1">
        <w:r>
          <w:rPr>
            <w:rFonts w:ascii="仿宋" w:eastAsia="仿宋" w:hAnsi="仿宋" w:cs="仿宋" w:hint="eastAsia"/>
            <w:lang w:eastAsia="zh-CN"/>
          </w:rPr>
          <w:t>(一)、人力资源规划</w:t>
        </w:r>
        <w:r>
          <w:tab/>
        </w:r>
        <w:r>
          <w:fldChar w:fldCharType="begin"/>
        </w:r>
        <w:r>
          <w:instrText xml:space="preserve"> PAGEREF _Toc10136 \h </w:instrText>
        </w:r>
        <w:r>
          <w:fldChar w:fldCharType="separate"/>
        </w:r>
        <w:r>
          <w:t>81</w:t>
        </w:r>
        <w:r>
          <w:fldChar w:fldCharType="end"/>
        </w:r>
      </w:hyperlink>
    </w:p>
    <w:p>
      <w:pPr>
        <w:pStyle w:val="TOC2"/>
        <w:tabs>
          <w:tab w:val="right" w:leader="dot" w:pos="8306"/>
        </w:tabs>
      </w:pPr>
      <w:hyperlink w:anchor="_Toc17368" w:history="1">
        <w:r>
          <w:rPr>
            <w:rFonts w:ascii="仿宋" w:eastAsia="仿宋" w:hAnsi="仿宋" w:cs="仿宋" w:hint="eastAsia"/>
            <w:lang w:eastAsia="zh-CN"/>
          </w:rPr>
          <w:t>(二)、人力资源开发与培训</w:t>
        </w:r>
        <w:r>
          <w:tab/>
        </w:r>
        <w:r>
          <w:fldChar w:fldCharType="begin"/>
        </w:r>
        <w:r>
          <w:instrText xml:space="preserve"> PAGEREF _Toc17368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3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73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奶粉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01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奶粉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奶粉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奶粉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86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14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在奶粉项目启动前，将进行一系列深入的地质调查，包括钻探和土壤取样，以深入了解项目区域的地层结构和土壤组成。特别是对于土壤的承载能力和地下水位的深度进行详细评估。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完成初始的地质风险评估后，奶粉项目将安装长期地质监测设备，如倾斜仪、裂缝计和地下水位计，以持续监测地质条件的变化。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00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50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642"/>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奶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https://d.book118.com/807032006102006053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6304E4"/>
    <w:rsid w:val="176304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3200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2024-02-28T05:56:00Z</dcterms:created>
  <dcterms:modified xsi:type="dcterms:W3CDTF">2024-02-28T05:56:48Z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BE27E600B0A0498FAA08E4904E8F1222_11</vt:lpwstr>
  </property>
  <property fmtid="{D5CDD505-2E9C-101B-9397-08002B2CF9AE}" pid="3" name="KSOProductBuildVer">
    <vt:lpwstr>2052-12.1.0.16250</vt:lpwstr>
  </property>
</Properties>
</file>