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锌银蓄电池行业企业战略风险管理报告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54" w:history="1">
        <w:r>
          <w:rPr>
            <w:rFonts w:ascii="仿宋" w:eastAsia="仿宋" w:hAnsi="仿宋" w:cs="仿宋" w:hint="eastAsia"/>
            <w:lang w:eastAsia="zh-CN"/>
          </w:rPr>
          <w:t>概论</w:t>
        </w:r>
        <w:r>
          <w:tab/>
        </w:r>
        <w:r>
          <w:fldChar w:fldCharType="begin"/>
        </w:r>
        <w:r>
          <w:instrText xml:space="preserve"> PAGEREF _Toc23254 \h </w:instrText>
        </w:r>
        <w:r>
          <w:fldChar w:fldCharType="separate"/>
        </w:r>
        <w:r>
          <w:t>4</w:t>
        </w:r>
        <w:r>
          <w:fldChar w:fldCharType="end"/>
        </w:r>
      </w:hyperlink>
    </w:p>
    <w:p>
      <w:pPr>
        <w:pStyle w:val="TOC1"/>
        <w:tabs>
          <w:tab w:val="right" w:leader="dot" w:pos="8306"/>
        </w:tabs>
      </w:pPr>
      <w:hyperlink w:anchor="_Toc22542" w:history="1">
        <w:r>
          <w:rPr>
            <w:rFonts w:ascii="仿宋" w:eastAsia="仿宋" w:hAnsi="仿宋" w:cs="仿宋" w:hint="eastAsia"/>
            <w:lang w:eastAsia="zh-CN"/>
          </w:rPr>
          <w:t>一、行业、市场分析</w:t>
        </w:r>
        <w:r>
          <w:tab/>
        </w:r>
        <w:r>
          <w:fldChar w:fldCharType="begin"/>
        </w:r>
        <w:r>
          <w:instrText xml:space="preserve"> PAGEREF _Toc22542 \h </w:instrText>
        </w:r>
        <w:r>
          <w:fldChar w:fldCharType="separate"/>
        </w:r>
        <w:r>
          <w:t>4</w:t>
        </w:r>
        <w:r>
          <w:fldChar w:fldCharType="end"/>
        </w:r>
      </w:hyperlink>
    </w:p>
    <w:p>
      <w:pPr>
        <w:pStyle w:val="TOC2"/>
        <w:tabs>
          <w:tab w:val="right" w:leader="dot" w:pos="8306"/>
        </w:tabs>
      </w:pPr>
      <w:hyperlink w:anchor="_Toc31426" w:history="1">
        <w:r>
          <w:rPr>
            <w:rFonts w:ascii="仿宋" w:eastAsia="仿宋" w:hAnsi="仿宋" w:cs="仿宋" w:hint="eastAsia"/>
            <w:lang w:eastAsia="zh-CN"/>
          </w:rPr>
          <w:t>(一)、完善体制机制，加快XXX市场化步伐</w:t>
        </w:r>
        <w:r>
          <w:tab/>
        </w:r>
        <w:r>
          <w:fldChar w:fldCharType="begin"/>
        </w:r>
        <w:r>
          <w:instrText xml:space="preserve"> PAGEREF _Toc31426 \h </w:instrText>
        </w:r>
        <w:r>
          <w:fldChar w:fldCharType="separate"/>
        </w:r>
        <w:r>
          <w:t>4</w:t>
        </w:r>
        <w:r>
          <w:fldChar w:fldCharType="end"/>
        </w:r>
      </w:hyperlink>
    </w:p>
    <w:p>
      <w:pPr>
        <w:pStyle w:val="TOC2"/>
        <w:tabs>
          <w:tab w:val="right" w:leader="dot" w:pos="8306"/>
        </w:tabs>
      </w:pPr>
      <w:hyperlink w:anchor="_Toc30593" w:history="1">
        <w:r>
          <w:rPr>
            <w:rFonts w:ascii="仿宋" w:eastAsia="仿宋" w:hAnsi="仿宋" w:cs="仿宋" w:hint="eastAsia"/>
            <w:lang w:eastAsia="zh-CN"/>
          </w:rPr>
          <w:t>(二)、推动规模化发展，支撑构建新型系统</w:t>
        </w:r>
        <w:r>
          <w:tab/>
        </w:r>
        <w:r>
          <w:fldChar w:fldCharType="begin"/>
        </w:r>
        <w:r>
          <w:instrText xml:space="preserve"> PAGEREF _Toc30593 \h </w:instrText>
        </w:r>
        <w:r>
          <w:fldChar w:fldCharType="separate"/>
        </w:r>
        <w:r>
          <w:t>5</w:t>
        </w:r>
        <w:r>
          <w:fldChar w:fldCharType="end"/>
        </w:r>
      </w:hyperlink>
    </w:p>
    <w:p>
      <w:pPr>
        <w:pStyle w:val="TOC2"/>
        <w:tabs>
          <w:tab w:val="right" w:leader="dot" w:pos="8306"/>
        </w:tabs>
      </w:pPr>
      <w:hyperlink w:anchor="_Toc30433" w:history="1">
        <w:r>
          <w:rPr>
            <w:rFonts w:ascii="仿宋" w:eastAsia="仿宋" w:hAnsi="仿宋" w:cs="仿宋" w:hint="eastAsia"/>
            <w:lang w:eastAsia="zh-CN"/>
          </w:rPr>
          <w:t>(三)、强化技术攻关，构建XXX创新体系</w:t>
        </w:r>
        <w:r>
          <w:tab/>
        </w:r>
        <w:r>
          <w:fldChar w:fldCharType="begin"/>
        </w:r>
        <w:r>
          <w:instrText xml:space="preserve"> PAGEREF _Toc30433 \h </w:instrText>
        </w:r>
        <w:r>
          <w:fldChar w:fldCharType="separate"/>
        </w:r>
        <w:r>
          <w:t>6</w:t>
        </w:r>
        <w:r>
          <w:fldChar w:fldCharType="end"/>
        </w:r>
      </w:hyperlink>
    </w:p>
    <w:p>
      <w:pPr>
        <w:pStyle w:val="TOC1"/>
        <w:tabs>
          <w:tab w:val="right" w:leader="dot" w:pos="8306"/>
        </w:tabs>
      </w:pPr>
      <w:hyperlink w:anchor="_Toc27478" w:history="1">
        <w:r>
          <w:rPr>
            <w:rFonts w:ascii="仿宋" w:eastAsia="仿宋" w:hAnsi="仿宋" w:cs="仿宋" w:hint="eastAsia"/>
            <w:lang w:eastAsia="zh-CN"/>
          </w:rPr>
          <w:t>二、锌银蓄电池生产计划的编制</w:t>
        </w:r>
        <w:r>
          <w:tab/>
        </w:r>
        <w:r>
          <w:fldChar w:fldCharType="begin"/>
        </w:r>
        <w:r>
          <w:instrText xml:space="preserve"> PAGEREF _Toc27478 \h </w:instrText>
        </w:r>
        <w:r>
          <w:fldChar w:fldCharType="separate"/>
        </w:r>
        <w:r>
          <w:t>7</w:t>
        </w:r>
        <w:r>
          <w:fldChar w:fldCharType="end"/>
        </w:r>
      </w:hyperlink>
    </w:p>
    <w:p>
      <w:pPr>
        <w:pStyle w:val="TOC2"/>
        <w:tabs>
          <w:tab w:val="right" w:leader="dot" w:pos="8306"/>
        </w:tabs>
      </w:pPr>
      <w:hyperlink w:anchor="_Toc31720" w:history="1">
        <w:r>
          <w:rPr>
            <w:rFonts w:ascii="仿宋" w:eastAsia="仿宋" w:hAnsi="仿宋" w:cs="仿宋" w:hint="eastAsia"/>
            <w:lang w:eastAsia="zh-CN"/>
          </w:rPr>
          <w:t>(一)、锌银蓄电池生产计划的编制</w:t>
        </w:r>
        <w:r>
          <w:tab/>
        </w:r>
        <w:r>
          <w:fldChar w:fldCharType="begin"/>
        </w:r>
        <w:r>
          <w:instrText xml:space="preserve"> PAGEREF _Toc31720 \h </w:instrText>
        </w:r>
        <w:r>
          <w:fldChar w:fldCharType="separate"/>
        </w:r>
        <w:r>
          <w:t>7</w:t>
        </w:r>
        <w:r>
          <w:fldChar w:fldCharType="end"/>
        </w:r>
      </w:hyperlink>
    </w:p>
    <w:p>
      <w:pPr>
        <w:pStyle w:val="TOC1"/>
        <w:tabs>
          <w:tab w:val="right" w:leader="dot" w:pos="8306"/>
        </w:tabs>
      </w:pPr>
      <w:hyperlink w:anchor="_Toc28501" w:history="1">
        <w:r>
          <w:rPr>
            <w:rFonts w:ascii="仿宋" w:eastAsia="仿宋" w:hAnsi="仿宋" w:cs="仿宋" w:hint="eastAsia"/>
            <w:lang w:eastAsia="zh-CN"/>
          </w:rPr>
          <w:t>三、原辅材料及成品分析</w:t>
        </w:r>
        <w:r>
          <w:tab/>
        </w:r>
        <w:r>
          <w:fldChar w:fldCharType="begin"/>
        </w:r>
        <w:r>
          <w:instrText xml:space="preserve"> PAGEREF _Toc28501 \h </w:instrText>
        </w:r>
        <w:r>
          <w:fldChar w:fldCharType="separate"/>
        </w:r>
        <w:r>
          <w:t>9</w:t>
        </w:r>
        <w:r>
          <w:fldChar w:fldCharType="end"/>
        </w:r>
      </w:hyperlink>
    </w:p>
    <w:p>
      <w:pPr>
        <w:pStyle w:val="TOC2"/>
        <w:tabs>
          <w:tab w:val="right" w:leader="dot" w:pos="8306"/>
        </w:tabs>
      </w:pPr>
      <w:hyperlink w:anchor="_Toc6356" w:history="1">
        <w:r>
          <w:rPr>
            <w:rFonts w:ascii="仿宋" w:eastAsia="仿宋" w:hAnsi="仿宋" w:cs="仿宋" w:hint="eastAsia"/>
            <w:lang w:eastAsia="zh-CN"/>
          </w:rPr>
          <w:t>(一)、锌银蓄电池项目建设期原辅材料供应情况</w:t>
        </w:r>
        <w:r>
          <w:tab/>
        </w:r>
        <w:r>
          <w:fldChar w:fldCharType="begin"/>
        </w:r>
        <w:r>
          <w:instrText xml:space="preserve"> PAGEREF _Toc6356 \h </w:instrText>
        </w:r>
        <w:r>
          <w:fldChar w:fldCharType="separate"/>
        </w:r>
        <w:r>
          <w:t>9</w:t>
        </w:r>
        <w:r>
          <w:fldChar w:fldCharType="end"/>
        </w:r>
      </w:hyperlink>
    </w:p>
    <w:p>
      <w:pPr>
        <w:pStyle w:val="TOC2"/>
        <w:tabs>
          <w:tab w:val="right" w:leader="dot" w:pos="8306"/>
        </w:tabs>
      </w:pPr>
      <w:hyperlink w:anchor="_Toc30578" w:history="1">
        <w:r>
          <w:rPr>
            <w:rFonts w:ascii="仿宋" w:eastAsia="仿宋" w:hAnsi="仿宋" w:cs="仿宋" w:hint="eastAsia"/>
            <w:lang w:eastAsia="zh-CN"/>
          </w:rPr>
          <w:t>(二)、锌银蓄电池项目运营期原辅材料供应及质量管理</w:t>
        </w:r>
        <w:r>
          <w:tab/>
        </w:r>
        <w:r>
          <w:fldChar w:fldCharType="begin"/>
        </w:r>
        <w:r>
          <w:instrText xml:space="preserve"> PAGEREF _Toc30578 \h </w:instrText>
        </w:r>
        <w:r>
          <w:fldChar w:fldCharType="separate"/>
        </w:r>
        <w:r>
          <w:t>9</w:t>
        </w:r>
        <w:r>
          <w:fldChar w:fldCharType="end"/>
        </w:r>
      </w:hyperlink>
    </w:p>
    <w:p>
      <w:pPr>
        <w:pStyle w:val="TOC1"/>
        <w:tabs>
          <w:tab w:val="right" w:leader="dot" w:pos="8306"/>
        </w:tabs>
      </w:pPr>
      <w:hyperlink w:anchor="_Toc22263" w:history="1">
        <w:r>
          <w:rPr>
            <w:rFonts w:ascii="仿宋" w:eastAsia="仿宋" w:hAnsi="仿宋" w:cs="仿宋" w:hint="eastAsia"/>
            <w:lang w:eastAsia="zh-CN"/>
          </w:rPr>
          <w:t>四、锌银蓄电池项目建设背景</w:t>
        </w:r>
        <w:r>
          <w:tab/>
        </w:r>
        <w:r>
          <w:fldChar w:fldCharType="begin"/>
        </w:r>
        <w:r>
          <w:instrText xml:space="preserve"> PAGEREF _Toc22263 \h </w:instrText>
        </w:r>
        <w:r>
          <w:fldChar w:fldCharType="separate"/>
        </w:r>
        <w:r>
          <w:t>10</w:t>
        </w:r>
        <w:r>
          <w:fldChar w:fldCharType="end"/>
        </w:r>
      </w:hyperlink>
    </w:p>
    <w:p>
      <w:pPr>
        <w:pStyle w:val="TOC2"/>
        <w:tabs>
          <w:tab w:val="right" w:leader="dot" w:pos="8306"/>
        </w:tabs>
      </w:pPr>
      <w:hyperlink w:anchor="_Toc24637" w:history="1">
        <w:r>
          <w:rPr>
            <w:rFonts w:ascii="仿宋" w:eastAsia="仿宋" w:hAnsi="仿宋" w:cs="仿宋" w:hint="eastAsia"/>
            <w:lang w:eastAsia="zh-CN"/>
          </w:rPr>
          <w:t>(一)、锌银蓄电池项目承办单位背景分析</w:t>
        </w:r>
        <w:r>
          <w:tab/>
        </w:r>
        <w:r>
          <w:fldChar w:fldCharType="begin"/>
        </w:r>
        <w:r>
          <w:instrText xml:space="preserve"> PAGEREF _Toc24637 \h </w:instrText>
        </w:r>
        <w:r>
          <w:fldChar w:fldCharType="separate"/>
        </w:r>
        <w:r>
          <w:t>10</w:t>
        </w:r>
        <w:r>
          <w:fldChar w:fldCharType="end"/>
        </w:r>
      </w:hyperlink>
    </w:p>
    <w:p>
      <w:pPr>
        <w:pStyle w:val="TOC2"/>
        <w:tabs>
          <w:tab w:val="right" w:leader="dot" w:pos="8306"/>
        </w:tabs>
      </w:pPr>
      <w:hyperlink w:anchor="_Toc16151" w:history="1">
        <w:r>
          <w:rPr>
            <w:rFonts w:ascii="仿宋" w:eastAsia="仿宋" w:hAnsi="仿宋" w:cs="仿宋" w:hint="eastAsia"/>
            <w:lang w:eastAsia="zh-CN"/>
          </w:rPr>
          <w:t>(二)、产业政策及发展规划</w:t>
        </w:r>
        <w:r>
          <w:tab/>
        </w:r>
        <w:r>
          <w:fldChar w:fldCharType="begin"/>
        </w:r>
        <w:r>
          <w:instrText xml:space="preserve"> PAGEREF _Toc16151 \h </w:instrText>
        </w:r>
        <w:r>
          <w:fldChar w:fldCharType="separate"/>
        </w:r>
        <w:r>
          <w:t>11</w:t>
        </w:r>
        <w:r>
          <w:fldChar w:fldCharType="end"/>
        </w:r>
      </w:hyperlink>
    </w:p>
    <w:p>
      <w:pPr>
        <w:pStyle w:val="TOC2"/>
        <w:tabs>
          <w:tab w:val="right" w:leader="dot" w:pos="8306"/>
        </w:tabs>
      </w:pPr>
      <w:hyperlink w:anchor="_Toc7160" w:history="1">
        <w:r>
          <w:rPr>
            <w:rFonts w:ascii="仿宋" w:eastAsia="仿宋" w:hAnsi="仿宋" w:cs="仿宋" w:hint="eastAsia"/>
            <w:lang w:eastAsia="zh-CN"/>
          </w:rPr>
          <w:t>(三)、锌银蓄电池项目建设对区域经济的影响</w:t>
        </w:r>
        <w:r>
          <w:tab/>
        </w:r>
        <w:r>
          <w:fldChar w:fldCharType="begin"/>
        </w:r>
        <w:r>
          <w:instrText xml:space="preserve"> PAGEREF _Toc7160 \h </w:instrText>
        </w:r>
        <w:r>
          <w:fldChar w:fldCharType="separate"/>
        </w:r>
        <w:r>
          <w:t>12</w:t>
        </w:r>
        <w:r>
          <w:fldChar w:fldCharType="end"/>
        </w:r>
      </w:hyperlink>
    </w:p>
    <w:p>
      <w:pPr>
        <w:pStyle w:val="TOC2"/>
        <w:tabs>
          <w:tab w:val="right" w:leader="dot" w:pos="8306"/>
        </w:tabs>
      </w:pPr>
      <w:hyperlink w:anchor="_Toc7356" w:history="1">
        <w:r>
          <w:rPr>
            <w:rFonts w:ascii="仿宋" w:eastAsia="仿宋" w:hAnsi="仿宋" w:cs="仿宋" w:hint="eastAsia"/>
            <w:lang w:eastAsia="zh-CN"/>
          </w:rPr>
          <w:t>(四)、锌银蓄电池项目必要性分析</w:t>
        </w:r>
        <w:r>
          <w:tab/>
        </w:r>
        <w:r>
          <w:fldChar w:fldCharType="begin"/>
        </w:r>
        <w:r>
          <w:instrText xml:space="preserve"> PAGEREF _Toc7356 \h </w:instrText>
        </w:r>
        <w:r>
          <w:fldChar w:fldCharType="separate"/>
        </w:r>
        <w:r>
          <w:t>13</w:t>
        </w:r>
        <w:r>
          <w:fldChar w:fldCharType="end"/>
        </w:r>
      </w:hyperlink>
    </w:p>
    <w:p>
      <w:pPr>
        <w:pStyle w:val="TOC1"/>
        <w:tabs>
          <w:tab w:val="right" w:leader="dot" w:pos="8306"/>
        </w:tabs>
      </w:pPr>
      <w:hyperlink w:anchor="_Toc2342" w:history="1">
        <w:r>
          <w:rPr>
            <w:rFonts w:ascii="仿宋" w:eastAsia="仿宋" w:hAnsi="仿宋" w:cs="仿宋" w:hint="eastAsia"/>
            <w:lang w:eastAsia="zh-CN"/>
          </w:rPr>
          <w:t>五、劳动安全</w:t>
        </w:r>
        <w:r>
          <w:tab/>
        </w:r>
        <w:r>
          <w:fldChar w:fldCharType="begin"/>
        </w:r>
        <w:r>
          <w:instrText xml:space="preserve"> PAGEREF _Toc2342 \h </w:instrText>
        </w:r>
        <w:r>
          <w:fldChar w:fldCharType="separate"/>
        </w:r>
        <w:r>
          <w:t>15</w:t>
        </w:r>
        <w:r>
          <w:fldChar w:fldCharType="end"/>
        </w:r>
      </w:hyperlink>
    </w:p>
    <w:p>
      <w:pPr>
        <w:pStyle w:val="TOC2"/>
        <w:tabs>
          <w:tab w:val="right" w:leader="dot" w:pos="8306"/>
        </w:tabs>
      </w:pPr>
      <w:hyperlink w:anchor="_Toc6389" w:history="1">
        <w:r>
          <w:rPr>
            <w:rFonts w:ascii="仿宋" w:eastAsia="仿宋" w:hAnsi="仿宋" w:cs="仿宋" w:hint="eastAsia"/>
            <w:lang w:eastAsia="zh-CN"/>
          </w:rPr>
          <w:t>(一)、编制依据</w:t>
        </w:r>
        <w:r>
          <w:tab/>
        </w:r>
        <w:r>
          <w:fldChar w:fldCharType="begin"/>
        </w:r>
        <w:r>
          <w:instrText xml:space="preserve"> PAGEREF _Toc6389 \h </w:instrText>
        </w:r>
        <w:r>
          <w:fldChar w:fldCharType="separate"/>
        </w:r>
        <w:r>
          <w:t>15</w:t>
        </w:r>
        <w:r>
          <w:fldChar w:fldCharType="end"/>
        </w:r>
      </w:hyperlink>
    </w:p>
    <w:p>
      <w:pPr>
        <w:pStyle w:val="TOC2"/>
        <w:tabs>
          <w:tab w:val="right" w:leader="dot" w:pos="8306"/>
        </w:tabs>
      </w:pPr>
      <w:hyperlink w:anchor="_Toc18131" w:history="1">
        <w:r>
          <w:rPr>
            <w:rFonts w:ascii="仿宋" w:eastAsia="仿宋" w:hAnsi="仿宋" w:cs="仿宋" w:hint="eastAsia"/>
            <w:lang w:eastAsia="zh-CN"/>
          </w:rPr>
          <w:t>(二)、防范措施</w:t>
        </w:r>
        <w:r>
          <w:tab/>
        </w:r>
        <w:r>
          <w:fldChar w:fldCharType="begin"/>
        </w:r>
        <w:r>
          <w:instrText xml:space="preserve"> PAGEREF _Toc18131 \h </w:instrText>
        </w:r>
        <w:r>
          <w:fldChar w:fldCharType="separate"/>
        </w:r>
        <w:r>
          <w:t>16</w:t>
        </w:r>
        <w:r>
          <w:fldChar w:fldCharType="end"/>
        </w:r>
      </w:hyperlink>
    </w:p>
    <w:p>
      <w:pPr>
        <w:pStyle w:val="TOC2"/>
        <w:tabs>
          <w:tab w:val="right" w:leader="dot" w:pos="8306"/>
        </w:tabs>
      </w:pPr>
      <w:hyperlink w:anchor="_Toc20489" w:history="1">
        <w:r>
          <w:rPr>
            <w:rFonts w:ascii="仿宋" w:eastAsia="仿宋" w:hAnsi="仿宋" w:cs="仿宋" w:hint="eastAsia"/>
            <w:lang w:eastAsia="zh-CN"/>
          </w:rPr>
          <w:t>(三)、预期效果评价</w:t>
        </w:r>
        <w:r>
          <w:tab/>
        </w:r>
        <w:r>
          <w:fldChar w:fldCharType="begin"/>
        </w:r>
        <w:r>
          <w:instrText xml:space="preserve"> PAGEREF _Toc20489 \h </w:instrText>
        </w:r>
        <w:r>
          <w:fldChar w:fldCharType="separate"/>
        </w:r>
        <w:r>
          <w:t>16</w:t>
        </w:r>
        <w:r>
          <w:fldChar w:fldCharType="end"/>
        </w:r>
      </w:hyperlink>
    </w:p>
    <w:p>
      <w:pPr>
        <w:pStyle w:val="TOC1"/>
        <w:tabs>
          <w:tab w:val="right" w:leader="dot" w:pos="8306"/>
        </w:tabs>
      </w:pPr>
      <w:hyperlink w:anchor="_Toc15336" w:history="1">
        <w:r>
          <w:rPr>
            <w:rFonts w:ascii="仿宋" w:eastAsia="仿宋" w:hAnsi="仿宋" w:cs="仿宋" w:hint="eastAsia"/>
            <w:lang w:eastAsia="zh-CN"/>
          </w:rPr>
          <w:t>六、锌银蓄电池企业经营决策的方法</w:t>
        </w:r>
        <w:r>
          <w:tab/>
        </w:r>
        <w:r>
          <w:fldChar w:fldCharType="begin"/>
        </w:r>
        <w:r>
          <w:instrText xml:space="preserve"> PAGEREF _Toc15336 \h </w:instrText>
        </w:r>
        <w:r>
          <w:fldChar w:fldCharType="separate"/>
        </w:r>
        <w:r>
          <w:t>17</w:t>
        </w:r>
        <w:r>
          <w:fldChar w:fldCharType="end"/>
        </w:r>
      </w:hyperlink>
    </w:p>
    <w:p>
      <w:pPr>
        <w:pStyle w:val="TOC2"/>
        <w:tabs>
          <w:tab w:val="right" w:leader="dot" w:pos="8306"/>
        </w:tabs>
      </w:pPr>
      <w:hyperlink w:anchor="_Toc25077" w:history="1">
        <w:r>
          <w:rPr>
            <w:rFonts w:ascii="仿宋" w:eastAsia="仿宋" w:hAnsi="仿宋" w:cs="仿宋" w:hint="eastAsia"/>
            <w:lang w:eastAsia="zh-CN"/>
          </w:rPr>
          <w:t>(一)、企业经营决策的方法</w:t>
        </w:r>
        <w:r>
          <w:tab/>
        </w:r>
        <w:r>
          <w:fldChar w:fldCharType="begin"/>
        </w:r>
        <w:r>
          <w:instrText xml:space="preserve"> PAGEREF _Toc25077 \h </w:instrText>
        </w:r>
        <w:r>
          <w:fldChar w:fldCharType="separate"/>
        </w:r>
        <w:r>
          <w:t>17</w:t>
        </w:r>
        <w:r>
          <w:fldChar w:fldCharType="end"/>
        </w:r>
      </w:hyperlink>
    </w:p>
    <w:p>
      <w:pPr>
        <w:pStyle w:val="TOC1"/>
        <w:tabs>
          <w:tab w:val="right" w:leader="dot" w:pos="8306"/>
        </w:tabs>
      </w:pPr>
      <w:hyperlink w:anchor="_Toc29251" w:history="1">
        <w:r>
          <w:rPr>
            <w:rFonts w:ascii="仿宋" w:eastAsia="仿宋" w:hAnsi="仿宋" w:cs="仿宋" w:hint="eastAsia"/>
            <w:lang w:eastAsia="zh-CN"/>
          </w:rPr>
          <w:t>七、建筑物技术方案</w:t>
        </w:r>
        <w:r>
          <w:tab/>
        </w:r>
        <w:r>
          <w:fldChar w:fldCharType="begin"/>
        </w:r>
        <w:r>
          <w:instrText xml:space="preserve"> PAGEREF _Toc29251 \h </w:instrText>
        </w:r>
        <w:r>
          <w:fldChar w:fldCharType="separate"/>
        </w:r>
        <w:r>
          <w:t>18</w:t>
        </w:r>
        <w:r>
          <w:fldChar w:fldCharType="end"/>
        </w:r>
      </w:hyperlink>
    </w:p>
    <w:p>
      <w:pPr>
        <w:pStyle w:val="TOC2"/>
        <w:tabs>
          <w:tab w:val="right" w:leader="dot" w:pos="8306"/>
        </w:tabs>
      </w:pPr>
      <w:hyperlink w:anchor="_Toc15275" w:history="1">
        <w:r>
          <w:rPr>
            <w:rFonts w:ascii="仿宋" w:eastAsia="仿宋" w:hAnsi="仿宋" w:cs="仿宋" w:hint="eastAsia"/>
            <w:lang w:eastAsia="zh-CN"/>
          </w:rPr>
          <w:t>(一)、项目工程设计总体要求</w:t>
        </w:r>
        <w:r>
          <w:tab/>
        </w:r>
        <w:r>
          <w:fldChar w:fldCharType="begin"/>
        </w:r>
        <w:r>
          <w:instrText xml:space="preserve"> PAGEREF _Toc15275 \h </w:instrText>
        </w:r>
        <w:r>
          <w:fldChar w:fldCharType="separate"/>
        </w:r>
        <w:r>
          <w:t>18</w:t>
        </w:r>
        <w:r>
          <w:fldChar w:fldCharType="end"/>
        </w:r>
      </w:hyperlink>
    </w:p>
    <w:p>
      <w:pPr>
        <w:pStyle w:val="TOC2"/>
        <w:tabs>
          <w:tab w:val="right" w:leader="dot" w:pos="8306"/>
        </w:tabs>
      </w:pPr>
      <w:hyperlink w:anchor="_Toc11117" w:history="1">
        <w:r>
          <w:rPr>
            <w:rFonts w:ascii="仿宋" w:eastAsia="仿宋" w:hAnsi="仿宋" w:cs="仿宋" w:hint="eastAsia"/>
            <w:lang w:eastAsia="zh-CN"/>
          </w:rPr>
          <w:t>(二)、建设方案</w:t>
        </w:r>
        <w:r>
          <w:tab/>
        </w:r>
        <w:r>
          <w:fldChar w:fldCharType="begin"/>
        </w:r>
        <w:r>
          <w:instrText xml:space="preserve"> PAGEREF _Toc11117 \h </w:instrText>
        </w:r>
        <w:r>
          <w:fldChar w:fldCharType="separate"/>
        </w:r>
        <w:r>
          <w:t>19</w:t>
        </w:r>
        <w:r>
          <w:fldChar w:fldCharType="end"/>
        </w:r>
      </w:hyperlink>
    </w:p>
    <w:p>
      <w:pPr>
        <w:pStyle w:val="TOC2"/>
        <w:tabs>
          <w:tab w:val="right" w:leader="dot" w:pos="8306"/>
        </w:tabs>
      </w:pPr>
      <w:hyperlink w:anchor="_Toc1895" w:history="1">
        <w:r>
          <w:rPr>
            <w:rFonts w:ascii="仿宋" w:eastAsia="仿宋" w:hAnsi="仿宋" w:cs="仿宋" w:hint="eastAsia"/>
            <w:lang w:eastAsia="zh-CN"/>
          </w:rPr>
          <w:t>(三)、建筑工程建设指标</w:t>
        </w:r>
        <w:r>
          <w:tab/>
        </w:r>
        <w:r>
          <w:fldChar w:fldCharType="begin"/>
        </w:r>
        <w:r>
          <w:instrText xml:space="preserve"> PAGEREF _Toc1895 \h </w:instrText>
        </w:r>
        <w:r>
          <w:fldChar w:fldCharType="separate"/>
        </w:r>
        <w:r>
          <w:t>20</w:t>
        </w:r>
        <w:r>
          <w:fldChar w:fldCharType="end"/>
        </w:r>
      </w:hyperlink>
    </w:p>
    <w:p>
      <w:pPr>
        <w:pStyle w:val="TOC1"/>
        <w:tabs>
          <w:tab w:val="right" w:leader="dot" w:pos="8306"/>
        </w:tabs>
      </w:pPr>
      <w:hyperlink w:anchor="_Toc1061" w:history="1">
        <w:r>
          <w:rPr>
            <w:rFonts w:ascii="仿宋" w:eastAsia="仿宋" w:hAnsi="仿宋" w:cs="仿宋" w:hint="eastAsia"/>
            <w:lang w:eastAsia="zh-CN"/>
          </w:rPr>
          <w:t>八、项目运营与管理</w:t>
        </w:r>
        <w:r>
          <w:tab/>
        </w:r>
        <w:r>
          <w:fldChar w:fldCharType="begin"/>
        </w:r>
        <w:r>
          <w:instrText xml:space="preserve"> PAGEREF _Toc1061 \h </w:instrText>
        </w:r>
        <w:r>
          <w:fldChar w:fldCharType="separate"/>
        </w:r>
        <w:r>
          <w:t>20</w:t>
        </w:r>
        <w:r>
          <w:fldChar w:fldCharType="end"/>
        </w:r>
      </w:hyperlink>
    </w:p>
    <w:p>
      <w:pPr>
        <w:pStyle w:val="TOC2"/>
        <w:tabs>
          <w:tab w:val="right" w:leader="dot" w:pos="8306"/>
        </w:tabs>
      </w:pPr>
      <w:hyperlink w:anchor="_Toc25755" w:history="1">
        <w:r>
          <w:rPr>
            <w:rFonts w:ascii="仿宋" w:eastAsia="仿宋" w:hAnsi="仿宋" w:cs="仿宋" w:hint="eastAsia"/>
            <w:lang w:eastAsia="zh-CN"/>
          </w:rPr>
          <w:t>(一)、运营模式选择</w:t>
        </w:r>
        <w:r>
          <w:tab/>
        </w:r>
        <w:r>
          <w:fldChar w:fldCharType="begin"/>
        </w:r>
        <w:r>
          <w:instrText xml:space="preserve"> PAGEREF _Toc25755 \h </w:instrText>
        </w:r>
        <w:r>
          <w:fldChar w:fldCharType="separate"/>
        </w:r>
        <w:r>
          <w:t>20</w:t>
        </w:r>
        <w:r>
          <w:fldChar w:fldCharType="end"/>
        </w:r>
      </w:hyperlink>
    </w:p>
    <w:p>
      <w:pPr>
        <w:pStyle w:val="TOC2"/>
        <w:tabs>
          <w:tab w:val="right" w:leader="dot" w:pos="8306"/>
        </w:tabs>
      </w:pPr>
      <w:hyperlink w:anchor="_Toc25878" w:history="1">
        <w:r>
          <w:rPr>
            <w:rFonts w:ascii="仿宋" w:eastAsia="仿宋" w:hAnsi="仿宋" w:cs="仿宋" w:hint="eastAsia"/>
            <w:lang w:eastAsia="zh-CN"/>
          </w:rPr>
          <w:t>(二)、人力资源规划</w:t>
        </w:r>
        <w:r>
          <w:tab/>
        </w:r>
        <w:r>
          <w:fldChar w:fldCharType="begin"/>
        </w:r>
        <w:r>
          <w:instrText xml:space="preserve"> PAGEREF _Toc25878 \h </w:instrText>
        </w:r>
        <w:r>
          <w:fldChar w:fldCharType="separate"/>
        </w:r>
        <w:r>
          <w:t>21</w:t>
        </w:r>
        <w:r>
          <w:fldChar w:fldCharType="end"/>
        </w:r>
      </w:hyperlink>
    </w:p>
    <w:p>
      <w:pPr>
        <w:pStyle w:val="TOC2"/>
        <w:tabs>
          <w:tab w:val="right" w:leader="dot" w:pos="8306"/>
        </w:tabs>
      </w:pPr>
      <w:hyperlink w:anchor="_Toc19517" w:history="1">
        <w:r>
          <w:rPr>
            <w:rFonts w:ascii="仿宋" w:eastAsia="仿宋" w:hAnsi="仿宋" w:cs="仿宋" w:hint="eastAsia"/>
            <w:lang w:eastAsia="zh-CN"/>
          </w:rPr>
          <w:t>(三)、财务管理计划</w:t>
        </w:r>
        <w:r>
          <w:tab/>
        </w:r>
        <w:r>
          <w:fldChar w:fldCharType="begin"/>
        </w:r>
        <w:r>
          <w:instrText xml:space="preserve"> PAGEREF _Toc19517 \h </w:instrText>
        </w:r>
        <w:r>
          <w:fldChar w:fldCharType="separate"/>
        </w:r>
        <w:r>
          <w:t>22</w:t>
        </w:r>
        <w:r>
          <w:fldChar w:fldCharType="end"/>
        </w:r>
      </w:hyperlink>
    </w:p>
    <w:p>
      <w:pPr>
        <w:pStyle w:val="TOC2"/>
        <w:tabs>
          <w:tab w:val="right" w:leader="dot" w:pos="8306"/>
        </w:tabs>
      </w:pPr>
      <w:hyperlink w:anchor="_Toc12917" w:history="1">
        <w:r>
          <w:rPr>
            <w:rFonts w:ascii="仿宋" w:eastAsia="仿宋" w:hAnsi="仿宋" w:cs="仿宋" w:hint="eastAsia"/>
            <w:lang w:eastAsia="zh-CN"/>
          </w:rPr>
          <w:t>(四)、供应链管理</w:t>
        </w:r>
        <w:r>
          <w:tab/>
        </w:r>
        <w:r>
          <w:fldChar w:fldCharType="begin"/>
        </w:r>
        <w:r>
          <w:instrText xml:space="preserve"> PAGEREF _Toc12917 \h </w:instrText>
        </w:r>
        <w:r>
          <w:fldChar w:fldCharType="separate"/>
        </w:r>
        <w:r>
          <w:t>22</w:t>
        </w:r>
        <w:r>
          <w:fldChar w:fldCharType="end"/>
        </w:r>
      </w:hyperlink>
    </w:p>
    <w:p>
      <w:pPr>
        <w:pStyle w:val="TOC1"/>
        <w:tabs>
          <w:tab w:val="right" w:leader="dot" w:pos="8306"/>
        </w:tabs>
      </w:pPr>
      <w:hyperlink w:anchor="_Toc27769" w:history="1">
        <w:r>
          <w:rPr>
            <w:rFonts w:ascii="仿宋" w:eastAsia="仿宋" w:hAnsi="仿宋" w:cs="仿宋" w:hint="eastAsia"/>
            <w:lang w:eastAsia="zh-CN"/>
          </w:rPr>
          <w:t>九、投资估算</w:t>
        </w:r>
        <w:r>
          <w:tab/>
        </w:r>
        <w:r>
          <w:fldChar w:fldCharType="begin"/>
        </w:r>
        <w:r>
          <w:instrText xml:space="preserve"> PAGEREF _Toc27769 \h </w:instrText>
        </w:r>
        <w:r>
          <w:fldChar w:fldCharType="separate"/>
        </w:r>
        <w:r>
          <w:t>24</w:t>
        </w:r>
        <w:r>
          <w:fldChar w:fldCharType="end"/>
        </w:r>
      </w:hyperlink>
    </w:p>
    <w:p>
      <w:pPr>
        <w:pStyle w:val="TOC2"/>
        <w:tabs>
          <w:tab w:val="right" w:leader="dot" w:pos="8306"/>
        </w:tabs>
      </w:pPr>
      <w:hyperlink w:anchor="_Toc31066" w:history="1">
        <w:r>
          <w:rPr>
            <w:rFonts w:ascii="仿宋" w:eastAsia="仿宋" w:hAnsi="仿宋" w:cs="仿宋" w:hint="eastAsia"/>
            <w:lang w:eastAsia="zh-CN"/>
          </w:rPr>
          <w:t>(一)、投资估算的依据和说明</w:t>
        </w:r>
        <w:r>
          <w:tab/>
        </w:r>
        <w:r>
          <w:fldChar w:fldCharType="begin"/>
        </w:r>
        <w:r>
          <w:instrText xml:space="preserve"> PAGEREF _Toc31066 \h </w:instrText>
        </w:r>
        <w:r>
          <w:fldChar w:fldCharType="separate"/>
        </w:r>
        <w:r>
          <w:t>24</w:t>
        </w:r>
        <w:r>
          <w:fldChar w:fldCharType="end"/>
        </w:r>
      </w:hyperlink>
    </w:p>
    <w:p>
      <w:pPr>
        <w:pStyle w:val="TOC2"/>
        <w:tabs>
          <w:tab w:val="right" w:leader="dot" w:pos="8306"/>
        </w:tabs>
      </w:pPr>
      <w:hyperlink w:anchor="_Toc24348" w:history="1">
        <w:r>
          <w:rPr>
            <w:rFonts w:ascii="仿宋" w:eastAsia="仿宋" w:hAnsi="仿宋" w:cs="仿宋" w:hint="eastAsia"/>
            <w:lang w:eastAsia="zh-CN"/>
          </w:rPr>
          <w:t>(二)、建设投资估算</w:t>
        </w:r>
        <w:r>
          <w:tab/>
        </w:r>
        <w:r>
          <w:fldChar w:fldCharType="begin"/>
        </w:r>
        <w:r>
          <w:instrText xml:space="preserve"> PAGEREF _Toc24348 \h </w:instrText>
        </w:r>
        <w:r>
          <w:fldChar w:fldCharType="separate"/>
        </w:r>
        <w:r>
          <w:t>25</w:t>
        </w:r>
        <w:r>
          <w:fldChar w:fldCharType="end"/>
        </w:r>
      </w:hyperlink>
    </w:p>
    <w:p>
      <w:pPr>
        <w:pStyle w:val="TOC2"/>
        <w:tabs>
          <w:tab w:val="right" w:leader="dot" w:pos="8306"/>
        </w:tabs>
      </w:pPr>
      <w:hyperlink w:anchor="_Toc4369" w:history="1">
        <w:r>
          <w:rPr>
            <w:rFonts w:ascii="仿宋" w:eastAsia="仿宋" w:hAnsi="仿宋" w:cs="仿宋" w:hint="eastAsia"/>
            <w:lang w:eastAsia="zh-CN"/>
          </w:rPr>
          <w:t>(三)、建设期利息</w:t>
        </w:r>
        <w:r>
          <w:tab/>
        </w:r>
        <w:r>
          <w:fldChar w:fldCharType="begin"/>
        </w:r>
        <w:r>
          <w:instrText xml:space="preserve"> PAGEREF _Toc4369 \h </w:instrText>
        </w:r>
        <w:r>
          <w:fldChar w:fldCharType="separate"/>
        </w:r>
        <w:r>
          <w:t>27</w:t>
        </w:r>
        <w:r>
          <w:fldChar w:fldCharType="end"/>
        </w:r>
      </w:hyperlink>
    </w:p>
    <w:p>
      <w:pPr>
        <w:pStyle w:val="TOC2"/>
        <w:tabs>
          <w:tab w:val="right" w:leader="dot" w:pos="8306"/>
        </w:tabs>
      </w:pPr>
      <w:hyperlink w:anchor="_Toc30773" w:history="1">
        <w:r>
          <w:rPr>
            <w:rFonts w:ascii="仿宋" w:eastAsia="仿宋" w:hAnsi="仿宋" w:cs="仿宋" w:hint="eastAsia"/>
            <w:lang w:eastAsia="zh-CN"/>
          </w:rPr>
          <w:t>(四)、流动资金</w:t>
        </w:r>
        <w:r>
          <w:tab/>
        </w:r>
        <w:r>
          <w:fldChar w:fldCharType="begin"/>
        </w:r>
        <w:r>
          <w:instrText xml:space="preserve"> PAGEREF _Toc30773 \h </w:instrText>
        </w:r>
        <w:r>
          <w:fldChar w:fldCharType="separate"/>
        </w:r>
        <w:r>
          <w:t>28</w:t>
        </w:r>
        <w:r>
          <w:fldChar w:fldCharType="end"/>
        </w:r>
      </w:hyperlink>
    </w:p>
    <w:p>
      <w:pPr>
        <w:pStyle w:val="TOC2"/>
        <w:tabs>
          <w:tab w:val="right" w:leader="dot" w:pos="8306"/>
        </w:tabs>
      </w:pPr>
      <w:hyperlink w:anchor="_Toc6065" w:history="1">
        <w:r>
          <w:rPr>
            <w:rFonts w:ascii="仿宋" w:eastAsia="仿宋" w:hAnsi="仿宋" w:cs="仿宋" w:hint="eastAsia"/>
            <w:lang w:eastAsia="zh-CN"/>
          </w:rPr>
          <w:t>(五)、总投资</w:t>
        </w:r>
        <w:r>
          <w:tab/>
        </w:r>
        <w:r>
          <w:fldChar w:fldCharType="begin"/>
        </w:r>
        <w:r>
          <w:instrText xml:space="preserve"> PAGEREF _Toc6065 \h </w:instrText>
        </w:r>
        <w:r>
          <w:fldChar w:fldCharType="separate"/>
        </w:r>
        <w:r>
          <w:t>28</w:t>
        </w:r>
        <w:r>
          <w:fldChar w:fldCharType="end"/>
        </w:r>
      </w:hyperlink>
    </w:p>
    <w:p>
      <w:pPr>
        <w:pStyle w:val="TOC2"/>
        <w:tabs>
          <w:tab w:val="right" w:leader="dot" w:pos="8306"/>
        </w:tabs>
      </w:pPr>
      <w:hyperlink w:anchor="_Toc5811" w:history="1">
        <w:r>
          <w:rPr>
            <w:rFonts w:ascii="仿宋" w:eastAsia="仿宋" w:hAnsi="仿宋" w:cs="仿宋" w:hint="eastAsia"/>
            <w:lang w:eastAsia="zh-CN"/>
          </w:rPr>
          <w:t>(六)、资金筹措与投资计划</w:t>
        </w:r>
        <w:r>
          <w:tab/>
        </w:r>
        <w:r>
          <w:fldChar w:fldCharType="begin"/>
        </w:r>
        <w:r>
          <w:instrText xml:space="preserve"> PAGEREF _Toc5811 \h </w:instrText>
        </w:r>
        <w:r>
          <w:fldChar w:fldCharType="separate"/>
        </w:r>
        <w:r>
          <w:t>29</w:t>
        </w:r>
        <w:r>
          <w:fldChar w:fldCharType="end"/>
        </w:r>
      </w:hyperlink>
    </w:p>
    <w:p>
      <w:pPr>
        <w:pStyle w:val="TOC1"/>
        <w:tabs>
          <w:tab w:val="right" w:leader="dot" w:pos="8306"/>
        </w:tabs>
      </w:pPr>
      <w:hyperlink w:anchor="_Toc11455" w:history="1">
        <w:r>
          <w:rPr>
            <w:rFonts w:ascii="仿宋" w:eastAsia="仿宋" w:hAnsi="仿宋" w:cs="仿宋" w:hint="eastAsia"/>
            <w:lang w:eastAsia="zh-CN"/>
          </w:rPr>
          <w:t>十、建筑工程可行性分析</w:t>
        </w:r>
        <w:r>
          <w:tab/>
        </w:r>
        <w:r>
          <w:fldChar w:fldCharType="begin"/>
        </w:r>
        <w:r>
          <w:instrText xml:space="preserve"> PAGEREF _Toc11455 \h </w:instrText>
        </w:r>
        <w:r>
          <w:fldChar w:fldCharType="separate"/>
        </w:r>
        <w:r>
          <w:t>29</w:t>
        </w:r>
        <w:r>
          <w:fldChar w:fldCharType="end"/>
        </w:r>
      </w:hyperlink>
    </w:p>
    <w:p>
      <w:pPr>
        <w:pStyle w:val="TOC2"/>
        <w:tabs>
          <w:tab w:val="right" w:leader="dot" w:pos="8306"/>
        </w:tabs>
      </w:pPr>
      <w:hyperlink w:anchor="_Toc28432" w:history="1">
        <w:r>
          <w:rPr>
            <w:rFonts w:ascii="仿宋" w:eastAsia="仿宋" w:hAnsi="仿宋" w:cs="仿宋" w:hint="eastAsia"/>
            <w:lang w:eastAsia="zh-CN"/>
          </w:rPr>
          <w:t>(一)、锌银蓄电池项目工程设计总体要求</w:t>
        </w:r>
        <w:r>
          <w:tab/>
        </w:r>
        <w:r>
          <w:fldChar w:fldCharType="begin"/>
        </w:r>
        <w:r>
          <w:instrText xml:space="preserve"> PAGEREF _Toc28432 \h </w:instrText>
        </w:r>
        <w:r>
          <w:fldChar w:fldCharType="separate"/>
        </w:r>
        <w:r>
          <w:t>29</w:t>
        </w:r>
        <w:r>
          <w:fldChar w:fldCharType="end"/>
        </w:r>
      </w:hyperlink>
    </w:p>
    <w:p>
      <w:pPr>
        <w:pStyle w:val="TOC2"/>
        <w:tabs>
          <w:tab w:val="right" w:leader="dot" w:pos="8306"/>
        </w:tabs>
      </w:pPr>
      <w:hyperlink w:anchor="_Toc8624" w:history="1">
        <w:r>
          <w:rPr>
            <w:rFonts w:ascii="仿宋" w:eastAsia="仿宋" w:hAnsi="仿宋" w:cs="仿宋" w:hint="eastAsia"/>
            <w:lang w:eastAsia="zh-CN"/>
          </w:rPr>
          <w:t>(二)、建设方案</w:t>
        </w:r>
        <w:r>
          <w:tab/>
        </w:r>
        <w:r>
          <w:fldChar w:fldCharType="begin"/>
        </w:r>
        <w:r>
          <w:instrText xml:space="preserve"> PAGEREF _Toc8624 \h </w:instrText>
        </w:r>
        <w:r>
          <w:fldChar w:fldCharType="separate"/>
        </w:r>
        <w:r>
          <w:t>30</w:t>
        </w:r>
        <w:r>
          <w:fldChar w:fldCharType="end"/>
        </w:r>
      </w:hyperlink>
    </w:p>
    <w:p>
      <w:pPr>
        <w:pStyle w:val="TOC2"/>
        <w:tabs>
          <w:tab w:val="right" w:leader="dot" w:pos="8306"/>
        </w:tabs>
      </w:pPr>
      <w:hyperlink w:anchor="_Toc18508" w:history="1">
        <w:r>
          <w:rPr>
            <w:rFonts w:ascii="仿宋" w:eastAsia="仿宋" w:hAnsi="仿宋" w:cs="仿宋" w:hint="eastAsia"/>
            <w:lang w:eastAsia="zh-CN"/>
          </w:rPr>
          <w:t>(三)、建筑工程建设指标</w:t>
        </w:r>
        <w:r>
          <w:tab/>
        </w:r>
        <w:r>
          <w:fldChar w:fldCharType="begin"/>
        </w:r>
        <w:r>
          <w:instrText xml:space="preserve"> PAGEREF _Toc18508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86" w:history="1">
        <w:r>
          <w:rPr>
            <w:rFonts w:ascii="仿宋" w:eastAsia="仿宋" w:hAnsi="仿宋" w:cs="仿宋" w:hint="eastAsia"/>
            <w:lang w:eastAsia="zh-CN"/>
          </w:rPr>
          <w:t>十一、风险及退出方式</w:t>
        </w:r>
        <w:r>
          <w:tab/>
        </w:r>
        <w:r>
          <w:fldChar w:fldCharType="begin"/>
        </w:r>
        <w:r>
          <w:instrText xml:space="preserve"> PAGEREF _Toc22386 \h </w:instrText>
        </w:r>
        <w:r>
          <w:fldChar w:fldCharType="separate"/>
        </w:r>
        <w:r>
          <w:t>32</w:t>
        </w:r>
        <w:r>
          <w:fldChar w:fldCharType="end"/>
        </w:r>
      </w:hyperlink>
    </w:p>
    <w:p>
      <w:pPr>
        <w:pStyle w:val="TOC2"/>
        <w:tabs>
          <w:tab w:val="right" w:leader="dot" w:pos="8306"/>
        </w:tabs>
      </w:pPr>
      <w:hyperlink w:anchor="_Toc9667" w:history="1">
        <w:r>
          <w:rPr>
            <w:rFonts w:ascii="仿宋" w:eastAsia="仿宋" w:hAnsi="仿宋" w:cs="仿宋" w:hint="eastAsia"/>
            <w:lang w:eastAsia="zh-CN"/>
          </w:rPr>
          <w:t>(一)、风险分析</w:t>
        </w:r>
        <w:r>
          <w:tab/>
        </w:r>
        <w:r>
          <w:fldChar w:fldCharType="begin"/>
        </w:r>
        <w:r>
          <w:instrText xml:space="preserve"> PAGEREF _Toc9667 \h </w:instrText>
        </w:r>
        <w:r>
          <w:fldChar w:fldCharType="separate"/>
        </w:r>
        <w:r>
          <w:t>32</w:t>
        </w:r>
        <w:r>
          <w:fldChar w:fldCharType="end"/>
        </w:r>
      </w:hyperlink>
    </w:p>
    <w:p>
      <w:pPr>
        <w:pStyle w:val="TOC2"/>
        <w:tabs>
          <w:tab w:val="right" w:leader="dot" w:pos="8306"/>
        </w:tabs>
      </w:pPr>
      <w:hyperlink w:anchor="_Toc31093" w:history="1">
        <w:r>
          <w:rPr>
            <w:rFonts w:ascii="仿宋" w:eastAsia="仿宋" w:hAnsi="仿宋" w:cs="仿宋" w:hint="eastAsia"/>
            <w:lang w:eastAsia="zh-CN"/>
          </w:rPr>
          <w:t>(二)、退出方式</w:t>
        </w:r>
        <w:r>
          <w:tab/>
        </w:r>
        <w:r>
          <w:fldChar w:fldCharType="begin"/>
        </w:r>
        <w:r>
          <w:instrText xml:space="preserve"> PAGEREF _Toc31093 \h </w:instrText>
        </w:r>
        <w:r>
          <w:fldChar w:fldCharType="separate"/>
        </w:r>
        <w:r>
          <w:t>33</w:t>
        </w:r>
        <w:r>
          <w:fldChar w:fldCharType="end"/>
        </w:r>
      </w:hyperlink>
    </w:p>
    <w:p>
      <w:pPr>
        <w:pStyle w:val="TOC1"/>
        <w:tabs>
          <w:tab w:val="right" w:leader="dot" w:pos="8306"/>
        </w:tabs>
      </w:pPr>
      <w:hyperlink w:anchor="_Toc27808" w:history="1">
        <w:r>
          <w:rPr>
            <w:rFonts w:ascii="仿宋" w:eastAsia="仿宋" w:hAnsi="仿宋" w:cs="仿宋" w:hint="eastAsia"/>
            <w:lang w:eastAsia="zh-CN"/>
          </w:rPr>
          <w:t>十二、锌银蓄电池项目技术管理</w:t>
        </w:r>
        <w:r>
          <w:tab/>
        </w:r>
        <w:r>
          <w:fldChar w:fldCharType="begin"/>
        </w:r>
        <w:r>
          <w:instrText xml:space="preserve"> PAGEREF _Toc27808 \h </w:instrText>
        </w:r>
        <w:r>
          <w:fldChar w:fldCharType="separate"/>
        </w:r>
        <w:r>
          <w:t>34</w:t>
        </w:r>
        <w:r>
          <w:fldChar w:fldCharType="end"/>
        </w:r>
      </w:hyperlink>
    </w:p>
    <w:p>
      <w:pPr>
        <w:pStyle w:val="TOC2"/>
        <w:tabs>
          <w:tab w:val="right" w:leader="dot" w:pos="8306"/>
        </w:tabs>
      </w:pPr>
      <w:hyperlink w:anchor="_Toc2505" w:history="1">
        <w:r>
          <w:rPr>
            <w:rFonts w:ascii="仿宋" w:eastAsia="仿宋" w:hAnsi="仿宋" w:cs="仿宋" w:hint="eastAsia"/>
            <w:lang w:eastAsia="zh-CN"/>
          </w:rPr>
          <w:t>(一)、技术方案选用方向</w:t>
        </w:r>
        <w:r>
          <w:tab/>
        </w:r>
        <w:r>
          <w:fldChar w:fldCharType="begin"/>
        </w:r>
        <w:r>
          <w:instrText xml:space="preserve"> PAGEREF _Toc2505 \h </w:instrText>
        </w:r>
        <w:r>
          <w:fldChar w:fldCharType="separate"/>
        </w:r>
        <w:r>
          <w:t>34</w:t>
        </w:r>
        <w:r>
          <w:fldChar w:fldCharType="end"/>
        </w:r>
      </w:hyperlink>
    </w:p>
    <w:p>
      <w:pPr>
        <w:pStyle w:val="TOC2"/>
        <w:tabs>
          <w:tab w:val="right" w:leader="dot" w:pos="8306"/>
        </w:tabs>
      </w:pPr>
      <w:hyperlink w:anchor="_Toc18941" w:history="1">
        <w:r>
          <w:rPr>
            <w:rFonts w:ascii="仿宋" w:eastAsia="仿宋" w:hAnsi="仿宋" w:cs="仿宋" w:hint="eastAsia"/>
            <w:lang w:eastAsia="zh-CN"/>
          </w:rPr>
          <w:t>(二)、工艺技术方案选用原则</w:t>
        </w:r>
        <w:r>
          <w:tab/>
        </w:r>
        <w:r>
          <w:fldChar w:fldCharType="begin"/>
        </w:r>
        <w:r>
          <w:instrText xml:space="preserve"> PAGEREF _Toc18941 \h </w:instrText>
        </w:r>
        <w:r>
          <w:fldChar w:fldCharType="separate"/>
        </w:r>
        <w:r>
          <w:t>35</w:t>
        </w:r>
        <w:r>
          <w:fldChar w:fldCharType="end"/>
        </w:r>
      </w:hyperlink>
    </w:p>
    <w:p>
      <w:pPr>
        <w:pStyle w:val="TOC2"/>
        <w:tabs>
          <w:tab w:val="right" w:leader="dot" w:pos="8306"/>
        </w:tabs>
      </w:pPr>
      <w:hyperlink w:anchor="_Toc3909" w:history="1">
        <w:r>
          <w:rPr>
            <w:rFonts w:ascii="仿宋" w:eastAsia="仿宋" w:hAnsi="仿宋" w:cs="仿宋" w:hint="eastAsia"/>
            <w:lang w:eastAsia="zh-CN"/>
          </w:rPr>
          <w:t>(三)、工艺技术方案要求</w:t>
        </w:r>
        <w:r>
          <w:tab/>
        </w:r>
        <w:r>
          <w:fldChar w:fldCharType="begin"/>
        </w:r>
        <w:r>
          <w:instrText xml:space="preserve"> PAGEREF _Toc3909 \h </w:instrText>
        </w:r>
        <w:r>
          <w:fldChar w:fldCharType="separate"/>
        </w:r>
        <w:r>
          <w:t>38</w:t>
        </w:r>
        <w:r>
          <w:fldChar w:fldCharType="end"/>
        </w:r>
      </w:hyperlink>
    </w:p>
    <w:p>
      <w:pPr>
        <w:pStyle w:val="TOC1"/>
        <w:tabs>
          <w:tab w:val="right" w:leader="dot" w:pos="8306"/>
        </w:tabs>
      </w:pPr>
      <w:hyperlink w:anchor="_Toc1776" w:history="1">
        <w:r>
          <w:rPr>
            <w:rFonts w:ascii="仿宋" w:eastAsia="仿宋" w:hAnsi="仿宋" w:cs="仿宋" w:hint="eastAsia"/>
            <w:lang w:eastAsia="zh-CN"/>
          </w:rPr>
          <w:t>十三、第二十八章公司与员工法律关系</w:t>
        </w:r>
        <w:r>
          <w:tab/>
        </w:r>
        <w:r>
          <w:fldChar w:fldCharType="begin"/>
        </w:r>
        <w:r>
          <w:instrText xml:space="preserve"> PAGEREF _Toc1776 \h </w:instrText>
        </w:r>
        <w:r>
          <w:fldChar w:fldCharType="separate"/>
        </w:r>
        <w:r>
          <w:t>40</w:t>
        </w:r>
        <w:r>
          <w:fldChar w:fldCharType="end"/>
        </w:r>
      </w:hyperlink>
    </w:p>
    <w:p>
      <w:pPr>
        <w:pStyle w:val="TOC2"/>
        <w:tabs>
          <w:tab w:val="right" w:leader="dot" w:pos="8306"/>
        </w:tabs>
      </w:pPr>
      <w:hyperlink w:anchor="_Toc32217" w:history="1">
        <w:r>
          <w:rPr>
            <w:rFonts w:ascii="仿宋" w:eastAsia="仿宋" w:hAnsi="仿宋" w:cs="仿宋" w:hint="eastAsia"/>
            <w:lang w:eastAsia="zh-CN"/>
          </w:rPr>
          <w:t>(一)、劳动合同管理</w:t>
        </w:r>
        <w:r>
          <w:tab/>
        </w:r>
        <w:r>
          <w:fldChar w:fldCharType="begin"/>
        </w:r>
        <w:r>
          <w:instrText xml:space="preserve"> PAGEREF _Toc32217 \h </w:instrText>
        </w:r>
        <w:r>
          <w:fldChar w:fldCharType="separate"/>
        </w:r>
        <w:r>
          <w:t>40</w:t>
        </w:r>
        <w:r>
          <w:fldChar w:fldCharType="end"/>
        </w:r>
      </w:hyperlink>
    </w:p>
    <w:p>
      <w:pPr>
        <w:pStyle w:val="TOC2"/>
        <w:tabs>
          <w:tab w:val="right" w:leader="dot" w:pos="8306"/>
        </w:tabs>
      </w:pPr>
      <w:hyperlink w:anchor="_Toc8723" w:history="1">
        <w:r>
          <w:rPr>
            <w:rFonts w:ascii="仿宋" w:eastAsia="仿宋" w:hAnsi="仿宋" w:cs="仿宋" w:hint="eastAsia"/>
            <w:lang w:eastAsia="zh-CN"/>
          </w:rPr>
          <w:t>(二)、法定假期与劳动保障</w:t>
        </w:r>
        <w:r>
          <w:tab/>
        </w:r>
        <w:r>
          <w:fldChar w:fldCharType="begin"/>
        </w:r>
        <w:r>
          <w:instrText xml:space="preserve"> PAGEREF _Toc8723 \h </w:instrText>
        </w:r>
        <w:r>
          <w:fldChar w:fldCharType="separate"/>
        </w:r>
        <w:r>
          <w:t>40</w:t>
        </w:r>
        <w:r>
          <w:fldChar w:fldCharType="end"/>
        </w:r>
      </w:hyperlink>
    </w:p>
    <w:p>
      <w:pPr>
        <w:pStyle w:val="TOC2"/>
        <w:tabs>
          <w:tab w:val="right" w:leader="dot" w:pos="8306"/>
        </w:tabs>
      </w:pPr>
      <w:hyperlink w:anchor="_Toc29300" w:history="1">
        <w:r>
          <w:rPr>
            <w:rFonts w:ascii="仿宋" w:eastAsia="仿宋" w:hAnsi="仿宋" w:cs="仿宋" w:hint="eastAsia"/>
            <w:lang w:eastAsia="zh-CN"/>
          </w:rPr>
          <w:t>(三)、合规经营与风险防范</w:t>
        </w:r>
        <w:r>
          <w:tab/>
        </w:r>
        <w:r>
          <w:fldChar w:fldCharType="begin"/>
        </w:r>
        <w:r>
          <w:instrText xml:space="preserve"> PAGEREF _Toc29300 \h </w:instrText>
        </w:r>
        <w:r>
          <w:fldChar w:fldCharType="separate"/>
        </w:r>
        <w:r>
          <w:t>41</w:t>
        </w:r>
        <w:r>
          <w:fldChar w:fldCharType="end"/>
        </w:r>
      </w:hyperlink>
    </w:p>
    <w:p>
      <w:pPr>
        <w:pStyle w:val="TOC1"/>
        <w:tabs>
          <w:tab w:val="right" w:leader="dot" w:pos="8306"/>
        </w:tabs>
      </w:pPr>
      <w:hyperlink w:anchor="_Toc593" w:history="1">
        <w:r>
          <w:rPr>
            <w:rFonts w:ascii="仿宋" w:eastAsia="仿宋" w:hAnsi="仿宋" w:cs="仿宋" w:hint="eastAsia"/>
            <w:lang w:eastAsia="zh-CN"/>
          </w:rPr>
          <w:t>十四、劳动安全生产分析</w:t>
        </w:r>
        <w:r>
          <w:tab/>
        </w:r>
        <w:r>
          <w:fldChar w:fldCharType="begin"/>
        </w:r>
        <w:r>
          <w:instrText xml:space="preserve"> PAGEREF _Toc593 \h </w:instrText>
        </w:r>
        <w:r>
          <w:fldChar w:fldCharType="separate"/>
        </w:r>
        <w:r>
          <w:t>42</w:t>
        </w:r>
        <w:r>
          <w:fldChar w:fldCharType="end"/>
        </w:r>
      </w:hyperlink>
    </w:p>
    <w:p>
      <w:pPr>
        <w:pStyle w:val="TOC2"/>
        <w:tabs>
          <w:tab w:val="right" w:leader="dot" w:pos="8306"/>
        </w:tabs>
      </w:pPr>
      <w:hyperlink w:anchor="_Toc26412" w:history="1">
        <w:r>
          <w:rPr>
            <w:rFonts w:ascii="仿宋" w:eastAsia="仿宋" w:hAnsi="仿宋" w:cs="仿宋" w:hint="eastAsia"/>
            <w:lang w:eastAsia="zh-CN"/>
          </w:rPr>
          <w:t>(一)、设计依据</w:t>
        </w:r>
        <w:r>
          <w:tab/>
        </w:r>
        <w:r>
          <w:fldChar w:fldCharType="begin"/>
        </w:r>
        <w:r>
          <w:instrText xml:space="preserve"> PAGEREF _Toc26412 \h </w:instrText>
        </w:r>
        <w:r>
          <w:fldChar w:fldCharType="separate"/>
        </w:r>
        <w:r>
          <w:t>42</w:t>
        </w:r>
        <w:r>
          <w:fldChar w:fldCharType="end"/>
        </w:r>
      </w:hyperlink>
    </w:p>
    <w:p>
      <w:pPr>
        <w:pStyle w:val="TOC2"/>
        <w:tabs>
          <w:tab w:val="right" w:leader="dot" w:pos="8306"/>
        </w:tabs>
      </w:pPr>
      <w:hyperlink w:anchor="_Toc29939" w:history="1">
        <w:r>
          <w:rPr>
            <w:rFonts w:ascii="仿宋" w:eastAsia="仿宋" w:hAnsi="仿宋" w:cs="仿宋" w:hint="eastAsia"/>
            <w:lang w:eastAsia="zh-CN"/>
          </w:rPr>
          <w:t>(二)、主要防范措施</w:t>
        </w:r>
        <w:r>
          <w:tab/>
        </w:r>
        <w:r>
          <w:fldChar w:fldCharType="begin"/>
        </w:r>
        <w:r>
          <w:instrText xml:space="preserve"> PAGEREF _Toc29939 \h </w:instrText>
        </w:r>
        <w:r>
          <w:fldChar w:fldCharType="separate"/>
        </w:r>
        <w:r>
          <w:t>43</w:t>
        </w:r>
        <w:r>
          <w:fldChar w:fldCharType="end"/>
        </w:r>
      </w:hyperlink>
    </w:p>
    <w:p>
      <w:pPr>
        <w:pStyle w:val="TOC2"/>
        <w:tabs>
          <w:tab w:val="right" w:leader="dot" w:pos="8306"/>
        </w:tabs>
      </w:pPr>
      <w:hyperlink w:anchor="_Toc27013" w:history="1">
        <w:r>
          <w:rPr>
            <w:rFonts w:ascii="仿宋" w:eastAsia="仿宋" w:hAnsi="仿宋" w:cs="仿宋" w:hint="eastAsia"/>
            <w:lang w:eastAsia="zh-CN"/>
          </w:rPr>
          <w:t>(三)、劳动安全预期效果评价</w:t>
        </w:r>
        <w:r>
          <w:tab/>
        </w:r>
        <w:r>
          <w:fldChar w:fldCharType="begin"/>
        </w:r>
        <w:r>
          <w:instrText xml:space="preserve"> PAGEREF _Toc27013 \h </w:instrText>
        </w:r>
        <w:r>
          <w:fldChar w:fldCharType="separate"/>
        </w:r>
        <w:r>
          <w:t>45</w:t>
        </w:r>
        <w:r>
          <w:fldChar w:fldCharType="end"/>
        </w:r>
      </w:hyperlink>
    </w:p>
    <w:p>
      <w:pPr>
        <w:pStyle w:val="TOC1"/>
        <w:tabs>
          <w:tab w:val="right" w:leader="dot" w:pos="8306"/>
        </w:tabs>
      </w:pPr>
      <w:hyperlink w:anchor="_Toc31048" w:history="1">
        <w:r>
          <w:rPr>
            <w:rFonts w:ascii="仿宋" w:eastAsia="仿宋" w:hAnsi="仿宋" w:cs="仿宋" w:hint="eastAsia"/>
            <w:lang w:eastAsia="zh-CN"/>
          </w:rPr>
          <w:t>十五、品牌建设与市场定位</w:t>
        </w:r>
        <w:r>
          <w:tab/>
        </w:r>
        <w:r>
          <w:fldChar w:fldCharType="begin"/>
        </w:r>
        <w:r>
          <w:instrText xml:space="preserve"> PAGEREF _Toc31048 \h </w:instrText>
        </w:r>
        <w:r>
          <w:fldChar w:fldCharType="separate"/>
        </w:r>
        <w:r>
          <w:t>46</w:t>
        </w:r>
        <w:r>
          <w:fldChar w:fldCharType="end"/>
        </w:r>
      </w:hyperlink>
    </w:p>
    <w:p>
      <w:pPr>
        <w:pStyle w:val="TOC2"/>
        <w:tabs>
          <w:tab w:val="right" w:leader="dot" w:pos="8306"/>
        </w:tabs>
      </w:pPr>
      <w:hyperlink w:anchor="_Toc27657" w:history="1">
        <w:r>
          <w:rPr>
            <w:rFonts w:ascii="仿宋" w:eastAsia="仿宋" w:hAnsi="仿宋" w:cs="仿宋" w:hint="eastAsia"/>
            <w:lang w:eastAsia="zh-CN"/>
          </w:rPr>
          <w:t>(一)、品牌策略与形象塑造</w:t>
        </w:r>
        <w:r>
          <w:tab/>
        </w:r>
        <w:r>
          <w:fldChar w:fldCharType="begin"/>
        </w:r>
        <w:r>
          <w:instrText xml:space="preserve"> PAGEREF _Toc27657 \h </w:instrText>
        </w:r>
        <w:r>
          <w:fldChar w:fldCharType="separate"/>
        </w:r>
        <w:r>
          <w:t>46</w:t>
        </w:r>
        <w:r>
          <w:fldChar w:fldCharType="end"/>
        </w:r>
      </w:hyperlink>
    </w:p>
    <w:p>
      <w:pPr>
        <w:pStyle w:val="TOC2"/>
        <w:tabs>
          <w:tab w:val="right" w:leader="dot" w:pos="8306"/>
        </w:tabs>
      </w:pPr>
      <w:hyperlink w:anchor="_Toc11867" w:history="1">
        <w:r>
          <w:rPr>
            <w:rFonts w:ascii="仿宋" w:eastAsia="仿宋" w:hAnsi="仿宋" w:cs="仿宋" w:hint="eastAsia"/>
            <w:lang w:eastAsia="zh-CN"/>
          </w:rPr>
          <w:t>(二)、市场定位与差异化竞争</w:t>
        </w:r>
        <w:r>
          <w:tab/>
        </w:r>
        <w:r>
          <w:fldChar w:fldCharType="begin"/>
        </w:r>
        <w:r>
          <w:instrText xml:space="preserve"> PAGEREF _Toc11867 \h </w:instrText>
        </w:r>
        <w:r>
          <w:fldChar w:fldCharType="separate"/>
        </w:r>
        <w:r>
          <w:t>47</w:t>
        </w:r>
        <w:r>
          <w:fldChar w:fldCharType="end"/>
        </w:r>
      </w:hyperlink>
    </w:p>
    <w:p>
      <w:pPr>
        <w:pStyle w:val="TOC2"/>
        <w:tabs>
          <w:tab w:val="right" w:leader="dot" w:pos="8306"/>
        </w:tabs>
      </w:pPr>
      <w:hyperlink w:anchor="_Toc21907" w:history="1">
        <w:r>
          <w:rPr>
            <w:rFonts w:ascii="仿宋" w:eastAsia="仿宋" w:hAnsi="仿宋" w:cs="仿宋" w:hint="eastAsia"/>
            <w:lang w:eastAsia="zh-CN"/>
          </w:rPr>
          <w:t>(三)、品牌推广与营销活动</w:t>
        </w:r>
        <w:r>
          <w:tab/>
        </w:r>
        <w:r>
          <w:fldChar w:fldCharType="begin"/>
        </w:r>
        <w:r>
          <w:instrText xml:space="preserve"> PAGEREF _Toc21907 \h </w:instrText>
        </w:r>
        <w:r>
          <w:fldChar w:fldCharType="separate"/>
        </w:r>
        <w:r>
          <w:t>48</w:t>
        </w:r>
        <w:r>
          <w:fldChar w:fldCharType="end"/>
        </w:r>
      </w:hyperlink>
    </w:p>
    <w:p>
      <w:pPr>
        <w:pStyle w:val="TOC1"/>
        <w:tabs>
          <w:tab w:val="right" w:leader="dot" w:pos="8306"/>
        </w:tabs>
      </w:pPr>
      <w:hyperlink w:anchor="_Toc7062" w:history="1">
        <w:r>
          <w:rPr>
            <w:rFonts w:ascii="仿宋" w:eastAsia="仿宋" w:hAnsi="仿宋" w:cs="仿宋" w:hint="eastAsia"/>
            <w:lang w:eastAsia="zh-CN"/>
          </w:rPr>
          <w:t>十六、知识管理与技术创新</w:t>
        </w:r>
        <w:r>
          <w:tab/>
        </w:r>
        <w:r>
          <w:fldChar w:fldCharType="begin"/>
        </w:r>
        <w:r>
          <w:instrText xml:space="preserve"> PAGEREF _Toc7062 \h </w:instrText>
        </w:r>
        <w:r>
          <w:fldChar w:fldCharType="separate"/>
        </w:r>
        <w:r>
          <w:t>49</w:t>
        </w:r>
        <w:r>
          <w:fldChar w:fldCharType="end"/>
        </w:r>
      </w:hyperlink>
    </w:p>
    <w:p>
      <w:pPr>
        <w:pStyle w:val="TOC2"/>
        <w:tabs>
          <w:tab w:val="right" w:leader="dot" w:pos="8306"/>
        </w:tabs>
      </w:pPr>
      <w:hyperlink w:anchor="_Toc17398" w:history="1">
        <w:r>
          <w:rPr>
            <w:rFonts w:ascii="仿宋" w:eastAsia="仿宋" w:hAnsi="仿宋" w:cs="仿宋" w:hint="eastAsia"/>
            <w:lang w:eastAsia="zh-CN"/>
          </w:rPr>
          <w:t>(一)、知识管理体系建设</w:t>
        </w:r>
        <w:r>
          <w:tab/>
        </w:r>
        <w:r>
          <w:fldChar w:fldCharType="begin"/>
        </w:r>
        <w:r>
          <w:instrText xml:space="preserve"> PAGEREF _Toc17398 \h </w:instrText>
        </w:r>
        <w:r>
          <w:fldChar w:fldCharType="separate"/>
        </w:r>
        <w:r>
          <w:t>49</w:t>
        </w:r>
        <w:r>
          <w:fldChar w:fldCharType="end"/>
        </w:r>
      </w:hyperlink>
    </w:p>
    <w:p>
      <w:pPr>
        <w:pStyle w:val="TOC2"/>
        <w:tabs>
          <w:tab w:val="right" w:leader="dot" w:pos="8306"/>
        </w:tabs>
      </w:pPr>
      <w:hyperlink w:anchor="_Toc4936" w:history="1">
        <w:r>
          <w:rPr>
            <w:rFonts w:ascii="仿宋" w:eastAsia="仿宋" w:hAnsi="仿宋" w:cs="仿宋" w:hint="eastAsia"/>
            <w:lang w:eastAsia="zh-CN"/>
          </w:rPr>
          <w:t>(二)、技术创新与研发投入</w:t>
        </w:r>
        <w:r>
          <w:tab/>
        </w:r>
        <w:r>
          <w:fldChar w:fldCharType="begin"/>
        </w:r>
        <w:r>
          <w:instrText xml:space="preserve"> PAGEREF _Toc4936 \h </w:instrText>
        </w:r>
        <w:r>
          <w:fldChar w:fldCharType="separate"/>
        </w:r>
        <w:r>
          <w:t>50</w:t>
        </w:r>
        <w:r>
          <w:fldChar w:fldCharType="end"/>
        </w:r>
      </w:hyperlink>
    </w:p>
    <w:p>
      <w:pPr>
        <w:pStyle w:val="TOC2"/>
        <w:tabs>
          <w:tab w:val="right" w:leader="dot" w:pos="8306"/>
        </w:tabs>
      </w:pPr>
      <w:hyperlink w:anchor="_Toc25840" w:history="1">
        <w:r>
          <w:rPr>
            <w:rFonts w:ascii="仿宋" w:eastAsia="仿宋" w:hAnsi="仿宋" w:cs="仿宋" w:hint="eastAsia"/>
            <w:lang w:eastAsia="zh-CN"/>
          </w:rPr>
          <w:t>(三)、专利申请与技术保护</w:t>
        </w:r>
        <w:r>
          <w:tab/>
        </w:r>
        <w:r>
          <w:fldChar w:fldCharType="begin"/>
        </w:r>
        <w:r>
          <w:instrText xml:space="preserve"> PAGEREF _Toc25840 \h </w:instrText>
        </w:r>
        <w:r>
          <w:fldChar w:fldCharType="separate"/>
        </w:r>
        <w:r>
          <w:t>52</w:t>
        </w:r>
        <w:r>
          <w:fldChar w:fldCharType="end"/>
        </w:r>
      </w:hyperlink>
    </w:p>
    <w:p>
      <w:pPr>
        <w:pStyle w:val="TOC2"/>
        <w:tabs>
          <w:tab w:val="right" w:leader="dot" w:pos="8306"/>
        </w:tabs>
      </w:pPr>
      <w:hyperlink w:anchor="_Toc9813" w:history="1">
        <w:r>
          <w:rPr>
            <w:rFonts w:ascii="仿宋" w:eastAsia="仿宋" w:hAnsi="仿宋" w:cs="仿宋" w:hint="eastAsia"/>
            <w:lang w:eastAsia="zh-CN"/>
          </w:rPr>
          <w:t>(四)、人才培养与团队建设</w:t>
        </w:r>
        <w:r>
          <w:tab/>
        </w:r>
        <w:r>
          <w:fldChar w:fldCharType="begin"/>
        </w:r>
        <w:r>
          <w:instrText xml:space="preserve"> PAGEREF _Toc9813 \h </w:instrText>
        </w:r>
        <w:r>
          <w:fldChar w:fldCharType="separate"/>
        </w:r>
        <w:r>
          <w:t>53</w:t>
        </w:r>
        <w:r>
          <w:fldChar w:fldCharType="end"/>
        </w:r>
      </w:hyperlink>
    </w:p>
    <w:p>
      <w:pPr>
        <w:pStyle w:val="TOC1"/>
        <w:tabs>
          <w:tab w:val="right" w:leader="dot" w:pos="8306"/>
        </w:tabs>
      </w:pPr>
      <w:hyperlink w:anchor="_Toc8060" w:history="1">
        <w:r>
          <w:rPr>
            <w:rFonts w:ascii="仿宋" w:eastAsia="仿宋" w:hAnsi="仿宋" w:cs="仿宋" w:hint="eastAsia"/>
            <w:lang w:eastAsia="zh-CN"/>
          </w:rPr>
          <w:t>十七、锌银蓄电池项目管理计划</w:t>
        </w:r>
        <w:r>
          <w:tab/>
        </w:r>
        <w:r>
          <w:fldChar w:fldCharType="begin"/>
        </w:r>
        <w:r>
          <w:instrText xml:space="preserve"> PAGEREF _Toc8060 \h </w:instrText>
        </w:r>
        <w:r>
          <w:fldChar w:fldCharType="separate"/>
        </w:r>
        <w:r>
          <w:t>54</w:t>
        </w:r>
        <w:r>
          <w:fldChar w:fldCharType="end"/>
        </w:r>
      </w:hyperlink>
    </w:p>
    <w:p>
      <w:pPr>
        <w:pStyle w:val="TOC2"/>
        <w:tabs>
          <w:tab w:val="right" w:leader="dot" w:pos="8306"/>
        </w:tabs>
      </w:pPr>
      <w:hyperlink w:anchor="_Toc6832" w:history="1">
        <w:r>
          <w:rPr>
            <w:rFonts w:ascii="仿宋" w:eastAsia="仿宋" w:hAnsi="仿宋" w:cs="仿宋" w:hint="eastAsia"/>
            <w:lang w:eastAsia="zh-CN"/>
          </w:rPr>
          <w:t>(一)、锌银蓄电池项目管理概述</w:t>
        </w:r>
        <w:r>
          <w:tab/>
        </w:r>
        <w:r>
          <w:fldChar w:fldCharType="begin"/>
        </w:r>
        <w:r>
          <w:instrText xml:space="preserve"> PAGEREF _Toc6832 \h </w:instrText>
        </w:r>
        <w:r>
          <w:fldChar w:fldCharType="separate"/>
        </w:r>
        <w:r>
          <w:t>54</w:t>
        </w:r>
        <w:r>
          <w:fldChar w:fldCharType="end"/>
        </w:r>
      </w:hyperlink>
    </w:p>
    <w:p>
      <w:pPr>
        <w:pStyle w:val="TOC2"/>
        <w:tabs>
          <w:tab w:val="right" w:leader="dot" w:pos="8306"/>
        </w:tabs>
      </w:pPr>
      <w:hyperlink w:anchor="_Toc22795" w:history="1">
        <w:r>
          <w:rPr>
            <w:rFonts w:ascii="仿宋" w:eastAsia="仿宋" w:hAnsi="仿宋" w:cs="仿宋" w:hint="eastAsia"/>
            <w:lang w:eastAsia="zh-CN"/>
          </w:rPr>
          <w:t>(二)、锌银蓄电池项目组织结构</w:t>
        </w:r>
        <w:r>
          <w:tab/>
        </w:r>
        <w:r>
          <w:fldChar w:fldCharType="begin"/>
        </w:r>
        <w:r>
          <w:instrText xml:space="preserve"> PAGEREF _Toc22795 \h </w:instrText>
        </w:r>
        <w:r>
          <w:fldChar w:fldCharType="separate"/>
        </w:r>
        <w:r>
          <w:t>58</w:t>
        </w:r>
        <w:r>
          <w:fldChar w:fldCharType="end"/>
        </w:r>
      </w:hyperlink>
    </w:p>
    <w:p>
      <w:pPr>
        <w:pStyle w:val="TOC2"/>
        <w:tabs>
          <w:tab w:val="right" w:leader="dot" w:pos="8306"/>
        </w:tabs>
      </w:pPr>
      <w:hyperlink w:anchor="_Toc8772" w:history="1">
        <w:r>
          <w:rPr>
            <w:rFonts w:ascii="仿宋" w:eastAsia="仿宋" w:hAnsi="仿宋" w:cs="仿宋" w:hint="eastAsia"/>
            <w:lang w:eastAsia="zh-CN"/>
          </w:rPr>
          <w:t>(三)、锌银蓄电池项目计划与进度</w:t>
        </w:r>
        <w:r>
          <w:tab/>
        </w:r>
        <w:r>
          <w:fldChar w:fldCharType="begin"/>
        </w:r>
        <w:r>
          <w:instrText xml:space="preserve"> PAGEREF _Toc8772 \h </w:instrText>
        </w:r>
        <w:r>
          <w:fldChar w:fldCharType="separate"/>
        </w:r>
        <w:r>
          <w:t>60</w:t>
        </w:r>
        <w:r>
          <w:fldChar w:fldCharType="end"/>
        </w:r>
      </w:hyperlink>
    </w:p>
    <w:p>
      <w:pPr>
        <w:pStyle w:val="TOC2"/>
        <w:tabs>
          <w:tab w:val="right" w:leader="dot" w:pos="8306"/>
        </w:tabs>
      </w:pPr>
      <w:hyperlink w:anchor="_Toc15658" w:history="1">
        <w:r>
          <w:rPr>
            <w:rFonts w:ascii="仿宋" w:eastAsia="仿宋" w:hAnsi="仿宋" w:cs="仿宋" w:hint="eastAsia"/>
            <w:lang w:eastAsia="zh-CN"/>
          </w:rPr>
          <w:t>(四)、锌银蓄电池项目质量管理</w:t>
        </w:r>
        <w:r>
          <w:tab/>
        </w:r>
        <w:r>
          <w:fldChar w:fldCharType="begin"/>
        </w:r>
        <w:r>
          <w:instrText xml:space="preserve"> PAGEREF _Toc15658 \h </w:instrText>
        </w:r>
        <w:r>
          <w:fldChar w:fldCharType="separate"/>
        </w:r>
        <w:r>
          <w:t>62</w:t>
        </w:r>
        <w:r>
          <w:fldChar w:fldCharType="end"/>
        </w:r>
      </w:hyperlink>
    </w:p>
    <w:p>
      <w:pPr>
        <w:pStyle w:val="TOC2"/>
        <w:tabs>
          <w:tab w:val="right" w:leader="dot" w:pos="8306"/>
        </w:tabs>
      </w:pPr>
      <w:hyperlink w:anchor="_Toc15987" w:history="1">
        <w:r>
          <w:rPr>
            <w:rFonts w:ascii="仿宋" w:eastAsia="仿宋" w:hAnsi="仿宋" w:cs="仿宋" w:hint="eastAsia"/>
            <w:lang w:eastAsia="zh-CN"/>
          </w:rPr>
          <w:t>(五)、锌银蓄电池项目风险管理</w:t>
        </w:r>
        <w:r>
          <w:tab/>
        </w:r>
        <w:r>
          <w:fldChar w:fldCharType="begin"/>
        </w:r>
        <w:r>
          <w:instrText xml:space="preserve"> PAGEREF _Toc15987 \h </w:instrText>
        </w:r>
        <w:r>
          <w:fldChar w:fldCharType="separate"/>
        </w:r>
        <w:r>
          <w:t>63</w:t>
        </w:r>
        <w:r>
          <w:fldChar w:fldCharType="end"/>
        </w:r>
      </w:hyperlink>
    </w:p>
    <w:p>
      <w:pPr>
        <w:pStyle w:val="TOC2"/>
        <w:tabs>
          <w:tab w:val="right" w:leader="dot" w:pos="8306"/>
        </w:tabs>
      </w:pPr>
      <w:hyperlink w:anchor="_Toc25495" w:history="1">
        <w:r>
          <w:rPr>
            <w:rFonts w:ascii="仿宋" w:eastAsia="仿宋" w:hAnsi="仿宋" w:cs="仿宋" w:hint="eastAsia"/>
            <w:lang w:eastAsia="zh-CN"/>
          </w:rPr>
          <w:t>(六)、锌银蓄电池项目成本管理</w:t>
        </w:r>
        <w:r>
          <w:tab/>
        </w:r>
        <w:r>
          <w:fldChar w:fldCharType="begin"/>
        </w:r>
        <w:r>
          <w:instrText xml:space="preserve"> PAGEREF _Toc25495 \h </w:instrText>
        </w:r>
        <w:r>
          <w:fldChar w:fldCharType="separate"/>
        </w:r>
        <w:r>
          <w:t>65</w:t>
        </w:r>
        <w:r>
          <w:fldChar w:fldCharType="end"/>
        </w:r>
      </w:hyperlink>
    </w:p>
    <w:p>
      <w:pPr>
        <w:pStyle w:val="TOC2"/>
        <w:tabs>
          <w:tab w:val="right" w:leader="dot" w:pos="8306"/>
        </w:tabs>
      </w:pPr>
      <w:hyperlink w:anchor="_Toc23648" w:history="1">
        <w:r>
          <w:rPr>
            <w:rFonts w:ascii="仿宋" w:eastAsia="仿宋" w:hAnsi="仿宋" w:cs="仿宋" w:hint="eastAsia"/>
            <w:lang w:eastAsia="zh-CN"/>
          </w:rPr>
          <w:t>(七)、锌银蓄电池项目人力资源管理</w:t>
        </w:r>
        <w:r>
          <w:tab/>
        </w:r>
        <w:r>
          <w:fldChar w:fldCharType="begin"/>
        </w:r>
        <w:r>
          <w:instrText xml:space="preserve"> PAGEREF _Toc23648 \h </w:instrText>
        </w:r>
        <w:r>
          <w:fldChar w:fldCharType="separate"/>
        </w:r>
        <w:r>
          <w:t>66</w:t>
        </w:r>
        <w:r>
          <w:fldChar w:fldCharType="end"/>
        </w:r>
      </w:hyperlink>
    </w:p>
    <w:p>
      <w:pPr>
        <w:pStyle w:val="TOC2"/>
        <w:tabs>
          <w:tab w:val="right" w:leader="dot" w:pos="8306"/>
        </w:tabs>
      </w:pPr>
      <w:hyperlink w:anchor="_Toc20445" w:history="1">
        <w:r>
          <w:rPr>
            <w:rFonts w:ascii="仿宋" w:eastAsia="仿宋" w:hAnsi="仿宋" w:cs="仿宋" w:hint="eastAsia"/>
            <w:lang w:eastAsia="zh-CN"/>
          </w:rPr>
          <w:t>(八)、锌银蓄电池项目沟通与合作</w:t>
        </w:r>
        <w:r>
          <w:tab/>
        </w:r>
        <w:r>
          <w:fldChar w:fldCharType="begin"/>
        </w:r>
        <w:r>
          <w:instrText xml:space="preserve"> PAGEREF _Toc20445 \h </w:instrText>
        </w:r>
        <w:r>
          <w:fldChar w:fldCharType="separate"/>
        </w:r>
        <w:r>
          <w:t>68</w:t>
        </w:r>
        <w:r>
          <w:fldChar w:fldCharType="end"/>
        </w:r>
      </w:hyperlink>
    </w:p>
    <w:p>
      <w:pPr>
        <w:pStyle w:val="TOC1"/>
        <w:tabs>
          <w:tab w:val="right" w:leader="dot" w:pos="8306"/>
        </w:tabs>
      </w:pPr>
      <w:hyperlink w:anchor="_Toc22672" w:history="1">
        <w:r>
          <w:rPr>
            <w:rFonts w:ascii="仿宋" w:eastAsia="仿宋" w:hAnsi="仿宋" w:cs="仿宋" w:hint="eastAsia"/>
            <w:lang w:eastAsia="zh-CN"/>
          </w:rPr>
          <w:t>十八、管理团队</w:t>
        </w:r>
        <w:r>
          <w:tab/>
        </w:r>
        <w:r>
          <w:fldChar w:fldCharType="begin"/>
        </w:r>
        <w:r>
          <w:instrText xml:space="preserve"> PAGEREF _Toc22672 \h </w:instrText>
        </w:r>
        <w:r>
          <w:fldChar w:fldCharType="separate"/>
        </w:r>
        <w:r>
          <w:t>70</w:t>
        </w:r>
        <w:r>
          <w:fldChar w:fldCharType="end"/>
        </w:r>
      </w:hyperlink>
    </w:p>
    <w:p>
      <w:pPr>
        <w:pStyle w:val="TOC2"/>
        <w:tabs>
          <w:tab w:val="right" w:leader="dot" w:pos="8306"/>
        </w:tabs>
      </w:pPr>
      <w:hyperlink w:anchor="_Toc24297" w:history="1">
        <w:r>
          <w:rPr>
            <w:rFonts w:ascii="仿宋" w:eastAsia="仿宋" w:hAnsi="仿宋" w:cs="仿宋" w:hint="eastAsia"/>
            <w:lang w:eastAsia="zh-CN"/>
          </w:rPr>
          <w:t>(一)、1 管理层简介</w:t>
        </w:r>
        <w:r>
          <w:tab/>
        </w:r>
        <w:r>
          <w:fldChar w:fldCharType="begin"/>
        </w:r>
        <w:r>
          <w:instrText xml:space="preserve"> PAGEREF _Toc24297 \h </w:instrText>
        </w:r>
        <w:r>
          <w:fldChar w:fldCharType="separate"/>
        </w:r>
        <w:r>
          <w:t>70</w:t>
        </w:r>
        <w:r>
          <w:fldChar w:fldCharType="end"/>
        </w:r>
      </w:hyperlink>
    </w:p>
    <w:p>
      <w:pPr>
        <w:pStyle w:val="TOC2"/>
        <w:tabs>
          <w:tab w:val="right" w:leader="dot" w:pos="8306"/>
        </w:tabs>
      </w:pPr>
      <w:hyperlink w:anchor="_Toc19636" w:history="1">
        <w:r>
          <w:rPr>
            <w:rFonts w:ascii="仿宋" w:eastAsia="仿宋" w:hAnsi="仿宋" w:cs="仿宋" w:hint="eastAsia"/>
            <w:lang w:eastAsia="zh-CN"/>
          </w:rPr>
          <w:t>(二)、组织结构</w:t>
        </w:r>
        <w:r>
          <w:tab/>
        </w:r>
        <w:r>
          <w:fldChar w:fldCharType="begin"/>
        </w:r>
        <w:r>
          <w:instrText xml:space="preserve"> PAGEREF _Toc19636 \h </w:instrText>
        </w:r>
        <w:r>
          <w:fldChar w:fldCharType="separate"/>
        </w:r>
        <w:r>
          <w:t>71</w:t>
        </w:r>
        <w:r>
          <w:fldChar w:fldCharType="end"/>
        </w:r>
      </w:hyperlink>
    </w:p>
    <w:p>
      <w:pPr>
        <w:pStyle w:val="TOC2"/>
        <w:tabs>
          <w:tab w:val="right" w:leader="dot" w:pos="8306"/>
        </w:tabs>
      </w:pPr>
      <w:hyperlink w:anchor="_Toc6718" w:history="1">
        <w:r>
          <w:rPr>
            <w:rFonts w:ascii="仿宋" w:eastAsia="仿宋" w:hAnsi="仿宋" w:cs="仿宋" w:hint="eastAsia"/>
            <w:lang w:eastAsia="zh-CN"/>
          </w:rPr>
          <w:t>(三)、岗位职责</w:t>
        </w:r>
        <w:r>
          <w:tab/>
        </w:r>
        <w:r>
          <w:fldChar w:fldCharType="begin"/>
        </w:r>
        <w:r>
          <w:instrText xml:space="preserve"> PAGEREF _Toc6718 \h </w:instrText>
        </w:r>
        <w:r>
          <w:fldChar w:fldCharType="separate"/>
        </w:r>
        <w:r>
          <w:t>73</w:t>
        </w:r>
        <w:r>
          <w:fldChar w:fldCharType="end"/>
        </w:r>
      </w:hyperlink>
    </w:p>
    <w:p>
      <w:pPr>
        <w:pStyle w:val="TOC1"/>
        <w:tabs>
          <w:tab w:val="right" w:leader="dot" w:pos="8306"/>
        </w:tabs>
      </w:pPr>
      <w:hyperlink w:anchor="_Toc24724" w:history="1">
        <w:r>
          <w:rPr>
            <w:rFonts w:ascii="仿宋" w:eastAsia="仿宋" w:hAnsi="仿宋" w:cs="仿宋" w:hint="eastAsia"/>
            <w:lang w:eastAsia="zh-CN"/>
          </w:rPr>
          <w:t>十九、环境风险应急预案</w:t>
        </w:r>
        <w:r>
          <w:tab/>
        </w:r>
        <w:r>
          <w:fldChar w:fldCharType="begin"/>
        </w:r>
        <w:r>
          <w:instrText xml:space="preserve"> PAGEREF _Toc24724 \h </w:instrText>
        </w:r>
        <w:r>
          <w:fldChar w:fldCharType="separate"/>
        </w:r>
        <w:r>
          <w:t>75</w:t>
        </w:r>
        <w:r>
          <w:fldChar w:fldCharType="end"/>
        </w:r>
      </w:hyperlink>
    </w:p>
    <w:p>
      <w:pPr>
        <w:pStyle w:val="TOC2"/>
        <w:tabs>
          <w:tab w:val="right" w:leader="dot" w:pos="8306"/>
        </w:tabs>
      </w:pPr>
      <w:hyperlink w:anchor="_Toc26018" w:history="1">
        <w:r>
          <w:rPr>
            <w:rFonts w:ascii="仿宋" w:eastAsia="仿宋" w:hAnsi="仿宋" w:cs="仿宋" w:hint="eastAsia"/>
            <w:lang w:eastAsia="zh-CN"/>
          </w:rPr>
          <w:t>(一)、环境风险评估基础</w:t>
        </w:r>
        <w:r>
          <w:tab/>
        </w:r>
        <w:r>
          <w:fldChar w:fldCharType="begin"/>
        </w:r>
        <w:r>
          <w:instrText xml:space="preserve"> PAGEREF _Toc26018 \h </w:instrText>
        </w:r>
        <w:r>
          <w:fldChar w:fldCharType="separate"/>
        </w:r>
        <w:r>
          <w:t>75</w:t>
        </w:r>
        <w:r>
          <w:fldChar w:fldCharType="end"/>
        </w:r>
      </w:hyperlink>
    </w:p>
    <w:p>
      <w:pPr>
        <w:pStyle w:val="TOC2"/>
        <w:tabs>
          <w:tab w:val="right" w:leader="dot" w:pos="8306"/>
        </w:tabs>
      </w:pPr>
      <w:hyperlink w:anchor="_Toc24433" w:history="1">
        <w:r>
          <w:rPr>
            <w:rFonts w:ascii="仿宋" w:eastAsia="仿宋" w:hAnsi="仿宋" w:cs="仿宋" w:hint="eastAsia"/>
            <w:lang w:eastAsia="zh-CN"/>
          </w:rPr>
          <w:t>(二)、应急预案的制定</w:t>
        </w:r>
        <w:r>
          <w:tab/>
        </w:r>
        <w:r>
          <w:fldChar w:fldCharType="begin"/>
        </w:r>
        <w:r>
          <w:instrText xml:space="preserve"> PAGEREF _Toc24433 \h </w:instrText>
        </w:r>
        <w:r>
          <w:fldChar w:fldCharType="separate"/>
        </w:r>
        <w:r>
          <w:t>76</w:t>
        </w:r>
        <w:r>
          <w:fldChar w:fldCharType="end"/>
        </w:r>
      </w:hyperlink>
    </w:p>
    <w:p>
      <w:pPr>
        <w:pStyle w:val="TOC2"/>
        <w:tabs>
          <w:tab w:val="right" w:leader="dot" w:pos="8306"/>
        </w:tabs>
      </w:pPr>
      <w:hyperlink w:anchor="_Toc25483" w:history="1">
        <w:r>
          <w:rPr>
            <w:rFonts w:ascii="仿宋" w:eastAsia="仿宋" w:hAnsi="仿宋" w:cs="仿宋" w:hint="eastAsia"/>
            <w:lang w:eastAsia="zh-CN"/>
          </w:rPr>
          <w:t>(三)、应急组织和协调</w:t>
        </w:r>
        <w:r>
          <w:tab/>
        </w:r>
        <w:r>
          <w:fldChar w:fldCharType="begin"/>
        </w:r>
        <w:r>
          <w:instrText xml:space="preserve"> PAGEREF _Toc25483 \h </w:instrText>
        </w:r>
        <w:r>
          <w:fldChar w:fldCharType="separate"/>
        </w:r>
        <w:r>
          <w:t>77</w:t>
        </w:r>
        <w:r>
          <w:fldChar w:fldCharType="end"/>
        </w:r>
      </w:hyperlink>
    </w:p>
    <w:p>
      <w:pPr>
        <w:pStyle w:val="TOC2"/>
        <w:tabs>
          <w:tab w:val="right" w:leader="dot" w:pos="8306"/>
        </w:tabs>
      </w:pPr>
      <w:hyperlink w:anchor="_Toc7513" w:history="1">
        <w:r>
          <w:rPr>
            <w:rFonts w:ascii="仿宋" w:eastAsia="仿宋" w:hAnsi="仿宋" w:cs="仿宋" w:hint="eastAsia"/>
            <w:lang w:eastAsia="zh-CN"/>
          </w:rPr>
          <w:t>(四)、应急物资和设备准备</w:t>
        </w:r>
        <w:r>
          <w:tab/>
        </w:r>
        <w:r>
          <w:fldChar w:fldCharType="begin"/>
        </w:r>
        <w:r>
          <w:instrText xml:space="preserve"> PAGEREF _Toc7513 \h </w:instrText>
        </w:r>
        <w:r>
          <w:fldChar w:fldCharType="separate"/>
        </w:r>
        <w:r>
          <w:t>78</w:t>
        </w:r>
        <w:r>
          <w:fldChar w:fldCharType="end"/>
        </w:r>
      </w:hyperlink>
    </w:p>
    <w:p>
      <w:pPr>
        <w:pStyle w:val="TOC2"/>
        <w:tabs>
          <w:tab w:val="right" w:leader="dot" w:pos="8306"/>
        </w:tabs>
      </w:pPr>
      <w:hyperlink w:anchor="_Toc3471" w:history="1">
        <w:r>
          <w:rPr>
            <w:rFonts w:ascii="仿宋" w:eastAsia="仿宋" w:hAnsi="仿宋" w:cs="仿宋" w:hint="eastAsia"/>
            <w:lang w:eastAsia="zh-CN"/>
          </w:rPr>
          <w:t>(五)、应急演练</w:t>
        </w:r>
        <w:r>
          <w:tab/>
        </w:r>
        <w:r>
          <w:fldChar w:fldCharType="begin"/>
        </w:r>
        <w:r>
          <w:instrText xml:space="preserve"> PAGEREF _Toc3471 \h </w:instrText>
        </w:r>
        <w:r>
          <w:fldChar w:fldCharType="separate"/>
        </w:r>
        <w:r>
          <w:t>80</w:t>
        </w:r>
        <w:r>
          <w:fldChar w:fldCharType="end"/>
        </w:r>
      </w:hyperlink>
    </w:p>
    <w:p>
      <w:pPr>
        <w:pStyle w:val="TOC2"/>
        <w:tabs>
          <w:tab w:val="right" w:leader="dot" w:pos="8306"/>
        </w:tabs>
      </w:pPr>
      <w:hyperlink w:anchor="_Toc21569" w:history="1">
        <w:r>
          <w:rPr>
            <w:rFonts w:ascii="仿宋" w:eastAsia="仿宋" w:hAnsi="仿宋" w:cs="仿宋" w:hint="eastAsia"/>
            <w:lang w:eastAsia="zh-CN"/>
          </w:rPr>
          <w:t>(六)、事故发生时的处置</w:t>
        </w:r>
        <w:r>
          <w:tab/>
        </w:r>
        <w:r>
          <w:fldChar w:fldCharType="begin"/>
        </w:r>
        <w:r>
          <w:instrText xml:space="preserve"> PAGEREF _Toc21569 \h </w:instrText>
        </w:r>
        <w:r>
          <w:fldChar w:fldCharType="separate"/>
        </w:r>
        <w:r>
          <w:t>81</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651" w:history="1">
        <w:r>
          <w:rPr>
            <w:rFonts w:ascii="仿宋" w:eastAsia="仿宋" w:hAnsi="仿宋" w:cs="仿宋" w:hint="eastAsia"/>
            <w:lang w:eastAsia="zh-CN"/>
          </w:rPr>
          <w:t>二十、锌银蓄电池行业高质量发展</w:t>
        </w:r>
        <w:r>
          <w:tab/>
        </w:r>
        <w:r>
          <w:fldChar w:fldCharType="begin"/>
        </w:r>
        <w:r>
          <w:instrText xml:space="preserve"> PAGEREF _Toc10651 \h </w:instrText>
        </w:r>
        <w:r>
          <w:fldChar w:fldCharType="separate"/>
        </w:r>
        <w:r>
          <w:t>83</w:t>
        </w:r>
        <w:r>
          <w:fldChar w:fldCharType="end"/>
        </w:r>
      </w:hyperlink>
    </w:p>
    <w:p>
      <w:pPr>
        <w:pStyle w:val="TOC2"/>
        <w:tabs>
          <w:tab w:val="right" w:leader="dot" w:pos="8306"/>
        </w:tabs>
      </w:pPr>
      <w:hyperlink w:anchor="_Toc7916" w:history="1">
        <w:r>
          <w:rPr>
            <w:rFonts w:ascii="仿宋" w:eastAsia="仿宋" w:hAnsi="仿宋" w:cs="仿宋" w:hint="eastAsia"/>
            <w:lang w:eastAsia="zh-CN"/>
          </w:rPr>
          <w:t>(一)、质量管理体系</w:t>
        </w:r>
        <w:r>
          <w:tab/>
        </w:r>
        <w:r>
          <w:fldChar w:fldCharType="begin"/>
        </w:r>
        <w:r>
          <w:instrText xml:space="preserve"> PAGEREF _Toc7916 \h </w:instrText>
        </w:r>
        <w:r>
          <w:fldChar w:fldCharType="separate"/>
        </w:r>
        <w:r>
          <w:t>83</w:t>
        </w:r>
        <w:r>
          <w:fldChar w:fldCharType="end"/>
        </w:r>
      </w:hyperlink>
    </w:p>
    <w:p>
      <w:pPr>
        <w:pStyle w:val="TOC2"/>
        <w:tabs>
          <w:tab w:val="right" w:leader="dot" w:pos="8306"/>
        </w:tabs>
      </w:pPr>
      <w:hyperlink w:anchor="_Toc18893" w:history="1">
        <w:r>
          <w:rPr>
            <w:rFonts w:ascii="仿宋" w:eastAsia="仿宋" w:hAnsi="仿宋" w:cs="仿宋" w:hint="eastAsia"/>
            <w:lang w:eastAsia="zh-CN"/>
          </w:rPr>
          <w:t>(二)、创新与研发投入</w:t>
        </w:r>
        <w:r>
          <w:tab/>
        </w:r>
        <w:r>
          <w:fldChar w:fldCharType="begin"/>
        </w:r>
        <w:r>
          <w:instrText xml:space="preserve"> PAGEREF _Toc18893 \h </w:instrText>
        </w:r>
        <w:r>
          <w:fldChar w:fldCharType="separate"/>
        </w:r>
        <w:r>
          <w:t>84</w:t>
        </w:r>
        <w:r>
          <w:fldChar w:fldCharType="end"/>
        </w:r>
      </w:hyperlink>
    </w:p>
    <w:p>
      <w:pPr>
        <w:pStyle w:val="TOC2"/>
        <w:tabs>
          <w:tab w:val="right" w:leader="dot" w:pos="8306"/>
        </w:tabs>
      </w:pPr>
      <w:hyperlink w:anchor="_Toc10201" w:history="1">
        <w:r>
          <w:rPr>
            <w:rFonts w:ascii="仿宋" w:eastAsia="仿宋" w:hAnsi="仿宋" w:cs="仿宋" w:hint="eastAsia"/>
            <w:lang w:eastAsia="zh-CN"/>
          </w:rPr>
          <w:t>(三)、生产效率提升</w:t>
        </w:r>
        <w:r>
          <w:tab/>
        </w:r>
        <w:r>
          <w:fldChar w:fldCharType="begin"/>
        </w:r>
        <w:r>
          <w:instrText xml:space="preserve"> PAGEREF _Toc10201 \h </w:instrText>
        </w:r>
        <w:r>
          <w:fldChar w:fldCharType="separate"/>
        </w:r>
        <w:r>
          <w:t>85</w:t>
        </w:r>
        <w:r>
          <w:fldChar w:fldCharType="end"/>
        </w:r>
      </w:hyperlink>
    </w:p>
    <w:p>
      <w:pPr>
        <w:pStyle w:val="TOC2"/>
        <w:tabs>
          <w:tab w:val="right" w:leader="dot" w:pos="8306"/>
        </w:tabs>
      </w:pPr>
      <w:hyperlink w:anchor="_Toc13340" w:history="1">
        <w:r>
          <w:rPr>
            <w:rFonts w:ascii="仿宋" w:eastAsia="仿宋" w:hAnsi="仿宋" w:cs="仿宋" w:hint="eastAsia"/>
            <w:lang w:eastAsia="zh-CN"/>
          </w:rPr>
          <w:t>(四)、环保与可持续发展</w:t>
        </w:r>
        <w:r>
          <w:tab/>
        </w:r>
        <w:r>
          <w:fldChar w:fldCharType="begin"/>
        </w:r>
        <w:r>
          <w:instrText xml:space="preserve"> PAGEREF _Toc13340 \h </w:instrText>
        </w:r>
        <w:r>
          <w:fldChar w:fldCharType="separate"/>
        </w:r>
        <w:r>
          <w:t>87</w:t>
        </w:r>
        <w:r>
          <w:fldChar w:fldCharType="end"/>
        </w:r>
      </w:hyperlink>
    </w:p>
    <w:p>
      <w:pPr>
        <w:pStyle w:val="TOC1"/>
        <w:tabs>
          <w:tab w:val="right" w:leader="dot" w:pos="8306"/>
        </w:tabs>
      </w:pPr>
      <w:hyperlink w:anchor="_Toc5327" w:history="1">
        <w:r>
          <w:rPr>
            <w:rFonts w:ascii="仿宋" w:eastAsia="仿宋" w:hAnsi="仿宋" w:cs="仿宋" w:hint="eastAsia"/>
            <w:lang w:eastAsia="zh-CN"/>
          </w:rPr>
          <w:t>二十一、资源有效利用与节能减排</w:t>
        </w:r>
        <w:r>
          <w:tab/>
        </w:r>
        <w:r>
          <w:fldChar w:fldCharType="begin"/>
        </w:r>
        <w:r>
          <w:instrText xml:space="preserve"> PAGEREF _Toc5327 \h </w:instrText>
        </w:r>
        <w:r>
          <w:fldChar w:fldCharType="separate"/>
        </w:r>
        <w:r>
          <w:t>88</w:t>
        </w:r>
        <w:r>
          <w:fldChar w:fldCharType="end"/>
        </w:r>
      </w:hyperlink>
    </w:p>
    <w:p>
      <w:pPr>
        <w:pStyle w:val="TOC2"/>
        <w:tabs>
          <w:tab w:val="right" w:leader="dot" w:pos="8306"/>
        </w:tabs>
      </w:pPr>
      <w:hyperlink w:anchor="_Toc14385" w:history="1">
        <w:r>
          <w:rPr>
            <w:rFonts w:ascii="仿宋" w:eastAsia="仿宋" w:hAnsi="仿宋" w:cs="仿宋" w:hint="eastAsia"/>
            <w:lang w:eastAsia="zh-CN"/>
          </w:rPr>
          <w:t>(一)、资源有效利用策略</w:t>
        </w:r>
        <w:r>
          <w:tab/>
        </w:r>
        <w:r>
          <w:fldChar w:fldCharType="begin"/>
        </w:r>
        <w:r>
          <w:instrText xml:space="preserve"> PAGEREF _Toc14385 \h </w:instrText>
        </w:r>
        <w:r>
          <w:fldChar w:fldCharType="separate"/>
        </w:r>
        <w:r>
          <w:t>88</w:t>
        </w:r>
        <w:r>
          <w:fldChar w:fldCharType="end"/>
        </w:r>
      </w:hyperlink>
    </w:p>
    <w:p>
      <w:pPr>
        <w:pStyle w:val="TOC2"/>
        <w:tabs>
          <w:tab w:val="right" w:leader="dot" w:pos="8306"/>
        </w:tabs>
      </w:pPr>
      <w:hyperlink w:anchor="_Toc15309" w:history="1">
        <w:r>
          <w:rPr>
            <w:rFonts w:ascii="仿宋" w:eastAsia="仿宋" w:hAnsi="仿宋" w:cs="仿宋" w:hint="eastAsia"/>
            <w:lang w:eastAsia="zh-CN"/>
          </w:rPr>
          <w:t>(二)、节能措施与技术应用</w:t>
        </w:r>
        <w:r>
          <w:tab/>
        </w:r>
        <w:r>
          <w:fldChar w:fldCharType="begin"/>
        </w:r>
        <w:r>
          <w:instrText xml:space="preserve"> PAGEREF _Toc15309 \h </w:instrText>
        </w:r>
        <w:r>
          <w:fldChar w:fldCharType="separate"/>
        </w:r>
        <w:r>
          <w:t>88</w:t>
        </w:r>
        <w:r>
          <w:fldChar w:fldCharType="end"/>
        </w:r>
      </w:hyperlink>
    </w:p>
    <w:p>
      <w:pPr>
        <w:pStyle w:val="TOC2"/>
        <w:tabs>
          <w:tab w:val="right" w:leader="dot" w:pos="8306"/>
        </w:tabs>
      </w:pPr>
      <w:hyperlink w:anchor="_Toc27936" w:history="1">
        <w:r>
          <w:rPr>
            <w:rFonts w:ascii="仿宋" w:eastAsia="仿宋" w:hAnsi="仿宋" w:cs="仿宋" w:hint="eastAsia"/>
            <w:lang w:eastAsia="zh-CN"/>
          </w:rPr>
          <w:t>(三)、减少排放与废弃物管理</w:t>
        </w:r>
        <w:r>
          <w:tab/>
        </w:r>
        <w:r>
          <w:fldChar w:fldCharType="begin"/>
        </w:r>
        <w:r>
          <w:instrText xml:space="preserve"> PAGEREF _Toc27936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2542"/>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1426"/>
      <w:r>
        <w:rPr>
          <w:rFonts w:ascii="仿宋" w:eastAsia="仿宋" w:hAnsi="仿宋" w:cs="仿宋" w:hint="eastAsia"/>
          <w:lang w:eastAsia="zh-CN"/>
        </w:rPr>
        <w:t>(一)、完善体制机制，加快XXX市场化步伐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关键措施：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制定具有市场化特点的改革计划：进行全面评估后，设计明确的市场化改革计划，包括机构、决策流程和激励机制等方面的调整。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优化组织结构：根据市场化要求，优化公司的组织结构，提升决策效率，减少冗余环节，促进信息的更加畅通，加强各业务板块之间的协同合作。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引入市场化激励机制：设置与市场绩效密切相关的激励机制，激发员工的积极性和创造力，确保员工的利益与公司整体业绩挂钩。</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建立市场化决策体系：构建灵活、能够快速响应市场变化的决策体系，强化前线管理层的决策权，降低层级决策的时间成本，增强公司对市场变化的敏感度。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https://d.book118.com/807041013033006045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锌银蓄电池行业企业战略风险管理报告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锌银蓄电池行业企业战略风险管理报告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锌银蓄电池行业企业战略风险管理报告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锌银蓄电池行业企业战略风险管理报告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锌银蓄电池行业企业战略风险管理报告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A90C04"/>
    <w:rsid w:val="30A90C04"/>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0704101303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2024-02-28T19:49:00Z</dcterms:created>
  <dcterms:modified xsi:type="dcterms:W3CDTF">2024-02-28T19:49:14Z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386F2E9252164C739B6A158CE86CC268_11</vt:lpwstr>
  </property>
  <property fmtid="{D5CDD505-2E9C-101B-9397-08002B2CF9AE}" pid="3" name="KSOProductBuildVer">
    <vt:lpwstr>2052-12.1.0.16250</vt:lpwstr>
  </property>
</Properties>
</file>