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功能性高分子材料项目建设方案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6" w:history="1">
        <w:r>
          <w:rPr>
            <w:rFonts w:ascii="仿宋" w:eastAsia="仿宋" w:hAnsi="仿宋" w:cs="仿宋" w:hint="eastAsia"/>
            <w:lang w:eastAsia="zh-CN"/>
          </w:rPr>
          <w:t>概论</w:t>
        </w:r>
        <w:r>
          <w:tab/>
        </w:r>
        <w:r>
          <w:fldChar w:fldCharType="begin"/>
        </w:r>
        <w:r>
          <w:instrText xml:space="preserve"> PAGEREF _Toc4276 \h </w:instrText>
        </w:r>
        <w:r>
          <w:fldChar w:fldCharType="separate"/>
        </w:r>
        <w:r>
          <w:t>3</w:t>
        </w:r>
        <w:r>
          <w:fldChar w:fldCharType="end"/>
        </w:r>
      </w:hyperlink>
    </w:p>
    <w:p>
      <w:pPr>
        <w:pStyle w:val="TOC1"/>
        <w:tabs>
          <w:tab w:val="right" w:leader="dot" w:pos="8306"/>
        </w:tabs>
      </w:pPr>
      <w:hyperlink w:anchor="_Toc10457" w:history="1">
        <w:r>
          <w:rPr>
            <w:rFonts w:ascii="仿宋" w:eastAsia="仿宋" w:hAnsi="仿宋" w:cs="仿宋" w:hint="eastAsia"/>
            <w:lang w:eastAsia="zh-CN"/>
          </w:rPr>
          <w:t>一、功能性高分子材料项目概论</w:t>
        </w:r>
        <w:r>
          <w:tab/>
        </w:r>
        <w:r>
          <w:fldChar w:fldCharType="begin"/>
        </w:r>
        <w:r>
          <w:instrText xml:space="preserve"> PAGEREF _Toc10457 \h </w:instrText>
        </w:r>
        <w:r>
          <w:fldChar w:fldCharType="separate"/>
        </w:r>
        <w:r>
          <w:t>3</w:t>
        </w:r>
        <w:r>
          <w:fldChar w:fldCharType="end"/>
        </w:r>
      </w:hyperlink>
    </w:p>
    <w:p>
      <w:pPr>
        <w:pStyle w:val="TOC2"/>
        <w:tabs>
          <w:tab w:val="right" w:leader="dot" w:pos="8306"/>
        </w:tabs>
      </w:pPr>
      <w:hyperlink w:anchor="_Toc14047" w:history="1">
        <w:r>
          <w:rPr>
            <w:rFonts w:ascii="仿宋" w:eastAsia="仿宋" w:hAnsi="仿宋" w:cs="仿宋" w:hint="eastAsia"/>
            <w:lang w:eastAsia="zh-CN"/>
          </w:rPr>
          <w:t>(一)、项目申报单位概况</w:t>
        </w:r>
        <w:r>
          <w:tab/>
        </w:r>
        <w:r>
          <w:fldChar w:fldCharType="begin"/>
        </w:r>
        <w:r>
          <w:instrText xml:space="preserve"> PAGEREF _Toc14047 \h </w:instrText>
        </w:r>
        <w:r>
          <w:fldChar w:fldCharType="separate"/>
        </w:r>
        <w:r>
          <w:t>3</w:t>
        </w:r>
        <w:r>
          <w:fldChar w:fldCharType="end"/>
        </w:r>
      </w:hyperlink>
    </w:p>
    <w:p>
      <w:pPr>
        <w:pStyle w:val="TOC2"/>
        <w:tabs>
          <w:tab w:val="right" w:leader="dot" w:pos="8306"/>
        </w:tabs>
      </w:pPr>
      <w:hyperlink w:anchor="_Toc26268" w:history="1">
        <w:r>
          <w:rPr>
            <w:rFonts w:ascii="仿宋" w:eastAsia="仿宋" w:hAnsi="仿宋" w:cs="仿宋" w:hint="eastAsia"/>
            <w:lang w:eastAsia="zh-CN"/>
          </w:rPr>
          <w:t>(二)、项目概况</w:t>
        </w:r>
        <w:r>
          <w:tab/>
        </w:r>
        <w:r>
          <w:fldChar w:fldCharType="begin"/>
        </w:r>
        <w:r>
          <w:instrText xml:space="preserve"> PAGEREF _Toc26268 \h </w:instrText>
        </w:r>
        <w:r>
          <w:fldChar w:fldCharType="separate"/>
        </w:r>
        <w:r>
          <w:t>4</w:t>
        </w:r>
        <w:r>
          <w:fldChar w:fldCharType="end"/>
        </w:r>
      </w:hyperlink>
    </w:p>
    <w:p>
      <w:pPr>
        <w:pStyle w:val="TOC1"/>
        <w:tabs>
          <w:tab w:val="right" w:leader="dot" w:pos="8306"/>
        </w:tabs>
      </w:pPr>
      <w:hyperlink w:anchor="_Toc29287" w:history="1">
        <w:r>
          <w:rPr>
            <w:rFonts w:ascii="仿宋" w:eastAsia="仿宋" w:hAnsi="仿宋" w:cs="仿宋" w:hint="eastAsia"/>
            <w:lang w:eastAsia="zh-CN"/>
          </w:rPr>
          <w:t>二、发展规划、产业政策和行业准入分析</w:t>
        </w:r>
        <w:r>
          <w:tab/>
        </w:r>
        <w:r>
          <w:fldChar w:fldCharType="begin"/>
        </w:r>
        <w:r>
          <w:instrText xml:space="preserve"> PAGEREF _Toc29287 \h </w:instrText>
        </w:r>
        <w:r>
          <w:fldChar w:fldCharType="separate"/>
        </w:r>
        <w:r>
          <w:t>7</w:t>
        </w:r>
        <w:r>
          <w:fldChar w:fldCharType="end"/>
        </w:r>
      </w:hyperlink>
    </w:p>
    <w:p>
      <w:pPr>
        <w:pStyle w:val="TOC2"/>
        <w:tabs>
          <w:tab w:val="right" w:leader="dot" w:pos="8306"/>
        </w:tabs>
      </w:pPr>
      <w:hyperlink w:anchor="_Toc17585" w:history="1">
        <w:r>
          <w:rPr>
            <w:rFonts w:ascii="仿宋" w:eastAsia="仿宋" w:hAnsi="仿宋" w:cs="仿宋" w:hint="eastAsia"/>
            <w:lang w:eastAsia="zh-CN"/>
          </w:rPr>
          <w:t>(一)、发展规划分析</w:t>
        </w:r>
        <w:r>
          <w:tab/>
        </w:r>
        <w:r>
          <w:fldChar w:fldCharType="begin"/>
        </w:r>
        <w:r>
          <w:instrText xml:space="preserve"> PAGEREF _Toc17585 \h </w:instrText>
        </w:r>
        <w:r>
          <w:fldChar w:fldCharType="separate"/>
        </w:r>
        <w:r>
          <w:t>7</w:t>
        </w:r>
        <w:r>
          <w:fldChar w:fldCharType="end"/>
        </w:r>
      </w:hyperlink>
    </w:p>
    <w:p>
      <w:pPr>
        <w:pStyle w:val="TOC2"/>
        <w:tabs>
          <w:tab w:val="right" w:leader="dot" w:pos="8306"/>
        </w:tabs>
      </w:pPr>
      <w:hyperlink w:anchor="_Toc22723" w:history="1">
        <w:r>
          <w:rPr>
            <w:rFonts w:ascii="仿宋" w:eastAsia="仿宋" w:hAnsi="仿宋" w:cs="仿宋" w:hint="eastAsia"/>
            <w:lang w:eastAsia="zh-CN"/>
          </w:rPr>
          <w:t>(二)、产业政策分析</w:t>
        </w:r>
        <w:r>
          <w:tab/>
        </w:r>
        <w:r>
          <w:fldChar w:fldCharType="begin"/>
        </w:r>
        <w:r>
          <w:instrText xml:space="preserve"> PAGEREF _Toc22723 \h </w:instrText>
        </w:r>
        <w:r>
          <w:fldChar w:fldCharType="separate"/>
        </w:r>
        <w:r>
          <w:t>9</w:t>
        </w:r>
        <w:r>
          <w:fldChar w:fldCharType="end"/>
        </w:r>
      </w:hyperlink>
    </w:p>
    <w:p>
      <w:pPr>
        <w:pStyle w:val="TOC2"/>
        <w:tabs>
          <w:tab w:val="right" w:leader="dot" w:pos="8306"/>
        </w:tabs>
      </w:pPr>
      <w:hyperlink w:anchor="_Toc30698" w:history="1">
        <w:r>
          <w:rPr>
            <w:rFonts w:ascii="仿宋" w:eastAsia="仿宋" w:hAnsi="仿宋" w:cs="仿宋" w:hint="eastAsia"/>
            <w:lang w:eastAsia="zh-CN"/>
          </w:rPr>
          <w:t>(三)、行业准入分析</w:t>
        </w:r>
        <w:r>
          <w:tab/>
        </w:r>
        <w:r>
          <w:fldChar w:fldCharType="begin"/>
        </w:r>
        <w:r>
          <w:instrText xml:space="preserve"> PAGEREF _Toc30698 \h </w:instrText>
        </w:r>
        <w:r>
          <w:fldChar w:fldCharType="separate"/>
        </w:r>
        <w:r>
          <w:t>10</w:t>
        </w:r>
        <w:r>
          <w:fldChar w:fldCharType="end"/>
        </w:r>
      </w:hyperlink>
    </w:p>
    <w:p>
      <w:pPr>
        <w:pStyle w:val="TOC1"/>
        <w:tabs>
          <w:tab w:val="right" w:leader="dot" w:pos="8306"/>
        </w:tabs>
      </w:pPr>
      <w:hyperlink w:anchor="_Toc21456" w:history="1">
        <w:r>
          <w:rPr>
            <w:rFonts w:ascii="仿宋" w:eastAsia="仿宋" w:hAnsi="仿宋" w:cs="仿宋" w:hint="eastAsia"/>
            <w:lang w:eastAsia="zh-CN"/>
          </w:rPr>
          <w:t>三、社会影响分析</w:t>
        </w:r>
        <w:r>
          <w:tab/>
        </w:r>
        <w:r>
          <w:fldChar w:fldCharType="begin"/>
        </w:r>
        <w:r>
          <w:instrText xml:space="preserve"> PAGEREF _Toc21456 \h </w:instrText>
        </w:r>
        <w:r>
          <w:fldChar w:fldCharType="separate"/>
        </w:r>
        <w:r>
          <w:t>12</w:t>
        </w:r>
        <w:r>
          <w:fldChar w:fldCharType="end"/>
        </w:r>
      </w:hyperlink>
    </w:p>
    <w:p>
      <w:pPr>
        <w:pStyle w:val="TOC2"/>
        <w:tabs>
          <w:tab w:val="right" w:leader="dot" w:pos="8306"/>
        </w:tabs>
      </w:pPr>
      <w:hyperlink w:anchor="_Toc29116" w:history="1">
        <w:r>
          <w:rPr>
            <w:rFonts w:ascii="仿宋" w:eastAsia="仿宋" w:hAnsi="仿宋" w:cs="仿宋" w:hint="eastAsia"/>
            <w:lang w:eastAsia="zh-CN"/>
          </w:rPr>
          <w:t>(一)、社会影响效果分析</w:t>
        </w:r>
        <w:r>
          <w:tab/>
        </w:r>
        <w:r>
          <w:fldChar w:fldCharType="begin"/>
        </w:r>
        <w:r>
          <w:instrText xml:space="preserve"> PAGEREF _Toc29116 \h </w:instrText>
        </w:r>
        <w:r>
          <w:fldChar w:fldCharType="separate"/>
        </w:r>
        <w:r>
          <w:t>12</w:t>
        </w:r>
        <w:r>
          <w:fldChar w:fldCharType="end"/>
        </w:r>
      </w:hyperlink>
    </w:p>
    <w:p>
      <w:pPr>
        <w:pStyle w:val="TOC2"/>
        <w:tabs>
          <w:tab w:val="right" w:leader="dot" w:pos="8306"/>
        </w:tabs>
      </w:pPr>
      <w:hyperlink w:anchor="_Toc10767" w:history="1">
        <w:r>
          <w:rPr>
            <w:rFonts w:ascii="仿宋" w:eastAsia="仿宋" w:hAnsi="仿宋" w:cs="仿宋" w:hint="eastAsia"/>
            <w:lang w:eastAsia="zh-CN"/>
          </w:rPr>
          <w:t>(二)、社会适应性分析</w:t>
        </w:r>
        <w:r>
          <w:tab/>
        </w:r>
        <w:r>
          <w:fldChar w:fldCharType="begin"/>
        </w:r>
        <w:r>
          <w:instrText xml:space="preserve"> PAGEREF _Toc10767 \h </w:instrText>
        </w:r>
        <w:r>
          <w:fldChar w:fldCharType="separate"/>
        </w:r>
        <w:r>
          <w:t>14</w:t>
        </w:r>
        <w:r>
          <w:fldChar w:fldCharType="end"/>
        </w:r>
      </w:hyperlink>
    </w:p>
    <w:p>
      <w:pPr>
        <w:pStyle w:val="TOC2"/>
        <w:tabs>
          <w:tab w:val="right" w:leader="dot" w:pos="8306"/>
        </w:tabs>
      </w:pPr>
      <w:hyperlink w:anchor="_Toc5628" w:history="1">
        <w:r>
          <w:rPr>
            <w:rFonts w:ascii="仿宋" w:eastAsia="仿宋" w:hAnsi="仿宋" w:cs="仿宋" w:hint="eastAsia"/>
            <w:lang w:eastAsia="zh-CN"/>
          </w:rPr>
          <w:t>(三)、社会风险及对策分析</w:t>
        </w:r>
        <w:r>
          <w:tab/>
        </w:r>
        <w:r>
          <w:fldChar w:fldCharType="begin"/>
        </w:r>
        <w:r>
          <w:instrText xml:space="preserve"> PAGEREF _Toc5628 \h </w:instrText>
        </w:r>
        <w:r>
          <w:fldChar w:fldCharType="separate"/>
        </w:r>
        <w:r>
          <w:t>16</w:t>
        </w:r>
        <w:r>
          <w:fldChar w:fldCharType="end"/>
        </w:r>
      </w:hyperlink>
    </w:p>
    <w:p>
      <w:pPr>
        <w:pStyle w:val="TOC1"/>
        <w:tabs>
          <w:tab w:val="right" w:leader="dot" w:pos="8306"/>
        </w:tabs>
      </w:pPr>
      <w:hyperlink w:anchor="_Toc29176" w:history="1">
        <w:r>
          <w:rPr>
            <w:rFonts w:ascii="仿宋" w:eastAsia="仿宋" w:hAnsi="仿宋" w:cs="仿宋" w:hint="eastAsia"/>
            <w:lang w:eastAsia="zh-CN"/>
          </w:rPr>
          <w:t>四、财务管理与成本控制</w:t>
        </w:r>
        <w:r>
          <w:tab/>
        </w:r>
        <w:r>
          <w:fldChar w:fldCharType="begin"/>
        </w:r>
        <w:r>
          <w:instrText xml:space="preserve"> PAGEREF _Toc29176 \h </w:instrText>
        </w:r>
        <w:r>
          <w:fldChar w:fldCharType="separate"/>
        </w:r>
        <w:r>
          <w:t>19</w:t>
        </w:r>
        <w:r>
          <w:fldChar w:fldCharType="end"/>
        </w:r>
      </w:hyperlink>
    </w:p>
    <w:p>
      <w:pPr>
        <w:pStyle w:val="TOC2"/>
        <w:tabs>
          <w:tab w:val="right" w:leader="dot" w:pos="8306"/>
        </w:tabs>
      </w:pPr>
      <w:hyperlink w:anchor="_Toc9070" w:history="1">
        <w:r>
          <w:rPr>
            <w:rFonts w:ascii="仿宋" w:eastAsia="仿宋" w:hAnsi="仿宋" w:cs="仿宋" w:hint="eastAsia"/>
            <w:lang w:eastAsia="zh-CN"/>
          </w:rPr>
          <w:t>(一)、财务管理体系建设</w:t>
        </w:r>
        <w:r>
          <w:tab/>
        </w:r>
        <w:r>
          <w:fldChar w:fldCharType="begin"/>
        </w:r>
        <w:r>
          <w:instrText xml:space="preserve"> PAGEREF _Toc9070 \h </w:instrText>
        </w:r>
        <w:r>
          <w:fldChar w:fldCharType="separate"/>
        </w:r>
        <w:r>
          <w:t>19</w:t>
        </w:r>
        <w:r>
          <w:fldChar w:fldCharType="end"/>
        </w:r>
      </w:hyperlink>
    </w:p>
    <w:p>
      <w:pPr>
        <w:pStyle w:val="TOC2"/>
        <w:tabs>
          <w:tab w:val="right" w:leader="dot" w:pos="8306"/>
        </w:tabs>
      </w:pPr>
      <w:hyperlink w:anchor="_Toc4281" w:history="1">
        <w:r>
          <w:rPr>
            <w:rFonts w:ascii="仿宋" w:eastAsia="仿宋" w:hAnsi="仿宋" w:cs="仿宋" w:hint="eastAsia"/>
            <w:lang w:eastAsia="zh-CN"/>
          </w:rPr>
          <w:t>(二)、成本控制措施</w:t>
        </w:r>
        <w:r>
          <w:tab/>
        </w:r>
        <w:r>
          <w:fldChar w:fldCharType="begin"/>
        </w:r>
        <w:r>
          <w:instrText xml:space="preserve"> PAGEREF _Toc4281 \h </w:instrText>
        </w:r>
        <w:r>
          <w:fldChar w:fldCharType="separate"/>
        </w:r>
        <w:r>
          <w:t>20</w:t>
        </w:r>
        <w:r>
          <w:fldChar w:fldCharType="end"/>
        </w:r>
      </w:hyperlink>
    </w:p>
    <w:p>
      <w:pPr>
        <w:pStyle w:val="TOC1"/>
        <w:tabs>
          <w:tab w:val="right" w:leader="dot" w:pos="8306"/>
        </w:tabs>
      </w:pPr>
      <w:hyperlink w:anchor="_Toc3587" w:history="1">
        <w:r>
          <w:rPr>
            <w:rFonts w:ascii="仿宋" w:eastAsia="仿宋" w:hAnsi="仿宋" w:cs="仿宋" w:hint="eastAsia"/>
            <w:lang w:eastAsia="zh-CN"/>
          </w:rPr>
          <w:t>五、建设风险评估分析</w:t>
        </w:r>
        <w:r>
          <w:tab/>
        </w:r>
        <w:r>
          <w:fldChar w:fldCharType="begin"/>
        </w:r>
        <w:r>
          <w:instrText xml:space="preserve"> PAGEREF _Toc3587 \h </w:instrText>
        </w:r>
        <w:r>
          <w:fldChar w:fldCharType="separate"/>
        </w:r>
        <w:r>
          <w:t>22</w:t>
        </w:r>
        <w:r>
          <w:fldChar w:fldCharType="end"/>
        </w:r>
      </w:hyperlink>
    </w:p>
    <w:p>
      <w:pPr>
        <w:pStyle w:val="TOC2"/>
        <w:tabs>
          <w:tab w:val="right" w:leader="dot" w:pos="8306"/>
        </w:tabs>
      </w:pPr>
      <w:hyperlink w:anchor="_Toc10265" w:history="1">
        <w:r>
          <w:rPr>
            <w:rFonts w:ascii="仿宋" w:eastAsia="仿宋" w:hAnsi="仿宋" w:cs="仿宋" w:hint="eastAsia"/>
            <w:lang w:eastAsia="zh-CN"/>
          </w:rPr>
          <w:t>(一)、政策风险分析</w:t>
        </w:r>
        <w:r>
          <w:tab/>
        </w:r>
        <w:r>
          <w:fldChar w:fldCharType="begin"/>
        </w:r>
        <w:r>
          <w:instrText xml:space="preserve"> PAGEREF _Toc10265 \h </w:instrText>
        </w:r>
        <w:r>
          <w:fldChar w:fldCharType="separate"/>
        </w:r>
        <w:r>
          <w:t>22</w:t>
        </w:r>
        <w:r>
          <w:fldChar w:fldCharType="end"/>
        </w:r>
      </w:hyperlink>
    </w:p>
    <w:p>
      <w:pPr>
        <w:pStyle w:val="TOC2"/>
        <w:tabs>
          <w:tab w:val="right" w:leader="dot" w:pos="8306"/>
        </w:tabs>
      </w:pPr>
      <w:hyperlink w:anchor="_Toc16301" w:history="1">
        <w:r>
          <w:rPr>
            <w:rFonts w:ascii="仿宋" w:eastAsia="仿宋" w:hAnsi="仿宋" w:cs="仿宋" w:hint="eastAsia"/>
            <w:lang w:eastAsia="zh-CN"/>
          </w:rPr>
          <w:t>(二)、社会风险分析</w:t>
        </w:r>
        <w:r>
          <w:tab/>
        </w:r>
        <w:r>
          <w:fldChar w:fldCharType="begin"/>
        </w:r>
        <w:r>
          <w:instrText xml:space="preserve"> PAGEREF _Toc16301 \h </w:instrText>
        </w:r>
        <w:r>
          <w:fldChar w:fldCharType="separate"/>
        </w:r>
        <w:r>
          <w:t>23</w:t>
        </w:r>
        <w:r>
          <w:fldChar w:fldCharType="end"/>
        </w:r>
      </w:hyperlink>
    </w:p>
    <w:p>
      <w:pPr>
        <w:pStyle w:val="TOC2"/>
        <w:tabs>
          <w:tab w:val="right" w:leader="dot" w:pos="8306"/>
        </w:tabs>
      </w:pPr>
      <w:hyperlink w:anchor="_Toc13405" w:history="1">
        <w:r>
          <w:rPr>
            <w:rFonts w:ascii="仿宋" w:eastAsia="仿宋" w:hAnsi="仿宋" w:cs="仿宋" w:hint="eastAsia"/>
            <w:lang w:eastAsia="zh-CN"/>
          </w:rPr>
          <w:t>(三)、市场风险分析</w:t>
        </w:r>
        <w:r>
          <w:tab/>
        </w:r>
        <w:r>
          <w:fldChar w:fldCharType="begin"/>
        </w:r>
        <w:r>
          <w:instrText xml:space="preserve"> PAGEREF _Toc13405 \h </w:instrText>
        </w:r>
        <w:r>
          <w:fldChar w:fldCharType="separate"/>
        </w:r>
        <w:r>
          <w:t>24</w:t>
        </w:r>
        <w:r>
          <w:fldChar w:fldCharType="end"/>
        </w:r>
      </w:hyperlink>
    </w:p>
    <w:p>
      <w:pPr>
        <w:pStyle w:val="TOC2"/>
        <w:tabs>
          <w:tab w:val="right" w:leader="dot" w:pos="8306"/>
        </w:tabs>
      </w:pPr>
      <w:hyperlink w:anchor="_Toc7478" w:history="1">
        <w:r>
          <w:rPr>
            <w:rFonts w:ascii="仿宋" w:eastAsia="仿宋" w:hAnsi="仿宋" w:cs="仿宋" w:hint="eastAsia"/>
            <w:lang w:eastAsia="zh-CN"/>
          </w:rPr>
          <w:t>(四)、资金风险分析</w:t>
        </w:r>
        <w:r>
          <w:tab/>
        </w:r>
        <w:r>
          <w:fldChar w:fldCharType="begin"/>
        </w:r>
        <w:r>
          <w:instrText xml:space="preserve"> PAGEREF _Toc7478 \h </w:instrText>
        </w:r>
        <w:r>
          <w:fldChar w:fldCharType="separate"/>
        </w:r>
        <w:r>
          <w:t>25</w:t>
        </w:r>
        <w:r>
          <w:fldChar w:fldCharType="end"/>
        </w:r>
      </w:hyperlink>
    </w:p>
    <w:p>
      <w:pPr>
        <w:pStyle w:val="TOC2"/>
        <w:tabs>
          <w:tab w:val="right" w:leader="dot" w:pos="8306"/>
        </w:tabs>
      </w:pPr>
      <w:hyperlink w:anchor="_Toc25181" w:history="1">
        <w:r>
          <w:rPr>
            <w:rFonts w:ascii="仿宋" w:eastAsia="仿宋" w:hAnsi="仿宋" w:cs="仿宋" w:hint="eastAsia"/>
            <w:lang w:eastAsia="zh-CN"/>
          </w:rPr>
          <w:t>(五)、技术风险分析</w:t>
        </w:r>
        <w:r>
          <w:tab/>
        </w:r>
        <w:r>
          <w:fldChar w:fldCharType="begin"/>
        </w:r>
        <w:r>
          <w:instrText xml:space="preserve"> PAGEREF _Toc25181 \h </w:instrText>
        </w:r>
        <w:r>
          <w:fldChar w:fldCharType="separate"/>
        </w:r>
        <w:r>
          <w:t>26</w:t>
        </w:r>
        <w:r>
          <w:fldChar w:fldCharType="end"/>
        </w:r>
      </w:hyperlink>
    </w:p>
    <w:p>
      <w:pPr>
        <w:pStyle w:val="TOC2"/>
        <w:tabs>
          <w:tab w:val="right" w:leader="dot" w:pos="8306"/>
        </w:tabs>
      </w:pPr>
      <w:hyperlink w:anchor="_Toc22148" w:history="1">
        <w:r>
          <w:rPr>
            <w:rFonts w:ascii="仿宋" w:eastAsia="仿宋" w:hAnsi="仿宋" w:cs="仿宋" w:hint="eastAsia"/>
            <w:lang w:eastAsia="zh-CN"/>
          </w:rPr>
          <w:t>(六)、财务风险分析</w:t>
        </w:r>
        <w:r>
          <w:tab/>
        </w:r>
        <w:r>
          <w:fldChar w:fldCharType="begin"/>
        </w:r>
        <w:r>
          <w:instrText xml:space="preserve"> PAGEREF _Toc22148 \h </w:instrText>
        </w:r>
        <w:r>
          <w:fldChar w:fldCharType="separate"/>
        </w:r>
        <w:r>
          <w:t>28</w:t>
        </w:r>
        <w:r>
          <w:fldChar w:fldCharType="end"/>
        </w:r>
      </w:hyperlink>
    </w:p>
    <w:p>
      <w:pPr>
        <w:pStyle w:val="TOC2"/>
        <w:tabs>
          <w:tab w:val="right" w:leader="dot" w:pos="8306"/>
        </w:tabs>
      </w:pPr>
      <w:hyperlink w:anchor="_Toc10024" w:history="1">
        <w:r>
          <w:rPr>
            <w:rFonts w:ascii="仿宋" w:eastAsia="仿宋" w:hAnsi="仿宋" w:cs="仿宋" w:hint="eastAsia"/>
            <w:lang w:eastAsia="zh-CN"/>
          </w:rPr>
          <w:t>(七)、管理风险分析</w:t>
        </w:r>
        <w:r>
          <w:tab/>
        </w:r>
        <w:r>
          <w:fldChar w:fldCharType="begin"/>
        </w:r>
        <w:r>
          <w:instrText xml:space="preserve"> PAGEREF _Toc10024 \h </w:instrText>
        </w:r>
        <w:r>
          <w:fldChar w:fldCharType="separate"/>
        </w:r>
        <w:r>
          <w:t>29</w:t>
        </w:r>
        <w:r>
          <w:fldChar w:fldCharType="end"/>
        </w:r>
      </w:hyperlink>
    </w:p>
    <w:p>
      <w:pPr>
        <w:pStyle w:val="TOC2"/>
        <w:tabs>
          <w:tab w:val="right" w:leader="dot" w:pos="8306"/>
        </w:tabs>
      </w:pPr>
      <w:hyperlink w:anchor="_Toc1572" w:history="1">
        <w:r>
          <w:rPr>
            <w:rFonts w:ascii="仿宋" w:eastAsia="仿宋" w:hAnsi="仿宋" w:cs="仿宋" w:hint="eastAsia"/>
            <w:lang w:eastAsia="zh-CN"/>
          </w:rPr>
          <w:t>(八)、其它风险分析</w:t>
        </w:r>
        <w:r>
          <w:tab/>
        </w:r>
        <w:r>
          <w:fldChar w:fldCharType="begin"/>
        </w:r>
        <w:r>
          <w:instrText xml:space="preserve"> PAGEREF _Toc1572 \h </w:instrText>
        </w:r>
        <w:r>
          <w:fldChar w:fldCharType="separate"/>
        </w:r>
        <w:r>
          <w:t>31</w:t>
        </w:r>
        <w:r>
          <w:fldChar w:fldCharType="end"/>
        </w:r>
      </w:hyperlink>
    </w:p>
    <w:p>
      <w:pPr>
        <w:pStyle w:val="TOC2"/>
        <w:tabs>
          <w:tab w:val="right" w:leader="dot" w:pos="8306"/>
        </w:tabs>
      </w:pPr>
      <w:hyperlink w:anchor="_Toc11753" w:history="1">
        <w:r>
          <w:rPr>
            <w:rFonts w:ascii="仿宋" w:eastAsia="仿宋" w:hAnsi="仿宋" w:cs="仿宋" w:hint="eastAsia"/>
            <w:lang w:eastAsia="zh-CN"/>
          </w:rPr>
          <w:t>(九)、社会影响评估</w:t>
        </w:r>
        <w:r>
          <w:tab/>
        </w:r>
        <w:r>
          <w:fldChar w:fldCharType="begin"/>
        </w:r>
        <w:r>
          <w:instrText xml:space="preserve"> PAGEREF _Toc11753 \h </w:instrText>
        </w:r>
        <w:r>
          <w:fldChar w:fldCharType="separate"/>
        </w:r>
        <w:r>
          <w:t>32</w:t>
        </w:r>
        <w:r>
          <w:fldChar w:fldCharType="end"/>
        </w:r>
      </w:hyperlink>
    </w:p>
    <w:p>
      <w:pPr>
        <w:pStyle w:val="TOC1"/>
        <w:tabs>
          <w:tab w:val="right" w:leader="dot" w:pos="8306"/>
        </w:tabs>
      </w:pPr>
      <w:hyperlink w:anchor="_Toc539" w:history="1">
        <w:r>
          <w:rPr>
            <w:rFonts w:ascii="仿宋" w:eastAsia="仿宋" w:hAnsi="仿宋" w:cs="仿宋" w:hint="eastAsia"/>
            <w:lang w:eastAsia="zh-CN"/>
          </w:rPr>
          <w:t>六、背景、必要性分析</w:t>
        </w:r>
        <w:r>
          <w:tab/>
        </w:r>
        <w:r>
          <w:fldChar w:fldCharType="begin"/>
        </w:r>
        <w:r>
          <w:instrText xml:space="preserve"> PAGEREF _Toc539 \h </w:instrText>
        </w:r>
        <w:r>
          <w:fldChar w:fldCharType="separate"/>
        </w:r>
        <w:r>
          <w:t>34</w:t>
        </w:r>
        <w:r>
          <w:fldChar w:fldCharType="end"/>
        </w:r>
      </w:hyperlink>
    </w:p>
    <w:p>
      <w:pPr>
        <w:pStyle w:val="TOC2"/>
        <w:tabs>
          <w:tab w:val="right" w:leader="dot" w:pos="8306"/>
        </w:tabs>
      </w:pPr>
      <w:hyperlink w:anchor="_Toc5620" w:history="1">
        <w:r>
          <w:rPr>
            <w:rFonts w:ascii="仿宋" w:eastAsia="仿宋" w:hAnsi="仿宋" w:cs="仿宋" w:hint="eastAsia"/>
            <w:lang w:eastAsia="zh-CN"/>
          </w:rPr>
          <w:t>(一)、项目建设背景</w:t>
        </w:r>
        <w:r>
          <w:tab/>
        </w:r>
        <w:r>
          <w:fldChar w:fldCharType="begin"/>
        </w:r>
        <w:r>
          <w:instrText xml:space="preserve"> PAGEREF _Toc5620 \h </w:instrText>
        </w:r>
        <w:r>
          <w:fldChar w:fldCharType="separate"/>
        </w:r>
        <w:r>
          <w:t>34</w:t>
        </w:r>
        <w:r>
          <w:fldChar w:fldCharType="end"/>
        </w:r>
      </w:hyperlink>
    </w:p>
    <w:p>
      <w:pPr>
        <w:pStyle w:val="TOC2"/>
        <w:tabs>
          <w:tab w:val="right" w:leader="dot" w:pos="8306"/>
        </w:tabs>
      </w:pPr>
      <w:hyperlink w:anchor="_Toc4169" w:history="1">
        <w:r>
          <w:rPr>
            <w:rFonts w:ascii="仿宋" w:eastAsia="仿宋" w:hAnsi="仿宋" w:cs="仿宋" w:hint="eastAsia"/>
            <w:lang w:eastAsia="zh-CN"/>
          </w:rPr>
          <w:t>(二)、必要性分析</w:t>
        </w:r>
        <w:r>
          <w:tab/>
        </w:r>
        <w:r>
          <w:fldChar w:fldCharType="begin"/>
        </w:r>
        <w:r>
          <w:instrText xml:space="preserve"> PAGEREF _Toc4169 \h </w:instrText>
        </w:r>
        <w:r>
          <w:fldChar w:fldCharType="separate"/>
        </w:r>
        <w:r>
          <w:t>35</w:t>
        </w:r>
        <w:r>
          <w:fldChar w:fldCharType="end"/>
        </w:r>
      </w:hyperlink>
    </w:p>
    <w:p>
      <w:pPr>
        <w:pStyle w:val="TOC2"/>
        <w:tabs>
          <w:tab w:val="right" w:leader="dot" w:pos="8306"/>
        </w:tabs>
      </w:pPr>
      <w:hyperlink w:anchor="_Toc2586" w:history="1">
        <w:r>
          <w:rPr>
            <w:rFonts w:ascii="仿宋" w:eastAsia="仿宋" w:hAnsi="仿宋" w:cs="仿宋" w:hint="eastAsia"/>
            <w:lang w:eastAsia="zh-CN"/>
          </w:rPr>
          <w:t>(三)、项目建设有利条件</w:t>
        </w:r>
        <w:r>
          <w:tab/>
        </w:r>
        <w:r>
          <w:fldChar w:fldCharType="begin"/>
        </w:r>
        <w:r>
          <w:instrText xml:space="preserve"> PAGEREF _Toc2586 \h </w:instrText>
        </w:r>
        <w:r>
          <w:fldChar w:fldCharType="separate"/>
        </w:r>
        <w:r>
          <w:t>37</w:t>
        </w:r>
        <w:r>
          <w:fldChar w:fldCharType="end"/>
        </w:r>
      </w:hyperlink>
    </w:p>
    <w:p>
      <w:pPr>
        <w:pStyle w:val="TOC1"/>
        <w:tabs>
          <w:tab w:val="right" w:leader="dot" w:pos="8306"/>
        </w:tabs>
      </w:pPr>
      <w:hyperlink w:anchor="_Toc743" w:history="1">
        <w:r>
          <w:rPr>
            <w:rFonts w:ascii="仿宋" w:eastAsia="仿宋" w:hAnsi="仿宋" w:cs="仿宋" w:hint="eastAsia"/>
            <w:lang w:eastAsia="zh-CN"/>
          </w:rPr>
          <w:t>七、技术创新与产业升级</w:t>
        </w:r>
        <w:r>
          <w:tab/>
        </w:r>
        <w:r>
          <w:fldChar w:fldCharType="begin"/>
        </w:r>
        <w:r>
          <w:instrText xml:space="preserve"> PAGEREF _Toc743 \h </w:instrText>
        </w:r>
        <w:r>
          <w:fldChar w:fldCharType="separate"/>
        </w:r>
        <w:r>
          <w:t>38</w:t>
        </w:r>
        <w:r>
          <w:fldChar w:fldCharType="end"/>
        </w:r>
      </w:hyperlink>
    </w:p>
    <w:p>
      <w:pPr>
        <w:pStyle w:val="TOC2"/>
        <w:tabs>
          <w:tab w:val="right" w:leader="dot" w:pos="8306"/>
        </w:tabs>
      </w:pPr>
      <w:hyperlink w:anchor="_Toc17332" w:history="1">
        <w:r>
          <w:rPr>
            <w:rFonts w:ascii="仿宋" w:eastAsia="仿宋" w:hAnsi="仿宋" w:cs="仿宋" w:hint="eastAsia"/>
            <w:lang w:eastAsia="zh-CN"/>
          </w:rPr>
          <w:t>(一)、技术创新方向与目标</w:t>
        </w:r>
        <w:r>
          <w:tab/>
        </w:r>
        <w:r>
          <w:fldChar w:fldCharType="begin"/>
        </w:r>
        <w:r>
          <w:instrText xml:space="preserve"> PAGEREF _Toc17332 \h </w:instrText>
        </w:r>
        <w:r>
          <w:fldChar w:fldCharType="separate"/>
        </w:r>
        <w:r>
          <w:t>38</w:t>
        </w:r>
        <w:r>
          <w:fldChar w:fldCharType="end"/>
        </w:r>
      </w:hyperlink>
    </w:p>
    <w:p>
      <w:pPr>
        <w:pStyle w:val="TOC2"/>
        <w:tabs>
          <w:tab w:val="right" w:leader="dot" w:pos="8306"/>
        </w:tabs>
      </w:pPr>
      <w:hyperlink w:anchor="_Toc9696" w:history="1">
        <w:r>
          <w:rPr>
            <w:rFonts w:ascii="仿宋" w:eastAsia="仿宋" w:hAnsi="仿宋" w:cs="仿宋" w:hint="eastAsia"/>
            <w:lang w:eastAsia="zh-CN"/>
          </w:rPr>
          <w:t>(二)、产业升级路径与措施</w:t>
        </w:r>
        <w:r>
          <w:tab/>
        </w:r>
        <w:r>
          <w:fldChar w:fldCharType="begin"/>
        </w:r>
        <w:r>
          <w:instrText xml:space="preserve"> PAGEREF _Toc9696 \h </w:instrText>
        </w:r>
        <w:r>
          <w:fldChar w:fldCharType="separate"/>
        </w:r>
        <w:r>
          <w:t>39</w:t>
        </w:r>
        <w:r>
          <w:fldChar w:fldCharType="end"/>
        </w:r>
      </w:hyperlink>
    </w:p>
    <w:p>
      <w:pPr>
        <w:pStyle w:val="TOC1"/>
        <w:tabs>
          <w:tab w:val="right" w:leader="dot" w:pos="8306"/>
        </w:tabs>
      </w:pPr>
      <w:hyperlink w:anchor="_Toc24334" w:history="1">
        <w:r>
          <w:rPr>
            <w:rFonts w:ascii="仿宋" w:eastAsia="仿宋" w:hAnsi="仿宋" w:cs="仿宋" w:hint="eastAsia"/>
            <w:lang w:eastAsia="zh-CN"/>
          </w:rPr>
          <w:t>八、项目进度计划</w:t>
        </w:r>
        <w:r>
          <w:tab/>
        </w:r>
        <w:r>
          <w:fldChar w:fldCharType="begin"/>
        </w:r>
        <w:r>
          <w:instrText xml:space="preserve"> PAGEREF _Toc24334 \h </w:instrText>
        </w:r>
        <w:r>
          <w:fldChar w:fldCharType="separate"/>
        </w:r>
        <w:r>
          <w:t>41</w:t>
        </w:r>
        <w:r>
          <w:fldChar w:fldCharType="end"/>
        </w:r>
      </w:hyperlink>
    </w:p>
    <w:p>
      <w:pPr>
        <w:pStyle w:val="TOC2"/>
        <w:tabs>
          <w:tab w:val="right" w:leader="dot" w:pos="8306"/>
        </w:tabs>
      </w:pPr>
      <w:hyperlink w:anchor="_Toc27678" w:history="1">
        <w:r>
          <w:rPr>
            <w:rFonts w:ascii="仿宋" w:eastAsia="仿宋" w:hAnsi="仿宋" w:cs="仿宋" w:hint="eastAsia"/>
            <w:lang w:eastAsia="zh-CN"/>
          </w:rPr>
          <w:t>(一)、建设周期</w:t>
        </w:r>
        <w:r>
          <w:tab/>
        </w:r>
        <w:r>
          <w:fldChar w:fldCharType="begin"/>
        </w:r>
        <w:r>
          <w:instrText xml:space="preserve"> PAGEREF _Toc27678 \h </w:instrText>
        </w:r>
        <w:r>
          <w:fldChar w:fldCharType="separate"/>
        </w:r>
        <w:r>
          <w:t>41</w:t>
        </w:r>
        <w:r>
          <w:fldChar w:fldCharType="end"/>
        </w:r>
      </w:hyperlink>
    </w:p>
    <w:p>
      <w:pPr>
        <w:pStyle w:val="TOC2"/>
        <w:tabs>
          <w:tab w:val="right" w:leader="dot" w:pos="8306"/>
        </w:tabs>
      </w:pPr>
      <w:hyperlink w:anchor="_Toc21523" w:history="1">
        <w:r>
          <w:rPr>
            <w:rFonts w:ascii="仿宋" w:eastAsia="仿宋" w:hAnsi="仿宋" w:cs="仿宋" w:hint="eastAsia"/>
            <w:lang w:eastAsia="zh-CN"/>
          </w:rPr>
          <w:t>(二)、建设进度</w:t>
        </w:r>
        <w:r>
          <w:tab/>
        </w:r>
        <w:r>
          <w:fldChar w:fldCharType="begin"/>
        </w:r>
        <w:r>
          <w:instrText xml:space="preserve"> PAGEREF _Toc21523 \h </w:instrText>
        </w:r>
        <w:r>
          <w:fldChar w:fldCharType="separate"/>
        </w:r>
        <w:r>
          <w:t>41</w:t>
        </w:r>
        <w:r>
          <w:fldChar w:fldCharType="end"/>
        </w:r>
      </w:hyperlink>
    </w:p>
    <w:p>
      <w:pPr>
        <w:pStyle w:val="TOC2"/>
        <w:tabs>
          <w:tab w:val="right" w:leader="dot" w:pos="8306"/>
        </w:tabs>
      </w:pPr>
      <w:hyperlink w:anchor="_Toc1017" w:history="1">
        <w:r>
          <w:rPr>
            <w:rFonts w:ascii="仿宋" w:eastAsia="仿宋" w:hAnsi="仿宋" w:cs="仿宋" w:hint="eastAsia"/>
            <w:lang w:eastAsia="zh-CN"/>
          </w:rPr>
          <w:t>(三)、进度安排注意事项</w:t>
        </w:r>
        <w:r>
          <w:tab/>
        </w:r>
        <w:r>
          <w:fldChar w:fldCharType="begin"/>
        </w:r>
        <w:r>
          <w:instrText xml:space="preserve"> PAGEREF _Toc1017 \h </w:instrText>
        </w:r>
        <w:r>
          <w:fldChar w:fldCharType="separate"/>
        </w:r>
        <w:r>
          <w:t>42</w:t>
        </w:r>
        <w:r>
          <w:fldChar w:fldCharType="end"/>
        </w:r>
      </w:hyperlink>
    </w:p>
    <w:p>
      <w:pPr>
        <w:pStyle w:val="TOC2"/>
        <w:tabs>
          <w:tab w:val="right" w:leader="dot" w:pos="8306"/>
        </w:tabs>
      </w:pPr>
      <w:hyperlink w:anchor="_Toc15719" w:history="1">
        <w:r>
          <w:rPr>
            <w:rFonts w:ascii="仿宋" w:eastAsia="仿宋" w:hAnsi="仿宋" w:cs="仿宋" w:hint="eastAsia"/>
            <w:lang w:eastAsia="zh-CN"/>
          </w:rPr>
          <w:t>(四)、人力资源配置</w:t>
        </w:r>
        <w:r>
          <w:tab/>
        </w:r>
        <w:r>
          <w:fldChar w:fldCharType="begin"/>
        </w:r>
        <w:r>
          <w:instrText xml:space="preserve"> PAGEREF _Toc15719 \h </w:instrText>
        </w:r>
        <w:r>
          <w:fldChar w:fldCharType="separate"/>
        </w:r>
        <w:r>
          <w:t>43</w:t>
        </w:r>
        <w:r>
          <w:fldChar w:fldCharType="end"/>
        </w:r>
      </w:hyperlink>
    </w:p>
    <w:p>
      <w:pPr>
        <w:pStyle w:val="TOC2"/>
        <w:tabs>
          <w:tab w:val="right" w:leader="dot" w:pos="8306"/>
        </w:tabs>
      </w:pPr>
      <w:hyperlink w:anchor="_Toc29806" w:history="1">
        <w:r>
          <w:rPr>
            <w:rFonts w:ascii="仿宋" w:eastAsia="仿宋" w:hAnsi="仿宋" w:cs="仿宋" w:hint="eastAsia"/>
            <w:lang w:eastAsia="zh-CN"/>
          </w:rPr>
          <w:t>(五)、员工培训</w:t>
        </w:r>
        <w:r>
          <w:tab/>
        </w:r>
        <w:r>
          <w:fldChar w:fldCharType="begin"/>
        </w:r>
        <w:r>
          <w:instrText xml:space="preserve"> PAGEREF _Toc29806 \h </w:instrText>
        </w:r>
        <w:r>
          <w:fldChar w:fldCharType="separate"/>
        </w:r>
        <w:r>
          <w:t>45</w:t>
        </w:r>
        <w:r>
          <w:fldChar w:fldCharType="end"/>
        </w:r>
      </w:hyperlink>
    </w:p>
    <w:p>
      <w:pPr>
        <w:pStyle w:val="TOC2"/>
        <w:tabs>
          <w:tab w:val="right" w:leader="dot" w:pos="8306"/>
        </w:tabs>
      </w:pPr>
      <w:hyperlink w:anchor="_Toc10584" w:history="1">
        <w:r>
          <w:rPr>
            <w:rFonts w:ascii="仿宋" w:eastAsia="仿宋" w:hAnsi="仿宋" w:cs="仿宋" w:hint="eastAsia"/>
            <w:lang w:eastAsia="zh-CN"/>
          </w:rPr>
          <w:t>(六)、项目实施保障</w:t>
        </w:r>
        <w:r>
          <w:tab/>
        </w:r>
        <w:r>
          <w:fldChar w:fldCharType="begin"/>
        </w:r>
        <w:r>
          <w:instrText xml:space="preserve"> PAGEREF _Toc10584 \h </w:instrText>
        </w:r>
        <w:r>
          <w:fldChar w:fldCharType="separate"/>
        </w:r>
        <w:r>
          <w:t>46</w:t>
        </w:r>
        <w:r>
          <w:fldChar w:fldCharType="end"/>
        </w:r>
      </w:hyperlink>
    </w:p>
    <w:p>
      <w:pPr>
        <w:pStyle w:val="TOC2"/>
        <w:tabs>
          <w:tab w:val="right" w:leader="dot" w:pos="8306"/>
        </w:tabs>
      </w:pPr>
      <w:hyperlink w:anchor="_Toc12491" w:history="1">
        <w:r>
          <w:rPr>
            <w:rFonts w:ascii="仿宋" w:eastAsia="仿宋" w:hAnsi="仿宋" w:cs="仿宋" w:hint="eastAsia"/>
            <w:lang w:eastAsia="zh-CN"/>
          </w:rPr>
          <w:t>(七)、安全规范管理</w:t>
        </w:r>
        <w:r>
          <w:tab/>
        </w:r>
        <w:r>
          <w:fldChar w:fldCharType="begin"/>
        </w:r>
        <w:r>
          <w:instrText xml:space="preserve"> PAGEREF _Toc12491 \h </w:instrText>
        </w:r>
        <w:r>
          <w:fldChar w:fldCharType="separate"/>
        </w:r>
        <w:r>
          <w:t>47</w:t>
        </w:r>
        <w:r>
          <w:fldChar w:fldCharType="end"/>
        </w:r>
      </w:hyperlink>
    </w:p>
    <w:p>
      <w:pPr>
        <w:pStyle w:val="TOC1"/>
        <w:tabs>
          <w:tab w:val="right" w:leader="dot" w:pos="8306"/>
        </w:tabs>
      </w:pPr>
      <w:hyperlink w:anchor="_Toc19275" w:history="1">
        <w:r>
          <w:rPr>
            <w:rFonts w:ascii="仿宋" w:eastAsia="仿宋" w:hAnsi="仿宋" w:cs="仿宋" w:hint="eastAsia"/>
            <w:lang w:eastAsia="zh-CN"/>
          </w:rPr>
          <w:t>九、土地利用与规划方案</w:t>
        </w:r>
        <w:r>
          <w:tab/>
        </w:r>
        <w:r>
          <w:fldChar w:fldCharType="begin"/>
        </w:r>
        <w:r>
          <w:instrText xml:space="preserve"> PAGEREF _Toc19275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0" w:history="1">
        <w:r>
          <w:rPr>
            <w:rFonts w:ascii="仿宋" w:eastAsia="仿宋" w:hAnsi="仿宋" w:cs="仿宋" w:hint="eastAsia"/>
            <w:lang w:eastAsia="zh-CN"/>
          </w:rPr>
          <w:t>(一)、项目用地情况分析</w:t>
        </w:r>
        <w:r>
          <w:tab/>
        </w:r>
        <w:r>
          <w:fldChar w:fldCharType="begin"/>
        </w:r>
        <w:r>
          <w:instrText xml:space="preserve"> PAGEREF _Toc16110 \h </w:instrText>
        </w:r>
        <w:r>
          <w:fldChar w:fldCharType="separate"/>
        </w:r>
        <w:r>
          <w:t>48</w:t>
        </w:r>
        <w:r>
          <w:fldChar w:fldCharType="end"/>
        </w:r>
      </w:hyperlink>
    </w:p>
    <w:p>
      <w:pPr>
        <w:pStyle w:val="TOC2"/>
        <w:tabs>
          <w:tab w:val="right" w:leader="dot" w:pos="8306"/>
        </w:tabs>
      </w:pPr>
      <w:hyperlink w:anchor="_Toc22925" w:history="1">
        <w:r>
          <w:rPr>
            <w:rFonts w:ascii="仿宋" w:eastAsia="仿宋" w:hAnsi="仿宋" w:cs="仿宋" w:hint="eastAsia"/>
            <w:lang w:eastAsia="zh-CN"/>
          </w:rPr>
          <w:t>(二)、土地利用规划方案</w:t>
        </w:r>
        <w:r>
          <w:tab/>
        </w:r>
        <w:r>
          <w:fldChar w:fldCharType="begin"/>
        </w:r>
        <w:r>
          <w:instrText xml:space="preserve"> PAGEREF _Toc22925 \h </w:instrText>
        </w:r>
        <w:r>
          <w:fldChar w:fldCharType="separate"/>
        </w:r>
        <w:r>
          <w:t>49</w:t>
        </w:r>
        <w:r>
          <w:fldChar w:fldCharType="end"/>
        </w:r>
      </w:hyperlink>
    </w:p>
    <w:p>
      <w:pPr>
        <w:pStyle w:val="TOC1"/>
        <w:tabs>
          <w:tab w:val="right" w:leader="dot" w:pos="8306"/>
        </w:tabs>
      </w:pPr>
      <w:hyperlink w:anchor="_Toc11339" w:history="1">
        <w:r>
          <w:rPr>
            <w:rFonts w:ascii="仿宋" w:eastAsia="仿宋" w:hAnsi="仿宋" w:cs="仿宋" w:hint="eastAsia"/>
            <w:lang w:eastAsia="zh-CN"/>
          </w:rPr>
          <w:t>十、项目变更管理</w:t>
        </w:r>
        <w:r>
          <w:tab/>
        </w:r>
        <w:r>
          <w:fldChar w:fldCharType="begin"/>
        </w:r>
        <w:r>
          <w:instrText xml:space="preserve"> PAGEREF _Toc11339 \h </w:instrText>
        </w:r>
        <w:r>
          <w:fldChar w:fldCharType="separate"/>
        </w:r>
        <w:r>
          <w:t>50</w:t>
        </w:r>
        <w:r>
          <w:fldChar w:fldCharType="end"/>
        </w:r>
      </w:hyperlink>
    </w:p>
    <w:p>
      <w:pPr>
        <w:pStyle w:val="TOC2"/>
        <w:tabs>
          <w:tab w:val="right" w:leader="dot" w:pos="8306"/>
        </w:tabs>
      </w:pPr>
      <w:hyperlink w:anchor="_Toc687" w:history="1">
        <w:r>
          <w:rPr>
            <w:rFonts w:ascii="仿宋" w:eastAsia="仿宋" w:hAnsi="仿宋" w:cs="仿宋" w:hint="eastAsia"/>
            <w:lang w:eastAsia="zh-CN"/>
          </w:rPr>
          <w:t>(一)、变更控制流程</w:t>
        </w:r>
        <w:r>
          <w:tab/>
        </w:r>
        <w:r>
          <w:fldChar w:fldCharType="begin"/>
        </w:r>
        <w:r>
          <w:instrText xml:space="preserve"> PAGEREF _Toc687 \h </w:instrText>
        </w:r>
        <w:r>
          <w:fldChar w:fldCharType="separate"/>
        </w:r>
        <w:r>
          <w:t>50</w:t>
        </w:r>
        <w:r>
          <w:fldChar w:fldCharType="end"/>
        </w:r>
      </w:hyperlink>
    </w:p>
    <w:p>
      <w:pPr>
        <w:pStyle w:val="TOC2"/>
        <w:tabs>
          <w:tab w:val="right" w:leader="dot" w:pos="8306"/>
        </w:tabs>
      </w:pPr>
      <w:hyperlink w:anchor="_Toc12373" w:history="1">
        <w:r>
          <w:rPr>
            <w:rFonts w:ascii="仿宋" w:eastAsia="仿宋" w:hAnsi="仿宋" w:cs="仿宋" w:hint="eastAsia"/>
            <w:lang w:eastAsia="zh-CN"/>
          </w:rPr>
          <w:t>(二)、影响评估与处理</w:t>
        </w:r>
        <w:r>
          <w:tab/>
        </w:r>
        <w:r>
          <w:fldChar w:fldCharType="begin"/>
        </w:r>
        <w:r>
          <w:instrText xml:space="preserve"> PAGEREF _Toc12373 \h </w:instrText>
        </w:r>
        <w:r>
          <w:fldChar w:fldCharType="separate"/>
        </w:r>
        <w:r>
          <w:t>51</w:t>
        </w:r>
        <w:r>
          <w:fldChar w:fldCharType="end"/>
        </w:r>
      </w:hyperlink>
    </w:p>
    <w:p>
      <w:pPr>
        <w:pStyle w:val="TOC2"/>
        <w:tabs>
          <w:tab w:val="right" w:leader="dot" w:pos="8306"/>
        </w:tabs>
      </w:pPr>
      <w:hyperlink w:anchor="_Toc32480" w:history="1">
        <w:r>
          <w:rPr>
            <w:rFonts w:ascii="仿宋" w:eastAsia="仿宋" w:hAnsi="仿宋" w:cs="仿宋" w:hint="eastAsia"/>
            <w:lang w:eastAsia="zh-CN"/>
          </w:rPr>
          <w:t>(三)、变更记录与追踪</w:t>
        </w:r>
        <w:r>
          <w:tab/>
        </w:r>
        <w:r>
          <w:fldChar w:fldCharType="begin"/>
        </w:r>
        <w:r>
          <w:instrText xml:space="preserve"> PAGEREF _Toc32480 \h </w:instrText>
        </w:r>
        <w:r>
          <w:fldChar w:fldCharType="separate"/>
        </w:r>
        <w:r>
          <w:t>53</w:t>
        </w:r>
        <w:r>
          <w:fldChar w:fldCharType="end"/>
        </w:r>
      </w:hyperlink>
    </w:p>
    <w:p>
      <w:pPr>
        <w:pStyle w:val="TOC2"/>
        <w:tabs>
          <w:tab w:val="right" w:leader="dot" w:pos="8306"/>
        </w:tabs>
      </w:pPr>
      <w:hyperlink w:anchor="_Toc3838" w:history="1">
        <w:r>
          <w:rPr>
            <w:rFonts w:ascii="仿宋" w:eastAsia="仿宋" w:hAnsi="仿宋" w:cs="仿宋" w:hint="eastAsia"/>
            <w:lang w:eastAsia="zh-CN"/>
          </w:rPr>
          <w:t>(四)、变更管理策略</w:t>
        </w:r>
        <w:r>
          <w:tab/>
        </w:r>
        <w:r>
          <w:fldChar w:fldCharType="begin"/>
        </w:r>
        <w:r>
          <w:instrText xml:space="preserve"> PAGEREF _Toc3838 \h </w:instrText>
        </w:r>
        <w:r>
          <w:fldChar w:fldCharType="separate"/>
        </w:r>
        <w:r>
          <w:t>54</w:t>
        </w:r>
        <w:r>
          <w:fldChar w:fldCharType="end"/>
        </w:r>
      </w:hyperlink>
    </w:p>
    <w:p>
      <w:pPr>
        <w:pStyle w:val="TOC1"/>
        <w:tabs>
          <w:tab w:val="right" w:leader="dot" w:pos="8306"/>
        </w:tabs>
      </w:pPr>
      <w:hyperlink w:anchor="_Toc9430" w:history="1">
        <w:r>
          <w:rPr>
            <w:rFonts w:ascii="仿宋" w:eastAsia="仿宋" w:hAnsi="仿宋" w:cs="仿宋" w:hint="eastAsia"/>
            <w:lang w:eastAsia="zh-CN"/>
          </w:rPr>
          <w:t>十一、资金管理与财务规划</w:t>
        </w:r>
        <w:r>
          <w:tab/>
        </w:r>
        <w:r>
          <w:fldChar w:fldCharType="begin"/>
        </w:r>
        <w:r>
          <w:instrText xml:space="preserve"> PAGEREF _Toc9430 \h </w:instrText>
        </w:r>
        <w:r>
          <w:fldChar w:fldCharType="separate"/>
        </w:r>
        <w:r>
          <w:t>56</w:t>
        </w:r>
        <w:r>
          <w:fldChar w:fldCharType="end"/>
        </w:r>
      </w:hyperlink>
    </w:p>
    <w:p>
      <w:pPr>
        <w:pStyle w:val="TOC2"/>
        <w:tabs>
          <w:tab w:val="right" w:leader="dot" w:pos="8306"/>
        </w:tabs>
      </w:pPr>
      <w:hyperlink w:anchor="_Toc9322" w:history="1">
        <w:r>
          <w:rPr>
            <w:rFonts w:ascii="仿宋" w:eastAsia="仿宋" w:hAnsi="仿宋" w:cs="仿宋" w:hint="eastAsia"/>
            <w:lang w:eastAsia="zh-CN"/>
          </w:rPr>
          <w:t>(一)、项目资金来源与筹措</w:t>
        </w:r>
        <w:r>
          <w:tab/>
        </w:r>
        <w:r>
          <w:fldChar w:fldCharType="begin"/>
        </w:r>
        <w:r>
          <w:instrText xml:space="preserve"> PAGEREF _Toc9322 \h </w:instrText>
        </w:r>
        <w:r>
          <w:fldChar w:fldCharType="separate"/>
        </w:r>
        <w:r>
          <w:t>56</w:t>
        </w:r>
        <w:r>
          <w:fldChar w:fldCharType="end"/>
        </w:r>
      </w:hyperlink>
    </w:p>
    <w:p>
      <w:pPr>
        <w:pStyle w:val="TOC2"/>
        <w:tabs>
          <w:tab w:val="right" w:leader="dot" w:pos="8306"/>
        </w:tabs>
      </w:pPr>
      <w:hyperlink w:anchor="_Toc26441" w:history="1">
        <w:r>
          <w:rPr>
            <w:rFonts w:ascii="仿宋" w:eastAsia="仿宋" w:hAnsi="仿宋" w:cs="仿宋" w:hint="eastAsia"/>
            <w:lang w:eastAsia="zh-CN"/>
          </w:rPr>
          <w:t>(二)、资金使用与监管</w:t>
        </w:r>
        <w:r>
          <w:tab/>
        </w:r>
        <w:r>
          <w:fldChar w:fldCharType="begin"/>
        </w:r>
        <w:r>
          <w:instrText xml:space="preserve"> PAGEREF _Toc26441 \h </w:instrText>
        </w:r>
        <w:r>
          <w:fldChar w:fldCharType="separate"/>
        </w:r>
        <w:r>
          <w:t>58</w:t>
        </w:r>
        <w:r>
          <w:fldChar w:fldCharType="end"/>
        </w:r>
      </w:hyperlink>
    </w:p>
    <w:p>
      <w:pPr>
        <w:pStyle w:val="TOC2"/>
        <w:tabs>
          <w:tab w:val="right" w:leader="dot" w:pos="8306"/>
        </w:tabs>
      </w:pPr>
      <w:hyperlink w:anchor="_Toc2827" w:history="1">
        <w:r>
          <w:rPr>
            <w:rFonts w:ascii="仿宋" w:eastAsia="仿宋" w:hAnsi="仿宋" w:cs="仿宋" w:hint="eastAsia"/>
            <w:lang w:eastAsia="zh-CN"/>
          </w:rPr>
          <w:t>(三)、财务规划与预测</w:t>
        </w:r>
        <w:r>
          <w:tab/>
        </w:r>
        <w:r>
          <w:fldChar w:fldCharType="begin"/>
        </w:r>
        <w:r>
          <w:instrText xml:space="preserve"> PAGEREF _Toc2827 \h </w:instrText>
        </w:r>
        <w:r>
          <w:fldChar w:fldCharType="separate"/>
        </w:r>
        <w:r>
          <w:t>59</w:t>
        </w:r>
        <w:r>
          <w:fldChar w:fldCharType="end"/>
        </w:r>
      </w:hyperlink>
    </w:p>
    <w:p>
      <w:pPr>
        <w:pStyle w:val="TOC1"/>
        <w:tabs>
          <w:tab w:val="right" w:leader="dot" w:pos="8306"/>
        </w:tabs>
      </w:pPr>
      <w:hyperlink w:anchor="_Toc1812" w:history="1">
        <w:r>
          <w:rPr>
            <w:rFonts w:ascii="仿宋" w:eastAsia="仿宋" w:hAnsi="仿宋" w:cs="仿宋" w:hint="eastAsia"/>
            <w:lang w:eastAsia="zh-CN"/>
          </w:rPr>
          <w:t>十二、环境保护与治理方案</w:t>
        </w:r>
        <w:r>
          <w:tab/>
        </w:r>
        <w:r>
          <w:fldChar w:fldCharType="begin"/>
        </w:r>
        <w:r>
          <w:instrText xml:space="preserve"> PAGEREF _Toc1812 \h </w:instrText>
        </w:r>
        <w:r>
          <w:fldChar w:fldCharType="separate"/>
        </w:r>
        <w:r>
          <w:t>60</w:t>
        </w:r>
        <w:r>
          <w:fldChar w:fldCharType="end"/>
        </w:r>
      </w:hyperlink>
    </w:p>
    <w:p>
      <w:pPr>
        <w:pStyle w:val="TOC2"/>
        <w:tabs>
          <w:tab w:val="right" w:leader="dot" w:pos="8306"/>
        </w:tabs>
      </w:pPr>
      <w:hyperlink w:anchor="_Toc6075" w:history="1">
        <w:r>
          <w:rPr>
            <w:rFonts w:ascii="仿宋" w:eastAsia="仿宋" w:hAnsi="仿宋" w:cs="仿宋" w:hint="eastAsia"/>
            <w:lang w:eastAsia="zh-CN"/>
          </w:rPr>
          <w:t>(一)、项目环境影响评估</w:t>
        </w:r>
        <w:r>
          <w:tab/>
        </w:r>
        <w:r>
          <w:fldChar w:fldCharType="begin"/>
        </w:r>
        <w:r>
          <w:instrText xml:space="preserve"> PAGEREF _Toc6075 \h </w:instrText>
        </w:r>
        <w:r>
          <w:fldChar w:fldCharType="separate"/>
        </w:r>
        <w:r>
          <w:t>60</w:t>
        </w:r>
        <w:r>
          <w:fldChar w:fldCharType="end"/>
        </w:r>
      </w:hyperlink>
    </w:p>
    <w:p>
      <w:pPr>
        <w:pStyle w:val="TOC2"/>
        <w:tabs>
          <w:tab w:val="right" w:leader="dot" w:pos="8306"/>
        </w:tabs>
      </w:pPr>
      <w:hyperlink w:anchor="_Toc26477" w:history="1">
        <w:r>
          <w:rPr>
            <w:rFonts w:ascii="仿宋" w:eastAsia="仿宋" w:hAnsi="仿宋" w:cs="仿宋" w:hint="eastAsia"/>
            <w:lang w:eastAsia="zh-CN"/>
          </w:rPr>
          <w:t>(二)、环境保护措施与治理方案</w:t>
        </w:r>
        <w:r>
          <w:tab/>
        </w:r>
        <w:r>
          <w:fldChar w:fldCharType="begin"/>
        </w:r>
        <w:r>
          <w:instrText xml:space="preserve"> PAGEREF _Toc26477 \h </w:instrText>
        </w:r>
        <w:r>
          <w:fldChar w:fldCharType="separate"/>
        </w:r>
        <w:r>
          <w:t>60</w:t>
        </w:r>
        <w:r>
          <w:fldChar w:fldCharType="end"/>
        </w:r>
      </w:hyperlink>
    </w:p>
    <w:p>
      <w:pPr>
        <w:pStyle w:val="TOC1"/>
        <w:tabs>
          <w:tab w:val="right" w:leader="dot" w:pos="8306"/>
        </w:tabs>
      </w:pPr>
      <w:hyperlink w:anchor="_Toc916" w:history="1">
        <w:r>
          <w:rPr>
            <w:rFonts w:ascii="仿宋" w:eastAsia="仿宋" w:hAnsi="仿宋" w:cs="仿宋" w:hint="eastAsia"/>
            <w:lang w:eastAsia="zh-CN"/>
          </w:rPr>
          <w:t>十三、设施与设备管理</w:t>
        </w:r>
        <w:r>
          <w:tab/>
        </w:r>
        <w:r>
          <w:fldChar w:fldCharType="begin"/>
        </w:r>
        <w:r>
          <w:instrText xml:space="preserve"> PAGEREF _Toc916 \h </w:instrText>
        </w:r>
        <w:r>
          <w:fldChar w:fldCharType="separate"/>
        </w:r>
        <w:r>
          <w:t>61</w:t>
        </w:r>
        <w:r>
          <w:fldChar w:fldCharType="end"/>
        </w:r>
      </w:hyperlink>
    </w:p>
    <w:p>
      <w:pPr>
        <w:pStyle w:val="TOC2"/>
        <w:tabs>
          <w:tab w:val="right" w:leader="dot" w:pos="8306"/>
        </w:tabs>
      </w:pPr>
      <w:hyperlink w:anchor="_Toc7384" w:history="1">
        <w:r>
          <w:rPr>
            <w:rFonts w:ascii="仿宋" w:eastAsia="仿宋" w:hAnsi="仿宋" w:cs="仿宋" w:hint="eastAsia"/>
            <w:lang w:eastAsia="zh-CN"/>
          </w:rPr>
          <w:t>(一)、设施规划与配置</w:t>
        </w:r>
        <w:r>
          <w:tab/>
        </w:r>
        <w:r>
          <w:fldChar w:fldCharType="begin"/>
        </w:r>
        <w:r>
          <w:instrText xml:space="preserve"> PAGEREF _Toc7384 \h </w:instrText>
        </w:r>
        <w:r>
          <w:fldChar w:fldCharType="separate"/>
        </w:r>
        <w:r>
          <w:t>61</w:t>
        </w:r>
        <w:r>
          <w:fldChar w:fldCharType="end"/>
        </w:r>
      </w:hyperlink>
    </w:p>
    <w:p>
      <w:pPr>
        <w:pStyle w:val="TOC2"/>
        <w:tabs>
          <w:tab w:val="right" w:leader="dot" w:pos="8306"/>
        </w:tabs>
      </w:pPr>
      <w:hyperlink w:anchor="_Toc6546" w:history="1">
        <w:r>
          <w:rPr>
            <w:rFonts w:ascii="仿宋" w:eastAsia="仿宋" w:hAnsi="仿宋" w:cs="仿宋" w:hint="eastAsia"/>
            <w:lang w:eastAsia="zh-CN"/>
          </w:rPr>
          <w:t>(二)、设备采购与维护管理</w:t>
        </w:r>
        <w:r>
          <w:tab/>
        </w:r>
        <w:r>
          <w:fldChar w:fldCharType="begin"/>
        </w:r>
        <w:r>
          <w:instrText xml:space="preserve"> PAGEREF _Toc6546 \h </w:instrText>
        </w:r>
        <w:r>
          <w:fldChar w:fldCharType="separate"/>
        </w:r>
        <w:r>
          <w:t>62</w:t>
        </w:r>
        <w:r>
          <w:fldChar w:fldCharType="end"/>
        </w:r>
      </w:hyperlink>
    </w:p>
    <w:p>
      <w:pPr>
        <w:pStyle w:val="TOC2"/>
        <w:tabs>
          <w:tab w:val="right" w:leader="dot" w:pos="8306"/>
        </w:tabs>
      </w:pPr>
      <w:hyperlink w:anchor="_Toc21699" w:history="1">
        <w:r>
          <w:rPr>
            <w:rFonts w:ascii="仿宋" w:eastAsia="仿宋" w:hAnsi="仿宋" w:cs="仿宋" w:hint="eastAsia"/>
            <w:lang w:eastAsia="zh-CN"/>
          </w:rPr>
          <w:t>(三)、设施设备升级策略</w:t>
        </w:r>
        <w:r>
          <w:tab/>
        </w:r>
        <w:r>
          <w:fldChar w:fldCharType="begin"/>
        </w:r>
        <w:r>
          <w:instrText xml:space="preserve"> PAGEREF _Toc21699 \h </w:instrText>
        </w:r>
        <w:r>
          <w:fldChar w:fldCharType="separate"/>
        </w:r>
        <w:r>
          <w:t>62</w:t>
        </w:r>
        <w:r>
          <w:fldChar w:fldCharType="end"/>
        </w:r>
      </w:hyperlink>
    </w:p>
    <w:p>
      <w:pPr>
        <w:pStyle w:val="TOC1"/>
        <w:tabs>
          <w:tab w:val="right" w:leader="dot" w:pos="8306"/>
        </w:tabs>
      </w:pPr>
      <w:hyperlink w:anchor="_Toc11846" w:history="1">
        <w:r>
          <w:rPr>
            <w:rFonts w:ascii="仿宋" w:eastAsia="仿宋" w:hAnsi="仿宋" w:cs="仿宋" w:hint="eastAsia"/>
            <w:lang w:eastAsia="zh-CN"/>
          </w:rPr>
          <w:t>十四、产业协同与集群发展</w:t>
        </w:r>
        <w:r>
          <w:tab/>
        </w:r>
        <w:r>
          <w:fldChar w:fldCharType="begin"/>
        </w:r>
        <w:r>
          <w:instrText xml:space="preserve"> PAGEREF _Toc11846 \h </w:instrText>
        </w:r>
        <w:r>
          <w:fldChar w:fldCharType="separate"/>
        </w:r>
        <w:r>
          <w:t>63</w:t>
        </w:r>
        <w:r>
          <w:fldChar w:fldCharType="end"/>
        </w:r>
      </w:hyperlink>
    </w:p>
    <w:p>
      <w:pPr>
        <w:pStyle w:val="TOC2"/>
        <w:tabs>
          <w:tab w:val="right" w:leader="dot" w:pos="8306"/>
        </w:tabs>
      </w:pPr>
      <w:hyperlink w:anchor="_Toc25322" w:history="1">
        <w:r>
          <w:rPr>
            <w:rFonts w:ascii="仿宋" w:eastAsia="仿宋" w:hAnsi="仿宋" w:cs="仿宋" w:hint="eastAsia"/>
            <w:lang w:eastAsia="zh-CN"/>
          </w:rPr>
          <w:t>(一)、产业协同机制建设</w:t>
        </w:r>
        <w:r>
          <w:tab/>
        </w:r>
        <w:r>
          <w:fldChar w:fldCharType="begin"/>
        </w:r>
        <w:r>
          <w:instrText xml:space="preserve"> PAGEREF _Toc25322 \h </w:instrText>
        </w:r>
        <w:r>
          <w:fldChar w:fldCharType="separate"/>
        </w:r>
        <w:r>
          <w:t>63</w:t>
        </w:r>
        <w:r>
          <w:fldChar w:fldCharType="end"/>
        </w:r>
      </w:hyperlink>
    </w:p>
    <w:p>
      <w:pPr>
        <w:pStyle w:val="TOC2"/>
        <w:tabs>
          <w:tab w:val="right" w:leader="dot" w:pos="8306"/>
        </w:tabs>
      </w:pPr>
      <w:hyperlink w:anchor="_Toc6693" w:history="1">
        <w:r>
          <w:rPr>
            <w:rFonts w:ascii="仿宋" w:eastAsia="仿宋" w:hAnsi="仿宋" w:cs="仿宋" w:hint="eastAsia"/>
            <w:lang w:eastAsia="zh-CN"/>
          </w:rPr>
          <w:t>(二)、产业集群培育与发展</w:t>
        </w:r>
        <w:r>
          <w:tab/>
        </w:r>
        <w:r>
          <w:fldChar w:fldCharType="begin"/>
        </w:r>
        <w:r>
          <w:instrText xml:space="preserve"> PAGEREF _Toc6693 \h </w:instrText>
        </w:r>
        <w:r>
          <w:fldChar w:fldCharType="separate"/>
        </w:r>
        <w:r>
          <w:t>64</w:t>
        </w:r>
        <w:r>
          <w:fldChar w:fldCharType="end"/>
        </w:r>
      </w:hyperlink>
    </w:p>
    <w:p>
      <w:pPr>
        <w:pStyle w:val="TOC1"/>
        <w:tabs>
          <w:tab w:val="right" w:leader="dot" w:pos="8306"/>
        </w:tabs>
      </w:pPr>
      <w:hyperlink w:anchor="_Toc27381" w:history="1">
        <w:r>
          <w:rPr>
            <w:rFonts w:ascii="仿宋" w:eastAsia="仿宋" w:hAnsi="仿宋" w:cs="仿宋" w:hint="eastAsia"/>
            <w:lang w:eastAsia="zh-CN"/>
          </w:rPr>
          <w:t>十五、企业合规与伦理</w:t>
        </w:r>
        <w:r>
          <w:tab/>
        </w:r>
        <w:r>
          <w:fldChar w:fldCharType="begin"/>
        </w:r>
        <w:r>
          <w:instrText xml:space="preserve"> PAGEREF _Toc27381 \h </w:instrText>
        </w:r>
        <w:r>
          <w:fldChar w:fldCharType="separate"/>
        </w:r>
        <w:r>
          <w:t>65</w:t>
        </w:r>
        <w:r>
          <w:fldChar w:fldCharType="end"/>
        </w:r>
      </w:hyperlink>
    </w:p>
    <w:p>
      <w:pPr>
        <w:pStyle w:val="TOC2"/>
        <w:tabs>
          <w:tab w:val="right" w:leader="dot" w:pos="8306"/>
        </w:tabs>
      </w:pPr>
      <w:hyperlink w:anchor="_Toc29487" w:history="1">
        <w:r>
          <w:rPr>
            <w:rFonts w:ascii="仿宋" w:eastAsia="仿宋" w:hAnsi="仿宋" w:cs="仿宋" w:hint="eastAsia"/>
            <w:lang w:eastAsia="zh-CN"/>
          </w:rPr>
          <w:t>(一)、合规政策与程序</w:t>
        </w:r>
        <w:r>
          <w:tab/>
        </w:r>
        <w:r>
          <w:fldChar w:fldCharType="begin"/>
        </w:r>
        <w:r>
          <w:instrText xml:space="preserve"> PAGEREF _Toc29487 \h </w:instrText>
        </w:r>
        <w:r>
          <w:fldChar w:fldCharType="separate"/>
        </w:r>
        <w:r>
          <w:t>65</w:t>
        </w:r>
        <w:r>
          <w:fldChar w:fldCharType="end"/>
        </w:r>
      </w:hyperlink>
    </w:p>
    <w:p>
      <w:pPr>
        <w:pStyle w:val="TOC2"/>
        <w:tabs>
          <w:tab w:val="right" w:leader="dot" w:pos="8306"/>
        </w:tabs>
      </w:pPr>
      <w:hyperlink w:anchor="_Toc4080" w:history="1">
        <w:r>
          <w:rPr>
            <w:rFonts w:ascii="仿宋" w:eastAsia="仿宋" w:hAnsi="仿宋" w:cs="仿宋" w:hint="eastAsia"/>
            <w:lang w:eastAsia="zh-CN"/>
          </w:rPr>
          <w:t>(二)、伦理规范与培训</w:t>
        </w:r>
        <w:r>
          <w:tab/>
        </w:r>
        <w:r>
          <w:fldChar w:fldCharType="begin"/>
        </w:r>
        <w:r>
          <w:instrText xml:space="preserve"> PAGEREF _Toc4080 \h </w:instrText>
        </w:r>
        <w:r>
          <w:fldChar w:fldCharType="separate"/>
        </w:r>
        <w:r>
          <w:t>66</w:t>
        </w:r>
        <w:r>
          <w:fldChar w:fldCharType="end"/>
        </w:r>
      </w:hyperlink>
    </w:p>
    <w:p>
      <w:pPr>
        <w:pStyle w:val="TOC2"/>
        <w:tabs>
          <w:tab w:val="right" w:leader="dot" w:pos="8306"/>
        </w:tabs>
      </w:pPr>
      <w:hyperlink w:anchor="_Toc26893" w:history="1">
        <w:r>
          <w:rPr>
            <w:rFonts w:ascii="仿宋" w:eastAsia="仿宋" w:hAnsi="仿宋" w:cs="仿宋" w:hint="eastAsia"/>
            <w:lang w:eastAsia="zh-CN"/>
          </w:rPr>
          <w:t>(三)、合规风险评估</w:t>
        </w:r>
        <w:r>
          <w:tab/>
        </w:r>
        <w:r>
          <w:fldChar w:fldCharType="begin"/>
        </w:r>
        <w:r>
          <w:instrText xml:space="preserve"> PAGEREF _Toc26893 \h </w:instrText>
        </w:r>
        <w:r>
          <w:fldChar w:fldCharType="separate"/>
        </w:r>
        <w:r>
          <w:t>67</w:t>
        </w:r>
        <w:r>
          <w:fldChar w:fldCharType="end"/>
        </w:r>
      </w:hyperlink>
    </w:p>
    <w:p>
      <w:pPr>
        <w:pStyle w:val="TOC2"/>
        <w:tabs>
          <w:tab w:val="right" w:leader="dot" w:pos="8306"/>
        </w:tabs>
      </w:pPr>
      <w:hyperlink w:anchor="_Toc8329" w:history="1">
        <w:r>
          <w:rPr>
            <w:rFonts w:ascii="仿宋" w:eastAsia="仿宋" w:hAnsi="仿宋" w:cs="仿宋" w:hint="eastAsia"/>
            <w:lang w:eastAsia="zh-CN"/>
          </w:rPr>
          <w:t>(四)、合规监督与执行</w:t>
        </w:r>
        <w:r>
          <w:tab/>
        </w:r>
        <w:r>
          <w:fldChar w:fldCharType="begin"/>
        </w:r>
        <w:r>
          <w:instrText xml:space="preserve"> PAGEREF _Toc8329 \h </w:instrText>
        </w:r>
        <w:r>
          <w:fldChar w:fldCharType="separate"/>
        </w:r>
        <w:r>
          <w:t>68</w:t>
        </w:r>
        <w:r>
          <w:fldChar w:fldCharType="end"/>
        </w:r>
      </w:hyperlink>
    </w:p>
    <w:p>
      <w:pPr>
        <w:pStyle w:val="TOC1"/>
        <w:tabs>
          <w:tab w:val="right" w:leader="dot" w:pos="8306"/>
        </w:tabs>
      </w:pPr>
      <w:hyperlink w:anchor="_Toc32464" w:history="1">
        <w:r>
          <w:rPr>
            <w:rFonts w:ascii="仿宋" w:eastAsia="仿宋" w:hAnsi="仿宋" w:cs="仿宋" w:hint="eastAsia"/>
            <w:lang w:eastAsia="zh-CN"/>
          </w:rPr>
          <w:t>十六、项目施工方案</w:t>
        </w:r>
        <w:r>
          <w:tab/>
        </w:r>
        <w:r>
          <w:fldChar w:fldCharType="begin"/>
        </w:r>
        <w:r>
          <w:instrText xml:space="preserve"> PAGEREF _Toc32464 \h </w:instrText>
        </w:r>
        <w:r>
          <w:fldChar w:fldCharType="separate"/>
        </w:r>
        <w:r>
          <w:t>69</w:t>
        </w:r>
        <w:r>
          <w:fldChar w:fldCharType="end"/>
        </w:r>
      </w:hyperlink>
    </w:p>
    <w:p>
      <w:pPr>
        <w:pStyle w:val="TOC2"/>
        <w:tabs>
          <w:tab w:val="right" w:leader="dot" w:pos="8306"/>
        </w:tabs>
      </w:pPr>
      <w:hyperlink w:anchor="_Toc11831" w:history="1">
        <w:r>
          <w:rPr>
            <w:rFonts w:ascii="仿宋" w:eastAsia="仿宋" w:hAnsi="仿宋" w:cs="仿宋" w:hint="eastAsia"/>
            <w:lang w:eastAsia="zh-CN"/>
          </w:rPr>
          <w:t>(一)、施工组织设计</w:t>
        </w:r>
        <w:r>
          <w:tab/>
        </w:r>
        <w:r>
          <w:fldChar w:fldCharType="begin"/>
        </w:r>
        <w:r>
          <w:instrText xml:space="preserve"> PAGEREF _Toc11831 \h </w:instrText>
        </w:r>
        <w:r>
          <w:fldChar w:fldCharType="separate"/>
        </w:r>
        <w:r>
          <w:t>69</w:t>
        </w:r>
        <w:r>
          <w:fldChar w:fldCharType="end"/>
        </w:r>
      </w:hyperlink>
    </w:p>
    <w:p>
      <w:pPr>
        <w:pStyle w:val="TOC2"/>
        <w:tabs>
          <w:tab w:val="right" w:leader="dot" w:pos="8306"/>
        </w:tabs>
      </w:pPr>
      <w:hyperlink w:anchor="_Toc30713" w:history="1">
        <w:r>
          <w:rPr>
            <w:rFonts w:ascii="仿宋" w:eastAsia="仿宋" w:hAnsi="仿宋" w:cs="仿宋" w:hint="eastAsia"/>
            <w:lang w:eastAsia="zh-CN"/>
          </w:rPr>
          <w:t>(二)、施工工艺与技术路线</w:t>
        </w:r>
        <w:r>
          <w:tab/>
        </w:r>
        <w:r>
          <w:fldChar w:fldCharType="begin"/>
        </w:r>
        <w:r>
          <w:instrText xml:space="preserve"> PAGEREF _Toc30713 \h </w:instrText>
        </w:r>
        <w:r>
          <w:fldChar w:fldCharType="separate"/>
        </w:r>
        <w:r>
          <w:t>71</w:t>
        </w:r>
        <w:r>
          <w:fldChar w:fldCharType="end"/>
        </w:r>
      </w:hyperlink>
    </w:p>
    <w:p>
      <w:pPr>
        <w:pStyle w:val="TOC2"/>
        <w:tabs>
          <w:tab w:val="right" w:leader="dot" w:pos="8306"/>
        </w:tabs>
      </w:pPr>
      <w:hyperlink w:anchor="_Toc11968" w:history="1">
        <w:r>
          <w:rPr>
            <w:rFonts w:ascii="仿宋" w:eastAsia="仿宋" w:hAnsi="仿宋" w:cs="仿宋" w:hint="eastAsia"/>
            <w:lang w:eastAsia="zh-CN"/>
          </w:rPr>
          <w:t>(三)、关键节点施工计划</w:t>
        </w:r>
        <w:r>
          <w:tab/>
        </w:r>
        <w:r>
          <w:fldChar w:fldCharType="begin"/>
        </w:r>
        <w:r>
          <w:instrText xml:space="preserve"> PAGEREF _Toc11968 \h </w:instrText>
        </w:r>
        <w:r>
          <w:fldChar w:fldCharType="separate"/>
        </w:r>
        <w:r>
          <w:t>72</w:t>
        </w:r>
        <w:r>
          <w:fldChar w:fldCharType="end"/>
        </w:r>
      </w:hyperlink>
    </w:p>
    <w:p>
      <w:pPr>
        <w:pStyle w:val="TOC2"/>
        <w:tabs>
          <w:tab w:val="right" w:leader="dot" w:pos="8306"/>
        </w:tabs>
      </w:pPr>
      <w:hyperlink w:anchor="_Toc14964" w:history="1">
        <w:r>
          <w:rPr>
            <w:rFonts w:ascii="仿宋" w:eastAsia="仿宋" w:hAnsi="仿宋" w:cs="仿宋" w:hint="eastAsia"/>
            <w:lang w:eastAsia="zh-CN"/>
          </w:rPr>
          <w:t>(四)、施工现场管理</w:t>
        </w:r>
        <w:r>
          <w:tab/>
        </w:r>
        <w:r>
          <w:fldChar w:fldCharType="begin"/>
        </w:r>
        <w:r>
          <w:instrText xml:space="preserve"> PAGEREF _Toc14964 \h </w:instrText>
        </w:r>
        <w:r>
          <w:fldChar w:fldCharType="separate"/>
        </w:r>
        <w:r>
          <w:t>73</w:t>
        </w:r>
        <w:r>
          <w:fldChar w:fldCharType="end"/>
        </w:r>
      </w:hyperlink>
    </w:p>
    <w:p>
      <w:pPr>
        <w:pStyle w:val="TOC1"/>
        <w:tabs>
          <w:tab w:val="right" w:leader="dot" w:pos="8306"/>
        </w:tabs>
      </w:pPr>
      <w:hyperlink w:anchor="_Toc688" w:history="1">
        <w:r>
          <w:rPr>
            <w:rFonts w:ascii="仿宋" w:eastAsia="仿宋" w:hAnsi="仿宋" w:cs="仿宋" w:hint="eastAsia"/>
            <w:lang w:eastAsia="zh-CN"/>
          </w:rPr>
          <w:t>十七、人力资源管理与开发</w:t>
        </w:r>
        <w:r>
          <w:tab/>
        </w:r>
        <w:r>
          <w:fldChar w:fldCharType="begin"/>
        </w:r>
        <w:r>
          <w:instrText xml:space="preserve"> PAGEREF _Toc688 \h </w:instrText>
        </w:r>
        <w:r>
          <w:fldChar w:fldCharType="separate"/>
        </w:r>
        <w:r>
          <w:t>76</w:t>
        </w:r>
        <w:r>
          <w:fldChar w:fldCharType="end"/>
        </w:r>
      </w:hyperlink>
    </w:p>
    <w:p>
      <w:pPr>
        <w:pStyle w:val="TOC2"/>
        <w:tabs>
          <w:tab w:val="right" w:leader="dot" w:pos="8306"/>
        </w:tabs>
      </w:pPr>
      <w:hyperlink w:anchor="_Toc13732" w:history="1">
        <w:r>
          <w:rPr>
            <w:rFonts w:ascii="仿宋" w:eastAsia="仿宋" w:hAnsi="仿宋" w:cs="仿宋" w:hint="eastAsia"/>
            <w:lang w:eastAsia="zh-CN"/>
          </w:rPr>
          <w:t>(一)、人力资源规划</w:t>
        </w:r>
        <w:r>
          <w:tab/>
        </w:r>
        <w:r>
          <w:fldChar w:fldCharType="begin"/>
        </w:r>
        <w:r>
          <w:instrText xml:space="preserve"> PAGEREF _Toc13732 \h </w:instrText>
        </w:r>
        <w:r>
          <w:fldChar w:fldCharType="separate"/>
        </w:r>
        <w:r>
          <w:t>76</w:t>
        </w:r>
        <w:r>
          <w:fldChar w:fldCharType="end"/>
        </w:r>
      </w:hyperlink>
    </w:p>
    <w:p>
      <w:pPr>
        <w:pStyle w:val="TOC2"/>
        <w:tabs>
          <w:tab w:val="right" w:leader="dot" w:pos="8306"/>
        </w:tabs>
      </w:pPr>
      <w:hyperlink w:anchor="_Toc20670" w:history="1">
        <w:r>
          <w:rPr>
            <w:rFonts w:ascii="仿宋" w:eastAsia="仿宋" w:hAnsi="仿宋" w:cs="仿宋" w:hint="eastAsia"/>
            <w:lang w:eastAsia="zh-CN"/>
          </w:rPr>
          <w:t>(二)、人力资源开发与培训</w:t>
        </w:r>
        <w:r>
          <w:tab/>
        </w:r>
        <w:r>
          <w:fldChar w:fldCharType="begin"/>
        </w:r>
        <w:r>
          <w:instrText xml:space="preserve"> PAGEREF _Toc20670 \h </w:instrText>
        </w:r>
        <w:r>
          <w:fldChar w:fldCharType="separate"/>
        </w:r>
        <w:r>
          <w:t>77</w:t>
        </w:r>
        <w:r>
          <w:fldChar w:fldCharType="end"/>
        </w:r>
      </w:hyperlink>
    </w:p>
    <w:p>
      <w:pPr>
        <w:pStyle w:val="TOC1"/>
        <w:tabs>
          <w:tab w:val="right" w:leader="dot" w:pos="8306"/>
        </w:tabs>
      </w:pPr>
      <w:hyperlink w:anchor="_Toc7872" w:history="1">
        <w:r>
          <w:rPr>
            <w:rFonts w:ascii="仿宋" w:eastAsia="仿宋" w:hAnsi="仿宋" w:cs="仿宋" w:hint="eastAsia"/>
            <w:lang w:eastAsia="zh-CN"/>
          </w:rPr>
          <w:t>十八、创新驱动与持续发展</w:t>
        </w:r>
        <w:r>
          <w:tab/>
        </w:r>
        <w:r>
          <w:fldChar w:fldCharType="begin"/>
        </w:r>
        <w:r>
          <w:instrText xml:space="preserve"> PAGEREF _Toc7872 \h </w:instrText>
        </w:r>
        <w:r>
          <w:fldChar w:fldCharType="separate"/>
        </w:r>
        <w:r>
          <w:t>80</w:t>
        </w:r>
        <w:r>
          <w:fldChar w:fldCharType="end"/>
        </w:r>
      </w:hyperlink>
    </w:p>
    <w:p>
      <w:pPr>
        <w:pStyle w:val="TOC2"/>
        <w:tabs>
          <w:tab w:val="right" w:leader="dot" w:pos="8306"/>
        </w:tabs>
      </w:pPr>
      <w:hyperlink w:anchor="_Toc25913" w:history="1">
        <w:r>
          <w:rPr>
            <w:rFonts w:ascii="仿宋" w:eastAsia="仿宋" w:hAnsi="仿宋" w:cs="仿宋" w:hint="eastAsia"/>
            <w:lang w:eastAsia="zh-CN"/>
          </w:rPr>
          <w:t>(一)、创新驱动战略实施</w:t>
        </w:r>
        <w:r>
          <w:tab/>
        </w:r>
        <w:r>
          <w:fldChar w:fldCharType="begin"/>
        </w:r>
        <w:r>
          <w:instrText xml:space="preserve"> PAGEREF _Toc25913 \h </w:instrText>
        </w:r>
        <w:r>
          <w:fldChar w:fldCharType="separate"/>
        </w:r>
        <w:r>
          <w:t>80</w:t>
        </w:r>
        <w:r>
          <w:fldChar w:fldCharType="end"/>
        </w:r>
      </w:hyperlink>
    </w:p>
    <w:p>
      <w:pPr>
        <w:pStyle w:val="TOC2"/>
        <w:tabs>
          <w:tab w:val="right" w:leader="dot" w:pos="8306"/>
        </w:tabs>
      </w:pPr>
      <w:hyperlink w:anchor="_Toc5380" w:history="1">
        <w:r>
          <w:rPr>
            <w:rFonts w:ascii="仿宋" w:eastAsia="仿宋" w:hAnsi="仿宋" w:cs="仿宋" w:hint="eastAsia"/>
            <w:lang w:eastAsia="zh-CN"/>
          </w:rPr>
          <w:t>(二)、持续发展路径探索</w:t>
        </w:r>
        <w:r>
          <w:tab/>
        </w:r>
        <w:r>
          <w:fldChar w:fldCharType="begin"/>
        </w:r>
        <w:r>
          <w:instrText xml:space="preserve"> PAGEREF _Toc5380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57"/>
      <w:r>
        <w:rPr>
          <w:rFonts w:ascii="仿宋" w:eastAsia="仿宋" w:hAnsi="仿宋" w:cs="仿宋" w:hint="eastAsia"/>
          <w:sz w:val="28"/>
          <w:lang w:eastAsia="zh-CN"/>
        </w:rPr>
        <w:t>一、功能性高分子材料项目概论</w:t>
      </w:r>
      <w:bookmarkEnd w:id="2"/>
    </w:p>
    <w:p>
      <w:pPr>
        <w:pStyle w:val="Heading2"/>
        <w:rPr>
          <w:rFonts w:ascii="仿宋" w:eastAsia="仿宋" w:hAnsi="仿宋" w:cs="仿宋" w:hint="eastAsia"/>
          <w:lang w:eastAsia="zh-CN"/>
        </w:rPr>
      </w:pPr>
      <w:bookmarkStart w:id="3" w:name="_Toc140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申报单位是“XXX实业发展公司”，这是一家在其所处行业内备受尊敬的企业。公司自成立以来，通过其在功能性高分子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能性高分子材料项目及其他多个行业领域中都有着显著的贡献。秦XX以其出色的领导才能和敏锐的商业洞察力，带领公司在功能性高分子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功能性高分子材料项目的重要合作伙伴。公司专注于[行业名称]领域，以创新作为驱动力，不断推动技术进步和市场扩张。在功能性高分子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能性高分子材料项目中展现了强劲的增长和稳定的财务表现。公司通过有效的策略，在功能性高分子材料项目中扩大了其市场份额并增强了盈利能力。同时，公司积极承担社会责任，参与各类社会公益项目，增强了其在功能性高分子材料项目中的品牌形象和社会影响力。</w:t>
      </w:r>
    </w:p>
    <w:p>
      <w:pPr>
        <w:pStyle w:val="Heading2"/>
        <w:ind w:firstLine="560" w:firstLineChars="200"/>
        <w:rPr>
          <w:rFonts w:ascii="仿宋" w:eastAsia="仿宋" w:hAnsi="仿宋" w:cs="仿宋" w:hint="eastAsia"/>
          <w:sz w:val="28"/>
          <w:lang w:eastAsia="zh-CN"/>
        </w:rPr>
      </w:pPr>
      <w:bookmarkStart w:id="4" w:name="_Toc262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性高分子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功能性高分子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28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58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72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69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一、功能性高分子材料项目的市场准入条件分析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能性高分子材料项目而言，市场准入条件首先取决于政策法规环境。政府对于[行业名称]领域的法规，如环保标准、税收政策、和技术使用规范，直接影响功能性高分子材料项目的运营和成本结构。例如，若政府针对使用可再生能源的企业提供税收优惠，这将对功能性高分子材料项目的财务规划产生重要影响。同时，考虑经济环境和消费者偏好的变化对功能性高分子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二、功能性高分子材料项目的行业规范与合规性要求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功能性高分子材料项目来说，遵守行业规范和合规性要求是确保项目顺利进行的基础。这包括遵循质量控制标准、安全规定、数据保护法规等。例如，若功能性高分子材料项目涉及数据处理，须严格遵守相关的数据保护法规。此外，行业内部的自律规范，如产品标准和服务流程，也对于提升功能性高分子材料项目在行业内的认可度和竞争力至关重要。项目管理团队必须不断更新策略，以应对行业规范和法规的变化，确保功能性高分子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三、功能性高分子材料项目的竞争格局和战略定位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的发展规划中，理解行业的竞争格局对于制定有效的市场策略极为关键。这包括分析主要竞争对手的市场地位、优势及其业务模式。功能性高分子材料项目面临的竞争对手可能包括大型成熟企业和创新型初创公司，各自采取不同的市场策略。因此，功能性高分子材料项目需精确地定位自己的市场策略，如专注于产品创新、客户服务或成本效率，以在竞争中占据优势。通过深入的市场和竞争分析，功能性高分子材料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https://d.book118.com/807041015154006046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95D4A"/>
    <w:rsid w:val="1DC95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4101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2024-02-16T16:19:00Z</dcterms:created>
  <dcterms:modified xsi:type="dcterms:W3CDTF">2024-02-16T16:19:45Z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B5B7F1D464D946AB853D221DBA5AEEF4_11</vt:lpwstr>
  </property>
  <property fmtid="{D5CDD505-2E9C-101B-9397-08002B2CF9AE}" pid="3" name="KSOProductBuildVer">
    <vt:lpwstr>2052-12.1.0.16250</vt:lpwstr>
  </property>
</Properties>
</file>