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手办项目规划设计纲要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60" w:history="1">
        <w:r>
          <w:rPr>
            <w:rFonts w:ascii="仿宋" w:eastAsia="仿宋" w:hAnsi="仿宋" w:cs="仿宋" w:hint="eastAsia"/>
            <w:lang w:eastAsia="zh-CN"/>
          </w:rPr>
          <w:t>前言</w:t>
        </w:r>
        <w:r>
          <w:tab/>
        </w:r>
        <w:r>
          <w:fldChar w:fldCharType="begin"/>
        </w:r>
        <w:r>
          <w:instrText xml:space="preserve"> PAGEREF _Toc29660 \h </w:instrText>
        </w:r>
        <w:r>
          <w:fldChar w:fldCharType="separate"/>
        </w:r>
        <w:r>
          <w:t>3</w:t>
        </w:r>
        <w:r>
          <w:fldChar w:fldCharType="end"/>
        </w:r>
      </w:hyperlink>
    </w:p>
    <w:p>
      <w:pPr>
        <w:pStyle w:val="TOC1"/>
        <w:tabs>
          <w:tab w:val="right" w:leader="dot" w:pos="8306"/>
        </w:tabs>
      </w:pPr>
      <w:hyperlink w:anchor="_Toc29896" w:history="1">
        <w:r>
          <w:rPr>
            <w:rFonts w:ascii="仿宋" w:eastAsia="仿宋" w:hAnsi="仿宋" w:cs="仿宋" w:hint="eastAsia"/>
            <w:lang w:eastAsia="zh-CN"/>
          </w:rPr>
          <w:t>一、手办项目绩效评估</w:t>
        </w:r>
        <w:r>
          <w:tab/>
        </w:r>
        <w:r>
          <w:fldChar w:fldCharType="begin"/>
        </w:r>
        <w:r>
          <w:instrText xml:space="preserve"> PAGEREF _Toc29896 \h </w:instrText>
        </w:r>
        <w:r>
          <w:fldChar w:fldCharType="separate"/>
        </w:r>
        <w:r>
          <w:t>3</w:t>
        </w:r>
        <w:r>
          <w:fldChar w:fldCharType="end"/>
        </w:r>
      </w:hyperlink>
    </w:p>
    <w:p>
      <w:pPr>
        <w:pStyle w:val="TOC2"/>
        <w:tabs>
          <w:tab w:val="right" w:leader="dot" w:pos="8306"/>
        </w:tabs>
      </w:pPr>
      <w:hyperlink w:anchor="_Toc6841" w:history="1">
        <w:r>
          <w:rPr>
            <w:rFonts w:ascii="仿宋" w:eastAsia="仿宋" w:hAnsi="仿宋" w:cs="仿宋" w:hint="eastAsia"/>
            <w:lang w:eastAsia="zh-CN"/>
          </w:rPr>
          <w:t>(一)、绩效评估指标</w:t>
        </w:r>
        <w:r>
          <w:tab/>
        </w:r>
        <w:r>
          <w:fldChar w:fldCharType="begin"/>
        </w:r>
        <w:r>
          <w:instrText xml:space="preserve"> PAGEREF _Toc6841 \h </w:instrText>
        </w:r>
        <w:r>
          <w:fldChar w:fldCharType="separate"/>
        </w:r>
        <w:r>
          <w:t>3</w:t>
        </w:r>
        <w:r>
          <w:fldChar w:fldCharType="end"/>
        </w:r>
      </w:hyperlink>
    </w:p>
    <w:p>
      <w:pPr>
        <w:pStyle w:val="TOC2"/>
        <w:tabs>
          <w:tab w:val="right" w:leader="dot" w:pos="8306"/>
        </w:tabs>
      </w:pPr>
      <w:hyperlink w:anchor="_Toc27770" w:history="1">
        <w:r>
          <w:rPr>
            <w:rFonts w:ascii="仿宋" w:eastAsia="仿宋" w:hAnsi="仿宋" w:cs="仿宋" w:hint="eastAsia"/>
            <w:lang w:eastAsia="zh-CN"/>
          </w:rPr>
          <w:t>(二)、绩效评估方法</w:t>
        </w:r>
        <w:r>
          <w:tab/>
        </w:r>
        <w:r>
          <w:fldChar w:fldCharType="begin"/>
        </w:r>
        <w:r>
          <w:instrText xml:space="preserve"> PAGEREF _Toc27770 \h </w:instrText>
        </w:r>
        <w:r>
          <w:fldChar w:fldCharType="separate"/>
        </w:r>
        <w:r>
          <w:t>4</w:t>
        </w:r>
        <w:r>
          <w:fldChar w:fldCharType="end"/>
        </w:r>
      </w:hyperlink>
    </w:p>
    <w:p>
      <w:pPr>
        <w:pStyle w:val="TOC2"/>
        <w:tabs>
          <w:tab w:val="right" w:leader="dot" w:pos="8306"/>
        </w:tabs>
      </w:pPr>
      <w:hyperlink w:anchor="_Toc13162" w:history="1">
        <w:r>
          <w:rPr>
            <w:rFonts w:ascii="仿宋" w:eastAsia="仿宋" w:hAnsi="仿宋" w:cs="仿宋" w:hint="eastAsia"/>
            <w:lang w:eastAsia="zh-CN"/>
          </w:rPr>
          <w:t>(三)、绩效评估周期</w:t>
        </w:r>
        <w:r>
          <w:tab/>
        </w:r>
        <w:r>
          <w:fldChar w:fldCharType="begin"/>
        </w:r>
        <w:r>
          <w:instrText xml:space="preserve"> PAGEREF _Toc13162 \h </w:instrText>
        </w:r>
        <w:r>
          <w:fldChar w:fldCharType="separate"/>
        </w:r>
        <w:r>
          <w:t>5</w:t>
        </w:r>
        <w:r>
          <w:fldChar w:fldCharType="end"/>
        </w:r>
      </w:hyperlink>
    </w:p>
    <w:p>
      <w:pPr>
        <w:pStyle w:val="TOC1"/>
        <w:tabs>
          <w:tab w:val="right" w:leader="dot" w:pos="8306"/>
        </w:tabs>
      </w:pPr>
      <w:hyperlink w:anchor="_Toc21815" w:history="1">
        <w:r>
          <w:rPr>
            <w:rFonts w:ascii="仿宋" w:eastAsia="仿宋" w:hAnsi="仿宋" w:cs="仿宋" w:hint="eastAsia"/>
            <w:lang w:eastAsia="zh-CN"/>
          </w:rPr>
          <w:t>二、手办项目文档管理</w:t>
        </w:r>
        <w:r>
          <w:tab/>
        </w:r>
        <w:r>
          <w:fldChar w:fldCharType="begin"/>
        </w:r>
        <w:r>
          <w:instrText xml:space="preserve"> PAGEREF _Toc21815 \h </w:instrText>
        </w:r>
        <w:r>
          <w:fldChar w:fldCharType="separate"/>
        </w:r>
        <w:r>
          <w:t>6</w:t>
        </w:r>
        <w:r>
          <w:fldChar w:fldCharType="end"/>
        </w:r>
      </w:hyperlink>
    </w:p>
    <w:p>
      <w:pPr>
        <w:pStyle w:val="TOC2"/>
        <w:tabs>
          <w:tab w:val="right" w:leader="dot" w:pos="8306"/>
        </w:tabs>
      </w:pPr>
      <w:hyperlink w:anchor="_Toc19049" w:history="1">
        <w:r>
          <w:rPr>
            <w:rFonts w:ascii="仿宋" w:eastAsia="仿宋" w:hAnsi="仿宋" w:cs="仿宋" w:hint="eastAsia"/>
            <w:lang w:eastAsia="zh-CN"/>
          </w:rPr>
          <w:t>(一)、文档编制与审查</w:t>
        </w:r>
        <w:r>
          <w:tab/>
        </w:r>
        <w:r>
          <w:fldChar w:fldCharType="begin"/>
        </w:r>
        <w:r>
          <w:instrText xml:space="preserve"> PAGEREF _Toc19049 \h </w:instrText>
        </w:r>
        <w:r>
          <w:fldChar w:fldCharType="separate"/>
        </w:r>
        <w:r>
          <w:t>6</w:t>
        </w:r>
        <w:r>
          <w:fldChar w:fldCharType="end"/>
        </w:r>
      </w:hyperlink>
    </w:p>
    <w:p>
      <w:pPr>
        <w:pStyle w:val="TOC2"/>
        <w:tabs>
          <w:tab w:val="right" w:leader="dot" w:pos="8306"/>
        </w:tabs>
      </w:pPr>
      <w:hyperlink w:anchor="_Toc24502" w:history="1">
        <w:r>
          <w:rPr>
            <w:rFonts w:ascii="仿宋" w:eastAsia="仿宋" w:hAnsi="仿宋" w:cs="仿宋" w:hint="eastAsia"/>
            <w:lang w:eastAsia="zh-CN"/>
          </w:rPr>
          <w:t>(二)、文档发布与分发</w:t>
        </w:r>
        <w:r>
          <w:tab/>
        </w:r>
        <w:r>
          <w:fldChar w:fldCharType="begin"/>
        </w:r>
        <w:r>
          <w:instrText xml:space="preserve"> PAGEREF _Toc24502 \h </w:instrText>
        </w:r>
        <w:r>
          <w:fldChar w:fldCharType="separate"/>
        </w:r>
        <w:r>
          <w:t>7</w:t>
        </w:r>
        <w:r>
          <w:fldChar w:fldCharType="end"/>
        </w:r>
      </w:hyperlink>
    </w:p>
    <w:p>
      <w:pPr>
        <w:pStyle w:val="TOC2"/>
        <w:tabs>
          <w:tab w:val="right" w:leader="dot" w:pos="8306"/>
        </w:tabs>
      </w:pPr>
      <w:hyperlink w:anchor="_Toc29458" w:history="1">
        <w:r>
          <w:rPr>
            <w:rFonts w:ascii="仿宋" w:eastAsia="仿宋" w:hAnsi="仿宋" w:cs="仿宋" w:hint="eastAsia"/>
            <w:lang w:eastAsia="zh-CN"/>
          </w:rPr>
          <w:t>(三)、文档存档与归档</w:t>
        </w:r>
        <w:r>
          <w:tab/>
        </w:r>
        <w:r>
          <w:fldChar w:fldCharType="begin"/>
        </w:r>
        <w:r>
          <w:instrText xml:space="preserve"> PAGEREF _Toc29458 \h </w:instrText>
        </w:r>
        <w:r>
          <w:fldChar w:fldCharType="separate"/>
        </w:r>
        <w:r>
          <w:t>8</w:t>
        </w:r>
        <w:r>
          <w:fldChar w:fldCharType="end"/>
        </w:r>
      </w:hyperlink>
    </w:p>
    <w:p>
      <w:pPr>
        <w:pStyle w:val="TOC1"/>
        <w:tabs>
          <w:tab w:val="right" w:leader="dot" w:pos="8306"/>
        </w:tabs>
      </w:pPr>
      <w:hyperlink w:anchor="_Toc26976" w:history="1">
        <w:r>
          <w:rPr>
            <w:rFonts w:ascii="仿宋" w:eastAsia="仿宋" w:hAnsi="仿宋" w:cs="仿宋" w:hint="eastAsia"/>
            <w:lang w:eastAsia="zh-CN"/>
          </w:rPr>
          <w:t>三、市场分析、调研</w:t>
        </w:r>
        <w:r>
          <w:tab/>
        </w:r>
        <w:r>
          <w:fldChar w:fldCharType="begin"/>
        </w:r>
        <w:r>
          <w:instrText xml:space="preserve"> PAGEREF _Toc26976 \h </w:instrText>
        </w:r>
        <w:r>
          <w:fldChar w:fldCharType="separate"/>
        </w:r>
        <w:r>
          <w:t>9</w:t>
        </w:r>
        <w:r>
          <w:fldChar w:fldCharType="end"/>
        </w:r>
      </w:hyperlink>
    </w:p>
    <w:p>
      <w:pPr>
        <w:pStyle w:val="TOC2"/>
        <w:tabs>
          <w:tab w:val="right" w:leader="dot" w:pos="8306"/>
        </w:tabs>
      </w:pPr>
      <w:hyperlink w:anchor="_Toc14019" w:history="1">
        <w:r>
          <w:rPr>
            <w:rFonts w:ascii="仿宋" w:eastAsia="仿宋" w:hAnsi="仿宋" w:cs="仿宋" w:hint="eastAsia"/>
            <w:lang w:eastAsia="zh-CN"/>
          </w:rPr>
          <w:t>(一)、手办行业分析</w:t>
        </w:r>
        <w:r>
          <w:tab/>
        </w:r>
        <w:r>
          <w:fldChar w:fldCharType="begin"/>
        </w:r>
        <w:r>
          <w:instrText xml:space="preserve"> PAGEREF _Toc14019 \h </w:instrText>
        </w:r>
        <w:r>
          <w:fldChar w:fldCharType="separate"/>
        </w:r>
        <w:r>
          <w:t>9</w:t>
        </w:r>
        <w:r>
          <w:fldChar w:fldCharType="end"/>
        </w:r>
      </w:hyperlink>
    </w:p>
    <w:p>
      <w:pPr>
        <w:pStyle w:val="TOC2"/>
        <w:tabs>
          <w:tab w:val="right" w:leader="dot" w:pos="8306"/>
        </w:tabs>
      </w:pPr>
      <w:hyperlink w:anchor="_Toc14696" w:history="1">
        <w:r>
          <w:rPr>
            <w:rFonts w:ascii="仿宋" w:eastAsia="仿宋" w:hAnsi="仿宋" w:cs="仿宋" w:hint="eastAsia"/>
            <w:lang w:eastAsia="zh-CN"/>
          </w:rPr>
          <w:t>(二)、手办市场分析预测</w:t>
        </w:r>
        <w:r>
          <w:tab/>
        </w:r>
        <w:r>
          <w:fldChar w:fldCharType="begin"/>
        </w:r>
        <w:r>
          <w:instrText xml:space="preserve"> PAGEREF _Toc14696 \h </w:instrText>
        </w:r>
        <w:r>
          <w:fldChar w:fldCharType="separate"/>
        </w:r>
        <w:r>
          <w:t>10</w:t>
        </w:r>
        <w:r>
          <w:fldChar w:fldCharType="end"/>
        </w:r>
      </w:hyperlink>
    </w:p>
    <w:p>
      <w:pPr>
        <w:pStyle w:val="TOC1"/>
        <w:tabs>
          <w:tab w:val="right" w:leader="dot" w:pos="8306"/>
        </w:tabs>
      </w:pPr>
      <w:hyperlink w:anchor="_Toc15869" w:history="1">
        <w:r>
          <w:rPr>
            <w:rFonts w:ascii="仿宋" w:eastAsia="仿宋" w:hAnsi="仿宋" w:cs="仿宋" w:hint="eastAsia"/>
            <w:lang w:eastAsia="zh-CN"/>
          </w:rPr>
          <w:t>四、手办项目概论</w:t>
        </w:r>
        <w:r>
          <w:tab/>
        </w:r>
        <w:r>
          <w:fldChar w:fldCharType="begin"/>
        </w:r>
        <w:r>
          <w:instrText xml:space="preserve"> PAGEREF _Toc15869 \h </w:instrText>
        </w:r>
        <w:r>
          <w:fldChar w:fldCharType="separate"/>
        </w:r>
        <w:r>
          <w:t>11</w:t>
        </w:r>
        <w:r>
          <w:fldChar w:fldCharType="end"/>
        </w:r>
      </w:hyperlink>
    </w:p>
    <w:p>
      <w:pPr>
        <w:pStyle w:val="TOC2"/>
        <w:tabs>
          <w:tab w:val="right" w:leader="dot" w:pos="8306"/>
        </w:tabs>
      </w:pPr>
      <w:hyperlink w:anchor="_Toc25570" w:history="1">
        <w:r>
          <w:rPr>
            <w:rFonts w:ascii="仿宋" w:eastAsia="仿宋" w:hAnsi="仿宋" w:cs="仿宋" w:hint="eastAsia"/>
            <w:lang w:eastAsia="zh-CN"/>
          </w:rPr>
          <w:t>(一)、手办项目概况</w:t>
        </w:r>
        <w:r>
          <w:tab/>
        </w:r>
        <w:r>
          <w:fldChar w:fldCharType="begin"/>
        </w:r>
        <w:r>
          <w:instrText xml:space="preserve"> PAGEREF _Toc25570 \h </w:instrText>
        </w:r>
        <w:r>
          <w:fldChar w:fldCharType="separate"/>
        </w:r>
        <w:r>
          <w:t>11</w:t>
        </w:r>
        <w:r>
          <w:fldChar w:fldCharType="end"/>
        </w:r>
      </w:hyperlink>
    </w:p>
    <w:p>
      <w:pPr>
        <w:pStyle w:val="TOC2"/>
        <w:tabs>
          <w:tab w:val="right" w:leader="dot" w:pos="8306"/>
        </w:tabs>
      </w:pPr>
      <w:hyperlink w:anchor="_Toc3003" w:history="1">
        <w:r>
          <w:rPr>
            <w:rFonts w:ascii="仿宋" w:eastAsia="仿宋" w:hAnsi="仿宋" w:cs="仿宋" w:hint="eastAsia"/>
            <w:lang w:eastAsia="zh-CN"/>
          </w:rPr>
          <w:t>(二)、手办项目目标</w:t>
        </w:r>
        <w:r>
          <w:tab/>
        </w:r>
        <w:r>
          <w:fldChar w:fldCharType="begin"/>
        </w:r>
        <w:r>
          <w:instrText xml:space="preserve"> PAGEREF _Toc3003 \h </w:instrText>
        </w:r>
        <w:r>
          <w:fldChar w:fldCharType="separate"/>
        </w:r>
        <w:r>
          <w:t>13</w:t>
        </w:r>
        <w:r>
          <w:fldChar w:fldCharType="end"/>
        </w:r>
      </w:hyperlink>
    </w:p>
    <w:p>
      <w:pPr>
        <w:pStyle w:val="TOC2"/>
        <w:tabs>
          <w:tab w:val="right" w:leader="dot" w:pos="8306"/>
        </w:tabs>
      </w:pPr>
      <w:hyperlink w:anchor="_Toc27204" w:history="1">
        <w:r>
          <w:rPr>
            <w:rFonts w:ascii="仿宋" w:eastAsia="仿宋" w:hAnsi="仿宋" w:cs="仿宋" w:hint="eastAsia"/>
            <w:lang w:eastAsia="zh-CN"/>
          </w:rPr>
          <w:t>(三)、手办项目提出的理由</w:t>
        </w:r>
        <w:r>
          <w:tab/>
        </w:r>
        <w:r>
          <w:fldChar w:fldCharType="begin"/>
        </w:r>
        <w:r>
          <w:instrText xml:space="preserve"> PAGEREF _Toc27204 \h </w:instrText>
        </w:r>
        <w:r>
          <w:fldChar w:fldCharType="separate"/>
        </w:r>
        <w:r>
          <w:t>14</w:t>
        </w:r>
        <w:r>
          <w:fldChar w:fldCharType="end"/>
        </w:r>
      </w:hyperlink>
    </w:p>
    <w:p>
      <w:pPr>
        <w:pStyle w:val="TOC2"/>
        <w:tabs>
          <w:tab w:val="right" w:leader="dot" w:pos="8306"/>
        </w:tabs>
      </w:pPr>
      <w:hyperlink w:anchor="_Toc9307" w:history="1">
        <w:r>
          <w:rPr>
            <w:rFonts w:ascii="仿宋" w:eastAsia="仿宋" w:hAnsi="仿宋" w:cs="仿宋" w:hint="eastAsia"/>
            <w:lang w:eastAsia="zh-CN"/>
          </w:rPr>
          <w:t>(四)、手办项目意义</w:t>
        </w:r>
        <w:r>
          <w:tab/>
        </w:r>
        <w:r>
          <w:fldChar w:fldCharType="begin"/>
        </w:r>
        <w:r>
          <w:instrText xml:space="preserve"> PAGEREF _Toc9307 \h </w:instrText>
        </w:r>
        <w:r>
          <w:fldChar w:fldCharType="separate"/>
        </w:r>
        <w:r>
          <w:t>15</w:t>
        </w:r>
        <w:r>
          <w:fldChar w:fldCharType="end"/>
        </w:r>
      </w:hyperlink>
    </w:p>
    <w:p>
      <w:pPr>
        <w:pStyle w:val="TOC2"/>
        <w:tabs>
          <w:tab w:val="right" w:leader="dot" w:pos="8306"/>
        </w:tabs>
      </w:pPr>
      <w:hyperlink w:anchor="_Toc11571" w:history="1">
        <w:r>
          <w:rPr>
            <w:rFonts w:ascii="仿宋" w:eastAsia="仿宋" w:hAnsi="仿宋" w:cs="仿宋" w:hint="eastAsia"/>
            <w:lang w:eastAsia="zh-CN"/>
          </w:rPr>
          <w:t>(五)、手办项目背景</w:t>
        </w:r>
        <w:r>
          <w:tab/>
        </w:r>
        <w:r>
          <w:fldChar w:fldCharType="begin"/>
        </w:r>
        <w:r>
          <w:instrText xml:space="preserve"> PAGEREF _Toc11571 \h </w:instrText>
        </w:r>
        <w:r>
          <w:fldChar w:fldCharType="separate"/>
        </w:r>
        <w:r>
          <w:t>16</w:t>
        </w:r>
        <w:r>
          <w:fldChar w:fldCharType="end"/>
        </w:r>
      </w:hyperlink>
    </w:p>
    <w:p>
      <w:pPr>
        <w:pStyle w:val="TOC1"/>
        <w:tabs>
          <w:tab w:val="right" w:leader="dot" w:pos="8306"/>
        </w:tabs>
      </w:pPr>
      <w:hyperlink w:anchor="_Toc1214" w:history="1">
        <w:r>
          <w:rPr>
            <w:rFonts w:ascii="仿宋" w:eastAsia="仿宋" w:hAnsi="仿宋" w:cs="仿宋" w:hint="eastAsia"/>
            <w:lang w:eastAsia="zh-CN"/>
          </w:rPr>
          <w:t>五、手办项目建设背景及必要性分析</w:t>
        </w:r>
        <w:r>
          <w:tab/>
        </w:r>
        <w:r>
          <w:fldChar w:fldCharType="begin"/>
        </w:r>
        <w:r>
          <w:instrText xml:space="preserve"> PAGEREF _Toc1214 \h </w:instrText>
        </w:r>
        <w:r>
          <w:fldChar w:fldCharType="separate"/>
        </w:r>
        <w:r>
          <w:t>17</w:t>
        </w:r>
        <w:r>
          <w:fldChar w:fldCharType="end"/>
        </w:r>
      </w:hyperlink>
    </w:p>
    <w:p>
      <w:pPr>
        <w:pStyle w:val="TOC2"/>
        <w:tabs>
          <w:tab w:val="right" w:leader="dot" w:pos="8306"/>
        </w:tabs>
      </w:pPr>
      <w:hyperlink w:anchor="_Toc8599" w:history="1">
        <w:r>
          <w:rPr>
            <w:rFonts w:ascii="仿宋" w:eastAsia="仿宋" w:hAnsi="仿宋" w:cs="仿宋" w:hint="eastAsia"/>
            <w:lang w:eastAsia="zh-CN"/>
          </w:rPr>
          <w:t>(一)、手办项目背景分析</w:t>
        </w:r>
        <w:r>
          <w:tab/>
        </w:r>
        <w:r>
          <w:fldChar w:fldCharType="begin"/>
        </w:r>
        <w:r>
          <w:instrText xml:space="preserve"> PAGEREF _Toc8599 \h </w:instrText>
        </w:r>
        <w:r>
          <w:fldChar w:fldCharType="separate"/>
        </w:r>
        <w:r>
          <w:t>17</w:t>
        </w:r>
        <w:r>
          <w:fldChar w:fldCharType="end"/>
        </w:r>
      </w:hyperlink>
    </w:p>
    <w:p>
      <w:pPr>
        <w:pStyle w:val="TOC2"/>
        <w:tabs>
          <w:tab w:val="right" w:leader="dot" w:pos="8306"/>
        </w:tabs>
      </w:pPr>
      <w:hyperlink w:anchor="_Toc13203" w:history="1">
        <w:r>
          <w:rPr>
            <w:rFonts w:ascii="仿宋" w:eastAsia="仿宋" w:hAnsi="仿宋" w:cs="仿宋" w:hint="eastAsia"/>
            <w:lang w:eastAsia="zh-CN"/>
          </w:rPr>
          <w:t>(二)、手办项目建设必要性分析</w:t>
        </w:r>
        <w:r>
          <w:tab/>
        </w:r>
        <w:r>
          <w:fldChar w:fldCharType="begin"/>
        </w:r>
        <w:r>
          <w:instrText xml:space="preserve"> PAGEREF _Toc13203 \h </w:instrText>
        </w:r>
        <w:r>
          <w:fldChar w:fldCharType="separate"/>
        </w:r>
        <w:r>
          <w:t>19</w:t>
        </w:r>
        <w:r>
          <w:fldChar w:fldCharType="end"/>
        </w:r>
      </w:hyperlink>
    </w:p>
    <w:p>
      <w:pPr>
        <w:pStyle w:val="TOC1"/>
        <w:tabs>
          <w:tab w:val="right" w:leader="dot" w:pos="8306"/>
        </w:tabs>
      </w:pPr>
      <w:hyperlink w:anchor="_Toc2872" w:history="1">
        <w:r>
          <w:rPr>
            <w:rFonts w:ascii="仿宋" w:eastAsia="仿宋" w:hAnsi="仿宋" w:cs="仿宋" w:hint="eastAsia"/>
            <w:lang w:eastAsia="zh-CN"/>
          </w:rPr>
          <w:t>六、工艺说明</w:t>
        </w:r>
        <w:r>
          <w:tab/>
        </w:r>
        <w:r>
          <w:fldChar w:fldCharType="begin"/>
        </w:r>
        <w:r>
          <w:instrText xml:space="preserve"> PAGEREF _Toc2872 \h </w:instrText>
        </w:r>
        <w:r>
          <w:fldChar w:fldCharType="separate"/>
        </w:r>
        <w:r>
          <w:t>20</w:t>
        </w:r>
        <w:r>
          <w:fldChar w:fldCharType="end"/>
        </w:r>
      </w:hyperlink>
    </w:p>
    <w:p>
      <w:pPr>
        <w:pStyle w:val="TOC2"/>
        <w:tabs>
          <w:tab w:val="right" w:leader="dot" w:pos="8306"/>
        </w:tabs>
      </w:pPr>
      <w:hyperlink w:anchor="_Toc17904" w:history="1">
        <w:r>
          <w:rPr>
            <w:rFonts w:ascii="仿宋" w:eastAsia="仿宋" w:hAnsi="仿宋" w:cs="仿宋" w:hint="eastAsia"/>
            <w:lang w:eastAsia="zh-CN"/>
          </w:rPr>
          <w:t>(一)、技术管理特点</w:t>
        </w:r>
        <w:r>
          <w:tab/>
        </w:r>
        <w:r>
          <w:fldChar w:fldCharType="begin"/>
        </w:r>
        <w:r>
          <w:instrText xml:space="preserve"> PAGEREF _Toc17904 \h </w:instrText>
        </w:r>
        <w:r>
          <w:fldChar w:fldCharType="separate"/>
        </w:r>
        <w:r>
          <w:t>20</w:t>
        </w:r>
        <w:r>
          <w:fldChar w:fldCharType="end"/>
        </w:r>
      </w:hyperlink>
    </w:p>
    <w:p>
      <w:pPr>
        <w:pStyle w:val="TOC2"/>
        <w:tabs>
          <w:tab w:val="right" w:leader="dot" w:pos="8306"/>
        </w:tabs>
      </w:pPr>
      <w:hyperlink w:anchor="_Toc20864" w:history="1">
        <w:r>
          <w:rPr>
            <w:rFonts w:ascii="仿宋" w:eastAsia="仿宋" w:hAnsi="仿宋" w:cs="仿宋" w:hint="eastAsia"/>
            <w:lang w:eastAsia="zh-CN"/>
          </w:rPr>
          <w:t>(二)、手办项目工艺技术设计方案</w:t>
        </w:r>
        <w:r>
          <w:tab/>
        </w:r>
        <w:r>
          <w:fldChar w:fldCharType="begin"/>
        </w:r>
        <w:r>
          <w:instrText xml:space="preserve"> PAGEREF _Toc20864 \h </w:instrText>
        </w:r>
        <w:r>
          <w:fldChar w:fldCharType="separate"/>
        </w:r>
        <w:r>
          <w:t>21</w:t>
        </w:r>
        <w:r>
          <w:fldChar w:fldCharType="end"/>
        </w:r>
      </w:hyperlink>
    </w:p>
    <w:p>
      <w:pPr>
        <w:pStyle w:val="TOC2"/>
        <w:tabs>
          <w:tab w:val="right" w:leader="dot" w:pos="8306"/>
        </w:tabs>
      </w:pPr>
      <w:hyperlink w:anchor="_Toc14748" w:history="1">
        <w:r>
          <w:rPr>
            <w:rFonts w:ascii="仿宋" w:eastAsia="仿宋" w:hAnsi="仿宋" w:cs="仿宋" w:hint="eastAsia"/>
            <w:lang w:eastAsia="zh-CN"/>
          </w:rPr>
          <w:t>(三)、设备选型方案</w:t>
        </w:r>
        <w:r>
          <w:tab/>
        </w:r>
        <w:r>
          <w:fldChar w:fldCharType="begin"/>
        </w:r>
        <w:r>
          <w:instrText xml:space="preserve"> PAGEREF _Toc14748 \h </w:instrText>
        </w:r>
        <w:r>
          <w:fldChar w:fldCharType="separate"/>
        </w:r>
        <w:r>
          <w:t>22</w:t>
        </w:r>
        <w:r>
          <w:fldChar w:fldCharType="end"/>
        </w:r>
      </w:hyperlink>
    </w:p>
    <w:p>
      <w:pPr>
        <w:pStyle w:val="TOC1"/>
        <w:tabs>
          <w:tab w:val="right" w:leader="dot" w:pos="8306"/>
        </w:tabs>
      </w:pPr>
      <w:hyperlink w:anchor="_Toc26387" w:history="1">
        <w:r>
          <w:rPr>
            <w:rFonts w:ascii="仿宋" w:eastAsia="仿宋" w:hAnsi="仿宋" w:cs="仿宋" w:hint="eastAsia"/>
            <w:lang w:eastAsia="zh-CN"/>
          </w:rPr>
          <w:t>七、手办项目经营效益</w:t>
        </w:r>
        <w:r>
          <w:tab/>
        </w:r>
        <w:r>
          <w:fldChar w:fldCharType="begin"/>
        </w:r>
        <w:r>
          <w:instrText xml:space="preserve"> PAGEREF _Toc26387 \h </w:instrText>
        </w:r>
        <w:r>
          <w:fldChar w:fldCharType="separate"/>
        </w:r>
        <w:r>
          <w:t>24</w:t>
        </w:r>
        <w:r>
          <w:fldChar w:fldCharType="end"/>
        </w:r>
      </w:hyperlink>
    </w:p>
    <w:p>
      <w:pPr>
        <w:pStyle w:val="TOC2"/>
        <w:tabs>
          <w:tab w:val="right" w:leader="dot" w:pos="8306"/>
        </w:tabs>
      </w:pPr>
      <w:hyperlink w:anchor="_Toc23224" w:history="1">
        <w:r>
          <w:rPr>
            <w:rFonts w:ascii="仿宋" w:eastAsia="仿宋" w:hAnsi="仿宋" w:cs="仿宋" w:hint="eastAsia"/>
            <w:lang w:eastAsia="zh-CN"/>
          </w:rPr>
          <w:t>(一)、经济评价财务测算</w:t>
        </w:r>
        <w:r>
          <w:tab/>
        </w:r>
        <w:r>
          <w:fldChar w:fldCharType="begin"/>
        </w:r>
        <w:r>
          <w:instrText xml:space="preserve"> PAGEREF _Toc23224 \h </w:instrText>
        </w:r>
        <w:r>
          <w:fldChar w:fldCharType="separate"/>
        </w:r>
        <w:r>
          <w:t>24</w:t>
        </w:r>
        <w:r>
          <w:fldChar w:fldCharType="end"/>
        </w:r>
      </w:hyperlink>
    </w:p>
    <w:p>
      <w:pPr>
        <w:pStyle w:val="TOC2"/>
        <w:tabs>
          <w:tab w:val="right" w:leader="dot" w:pos="8306"/>
        </w:tabs>
      </w:pPr>
      <w:hyperlink w:anchor="_Toc17244" w:history="1">
        <w:r>
          <w:rPr>
            <w:rFonts w:ascii="仿宋" w:eastAsia="仿宋" w:hAnsi="仿宋" w:cs="仿宋" w:hint="eastAsia"/>
            <w:lang w:eastAsia="zh-CN"/>
          </w:rPr>
          <w:t>(二)、手办项目盈利能力分析</w:t>
        </w:r>
        <w:r>
          <w:tab/>
        </w:r>
        <w:r>
          <w:fldChar w:fldCharType="begin"/>
        </w:r>
        <w:r>
          <w:instrText xml:space="preserve"> PAGEREF _Toc17244 \h </w:instrText>
        </w:r>
        <w:r>
          <w:fldChar w:fldCharType="separate"/>
        </w:r>
        <w:r>
          <w:t>25</w:t>
        </w:r>
        <w:r>
          <w:fldChar w:fldCharType="end"/>
        </w:r>
      </w:hyperlink>
    </w:p>
    <w:p>
      <w:pPr>
        <w:pStyle w:val="TOC1"/>
        <w:tabs>
          <w:tab w:val="right" w:leader="dot" w:pos="8306"/>
        </w:tabs>
      </w:pPr>
      <w:hyperlink w:anchor="_Toc22442" w:history="1">
        <w:r>
          <w:rPr>
            <w:rFonts w:ascii="仿宋" w:eastAsia="仿宋" w:hAnsi="仿宋" w:cs="仿宋" w:hint="eastAsia"/>
            <w:lang w:eastAsia="zh-CN"/>
          </w:rPr>
          <w:t>八、手办项目人力资源管理</w:t>
        </w:r>
        <w:r>
          <w:tab/>
        </w:r>
        <w:r>
          <w:fldChar w:fldCharType="begin"/>
        </w:r>
        <w:r>
          <w:instrText xml:space="preserve"> PAGEREF _Toc22442 \h </w:instrText>
        </w:r>
        <w:r>
          <w:fldChar w:fldCharType="separate"/>
        </w:r>
        <w:r>
          <w:t>26</w:t>
        </w:r>
        <w:r>
          <w:fldChar w:fldCharType="end"/>
        </w:r>
      </w:hyperlink>
    </w:p>
    <w:p>
      <w:pPr>
        <w:pStyle w:val="TOC2"/>
        <w:tabs>
          <w:tab w:val="right" w:leader="dot" w:pos="8306"/>
        </w:tabs>
      </w:pPr>
      <w:hyperlink w:anchor="_Toc9533" w:history="1">
        <w:r>
          <w:rPr>
            <w:rFonts w:ascii="仿宋" w:eastAsia="仿宋" w:hAnsi="仿宋" w:cs="仿宋" w:hint="eastAsia"/>
            <w:lang w:eastAsia="zh-CN"/>
          </w:rPr>
          <w:t>(一)、建立健全的预算管理制度</w:t>
        </w:r>
        <w:r>
          <w:tab/>
        </w:r>
        <w:r>
          <w:fldChar w:fldCharType="begin"/>
        </w:r>
        <w:r>
          <w:instrText xml:space="preserve"> PAGEREF _Toc9533 \h </w:instrText>
        </w:r>
        <w:r>
          <w:fldChar w:fldCharType="separate"/>
        </w:r>
        <w:r>
          <w:t>26</w:t>
        </w:r>
        <w:r>
          <w:fldChar w:fldCharType="end"/>
        </w:r>
      </w:hyperlink>
    </w:p>
    <w:p>
      <w:pPr>
        <w:pStyle w:val="TOC2"/>
        <w:tabs>
          <w:tab w:val="right" w:leader="dot" w:pos="8306"/>
        </w:tabs>
      </w:pPr>
      <w:hyperlink w:anchor="_Toc32126" w:history="1">
        <w:r>
          <w:rPr>
            <w:rFonts w:ascii="仿宋" w:eastAsia="仿宋" w:hAnsi="仿宋" w:cs="仿宋" w:hint="eastAsia"/>
            <w:lang w:eastAsia="zh-CN"/>
          </w:rPr>
          <w:t>(二)、加强资金流动监控</w:t>
        </w:r>
        <w:r>
          <w:tab/>
        </w:r>
        <w:r>
          <w:fldChar w:fldCharType="begin"/>
        </w:r>
        <w:r>
          <w:instrText xml:space="preserve"> PAGEREF _Toc32126 \h </w:instrText>
        </w:r>
        <w:r>
          <w:fldChar w:fldCharType="separate"/>
        </w:r>
        <w:r>
          <w:t>27</w:t>
        </w:r>
        <w:r>
          <w:fldChar w:fldCharType="end"/>
        </w:r>
      </w:hyperlink>
    </w:p>
    <w:p>
      <w:pPr>
        <w:pStyle w:val="TOC2"/>
        <w:tabs>
          <w:tab w:val="right" w:leader="dot" w:pos="8306"/>
        </w:tabs>
      </w:pPr>
      <w:hyperlink w:anchor="_Toc20610" w:history="1">
        <w:r>
          <w:rPr>
            <w:rFonts w:ascii="仿宋" w:eastAsia="仿宋" w:hAnsi="仿宋" w:cs="仿宋" w:hint="eastAsia"/>
            <w:lang w:eastAsia="zh-CN"/>
          </w:rPr>
          <w:t>(三)、制定完善的风险控制机制</w:t>
        </w:r>
        <w:r>
          <w:tab/>
        </w:r>
        <w:r>
          <w:fldChar w:fldCharType="begin"/>
        </w:r>
        <w:r>
          <w:instrText xml:space="preserve"> PAGEREF _Toc20610 \h </w:instrText>
        </w:r>
        <w:r>
          <w:fldChar w:fldCharType="separate"/>
        </w:r>
        <w:r>
          <w:t>28</w:t>
        </w:r>
        <w:r>
          <w:fldChar w:fldCharType="end"/>
        </w:r>
      </w:hyperlink>
    </w:p>
    <w:p>
      <w:pPr>
        <w:pStyle w:val="TOC2"/>
        <w:tabs>
          <w:tab w:val="right" w:leader="dot" w:pos="8306"/>
        </w:tabs>
      </w:pPr>
      <w:hyperlink w:anchor="_Toc10254" w:history="1">
        <w:r>
          <w:rPr>
            <w:rFonts w:ascii="仿宋" w:eastAsia="仿宋" w:hAnsi="仿宋" w:cs="仿宋" w:hint="eastAsia"/>
            <w:lang w:eastAsia="zh-CN"/>
          </w:rPr>
          <w:t>(四)、优化成本管理</w:t>
        </w:r>
        <w:r>
          <w:tab/>
        </w:r>
        <w:r>
          <w:fldChar w:fldCharType="begin"/>
        </w:r>
        <w:r>
          <w:instrText xml:space="preserve"> PAGEREF _Toc10254 \h </w:instrText>
        </w:r>
        <w:r>
          <w:fldChar w:fldCharType="separate"/>
        </w:r>
        <w:r>
          <w:t>30</w:t>
        </w:r>
        <w:r>
          <w:fldChar w:fldCharType="end"/>
        </w:r>
      </w:hyperlink>
    </w:p>
    <w:p>
      <w:pPr>
        <w:pStyle w:val="TOC1"/>
        <w:tabs>
          <w:tab w:val="right" w:leader="dot" w:pos="8306"/>
        </w:tabs>
      </w:pPr>
      <w:hyperlink w:anchor="_Toc17364" w:history="1">
        <w:r>
          <w:rPr>
            <w:rFonts w:ascii="仿宋" w:eastAsia="仿宋" w:hAnsi="仿宋" w:cs="仿宋" w:hint="eastAsia"/>
            <w:lang w:eastAsia="zh-CN"/>
          </w:rPr>
          <w:t>九、手办项目计划安排</w:t>
        </w:r>
        <w:r>
          <w:tab/>
        </w:r>
        <w:r>
          <w:fldChar w:fldCharType="begin"/>
        </w:r>
        <w:r>
          <w:instrText xml:space="preserve"> PAGEREF _Toc17364 \h </w:instrText>
        </w:r>
        <w:r>
          <w:fldChar w:fldCharType="separate"/>
        </w:r>
        <w:r>
          <w:t>31</w:t>
        </w:r>
        <w:r>
          <w:fldChar w:fldCharType="end"/>
        </w:r>
      </w:hyperlink>
    </w:p>
    <w:p>
      <w:pPr>
        <w:pStyle w:val="TOC2"/>
        <w:tabs>
          <w:tab w:val="right" w:leader="dot" w:pos="8306"/>
        </w:tabs>
      </w:pPr>
      <w:hyperlink w:anchor="_Toc3251" w:history="1">
        <w:r>
          <w:rPr>
            <w:rFonts w:ascii="仿宋" w:eastAsia="仿宋" w:hAnsi="仿宋" w:cs="仿宋" w:hint="eastAsia"/>
            <w:lang w:eastAsia="zh-CN"/>
          </w:rPr>
          <w:t>(一)、建设周期</w:t>
        </w:r>
        <w:r>
          <w:tab/>
        </w:r>
        <w:r>
          <w:fldChar w:fldCharType="begin"/>
        </w:r>
        <w:r>
          <w:instrText xml:space="preserve"> PAGEREF _Toc3251 \h </w:instrText>
        </w:r>
        <w:r>
          <w:fldChar w:fldCharType="separate"/>
        </w:r>
        <w:r>
          <w:t>31</w:t>
        </w:r>
        <w:r>
          <w:fldChar w:fldCharType="end"/>
        </w:r>
      </w:hyperlink>
    </w:p>
    <w:p>
      <w:pPr>
        <w:pStyle w:val="TOC2"/>
        <w:tabs>
          <w:tab w:val="right" w:leader="dot" w:pos="8306"/>
        </w:tabs>
      </w:pPr>
      <w:hyperlink w:anchor="_Toc4913" w:history="1">
        <w:r>
          <w:rPr>
            <w:rFonts w:ascii="仿宋" w:eastAsia="仿宋" w:hAnsi="仿宋" w:cs="仿宋" w:hint="eastAsia"/>
            <w:lang w:eastAsia="zh-CN"/>
          </w:rPr>
          <w:t>(二)、建设进度</w:t>
        </w:r>
        <w:r>
          <w:tab/>
        </w:r>
        <w:r>
          <w:fldChar w:fldCharType="begin"/>
        </w:r>
        <w:r>
          <w:instrText xml:space="preserve"> PAGEREF _Toc4913 \h </w:instrText>
        </w:r>
        <w:r>
          <w:fldChar w:fldCharType="separate"/>
        </w:r>
        <w:r>
          <w:t>32</w:t>
        </w:r>
        <w:r>
          <w:fldChar w:fldCharType="end"/>
        </w:r>
      </w:hyperlink>
    </w:p>
    <w:p>
      <w:pPr>
        <w:pStyle w:val="TOC2"/>
        <w:tabs>
          <w:tab w:val="right" w:leader="dot" w:pos="8306"/>
        </w:tabs>
      </w:pPr>
      <w:hyperlink w:anchor="_Toc31575" w:history="1">
        <w:r>
          <w:rPr>
            <w:rFonts w:ascii="仿宋" w:eastAsia="仿宋" w:hAnsi="仿宋" w:cs="仿宋" w:hint="eastAsia"/>
            <w:lang w:eastAsia="zh-CN"/>
          </w:rPr>
          <w:t>(三)、进度安排注意事项</w:t>
        </w:r>
        <w:r>
          <w:tab/>
        </w:r>
        <w:r>
          <w:fldChar w:fldCharType="begin"/>
        </w:r>
        <w:r>
          <w:instrText xml:space="preserve"> PAGEREF _Toc31575 \h </w:instrText>
        </w:r>
        <w:r>
          <w:fldChar w:fldCharType="separate"/>
        </w:r>
        <w:r>
          <w:t>33</w:t>
        </w:r>
        <w:r>
          <w:fldChar w:fldCharType="end"/>
        </w:r>
      </w:hyperlink>
    </w:p>
    <w:p>
      <w:pPr>
        <w:pStyle w:val="TOC2"/>
        <w:tabs>
          <w:tab w:val="right" w:leader="dot" w:pos="8306"/>
        </w:tabs>
      </w:pPr>
      <w:hyperlink w:anchor="_Toc13110" w:history="1">
        <w:r>
          <w:rPr>
            <w:rFonts w:ascii="仿宋" w:eastAsia="仿宋" w:hAnsi="仿宋" w:cs="仿宋" w:hint="eastAsia"/>
            <w:lang w:eastAsia="zh-CN"/>
          </w:rPr>
          <w:t>(四)、人力资源配置</w:t>
        </w:r>
        <w:r>
          <w:tab/>
        </w:r>
        <w:r>
          <w:fldChar w:fldCharType="begin"/>
        </w:r>
        <w:r>
          <w:instrText xml:space="preserve"> PAGEREF _Toc13110 \h </w:instrText>
        </w:r>
        <w:r>
          <w:fldChar w:fldCharType="separate"/>
        </w:r>
        <w:r>
          <w:t>34</w:t>
        </w:r>
        <w:r>
          <w:fldChar w:fldCharType="end"/>
        </w:r>
      </w:hyperlink>
    </w:p>
    <w:p>
      <w:pPr>
        <w:pStyle w:val="TOC1"/>
        <w:tabs>
          <w:tab w:val="right" w:leader="dot" w:pos="8306"/>
        </w:tabs>
      </w:pPr>
      <w:hyperlink w:anchor="_Toc20754" w:history="1">
        <w:r>
          <w:rPr>
            <w:rFonts w:ascii="仿宋" w:eastAsia="仿宋" w:hAnsi="仿宋" w:cs="仿宋" w:hint="eastAsia"/>
            <w:lang w:eastAsia="zh-CN"/>
          </w:rPr>
          <w:t>十、手办项目风险管理</w:t>
        </w:r>
        <w:r>
          <w:tab/>
        </w:r>
        <w:r>
          <w:fldChar w:fldCharType="begin"/>
        </w:r>
        <w:r>
          <w:instrText xml:space="preserve"> PAGEREF _Toc20754 \h </w:instrText>
        </w:r>
        <w:r>
          <w:fldChar w:fldCharType="separate"/>
        </w:r>
        <w:r>
          <w:t>35</w:t>
        </w:r>
        <w:r>
          <w:fldChar w:fldCharType="end"/>
        </w:r>
      </w:hyperlink>
    </w:p>
    <w:p>
      <w:pPr>
        <w:pStyle w:val="TOC2"/>
        <w:tabs>
          <w:tab w:val="right" w:leader="dot" w:pos="8306"/>
        </w:tabs>
      </w:pPr>
      <w:hyperlink w:anchor="_Toc9158" w:history="1">
        <w:r>
          <w:rPr>
            <w:rFonts w:ascii="仿宋" w:eastAsia="仿宋" w:hAnsi="仿宋" w:cs="仿宋" w:hint="eastAsia"/>
            <w:lang w:eastAsia="zh-CN"/>
          </w:rPr>
          <w:t>(一)、风险识别与评估</w:t>
        </w:r>
        <w:r>
          <w:tab/>
        </w:r>
        <w:r>
          <w:fldChar w:fldCharType="begin"/>
        </w:r>
        <w:r>
          <w:instrText xml:space="preserve"> PAGEREF _Toc9158 \h </w:instrText>
        </w:r>
        <w:r>
          <w:fldChar w:fldCharType="separate"/>
        </w:r>
        <w:r>
          <w:t>35</w:t>
        </w:r>
        <w:r>
          <w:fldChar w:fldCharType="end"/>
        </w:r>
      </w:hyperlink>
    </w:p>
    <w:p>
      <w:pPr>
        <w:pStyle w:val="TOC2"/>
        <w:tabs>
          <w:tab w:val="right" w:leader="dot" w:pos="8306"/>
        </w:tabs>
      </w:pPr>
      <w:hyperlink w:anchor="_Toc28862" w:history="1">
        <w:r>
          <w:rPr>
            <w:rFonts w:ascii="仿宋" w:eastAsia="仿宋" w:hAnsi="仿宋" w:cs="仿宋" w:hint="eastAsia"/>
            <w:lang w:eastAsia="zh-CN"/>
          </w:rPr>
          <w:t>(二)、风险应对策略</w:t>
        </w:r>
        <w:r>
          <w:tab/>
        </w:r>
        <w:r>
          <w:fldChar w:fldCharType="begin"/>
        </w:r>
        <w:r>
          <w:instrText xml:space="preserve"> PAGEREF _Toc28862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74" w:history="1">
        <w:r>
          <w:rPr>
            <w:rFonts w:ascii="仿宋" w:eastAsia="仿宋" w:hAnsi="仿宋" w:cs="仿宋" w:hint="eastAsia"/>
            <w:lang w:eastAsia="zh-CN"/>
          </w:rPr>
          <w:t>(三)、风险监控与控制</w:t>
        </w:r>
        <w:r>
          <w:tab/>
        </w:r>
        <w:r>
          <w:fldChar w:fldCharType="begin"/>
        </w:r>
        <w:r>
          <w:instrText xml:space="preserve"> PAGEREF _Toc7374 \h </w:instrText>
        </w:r>
        <w:r>
          <w:fldChar w:fldCharType="separate"/>
        </w:r>
        <w:r>
          <w:t>38</w:t>
        </w:r>
        <w:r>
          <w:fldChar w:fldCharType="end"/>
        </w:r>
      </w:hyperlink>
    </w:p>
    <w:p>
      <w:pPr>
        <w:pStyle w:val="TOC1"/>
        <w:tabs>
          <w:tab w:val="right" w:leader="dot" w:pos="8306"/>
        </w:tabs>
      </w:pPr>
      <w:hyperlink w:anchor="_Toc31014" w:history="1">
        <w:r>
          <w:rPr>
            <w:rFonts w:ascii="仿宋" w:eastAsia="仿宋" w:hAnsi="仿宋" w:cs="仿宋" w:hint="eastAsia"/>
            <w:lang w:eastAsia="zh-CN"/>
          </w:rPr>
          <w:t>十一、手办项目技术管理</w:t>
        </w:r>
        <w:r>
          <w:tab/>
        </w:r>
        <w:r>
          <w:fldChar w:fldCharType="begin"/>
        </w:r>
        <w:r>
          <w:instrText xml:space="preserve"> PAGEREF _Toc31014 \h </w:instrText>
        </w:r>
        <w:r>
          <w:fldChar w:fldCharType="separate"/>
        </w:r>
        <w:r>
          <w:t>39</w:t>
        </w:r>
        <w:r>
          <w:fldChar w:fldCharType="end"/>
        </w:r>
      </w:hyperlink>
    </w:p>
    <w:p>
      <w:pPr>
        <w:pStyle w:val="TOC2"/>
        <w:tabs>
          <w:tab w:val="right" w:leader="dot" w:pos="8306"/>
        </w:tabs>
      </w:pPr>
      <w:hyperlink w:anchor="_Toc13874" w:history="1">
        <w:r>
          <w:rPr>
            <w:rFonts w:ascii="仿宋" w:eastAsia="仿宋" w:hAnsi="仿宋" w:cs="仿宋" w:hint="eastAsia"/>
            <w:lang w:eastAsia="zh-CN"/>
          </w:rPr>
          <w:t>(一)、技术方案选用方向</w:t>
        </w:r>
        <w:r>
          <w:tab/>
        </w:r>
        <w:r>
          <w:fldChar w:fldCharType="begin"/>
        </w:r>
        <w:r>
          <w:instrText xml:space="preserve"> PAGEREF _Toc13874 \h </w:instrText>
        </w:r>
        <w:r>
          <w:fldChar w:fldCharType="separate"/>
        </w:r>
        <w:r>
          <w:t>39</w:t>
        </w:r>
        <w:r>
          <w:fldChar w:fldCharType="end"/>
        </w:r>
      </w:hyperlink>
    </w:p>
    <w:p>
      <w:pPr>
        <w:pStyle w:val="TOC2"/>
        <w:tabs>
          <w:tab w:val="right" w:leader="dot" w:pos="8306"/>
        </w:tabs>
      </w:pPr>
      <w:hyperlink w:anchor="_Toc28097" w:history="1">
        <w:r>
          <w:rPr>
            <w:rFonts w:ascii="仿宋" w:eastAsia="仿宋" w:hAnsi="仿宋" w:cs="仿宋" w:hint="eastAsia"/>
            <w:lang w:eastAsia="zh-CN"/>
          </w:rPr>
          <w:t>(二)、工艺技术方案选用原则</w:t>
        </w:r>
        <w:r>
          <w:tab/>
        </w:r>
        <w:r>
          <w:fldChar w:fldCharType="begin"/>
        </w:r>
        <w:r>
          <w:instrText xml:space="preserve"> PAGEREF _Toc28097 \h </w:instrText>
        </w:r>
        <w:r>
          <w:fldChar w:fldCharType="separate"/>
        </w:r>
        <w:r>
          <w:t>41</w:t>
        </w:r>
        <w:r>
          <w:fldChar w:fldCharType="end"/>
        </w:r>
      </w:hyperlink>
    </w:p>
    <w:p>
      <w:pPr>
        <w:pStyle w:val="TOC2"/>
        <w:tabs>
          <w:tab w:val="right" w:leader="dot" w:pos="8306"/>
        </w:tabs>
      </w:pPr>
      <w:hyperlink w:anchor="_Toc3118" w:history="1">
        <w:r>
          <w:rPr>
            <w:rFonts w:ascii="仿宋" w:eastAsia="仿宋" w:hAnsi="仿宋" w:cs="仿宋" w:hint="eastAsia"/>
            <w:lang w:eastAsia="zh-CN"/>
          </w:rPr>
          <w:t>(三)、工艺技术方案要求</w:t>
        </w:r>
        <w:r>
          <w:tab/>
        </w:r>
        <w:r>
          <w:fldChar w:fldCharType="begin"/>
        </w:r>
        <w:r>
          <w:instrText xml:space="preserve"> PAGEREF _Toc3118 \h </w:instrText>
        </w:r>
        <w:r>
          <w:fldChar w:fldCharType="separate"/>
        </w:r>
        <w:r>
          <w:t>43</w:t>
        </w:r>
        <w:r>
          <w:fldChar w:fldCharType="end"/>
        </w:r>
      </w:hyperlink>
    </w:p>
    <w:p>
      <w:pPr>
        <w:pStyle w:val="TOC1"/>
        <w:tabs>
          <w:tab w:val="right" w:leader="dot" w:pos="8306"/>
        </w:tabs>
      </w:pPr>
      <w:hyperlink w:anchor="_Toc28173" w:history="1">
        <w:r>
          <w:rPr>
            <w:rFonts w:ascii="仿宋" w:eastAsia="仿宋" w:hAnsi="仿宋" w:cs="仿宋" w:hint="eastAsia"/>
            <w:lang w:eastAsia="zh-CN"/>
          </w:rPr>
          <w:t>十二、手办项目环境影响分析</w:t>
        </w:r>
        <w:r>
          <w:tab/>
        </w:r>
        <w:r>
          <w:fldChar w:fldCharType="begin"/>
        </w:r>
        <w:r>
          <w:instrText xml:space="preserve"> PAGEREF _Toc28173 \h </w:instrText>
        </w:r>
        <w:r>
          <w:fldChar w:fldCharType="separate"/>
        </w:r>
        <w:r>
          <w:t>45</w:t>
        </w:r>
        <w:r>
          <w:fldChar w:fldCharType="end"/>
        </w:r>
      </w:hyperlink>
    </w:p>
    <w:p>
      <w:pPr>
        <w:pStyle w:val="TOC2"/>
        <w:tabs>
          <w:tab w:val="right" w:leader="dot" w:pos="8306"/>
        </w:tabs>
      </w:pPr>
      <w:hyperlink w:anchor="_Toc11180" w:history="1">
        <w:r>
          <w:rPr>
            <w:rFonts w:ascii="仿宋" w:eastAsia="仿宋" w:hAnsi="仿宋" w:cs="仿宋" w:hint="eastAsia"/>
            <w:lang w:eastAsia="zh-CN"/>
          </w:rPr>
          <w:t>(一)、建设区域环境质量现状</w:t>
        </w:r>
        <w:r>
          <w:tab/>
        </w:r>
        <w:r>
          <w:fldChar w:fldCharType="begin"/>
        </w:r>
        <w:r>
          <w:instrText xml:space="preserve"> PAGEREF _Toc11180 \h </w:instrText>
        </w:r>
        <w:r>
          <w:fldChar w:fldCharType="separate"/>
        </w:r>
        <w:r>
          <w:t>45</w:t>
        </w:r>
        <w:r>
          <w:fldChar w:fldCharType="end"/>
        </w:r>
      </w:hyperlink>
    </w:p>
    <w:p>
      <w:pPr>
        <w:pStyle w:val="TOC2"/>
        <w:tabs>
          <w:tab w:val="right" w:leader="dot" w:pos="8306"/>
        </w:tabs>
      </w:pPr>
      <w:hyperlink w:anchor="_Toc14605" w:history="1">
        <w:r>
          <w:rPr>
            <w:rFonts w:ascii="仿宋" w:eastAsia="仿宋" w:hAnsi="仿宋" w:cs="仿宋" w:hint="eastAsia"/>
            <w:lang w:eastAsia="zh-CN"/>
          </w:rPr>
          <w:t>(二)、建设期环境保护</w:t>
        </w:r>
        <w:r>
          <w:tab/>
        </w:r>
        <w:r>
          <w:fldChar w:fldCharType="begin"/>
        </w:r>
        <w:r>
          <w:instrText xml:space="preserve"> PAGEREF _Toc14605 \h </w:instrText>
        </w:r>
        <w:r>
          <w:fldChar w:fldCharType="separate"/>
        </w:r>
        <w:r>
          <w:t>46</w:t>
        </w:r>
        <w:r>
          <w:fldChar w:fldCharType="end"/>
        </w:r>
      </w:hyperlink>
    </w:p>
    <w:p>
      <w:pPr>
        <w:pStyle w:val="TOC2"/>
        <w:tabs>
          <w:tab w:val="right" w:leader="dot" w:pos="8306"/>
        </w:tabs>
      </w:pPr>
      <w:hyperlink w:anchor="_Toc11870" w:history="1">
        <w:r>
          <w:rPr>
            <w:rFonts w:ascii="仿宋" w:eastAsia="仿宋" w:hAnsi="仿宋" w:cs="仿宋" w:hint="eastAsia"/>
            <w:lang w:eastAsia="zh-CN"/>
          </w:rPr>
          <w:t>(三)、运营期环境保护</w:t>
        </w:r>
        <w:r>
          <w:tab/>
        </w:r>
        <w:r>
          <w:fldChar w:fldCharType="begin"/>
        </w:r>
        <w:r>
          <w:instrText xml:space="preserve"> PAGEREF _Toc11870 \h </w:instrText>
        </w:r>
        <w:r>
          <w:fldChar w:fldCharType="separate"/>
        </w:r>
        <w:r>
          <w:t>48</w:t>
        </w:r>
        <w:r>
          <w:fldChar w:fldCharType="end"/>
        </w:r>
      </w:hyperlink>
    </w:p>
    <w:p>
      <w:pPr>
        <w:pStyle w:val="TOC2"/>
        <w:tabs>
          <w:tab w:val="right" w:leader="dot" w:pos="8306"/>
        </w:tabs>
      </w:pPr>
      <w:hyperlink w:anchor="_Toc25979" w:history="1">
        <w:r>
          <w:rPr>
            <w:rFonts w:ascii="仿宋" w:eastAsia="仿宋" w:hAnsi="仿宋" w:cs="仿宋" w:hint="eastAsia"/>
            <w:lang w:eastAsia="zh-CN"/>
          </w:rPr>
          <w:t>(四)、手办项目建设对区域经济的影响</w:t>
        </w:r>
        <w:r>
          <w:tab/>
        </w:r>
        <w:r>
          <w:fldChar w:fldCharType="begin"/>
        </w:r>
        <w:r>
          <w:instrText xml:space="preserve"> PAGEREF _Toc25979 \h </w:instrText>
        </w:r>
        <w:r>
          <w:fldChar w:fldCharType="separate"/>
        </w:r>
        <w:r>
          <w:t>49</w:t>
        </w:r>
        <w:r>
          <w:fldChar w:fldCharType="end"/>
        </w:r>
      </w:hyperlink>
    </w:p>
    <w:p>
      <w:pPr>
        <w:pStyle w:val="TOC2"/>
        <w:tabs>
          <w:tab w:val="right" w:leader="dot" w:pos="8306"/>
        </w:tabs>
      </w:pPr>
      <w:hyperlink w:anchor="_Toc27811" w:history="1">
        <w:r>
          <w:rPr>
            <w:rFonts w:ascii="仿宋" w:eastAsia="仿宋" w:hAnsi="仿宋" w:cs="仿宋" w:hint="eastAsia"/>
            <w:lang w:eastAsia="zh-CN"/>
          </w:rPr>
          <w:t>(五)、废弃物处理</w:t>
        </w:r>
        <w:r>
          <w:tab/>
        </w:r>
        <w:r>
          <w:fldChar w:fldCharType="begin"/>
        </w:r>
        <w:r>
          <w:instrText xml:space="preserve"> PAGEREF _Toc27811 \h </w:instrText>
        </w:r>
        <w:r>
          <w:fldChar w:fldCharType="separate"/>
        </w:r>
        <w:r>
          <w:t>51</w:t>
        </w:r>
        <w:r>
          <w:fldChar w:fldCharType="end"/>
        </w:r>
      </w:hyperlink>
    </w:p>
    <w:p>
      <w:pPr>
        <w:pStyle w:val="TOC2"/>
        <w:tabs>
          <w:tab w:val="right" w:leader="dot" w:pos="8306"/>
        </w:tabs>
      </w:pPr>
      <w:hyperlink w:anchor="_Toc15521" w:history="1">
        <w:r>
          <w:rPr>
            <w:rFonts w:ascii="仿宋" w:eastAsia="仿宋" w:hAnsi="仿宋" w:cs="仿宋" w:hint="eastAsia"/>
            <w:lang w:eastAsia="zh-CN"/>
          </w:rPr>
          <w:t>(六)、特殊环境影响分析</w:t>
        </w:r>
        <w:r>
          <w:tab/>
        </w:r>
        <w:r>
          <w:fldChar w:fldCharType="begin"/>
        </w:r>
        <w:r>
          <w:instrText xml:space="preserve"> PAGEREF _Toc15521 \h </w:instrText>
        </w:r>
        <w:r>
          <w:fldChar w:fldCharType="separate"/>
        </w:r>
        <w:r>
          <w:t>52</w:t>
        </w:r>
        <w:r>
          <w:fldChar w:fldCharType="end"/>
        </w:r>
      </w:hyperlink>
    </w:p>
    <w:p>
      <w:pPr>
        <w:pStyle w:val="TOC2"/>
        <w:tabs>
          <w:tab w:val="right" w:leader="dot" w:pos="8306"/>
        </w:tabs>
      </w:pPr>
      <w:hyperlink w:anchor="_Toc7028" w:history="1">
        <w:r>
          <w:rPr>
            <w:rFonts w:ascii="仿宋" w:eastAsia="仿宋" w:hAnsi="仿宋" w:cs="仿宋" w:hint="eastAsia"/>
            <w:lang w:eastAsia="zh-CN"/>
          </w:rPr>
          <w:t>(七)、清洁生产</w:t>
        </w:r>
        <w:r>
          <w:tab/>
        </w:r>
        <w:r>
          <w:fldChar w:fldCharType="begin"/>
        </w:r>
        <w:r>
          <w:instrText xml:space="preserve"> PAGEREF _Toc7028 \h </w:instrText>
        </w:r>
        <w:r>
          <w:fldChar w:fldCharType="separate"/>
        </w:r>
        <w:r>
          <w:t>53</w:t>
        </w:r>
        <w:r>
          <w:fldChar w:fldCharType="end"/>
        </w:r>
      </w:hyperlink>
    </w:p>
    <w:p>
      <w:pPr>
        <w:pStyle w:val="TOC2"/>
        <w:tabs>
          <w:tab w:val="right" w:leader="dot" w:pos="8306"/>
        </w:tabs>
      </w:pPr>
      <w:hyperlink w:anchor="_Toc21762" w:history="1">
        <w:r>
          <w:rPr>
            <w:rFonts w:ascii="仿宋" w:eastAsia="仿宋" w:hAnsi="仿宋" w:cs="仿宋" w:hint="eastAsia"/>
            <w:lang w:eastAsia="zh-CN"/>
          </w:rPr>
          <w:t>(八)、环境保护综合评价</w:t>
        </w:r>
        <w:r>
          <w:tab/>
        </w:r>
        <w:r>
          <w:fldChar w:fldCharType="begin"/>
        </w:r>
        <w:r>
          <w:instrText xml:space="preserve"> PAGEREF _Toc21762 \h </w:instrText>
        </w:r>
        <w:r>
          <w:fldChar w:fldCharType="separate"/>
        </w:r>
        <w:r>
          <w:t>54</w:t>
        </w:r>
        <w:r>
          <w:fldChar w:fldCharType="end"/>
        </w:r>
      </w:hyperlink>
    </w:p>
    <w:p>
      <w:pPr>
        <w:pStyle w:val="TOC1"/>
        <w:tabs>
          <w:tab w:val="right" w:leader="dot" w:pos="8306"/>
        </w:tabs>
      </w:pPr>
      <w:hyperlink w:anchor="_Toc7927" w:history="1">
        <w:r>
          <w:rPr>
            <w:rFonts w:ascii="仿宋" w:eastAsia="仿宋" w:hAnsi="仿宋" w:cs="仿宋" w:hint="eastAsia"/>
            <w:lang w:eastAsia="zh-CN"/>
          </w:rPr>
          <w:t>十三、风险识别与分类</w:t>
        </w:r>
        <w:r>
          <w:tab/>
        </w:r>
        <w:r>
          <w:fldChar w:fldCharType="begin"/>
        </w:r>
        <w:r>
          <w:instrText xml:space="preserve"> PAGEREF _Toc7927 \h </w:instrText>
        </w:r>
        <w:r>
          <w:fldChar w:fldCharType="separate"/>
        </w:r>
        <w:r>
          <w:t>55</w:t>
        </w:r>
        <w:r>
          <w:fldChar w:fldCharType="end"/>
        </w:r>
      </w:hyperlink>
    </w:p>
    <w:p>
      <w:pPr>
        <w:pStyle w:val="TOC2"/>
        <w:tabs>
          <w:tab w:val="right" w:leader="dot" w:pos="8306"/>
        </w:tabs>
      </w:pPr>
      <w:hyperlink w:anchor="_Toc13105" w:history="1">
        <w:r>
          <w:rPr>
            <w:rFonts w:ascii="仿宋" w:eastAsia="仿宋" w:hAnsi="仿宋" w:cs="仿宋" w:hint="eastAsia"/>
            <w:lang w:eastAsia="zh-CN"/>
          </w:rPr>
          <w:t>(一)、风险识别</w:t>
        </w:r>
        <w:r>
          <w:tab/>
        </w:r>
        <w:r>
          <w:fldChar w:fldCharType="begin"/>
        </w:r>
        <w:r>
          <w:instrText xml:space="preserve"> PAGEREF _Toc13105 \h </w:instrText>
        </w:r>
        <w:r>
          <w:fldChar w:fldCharType="separate"/>
        </w:r>
        <w:r>
          <w:t>55</w:t>
        </w:r>
        <w:r>
          <w:fldChar w:fldCharType="end"/>
        </w:r>
      </w:hyperlink>
    </w:p>
    <w:p>
      <w:pPr>
        <w:pStyle w:val="TOC2"/>
        <w:tabs>
          <w:tab w:val="right" w:leader="dot" w:pos="8306"/>
        </w:tabs>
      </w:pPr>
      <w:hyperlink w:anchor="_Toc24165" w:history="1">
        <w:r>
          <w:rPr>
            <w:rFonts w:ascii="仿宋" w:eastAsia="仿宋" w:hAnsi="仿宋" w:cs="仿宋" w:hint="eastAsia"/>
            <w:lang w:eastAsia="zh-CN"/>
          </w:rPr>
          <w:t>(二)、风险分类</w:t>
        </w:r>
        <w:r>
          <w:tab/>
        </w:r>
        <w:r>
          <w:fldChar w:fldCharType="begin"/>
        </w:r>
        <w:r>
          <w:instrText xml:space="preserve"> PAGEREF _Toc24165 \h </w:instrText>
        </w:r>
        <w:r>
          <w:fldChar w:fldCharType="separate"/>
        </w:r>
        <w:r>
          <w:t>56</w:t>
        </w:r>
        <w:r>
          <w:fldChar w:fldCharType="end"/>
        </w:r>
      </w:hyperlink>
    </w:p>
    <w:p>
      <w:pPr>
        <w:pStyle w:val="TOC1"/>
        <w:tabs>
          <w:tab w:val="right" w:leader="dot" w:pos="8306"/>
        </w:tabs>
      </w:pPr>
      <w:hyperlink w:anchor="_Toc10896" w:history="1">
        <w:r>
          <w:rPr>
            <w:rFonts w:ascii="仿宋" w:eastAsia="仿宋" w:hAnsi="仿宋" w:cs="仿宋" w:hint="eastAsia"/>
            <w:lang w:eastAsia="zh-CN"/>
          </w:rPr>
          <w:t>十四、手办项目实施保障措施</w:t>
        </w:r>
        <w:r>
          <w:tab/>
        </w:r>
        <w:r>
          <w:fldChar w:fldCharType="begin"/>
        </w:r>
        <w:r>
          <w:instrText xml:space="preserve"> PAGEREF _Toc10896 \h </w:instrText>
        </w:r>
        <w:r>
          <w:fldChar w:fldCharType="separate"/>
        </w:r>
        <w:r>
          <w:t>58</w:t>
        </w:r>
        <w:r>
          <w:fldChar w:fldCharType="end"/>
        </w:r>
      </w:hyperlink>
    </w:p>
    <w:p>
      <w:pPr>
        <w:pStyle w:val="TOC2"/>
        <w:tabs>
          <w:tab w:val="right" w:leader="dot" w:pos="8306"/>
        </w:tabs>
      </w:pPr>
      <w:hyperlink w:anchor="_Toc3176" w:history="1">
        <w:r>
          <w:rPr>
            <w:rFonts w:ascii="仿宋" w:eastAsia="仿宋" w:hAnsi="仿宋" w:cs="仿宋" w:hint="eastAsia"/>
            <w:lang w:eastAsia="zh-CN"/>
          </w:rPr>
          <w:t>(一)、手办项目实施保障机制</w:t>
        </w:r>
        <w:r>
          <w:tab/>
        </w:r>
        <w:r>
          <w:fldChar w:fldCharType="begin"/>
        </w:r>
        <w:r>
          <w:instrText xml:space="preserve"> PAGEREF _Toc3176 \h </w:instrText>
        </w:r>
        <w:r>
          <w:fldChar w:fldCharType="separate"/>
        </w:r>
        <w:r>
          <w:t>58</w:t>
        </w:r>
        <w:r>
          <w:fldChar w:fldCharType="end"/>
        </w:r>
      </w:hyperlink>
    </w:p>
    <w:p>
      <w:pPr>
        <w:pStyle w:val="TOC2"/>
        <w:tabs>
          <w:tab w:val="right" w:leader="dot" w:pos="8306"/>
        </w:tabs>
      </w:pPr>
      <w:hyperlink w:anchor="_Toc17608" w:history="1">
        <w:r>
          <w:rPr>
            <w:rFonts w:ascii="仿宋" w:eastAsia="仿宋" w:hAnsi="仿宋" w:cs="仿宋" w:hint="eastAsia"/>
            <w:lang w:eastAsia="zh-CN"/>
          </w:rPr>
          <w:t>(二)、手办项目法律合规要求</w:t>
        </w:r>
        <w:r>
          <w:tab/>
        </w:r>
        <w:r>
          <w:fldChar w:fldCharType="begin"/>
        </w:r>
        <w:r>
          <w:instrText xml:space="preserve"> PAGEREF _Toc17608 \h </w:instrText>
        </w:r>
        <w:r>
          <w:fldChar w:fldCharType="separate"/>
        </w:r>
        <w:r>
          <w:t>61</w:t>
        </w:r>
        <w:r>
          <w:fldChar w:fldCharType="end"/>
        </w:r>
      </w:hyperlink>
    </w:p>
    <w:p>
      <w:pPr>
        <w:pStyle w:val="TOC2"/>
        <w:tabs>
          <w:tab w:val="right" w:leader="dot" w:pos="8306"/>
        </w:tabs>
      </w:pPr>
      <w:hyperlink w:anchor="_Toc12059" w:history="1">
        <w:r>
          <w:rPr>
            <w:rFonts w:ascii="仿宋" w:eastAsia="仿宋" w:hAnsi="仿宋" w:cs="仿宋" w:hint="eastAsia"/>
            <w:lang w:eastAsia="zh-CN"/>
          </w:rPr>
          <w:t>(三)、手办项目合同管理与法律事务</w:t>
        </w:r>
        <w:r>
          <w:tab/>
        </w:r>
        <w:r>
          <w:fldChar w:fldCharType="begin"/>
        </w:r>
        <w:r>
          <w:instrText xml:space="preserve"> PAGEREF _Toc12059 \h </w:instrText>
        </w:r>
        <w:r>
          <w:fldChar w:fldCharType="separate"/>
        </w:r>
        <w:r>
          <w:t>65</w:t>
        </w:r>
        <w:r>
          <w:fldChar w:fldCharType="end"/>
        </w:r>
      </w:hyperlink>
    </w:p>
    <w:p>
      <w:pPr>
        <w:pStyle w:val="TOC2"/>
        <w:tabs>
          <w:tab w:val="right" w:leader="dot" w:pos="8306"/>
        </w:tabs>
      </w:pPr>
      <w:hyperlink w:anchor="_Toc28217" w:history="1">
        <w:r>
          <w:rPr>
            <w:rFonts w:ascii="仿宋" w:eastAsia="仿宋" w:hAnsi="仿宋" w:cs="仿宋" w:hint="eastAsia"/>
            <w:lang w:eastAsia="zh-CN"/>
          </w:rPr>
          <w:t>(四)、手办项目知识产权保护策略</w:t>
        </w:r>
        <w:r>
          <w:tab/>
        </w:r>
        <w:r>
          <w:fldChar w:fldCharType="begin"/>
        </w:r>
        <w:r>
          <w:instrText xml:space="preserve"> PAGEREF _Toc28217 \h </w:instrText>
        </w:r>
        <w:r>
          <w:fldChar w:fldCharType="separate"/>
        </w:r>
        <w:r>
          <w:t>71</w:t>
        </w:r>
        <w:r>
          <w:fldChar w:fldCharType="end"/>
        </w:r>
      </w:hyperlink>
    </w:p>
    <w:p>
      <w:pPr>
        <w:pStyle w:val="TOC1"/>
        <w:tabs>
          <w:tab w:val="right" w:leader="dot" w:pos="8306"/>
        </w:tabs>
      </w:pPr>
      <w:hyperlink w:anchor="_Toc19791" w:history="1">
        <w:r>
          <w:rPr>
            <w:rFonts w:ascii="仿宋" w:eastAsia="仿宋" w:hAnsi="仿宋" w:cs="仿宋" w:hint="eastAsia"/>
            <w:lang w:eastAsia="zh-CN"/>
          </w:rPr>
          <w:t>十五、利益相关者分析与沟通计划</w:t>
        </w:r>
        <w:r>
          <w:tab/>
        </w:r>
        <w:r>
          <w:fldChar w:fldCharType="begin"/>
        </w:r>
        <w:r>
          <w:instrText xml:space="preserve"> PAGEREF _Toc19791 \h </w:instrText>
        </w:r>
        <w:r>
          <w:fldChar w:fldCharType="separate"/>
        </w:r>
        <w:r>
          <w:t>74</w:t>
        </w:r>
        <w:r>
          <w:fldChar w:fldCharType="end"/>
        </w:r>
      </w:hyperlink>
    </w:p>
    <w:p>
      <w:pPr>
        <w:pStyle w:val="TOC2"/>
        <w:tabs>
          <w:tab w:val="right" w:leader="dot" w:pos="8306"/>
        </w:tabs>
      </w:pPr>
      <w:hyperlink w:anchor="_Toc22194" w:history="1">
        <w:r>
          <w:rPr>
            <w:rFonts w:ascii="仿宋" w:eastAsia="仿宋" w:hAnsi="仿宋" w:cs="仿宋" w:hint="eastAsia"/>
            <w:lang w:eastAsia="zh-CN"/>
          </w:rPr>
          <w:t>(一)、利益相关者分析</w:t>
        </w:r>
        <w:r>
          <w:tab/>
        </w:r>
        <w:r>
          <w:fldChar w:fldCharType="begin"/>
        </w:r>
        <w:r>
          <w:instrText xml:space="preserve"> PAGEREF _Toc22194 \h </w:instrText>
        </w:r>
        <w:r>
          <w:fldChar w:fldCharType="separate"/>
        </w:r>
        <w:r>
          <w:t>74</w:t>
        </w:r>
        <w:r>
          <w:fldChar w:fldCharType="end"/>
        </w:r>
      </w:hyperlink>
    </w:p>
    <w:p>
      <w:pPr>
        <w:pStyle w:val="TOC2"/>
        <w:tabs>
          <w:tab w:val="right" w:leader="dot" w:pos="8306"/>
        </w:tabs>
      </w:pPr>
      <w:hyperlink w:anchor="_Toc4808" w:history="1">
        <w:r>
          <w:rPr>
            <w:rFonts w:ascii="仿宋" w:eastAsia="仿宋" w:hAnsi="仿宋" w:cs="仿宋" w:hint="eastAsia"/>
            <w:lang w:eastAsia="zh-CN"/>
          </w:rPr>
          <w:t>(二)、沟通计划</w:t>
        </w:r>
        <w:r>
          <w:tab/>
        </w:r>
        <w:r>
          <w:fldChar w:fldCharType="begin"/>
        </w:r>
        <w:r>
          <w:instrText xml:space="preserve"> PAGEREF _Toc4808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896"/>
      <w:r>
        <w:rPr>
          <w:rFonts w:ascii="仿宋" w:eastAsia="仿宋" w:hAnsi="仿宋" w:cs="仿宋" w:hint="eastAsia"/>
          <w:sz w:val="28"/>
          <w:lang w:eastAsia="zh-CN"/>
        </w:rPr>
        <w:t>一、手办项目绩效评估</w:t>
      </w:r>
      <w:bookmarkEnd w:id="2"/>
    </w:p>
    <w:p>
      <w:pPr>
        <w:pStyle w:val="Heading2"/>
        <w:rPr>
          <w:rFonts w:ascii="仿宋" w:eastAsia="仿宋" w:hAnsi="仿宋" w:cs="仿宋" w:hint="eastAsia"/>
          <w:lang w:eastAsia="zh-CN"/>
        </w:rPr>
      </w:pPr>
      <w:bookmarkStart w:id="3" w:name="_Toc684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在手办项目中，我们设计了一套全面的绩效评估指标，以确保手办项目的可控和成功交付。这些指标跨足手办项目目标、成本、进度和质量等多个维度，为我们提供了全面洞察手办项目的健康状况。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目标达成率是我们关注的首要指标。我们设定了明确的目标，并通过定期监测和评估，迅速发现并应对潜在的目标偏差。这为手办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成本绩效是另一个核心关注点。通过实际成本与预算成本的对比分析，我们深入了解成本差异的原因，及时调整资源分配，保持手办项目在经济效益方面的合理水平。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进度作为关键的绩效指标之一，得到了精心的关注。我们制定了详细的手办项目进度计划，并设立了进度符合度指标，确保实际进度与计划进度保持一致。这使我们能够快速发现和解决潜在的进度问题，保持手办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手办项目绩效的不可或缺的一环。我们引入了一系列的质量标准和客户满意度指标，以确保手办项目交付的成果在质量上达到或超越预期水平。通过持续监测这些指标，我们努力提升手办项目整体质量水平，为手办项目的成功交付提供有力保障。通过这些科学且全面的绩效评估，我们能够更好地引导手办项目的持续改进，确保手办项目目标的顺利达成。</w:t>
      </w:r>
    </w:p>
    <w:p>
      <w:pPr>
        <w:pStyle w:val="Heading2"/>
        <w:ind w:firstLine="560" w:firstLineChars="200"/>
        <w:rPr>
          <w:rFonts w:ascii="仿宋" w:eastAsia="仿宋" w:hAnsi="仿宋" w:cs="仿宋" w:hint="eastAsia"/>
          <w:sz w:val="28"/>
          <w:lang w:eastAsia="zh-CN"/>
        </w:rPr>
      </w:pPr>
      <w:bookmarkStart w:id="4" w:name="_Toc2777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绩效评估是手办项目中的关键环节，为确保手办项目达到预期目标，我们采用了多层次、多维度的绩效评估方法。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手办项目的战略目标对齐，确保每个决策和行动都与手办项目整体目标保持一致。团队会定期召开战略对齐会议，审视当前工作与手办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手办项目进度、质量、成本和风险等方面。这些指标通过数据收集和分析，为手办项目管理团队提供了客观的评估依据。例如，我们通过手办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绩效评估不仅仅停留在手办项目内部，还考虑了手办项目对外部环境的影响。我们定期进行干系人满意度调查，以了解各利益相关方对手办项目的期望和满意度，并及时做出调整。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这种多层次、多角度的绩效评估方法，使得我们能够全面了解手办项目的运行状态，及时做出调整，确保手办项目在不断变化的环境中保持稳健前行。</w:t>
      </w:r>
    </w:p>
    <w:p>
      <w:pPr>
        <w:pStyle w:val="Heading2"/>
        <w:ind w:firstLine="560" w:firstLineChars="200"/>
        <w:rPr>
          <w:rFonts w:ascii="仿宋" w:eastAsia="仿宋" w:hAnsi="仿宋" w:cs="仿宋" w:hint="eastAsia"/>
          <w:sz w:val="28"/>
          <w:lang w:eastAsia="zh-CN"/>
        </w:rPr>
      </w:pPr>
      <w:bookmarkStart w:id="5" w:name="_Toc1316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为了确保手办项目的有效管理和不断优化，我们采用了精心设计的绩效评估周期。这个周期旨在实现灵活、实时和全面的评估，以适应手办项目执行中的各种挑战。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手办项目的不同需求，分为短期、中期和长期。短期评估关注每个迭代或工作周期，以及时发现和解决当前任务中的问题。中期评估涵盖几个迭代，深入了解整体手办项目的趋势和性能。长期评估则着眼于整个手办项目阶段，确保手办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手办项目管理工具和协作平台，团队成员能够随时更新和分享手办项目数据。这种实时性的反馈机制使我们能够及时察觉潜在问题，快速调整，保持手办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手办项目的决策制定密不可分。每个周期的手办项目回顾会议成为集体总结经验、识别问题深层次原因并找到创新解决方案的平台。这种定期的反思与调整机制使手办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815"/>
      <w:r>
        <w:rPr>
          <w:rFonts w:ascii="仿宋" w:eastAsia="仿宋" w:hAnsi="仿宋" w:cs="仿宋" w:hint="eastAsia"/>
          <w:sz w:val="28"/>
          <w:lang w:eastAsia="zh-CN"/>
        </w:rPr>
        <w:t>二、手办项目文档管理</w:t>
      </w:r>
      <w:bookmarkEnd w:id="6"/>
    </w:p>
    <w:p>
      <w:pPr>
        <w:pStyle w:val="Heading2"/>
        <w:rPr>
          <w:rFonts w:ascii="仿宋" w:eastAsia="仿宋" w:hAnsi="仿宋" w:cs="仿宋" w:hint="eastAsia"/>
          <w:lang w:eastAsia="zh-CN"/>
        </w:rPr>
      </w:pPr>
      <w:bookmarkStart w:id="7" w:name="_Toc19049"/>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手办项目高度重视文档的质量和准确性，以支持手办项目的各项活动和决策。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文档的编制始于手办项目计划的初期，我们制定了详细的文档编制计划，明确了每个文档的内容、格式和编写责任人。在手办项目启动阶段，我们首先编制了手办项目章程，明确定义了手办项目的目标、范围、风险等关键要素。随后，手办项目团队根据计划陆续编制了需求文档、设计文档、测试文档等各类文档，确保手办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手办项目管理中的重要环节，旨在确保手办项目文档符合质量标准和手办项目需求。在手办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除了内部审查，我们还进行了外部审查，邀请手办项目相关利益方和专业领域的专家对文档进行独立审查。这有助于获取更全面、客观的反馈，确保手办项目文档不仅符合内部标准，也满足外部需求。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手办项目在文档编制与审查方面建立了严格的管理机制，通过规范的流程和多维度的审查，确保手办项目文档的质量、准确性和可靠性，为手办项目的顺利推进提供了有力支持。</w:t>
      </w:r>
    </w:p>
    <w:p>
      <w:pPr>
        <w:pStyle w:val="Heading2"/>
        <w:ind w:firstLine="560" w:firstLineChars="200"/>
        <w:rPr>
          <w:rFonts w:ascii="仿宋" w:eastAsia="仿宋" w:hAnsi="仿宋" w:cs="仿宋" w:hint="eastAsia"/>
          <w:sz w:val="28"/>
          <w:lang w:eastAsia="zh-CN"/>
        </w:rPr>
      </w:pPr>
      <w:bookmarkStart w:id="8" w:name="_Toc24502"/>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在手办项目中，我们致力于优化文档发布与分发过程，以确保信息的高效传递和团队间协作的顺畅进行。以下是我们采取的关键优化策略：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我们通过多渠道发布文档，包括电子邮件、手办项目管理平台、内部网站等，以满足不同团队成员的偏好和需求。多渠道发布确保了信息的全面覆盖。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我们采用了精细的权限控制，确保只有授权人员可以访问敏感信息。这种安全措施保护了手办项目文档的机密性，防止了未经授权的信息泄露。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9458"/>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文档存档与归档是手办项目生命周期中一个至关重要的环节，直接关系到手办项目信息的长期保存和历史记录的完整性。在手办项目中，我们实施了一系列有效的文档存档与归档管理策略：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6976"/>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4019"/>
      <w:r>
        <w:rPr>
          <w:rFonts w:ascii="仿宋" w:eastAsia="仿宋" w:hAnsi="仿宋" w:cs="仿宋" w:hint="eastAsia"/>
          <w:lang w:eastAsia="zh-CN"/>
        </w:rPr>
        <w:t>(一)、手办行业分析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手办行业一直以来都是市场的关注焦点。行业内的发展趋势、竞争态势以及潜在机会都对手办项目的推进产生深远的影响。通过深入研究行业的整体概貌，我们将更好地理解行业的核心特征，为手办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办行业，技术一直是推动创新和发展的关键因素。我们将对当前技术趋势进行详尽分析，包括但不限于人工智能、大数据应用、先进制造技术等。这有助于手办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手办项目成功的基础。我们将对主要竞争对手进行深入研究，包括其市场份额、产品特点、市场定位等。通过全面了解竞争对手的优势和劣势，手办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4696"/>
      <w:r>
        <w:rPr>
          <w:rFonts w:ascii="仿宋" w:eastAsia="仿宋" w:hAnsi="仿宋" w:cs="仿宋" w:hint="eastAsia"/>
          <w:sz w:val="28"/>
          <w:lang w:eastAsia="zh-CN"/>
        </w:rPr>
        <w:t>(二)、手办市场分析预测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通过对市场规模的深入调研，我们将预测手办市场未来的增长趋势。这包括市场的整体规模、各细分领域的发展趋势等。手办项目可以根据市场的扩张速度和潜在机会，制定更符合市场需求的发展策略。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了解消费者的需求是市场分析的核心。我们将通过调查研究，深入挖掘目标消费者的需求特点、购买习惯以及对产品和服务的期望。这有助于手办项目更好地定位目标市场，提供更符合消费者期待的解决方案。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手办项目实施过程中需要充分考虑的因素。我们将对市场风险进行全面评估，包括但不限于政策法规风险、市场竞争风险、技术变革风险等。通过对潜在风险的深入分析，手办项目可以制定相应的风险缓解策略，降低不确定性对手办项目的影响。</w:t>
      </w:r>
    </w:p>
    <w:p>
      <w:pPr>
        <w:pStyle w:val="Heading1"/>
        <w:ind w:firstLine="560" w:firstLineChars="200"/>
        <w:rPr>
          <w:rFonts w:ascii="仿宋" w:eastAsia="仿宋" w:hAnsi="仿宋" w:cs="仿宋" w:hint="eastAsia"/>
          <w:sz w:val="28"/>
          <w:lang w:eastAsia="zh-CN"/>
        </w:rPr>
      </w:pPr>
      <w:bookmarkStart w:id="13" w:name="_Toc15869"/>
      <w:r>
        <w:rPr>
          <w:rFonts w:ascii="仿宋" w:eastAsia="仿宋" w:hAnsi="仿宋" w:cs="仿宋" w:hint="eastAsia"/>
          <w:sz w:val="28"/>
          <w:lang w:eastAsia="zh-CN"/>
        </w:rPr>
        <w:t>四、手办项目概论</w:t>
      </w:r>
      <w:bookmarkEnd w:id="13"/>
    </w:p>
    <w:p>
      <w:pPr>
        <w:pStyle w:val="Heading2"/>
        <w:rPr>
          <w:rFonts w:ascii="仿宋" w:eastAsia="仿宋" w:hAnsi="仿宋" w:cs="仿宋" w:hint="eastAsia"/>
          <w:lang w:eastAsia="zh-CN"/>
        </w:rPr>
      </w:pPr>
      <w:bookmarkStart w:id="14" w:name="_Toc25570"/>
      <w:r>
        <w:rPr>
          <w:rFonts w:ascii="仿宋" w:eastAsia="仿宋" w:hAnsi="仿宋" w:cs="仿宋" w:hint="eastAsia"/>
          <w:lang w:eastAsia="zh-CN"/>
        </w:rPr>
        <w:t>(一)、手办项目概况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起源追溯至对市场的深入洞察。市场的不断演变与变革为手办项目提供了难得的机遇。当前市场存在的需求缺口和变革的大环境共同构成了手办项目的背景。这个手办项目旨在充分利用市场机遇，填补行业中尚未满足的需求，为客户提供全新的解决方案。市场的变革和需求的增长使得这个手办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手办项目名称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手办项目正式命名为手办。这个名称不仅仅是一个标识，更代表了手办项目的核心理念和愿景。它蕴含着手办项目所要解决问题的关键字，具有强烈的表达和辨识度，为手办项目树立了鲜明的品牌形象。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手办项目目标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手办项目的核心目标是提供一种全新、高效的解决方案，满足客户日益增长的需求。手办项目追求的不仅仅是满足市场需求，更是在市场中获得卓越的竞争优势。通过不断提升产品或服务的质量和创新水平，手办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手办项目范围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全面涵盖了产品研发、制造、市场推广和售后服务，确保从产品设计到最终用户体验的全方位关注。这一全面的手办项目范围是为了确保手办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手办项目时间表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手办项目计划在未来18个月内完成，包括研发、测试、市场试点和正式推出等不同阶段。这个时间表的合理设计是为了确保手办项目各个阶段的顺利推进，以便按时交付高质量的成果。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手办项目预算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手办项目总预算估算为XX百万美元，主要分配在研发、市场推广、人员培训和运营等方面。这一充足的预算为手办项目提供了充足的资源，确保手办项目在各个方面都能取得优异的表现。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手办项目风险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手办项目可能面临的风险包括市场接受度低、技术难题、竞争激烈等。手办项目团队已经制定了相应的风险应对计划，通过前瞻性的风险管理，确保手办项目在面对不确定性时能够迅速做出应对。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手办项目团队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手办项目汇聚了一支经验丰富、多领域专业素养的核心团队，确保手办项目在各个方面都能拥有高水平的执行力。团队的协同作战是手办项目成功的关键因素之一。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1.9 手办项目背景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手办项目的背景根植于市场对更高效、创新产品的渴望，同时也受到科技发展对行业格局的深刻改变的影响。这为手办项目提供了广阔的发展空间和市场需求。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手办项目现状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截至目前，手办项目已完成市场调研和技术验证，取得了初步的成功。这为手办项目在未来的发展奠定了坚实的基础，为更远大的目标打下了坚实的基石。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3003"/>
      <w:r>
        <w:rPr>
          <w:rFonts w:ascii="仿宋" w:eastAsia="仿宋" w:hAnsi="仿宋" w:cs="仿宋" w:hint="eastAsia"/>
          <w:sz w:val="28"/>
          <w:lang w:eastAsia="zh-CN"/>
        </w:rPr>
        <w:t>(二)、手办项目目标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keyword》手办项目首要业务目标是在市场中占据有利地位，实现产品/服务的成功推广和销售。通过不断提升产品质量、创新性，手办项目追求成为行业中的领导者，赢得更多客户的青睐。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在科技迅速发展的时代，手办项目着眼于技术创新。通过持续的研发和技术升级，手办项目旨在推出更具创新性的产品或服务，以满足市场对新鲜、先进解决方案的需求。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为了建立可持续的客户关系，手办项目设定了客户满意度目标。通过提供卓越的产品质量和优质的客户服务，手办项目追求赢得客户的信任和忠诚度，确保他们的满意度达到行业领先水平。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手办项目注重社会责任和可持续发展。通过实施环保、社会责任手办项目，手办项目致力于在经济发展的同时保护环境，促进社会公平，实现可持续经营。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手办项目的团队是实现目标的核心驱动力。因此，手办项目设定了团队发展目标，包括提升团队成员的专业技能、培养领导力，以及搭建协同高效的团队工作氛围。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7204"/>
      <w:r>
        <w:rPr>
          <w:rFonts w:ascii="仿宋" w:eastAsia="仿宋" w:hAnsi="仿宋" w:cs="仿宋" w:hint="eastAsia"/>
          <w:sz w:val="28"/>
          <w:lang w:eastAsia="zh-CN"/>
        </w:rPr>
        <w:t>(三)、手办项目提出的理由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手办项目提出的理由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提出源于对市场机遇的深刻洞察。当前市场中存在的需求缺口和行业发展趋势表明，有巨大的商业机会等待被开发。通过准确捕捉市场机遇，手办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理念基于对技术创新的信仰。通过持续的研发和技术投入，手办项目有望推出更具创新性的产品或服务。在科技飞速发展的当下，手办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提出是为了增强企业的行业竞争力。通过提升产品或服务的质量和独特性，手办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响应了消费者需求的变化。随着社会和科技的不断发展，消费者对产品和服务的需求也在发生变化。通过深入了解并及时回应消费者的新需求，手办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手办项目的提出是企业战略发展规划的一部分。在面对日益激烈的市场竞争和不断变化的商业环境中，手办项目作为企业战略的一环，旨在为企业开辟新的增长领域，巩固企业在行业中的地位。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手办项目的提出不仅仅是基于商业考量，还注重社会责任。通过推出环保、社会责任等方面的手办项目，手办企业可以在社会中树立积极形象，为社会做出积极贡献，实现经济效益和社会效益的双赢。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手办项目的提出反映了对利益相关者期望的关注。包括客户、员工、投资者等利益相关者在企业发展中都有着各自的期望，手办项目力求在满足这些期望的同时，取得更大的共赢。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9307"/>
      <w:r>
        <w:rPr>
          <w:rFonts w:ascii="仿宋" w:eastAsia="仿宋" w:hAnsi="仿宋" w:cs="仿宋" w:hint="eastAsia"/>
          <w:sz w:val="28"/>
          <w:lang w:eastAsia="zh-CN"/>
        </w:rPr>
        <w:t>(四)、手办项目意义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在实施手办项目的过程中，我们不仅仅是在追逐商业成功，更是为企业和社会的多个层面创造了深远的意义。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首要意义在于提升企业的市场竞争力。通过持续的创新和对产品质量的高标准要求，手办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办项目的推进将促使行业技术水平的提升。通过引入先进技术和创新性解决方案，手办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在社会层面，手办项目不仅创造了大量就业机会，提高了就业水平，还注重社会责任和环保。通过参与社会公益事业和推动环保手办项目，手办项目为社会贡献了一份力量，体现了企业对社会的积极回馈。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综合而言，手办项目意义重大，不仅推动了企业的发展，也为行业和社会的进步贡献了积极力量。这是一个全面而深刻的影响，将在未来产生可持续的正面效应。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11571"/>
      <w:r>
        <w:rPr>
          <w:rFonts w:ascii="仿宋" w:eastAsia="仿宋" w:hAnsi="仿宋" w:cs="仿宋" w:hint="eastAsia"/>
          <w:sz w:val="28"/>
          <w:lang w:eastAsia="zh-CN"/>
        </w:rPr>
        <w:t>(五)、手办项目背景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在当今迅猛发展的商业环境中，手办项目的动因根植于对多方面因素的审慎考量。这个手办项目的提出并非孤立的决策，而是对企业所处背景深入思考的产物。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市场的不断演变是手办项目背后的首要原因。科技的迅速发展和全球市场的快速变化使得企业必须灵活应对。手办项目应运而生，旨在通过创新性的解决方案迎合市场的多变需求，赢得竞争中的先机。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https://d.book118.com/807041140010006032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904BB9"/>
    <w:rsid w:val="5D904B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04114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2024-01-15T03:14:00Z</dcterms:created>
  <dcterms:modified xsi:type="dcterms:W3CDTF">2024-01-15T03:14:54Z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439204C6E2BF47D8B3AA518892E4A2B5_11</vt:lpwstr>
  </property>
  <property fmtid="{D5CDD505-2E9C-101B-9397-08002B2CF9AE}" pid="3" name="KSOProductBuildVer">
    <vt:lpwstr>2052-12.1.0.16120</vt:lpwstr>
  </property>
</Properties>
</file>