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皮棉清理机项目规划设计蓝图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44" w:history="1">
        <w:r>
          <w:rPr>
            <w:rFonts w:ascii="仿宋" w:eastAsia="仿宋" w:hAnsi="仿宋" w:cs="仿宋" w:hint="eastAsia"/>
            <w:lang w:eastAsia="zh-CN"/>
          </w:rPr>
          <w:t>概论</w:t>
        </w:r>
        <w:r>
          <w:tab/>
        </w:r>
        <w:r>
          <w:fldChar w:fldCharType="begin"/>
        </w:r>
        <w:r>
          <w:instrText xml:space="preserve"> PAGEREF _Toc32144 \h </w:instrText>
        </w:r>
        <w:r>
          <w:fldChar w:fldCharType="separate"/>
        </w:r>
        <w:r>
          <w:t>3</w:t>
        </w:r>
        <w:r>
          <w:fldChar w:fldCharType="end"/>
        </w:r>
      </w:hyperlink>
    </w:p>
    <w:p>
      <w:pPr>
        <w:pStyle w:val="TOC1"/>
        <w:tabs>
          <w:tab w:val="right" w:leader="dot" w:pos="8306"/>
        </w:tabs>
      </w:pPr>
      <w:hyperlink w:anchor="_Toc23003" w:history="1">
        <w:r>
          <w:rPr>
            <w:rFonts w:ascii="仿宋" w:eastAsia="仿宋" w:hAnsi="仿宋" w:cs="仿宋" w:hint="eastAsia"/>
            <w:lang w:eastAsia="zh-CN"/>
          </w:rPr>
          <w:t>一、皮棉清理机项目绩效评估</w:t>
        </w:r>
        <w:r>
          <w:tab/>
        </w:r>
        <w:r>
          <w:fldChar w:fldCharType="begin"/>
        </w:r>
        <w:r>
          <w:instrText xml:space="preserve"> PAGEREF _Toc23003 \h </w:instrText>
        </w:r>
        <w:r>
          <w:fldChar w:fldCharType="separate"/>
        </w:r>
        <w:r>
          <w:t>3</w:t>
        </w:r>
        <w:r>
          <w:fldChar w:fldCharType="end"/>
        </w:r>
      </w:hyperlink>
    </w:p>
    <w:p>
      <w:pPr>
        <w:pStyle w:val="TOC2"/>
        <w:tabs>
          <w:tab w:val="right" w:leader="dot" w:pos="8306"/>
        </w:tabs>
      </w:pPr>
      <w:hyperlink w:anchor="_Toc2041" w:history="1">
        <w:r>
          <w:rPr>
            <w:rFonts w:ascii="仿宋" w:eastAsia="仿宋" w:hAnsi="仿宋" w:cs="仿宋" w:hint="eastAsia"/>
            <w:lang w:eastAsia="zh-CN"/>
          </w:rPr>
          <w:t>(一)、绩效评估指标</w:t>
        </w:r>
        <w:r>
          <w:tab/>
        </w:r>
        <w:r>
          <w:fldChar w:fldCharType="begin"/>
        </w:r>
        <w:r>
          <w:instrText xml:space="preserve"> PAGEREF _Toc2041 \h </w:instrText>
        </w:r>
        <w:r>
          <w:fldChar w:fldCharType="separate"/>
        </w:r>
        <w:r>
          <w:t>3</w:t>
        </w:r>
        <w:r>
          <w:fldChar w:fldCharType="end"/>
        </w:r>
      </w:hyperlink>
    </w:p>
    <w:p>
      <w:pPr>
        <w:pStyle w:val="TOC2"/>
        <w:tabs>
          <w:tab w:val="right" w:leader="dot" w:pos="8306"/>
        </w:tabs>
      </w:pPr>
      <w:hyperlink w:anchor="_Toc26189" w:history="1">
        <w:r>
          <w:rPr>
            <w:rFonts w:ascii="仿宋" w:eastAsia="仿宋" w:hAnsi="仿宋" w:cs="仿宋" w:hint="eastAsia"/>
            <w:lang w:eastAsia="zh-CN"/>
          </w:rPr>
          <w:t>(二)、绩效评估方法</w:t>
        </w:r>
        <w:r>
          <w:tab/>
        </w:r>
        <w:r>
          <w:fldChar w:fldCharType="begin"/>
        </w:r>
        <w:r>
          <w:instrText xml:space="preserve"> PAGEREF _Toc26189 \h </w:instrText>
        </w:r>
        <w:r>
          <w:fldChar w:fldCharType="separate"/>
        </w:r>
        <w:r>
          <w:t>4</w:t>
        </w:r>
        <w:r>
          <w:fldChar w:fldCharType="end"/>
        </w:r>
      </w:hyperlink>
    </w:p>
    <w:p>
      <w:pPr>
        <w:pStyle w:val="TOC2"/>
        <w:tabs>
          <w:tab w:val="right" w:leader="dot" w:pos="8306"/>
        </w:tabs>
      </w:pPr>
      <w:hyperlink w:anchor="_Toc15415" w:history="1">
        <w:r>
          <w:rPr>
            <w:rFonts w:ascii="仿宋" w:eastAsia="仿宋" w:hAnsi="仿宋" w:cs="仿宋" w:hint="eastAsia"/>
            <w:lang w:eastAsia="zh-CN"/>
          </w:rPr>
          <w:t>(三)、绩效评估周期</w:t>
        </w:r>
        <w:r>
          <w:tab/>
        </w:r>
        <w:r>
          <w:fldChar w:fldCharType="begin"/>
        </w:r>
        <w:r>
          <w:instrText xml:space="preserve"> PAGEREF _Toc15415 \h </w:instrText>
        </w:r>
        <w:r>
          <w:fldChar w:fldCharType="separate"/>
        </w:r>
        <w:r>
          <w:t>5</w:t>
        </w:r>
        <w:r>
          <w:fldChar w:fldCharType="end"/>
        </w:r>
      </w:hyperlink>
    </w:p>
    <w:p>
      <w:pPr>
        <w:pStyle w:val="TOC1"/>
        <w:tabs>
          <w:tab w:val="right" w:leader="dot" w:pos="8306"/>
        </w:tabs>
      </w:pPr>
      <w:hyperlink w:anchor="_Toc9975" w:history="1">
        <w:r>
          <w:rPr>
            <w:rFonts w:ascii="仿宋" w:eastAsia="仿宋" w:hAnsi="仿宋" w:cs="仿宋" w:hint="eastAsia"/>
            <w:lang w:eastAsia="zh-CN"/>
          </w:rPr>
          <w:t>二、皮棉清理机项目可持续发展</w:t>
        </w:r>
        <w:r>
          <w:tab/>
        </w:r>
        <w:r>
          <w:fldChar w:fldCharType="begin"/>
        </w:r>
        <w:r>
          <w:instrText xml:space="preserve"> PAGEREF _Toc9975 \h </w:instrText>
        </w:r>
        <w:r>
          <w:fldChar w:fldCharType="separate"/>
        </w:r>
        <w:r>
          <w:t>6</w:t>
        </w:r>
        <w:r>
          <w:fldChar w:fldCharType="end"/>
        </w:r>
      </w:hyperlink>
    </w:p>
    <w:p>
      <w:pPr>
        <w:pStyle w:val="TOC2"/>
        <w:tabs>
          <w:tab w:val="right" w:leader="dot" w:pos="8306"/>
        </w:tabs>
      </w:pPr>
      <w:hyperlink w:anchor="_Toc9133" w:history="1">
        <w:r>
          <w:rPr>
            <w:rFonts w:ascii="仿宋" w:eastAsia="仿宋" w:hAnsi="仿宋" w:cs="仿宋" w:hint="eastAsia"/>
            <w:lang w:eastAsia="zh-CN"/>
          </w:rPr>
          <w:t>(一)、可持续战略与实践</w:t>
        </w:r>
        <w:r>
          <w:tab/>
        </w:r>
        <w:r>
          <w:fldChar w:fldCharType="begin"/>
        </w:r>
        <w:r>
          <w:instrText xml:space="preserve"> PAGEREF _Toc9133 \h </w:instrText>
        </w:r>
        <w:r>
          <w:fldChar w:fldCharType="separate"/>
        </w:r>
        <w:r>
          <w:t>6</w:t>
        </w:r>
        <w:r>
          <w:fldChar w:fldCharType="end"/>
        </w:r>
      </w:hyperlink>
    </w:p>
    <w:p>
      <w:pPr>
        <w:pStyle w:val="TOC2"/>
        <w:tabs>
          <w:tab w:val="right" w:leader="dot" w:pos="8306"/>
        </w:tabs>
      </w:pPr>
      <w:hyperlink w:anchor="_Toc12119" w:history="1">
        <w:r>
          <w:rPr>
            <w:rFonts w:ascii="仿宋" w:eastAsia="仿宋" w:hAnsi="仿宋" w:cs="仿宋" w:hint="eastAsia"/>
            <w:lang w:eastAsia="zh-CN"/>
          </w:rPr>
          <w:t>(二)、环保与社会责任</w:t>
        </w:r>
        <w:r>
          <w:tab/>
        </w:r>
        <w:r>
          <w:fldChar w:fldCharType="begin"/>
        </w:r>
        <w:r>
          <w:instrText xml:space="preserve"> PAGEREF _Toc12119 \h </w:instrText>
        </w:r>
        <w:r>
          <w:fldChar w:fldCharType="separate"/>
        </w:r>
        <w:r>
          <w:t>7</w:t>
        </w:r>
        <w:r>
          <w:fldChar w:fldCharType="end"/>
        </w:r>
      </w:hyperlink>
    </w:p>
    <w:p>
      <w:pPr>
        <w:pStyle w:val="TOC1"/>
        <w:tabs>
          <w:tab w:val="right" w:leader="dot" w:pos="8306"/>
        </w:tabs>
      </w:pPr>
      <w:hyperlink w:anchor="_Toc7395" w:history="1">
        <w:r>
          <w:rPr>
            <w:rFonts w:ascii="仿宋" w:eastAsia="仿宋" w:hAnsi="仿宋" w:cs="仿宋" w:hint="eastAsia"/>
            <w:lang w:eastAsia="zh-CN"/>
          </w:rPr>
          <w:t>三、工艺说明</w:t>
        </w:r>
        <w:r>
          <w:tab/>
        </w:r>
        <w:r>
          <w:fldChar w:fldCharType="begin"/>
        </w:r>
        <w:r>
          <w:instrText xml:space="preserve"> PAGEREF _Toc7395 \h </w:instrText>
        </w:r>
        <w:r>
          <w:fldChar w:fldCharType="separate"/>
        </w:r>
        <w:r>
          <w:t>8</w:t>
        </w:r>
        <w:r>
          <w:fldChar w:fldCharType="end"/>
        </w:r>
      </w:hyperlink>
    </w:p>
    <w:p>
      <w:pPr>
        <w:pStyle w:val="TOC2"/>
        <w:tabs>
          <w:tab w:val="right" w:leader="dot" w:pos="8306"/>
        </w:tabs>
      </w:pPr>
      <w:hyperlink w:anchor="_Toc8403" w:history="1">
        <w:r>
          <w:rPr>
            <w:rFonts w:ascii="仿宋" w:eastAsia="仿宋" w:hAnsi="仿宋" w:cs="仿宋" w:hint="eastAsia"/>
            <w:lang w:eastAsia="zh-CN"/>
          </w:rPr>
          <w:t>(一)、技术管理特点</w:t>
        </w:r>
        <w:r>
          <w:tab/>
        </w:r>
        <w:r>
          <w:fldChar w:fldCharType="begin"/>
        </w:r>
        <w:r>
          <w:instrText xml:space="preserve"> PAGEREF _Toc8403 \h </w:instrText>
        </w:r>
        <w:r>
          <w:fldChar w:fldCharType="separate"/>
        </w:r>
        <w:r>
          <w:t>8</w:t>
        </w:r>
        <w:r>
          <w:fldChar w:fldCharType="end"/>
        </w:r>
      </w:hyperlink>
    </w:p>
    <w:p>
      <w:pPr>
        <w:pStyle w:val="TOC2"/>
        <w:tabs>
          <w:tab w:val="right" w:leader="dot" w:pos="8306"/>
        </w:tabs>
      </w:pPr>
      <w:hyperlink w:anchor="_Toc29882" w:history="1">
        <w:r>
          <w:rPr>
            <w:rFonts w:ascii="仿宋" w:eastAsia="仿宋" w:hAnsi="仿宋" w:cs="仿宋" w:hint="eastAsia"/>
            <w:lang w:eastAsia="zh-CN"/>
          </w:rPr>
          <w:t>(二)、皮棉清理机项目工艺技术设计方案</w:t>
        </w:r>
        <w:r>
          <w:tab/>
        </w:r>
        <w:r>
          <w:fldChar w:fldCharType="begin"/>
        </w:r>
        <w:r>
          <w:instrText xml:space="preserve"> PAGEREF _Toc29882 \h </w:instrText>
        </w:r>
        <w:r>
          <w:fldChar w:fldCharType="separate"/>
        </w:r>
        <w:r>
          <w:t>9</w:t>
        </w:r>
        <w:r>
          <w:fldChar w:fldCharType="end"/>
        </w:r>
      </w:hyperlink>
    </w:p>
    <w:p>
      <w:pPr>
        <w:pStyle w:val="TOC2"/>
        <w:tabs>
          <w:tab w:val="right" w:leader="dot" w:pos="8306"/>
        </w:tabs>
      </w:pPr>
      <w:hyperlink w:anchor="_Toc18828" w:history="1">
        <w:r>
          <w:rPr>
            <w:rFonts w:ascii="仿宋" w:eastAsia="仿宋" w:hAnsi="仿宋" w:cs="仿宋" w:hint="eastAsia"/>
            <w:lang w:eastAsia="zh-CN"/>
          </w:rPr>
          <w:t>(三)、设备选型方案</w:t>
        </w:r>
        <w:r>
          <w:tab/>
        </w:r>
        <w:r>
          <w:fldChar w:fldCharType="begin"/>
        </w:r>
        <w:r>
          <w:instrText xml:space="preserve"> PAGEREF _Toc18828 \h </w:instrText>
        </w:r>
        <w:r>
          <w:fldChar w:fldCharType="separate"/>
        </w:r>
        <w:r>
          <w:t>10</w:t>
        </w:r>
        <w:r>
          <w:fldChar w:fldCharType="end"/>
        </w:r>
      </w:hyperlink>
    </w:p>
    <w:p>
      <w:pPr>
        <w:pStyle w:val="TOC1"/>
        <w:tabs>
          <w:tab w:val="right" w:leader="dot" w:pos="8306"/>
        </w:tabs>
      </w:pPr>
      <w:hyperlink w:anchor="_Toc19056" w:history="1">
        <w:r>
          <w:rPr>
            <w:rFonts w:ascii="仿宋" w:eastAsia="仿宋" w:hAnsi="仿宋" w:cs="仿宋" w:hint="eastAsia"/>
            <w:lang w:eastAsia="zh-CN"/>
          </w:rPr>
          <w:t>四、皮棉清理机项目概论</w:t>
        </w:r>
        <w:r>
          <w:tab/>
        </w:r>
        <w:r>
          <w:fldChar w:fldCharType="begin"/>
        </w:r>
        <w:r>
          <w:instrText xml:space="preserve"> PAGEREF _Toc19056 \h </w:instrText>
        </w:r>
        <w:r>
          <w:fldChar w:fldCharType="separate"/>
        </w:r>
        <w:r>
          <w:t>11</w:t>
        </w:r>
        <w:r>
          <w:fldChar w:fldCharType="end"/>
        </w:r>
      </w:hyperlink>
    </w:p>
    <w:p>
      <w:pPr>
        <w:pStyle w:val="TOC2"/>
        <w:tabs>
          <w:tab w:val="right" w:leader="dot" w:pos="8306"/>
        </w:tabs>
      </w:pPr>
      <w:hyperlink w:anchor="_Toc14057" w:history="1">
        <w:r>
          <w:rPr>
            <w:rFonts w:ascii="仿宋" w:eastAsia="仿宋" w:hAnsi="仿宋" w:cs="仿宋" w:hint="eastAsia"/>
            <w:lang w:eastAsia="zh-CN"/>
          </w:rPr>
          <w:t>(一)、皮棉清理机项目概况</w:t>
        </w:r>
        <w:r>
          <w:tab/>
        </w:r>
        <w:r>
          <w:fldChar w:fldCharType="begin"/>
        </w:r>
        <w:r>
          <w:instrText xml:space="preserve"> PAGEREF _Toc14057 \h </w:instrText>
        </w:r>
        <w:r>
          <w:fldChar w:fldCharType="separate"/>
        </w:r>
        <w:r>
          <w:t>11</w:t>
        </w:r>
        <w:r>
          <w:fldChar w:fldCharType="end"/>
        </w:r>
      </w:hyperlink>
    </w:p>
    <w:p>
      <w:pPr>
        <w:pStyle w:val="TOC2"/>
        <w:tabs>
          <w:tab w:val="right" w:leader="dot" w:pos="8306"/>
        </w:tabs>
      </w:pPr>
      <w:hyperlink w:anchor="_Toc7299" w:history="1">
        <w:r>
          <w:rPr>
            <w:rFonts w:ascii="仿宋" w:eastAsia="仿宋" w:hAnsi="仿宋" w:cs="仿宋" w:hint="eastAsia"/>
            <w:lang w:eastAsia="zh-CN"/>
          </w:rPr>
          <w:t>(二)、皮棉清理机项目目标</w:t>
        </w:r>
        <w:r>
          <w:tab/>
        </w:r>
        <w:r>
          <w:fldChar w:fldCharType="begin"/>
        </w:r>
        <w:r>
          <w:instrText xml:space="preserve"> PAGEREF _Toc7299 \h </w:instrText>
        </w:r>
        <w:r>
          <w:fldChar w:fldCharType="separate"/>
        </w:r>
        <w:r>
          <w:t>14</w:t>
        </w:r>
        <w:r>
          <w:fldChar w:fldCharType="end"/>
        </w:r>
      </w:hyperlink>
    </w:p>
    <w:p>
      <w:pPr>
        <w:pStyle w:val="TOC2"/>
        <w:tabs>
          <w:tab w:val="right" w:leader="dot" w:pos="8306"/>
        </w:tabs>
      </w:pPr>
      <w:hyperlink w:anchor="_Toc16723" w:history="1">
        <w:r>
          <w:rPr>
            <w:rFonts w:ascii="仿宋" w:eastAsia="仿宋" w:hAnsi="仿宋" w:cs="仿宋" w:hint="eastAsia"/>
            <w:lang w:eastAsia="zh-CN"/>
          </w:rPr>
          <w:t>(三)、皮棉清理机项目提出的理由</w:t>
        </w:r>
        <w:r>
          <w:tab/>
        </w:r>
        <w:r>
          <w:fldChar w:fldCharType="begin"/>
        </w:r>
        <w:r>
          <w:instrText xml:space="preserve"> PAGEREF _Toc16723 \h </w:instrText>
        </w:r>
        <w:r>
          <w:fldChar w:fldCharType="separate"/>
        </w:r>
        <w:r>
          <w:t>15</w:t>
        </w:r>
        <w:r>
          <w:fldChar w:fldCharType="end"/>
        </w:r>
      </w:hyperlink>
    </w:p>
    <w:p>
      <w:pPr>
        <w:pStyle w:val="TOC2"/>
        <w:tabs>
          <w:tab w:val="right" w:leader="dot" w:pos="8306"/>
        </w:tabs>
      </w:pPr>
      <w:hyperlink w:anchor="_Toc3576" w:history="1">
        <w:r>
          <w:rPr>
            <w:rFonts w:ascii="仿宋" w:eastAsia="仿宋" w:hAnsi="仿宋" w:cs="仿宋" w:hint="eastAsia"/>
            <w:lang w:eastAsia="zh-CN"/>
          </w:rPr>
          <w:t>(四)、皮棉清理机项目意义</w:t>
        </w:r>
        <w:r>
          <w:tab/>
        </w:r>
        <w:r>
          <w:fldChar w:fldCharType="begin"/>
        </w:r>
        <w:r>
          <w:instrText xml:space="preserve"> PAGEREF _Toc3576 \h </w:instrText>
        </w:r>
        <w:r>
          <w:fldChar w:fldCharType="separate"/>
        </w:r>
        <w:r>
          <w:t>16</w:t>
        </w:r>
        <w:r>
          <w:fldChar w:fldCharType="end"/>
        </w:r>
      </w:hyperlink>
    </w:p>
    <w:p>
      <w:pPr>
        <w:pStyle w:val="TOC2"/>
        <w:tabs>
          <w:tab w:val="right" w:leader="dot" w:pos="8306"/>
        </w:tabs>
      </w:pPr>
      <w:hyperlink w:anchor="_Toc763" w:history="1">
        <w:r>
          <w:rPr>
            <w:rFonts w:ascii="仿宋" w:eastAsia="仿宋" w:hAnsi="仿宋" w:cs="仿宋" w:hint="eastAsia"/>
            <w:lang w:eastAsia="zh-CN"/>
          </w:rPr>
          <w:t>(五)、皮棉清理机项目背景</w:t>
        </w:r>
        <w:r>
          <w:tab/>
        </w:r>
        <w:r>
          <w:fldChar w:fldCharType="begin"/>
        </w:r>
        <w:r>
          <w:instrText xml:space="preserve"> PAGEREF _Toc763 \h </w:instrText>
        </w:r>
        <w:r>
          <w:fldChar w:fldCharType="separate"/>
        </w:r>
        <w:r>
          <w:t>17</w:t>
        </w:r>
        <w:r>
          <w:fldChar w:fldCharType="end"/>
        </w:r>
      </w:hyperlink>
    </w:p>
    <w:p>
      <w:pPr>
        <w:pStyle w:val="TOC1"/>
        <w:tabs>
          <w:tab w:val="right" w:leader="dot" w:pos="8306"/>
        </w:tabs>
      </w:pPr>
      <w:hyperlink w:anchor="_Toc11922" w:history="1">
        <w:r>
          <w:rPr>
            <w:rFonts w:ascii="仿宋" w:eastAsia="仿宋" w:hAnsi="仿宋" w:cs="仿宋" w:hint="eastAsia"/>
            <w:lang w:eastAsia="zh-CN"/>
          </w:rPr>
          <w:t>五、产品规划分析</w:t>
        </w:r>
        <w:r>
          <w:tab/>
        </w:r>
        <w:r>
          <w:fldChar w:fldCharType="begin"/>
        </w:r>
        <w:r>
          <w:instrText xml:space="preserve"> PAGEREF _Toc11922 \h </w:instrText>
        </w:r>
        <w:r>
          <w:fldChar w:fldCharType="separate"/>
        </w:r>
        <w:r>
          <w:t>18</w:t>
        </w:r>
        <w:r>
          <w:fldChar w:fldCharType="end"/>
        </w:r>
      </w:hyperlink>
    </w:p>
    <w:p>
      <w:pPr>
        <w:pStyle w:val="TOC2"/>
        <w:tabs>
          <w:tab w:val="right" w:leader="dot" w:pos="8306"/>
        </w:tabs>
      </w:pPr>
      <w:hyperlink w:anchor="_Toc31134" w:history="1">
        <w:r>
          <w:rPr>
            <w:rFonts w:ascii="仿宋" w:eastAsia="仿宋" w:hAnsi="仿宋" w:cs="仿宋" w:hint="eastAsia"/>
            <w:lang w:eastAsia="zh-CN"/>
          </w:rPr>
          <w:t>(一)、产品规划</w:t>
        </w:r>
        <w:r>
          <w:tab/>
        </w:r>
        <w:r>
          <w:fldChar w:fldCharType="begin"/>
        </w:r>
        <w:r>
          <w:instrText xml:space="preserve"> PAGEREF _Toc31134 \h </w:instrText>
        </w:r>
        <w:r>
          <w:fldChar w:fldCharType="separate"/>
        </w:r>
        <w:r>
          <w:t>18</w:t>
        </w:r>
        <w:r>
          <w:fldChar w:fldCharType="end"/>
        </w:r>
      </w:hyperlink>
    </w:p>
    <w:p>
      <w:pPr>
        <w:pStyle w:val="TOC2"/>
        <w:tabs>
          <w:tab w:val="right" w:leader="dot" w:pos="8306"/>
        </w:tabs>
      </w:pPr>
      <w:hyperlink w:anchor="_Toc9718" w:history="1">
        <w:r>
          <w:rPr>
            <w:rFonts w:ascii="仿宋" w:eastAsia="仿宋" w:hAnsi="仿宋" w:cs="仿宋" w:hint="eastAsia"/>
            <w:lang w:eastAsia="zh-CN"/>
          </w:rPr>
          <w:t>(二)、建设规模</w:t>
        </w:r>
        <w:r>
          <w:tab/>
        </w:r>
        <w:r>
          <w:fldChar w:fldCharType="begin"/>
        </w:r>
        <w:r>
          <w:instrText xml:space="preserve"> PAGEREF _Toc9718 \h </w:instrText>
        </w:r>
        <w:r>
          <w:fldChar w:fldCharType="separate"/>
        </w:r>
        <w:r>
          <w:t>19</w:t>
        </w:r>
        <w:r>
          <w:fldChar w:fldCharType="end"/>
        </w:r>
      </w:hyperlink>
    </w:p>
    <w:p>
      <w:pPr>
        <w:pStyle w:val="TOC1"/>
        <w:tabs>
          <w:tab w:val="right" w:leader="dot" w:pos="8306"/>
        </w:tabs>
      </w:pPr>
      <w:hyperlink w:anchor="_Toc21414" w:history="1">
        <w:r>
          <w:rPr>
            <w:rFonts w:ascii="仿宋" w:eastAsia="仿宋" w:hAnsi="仿宋" w:cs="仿宋" w:hint="eastAsia"/>
            <w:lang w:eastAsia="zh-CN"/>
          </w:rPr>
          <w:t>六、皮棉清理机项目危机管理</w:t>
        </w:r>
        <w:r>
          <w:tab/>
        </w:r>
        <w:r>
          <w:fldChar w:fldCharType="begin"/>
        </w:r>
        <w:r>
          <w:instrText xml:space="preserve"> PAGEREF _Toc21414 \h </w:instrText>
        </w:r>
        <w:r>
          <w:fldChar w:fldCharType="separate"/>
        </w:r>
        <w:r>
          <w:t>20</w:t>
        </w:r>
        <w:r>
          <w:fldChar w:fldCharType="end"/>
        </w:r>
      </w:hyperlink>
    </w:p>
    <w:p>
      <w:pPr>
        <w:pStyle w:val="TOC2"/>
        <w:tabs>
          <w:tab w:val="right" w:leader="dot" w:pos="8306"/>
        </w:tabs>
      </w:pPr>
      <w:hyperlink w:anchor="_Toc24795" w:history="1">
        <w:r>
          <w:rPr>
            <w:rFonts w:ascii="仿宋" w:eastAsia="仿宋" w:hAnsi="仿宋" w:cs="仿宋" w:hint="eastAsia"/>
            <w:lang w:eastAsia="zh-CN"/>
          </w:rPr>
          <w:t>(一)、危机预警与识别</w:t>
        </w:r>
        <w:r>
          <w:tab/>
        </w:r>
        <w:r>
          <w:fldChar w:fldCharType="begin"/>
        </w:r>
        <w:r>
          <w:instrText xml:space="preserve"> PAGEREF _Toc24795 \h </w:instrText>
        </w:r>
        <w:r>
          <w:fldChar w:fldCharType="separate"/>
        </w:r>
        <w:r>
          <w:t>20</w:t>
        </w:r>
        <w:r>
          <w:fldChar w:fldCharType="end"/>
        </w:r>
      </w:hyperlink>
    </w:p>
    <w:p>
      <w:pPr>
        <w:pStyle w:val="TOC2"/>
        <w:tabs>
          <w:tab w:val="right" w:leader="dot" w:pos="8306"/>
        </w:tabs>
      </w:pPr>
      <w:hyperlink w:anchor="_Toc11036" w:history="1">
        <w:r>
          <w:rPr>
            <w:rFonts w:ascii="仿宋" w:eastAsia="仿宋" w:hAnsi="仿宋" w:cs="仿宋" w:hint="eastAsia"/>
            <w:lang w:eastAsia="zh-CN"/>
          </w:rPr>
          <w:t>(二)、危机应对与恢复</w:t>
        </w:r>
        <w:r>
          <w:tab/>
        </w:r>
        <w:r>
          <w:fldChar w:fldCharType="begin"/>
        </w:r>
        <w:r>
          <w:instrText xml:space="preserve"> PAGEREF _Toc11036 \h </w:instrText>
        </w:r>
        <w:r>
          <w:fldChar w:fldCharType="separate"/>
        </w:r>
        <w:r>
          <w:t>21</w:t>
        </w:r>
        <w:r>
          <w:fldChar w:fldCharType="end"/>
        </w:r>
      </w:hyperlink>
    </w:p>
    <w:p>
      <w:pPr>
        <w:pStyle w:val="TOC1"/>
        <w:tabs>
          <w:tab w:val="right" w:leader="dot" w:pos="8306"/>
        </w:tabs>
      </w:pPr>
      <w:hyperlink w:anchor="_Toc6315" w:history="1">
        <w:r>
          <w:rPr>
            <w:rFonts w:ascii="仿宋" w:eastAsia="仿宋" w:hAnsi="仿宋" w:cs="仿宋" w:hint="eastAsia"/>
            <w:lang w:eastAsia="zh-CN"/>
          </w:rPr>
          <w:t>七、皮棉清理机项目计划安排</w:t>
        </w:r>
        <w:r>
          <w:tab/>
        </w:r>
        <w:r>
          <w:fldChar w:fldCharType="begin"/>
        </w:r>
        <w:r>
          <w:instrText xml:space="preserve"> PAGEREF _Toc6315 \h </w:instrText>
        </w:r>
        <w:r>
          <w:fldChar w:fldCharType="separate"/>
        </w:r>
        <w:r>
          <w:t>22</w:t>
        </w:r>
        <w:r>
          <w:fldChar w:fldCharType="end"/>
        </w:r>
      </w:hyperlink>
    </w:p>
    <w:p>
      <w:pPr>
        <w:pStyle w:val="TOC2"/>
        <w:tabs>
          <w:tab w:val="right" w:leader="dot" w:pos="8306"/>
        </w:tabs>
      </w:pPr>
      <w:hyperlink w:anchor="_Toc17722" w:history="1">
        <w:r>
          <w:rPr>
            <w:rFonts w:ascii="仿宋" w:eastAsia="仿宋" w:hAnsi="仿宋" w:cs="仿宋" w:hint="eastAsia"/>
            <w:lang w:eastAsia="zh-CN"/>
          </w:rPr>
          <w:t>(一)、建设周期</w:t>
        </w:r>
        <w:r>
          <w:tab/>
        </w:r>
        <w:r>
          <w:fldChar w:fldCharType="begin"/>
        </w:r>
        <w:r>
          <w:instrText xml:space="preserve"> PAGEREF _Toc17722 \h </w:instrText>
        </w:r>
        <w:r>
          <w:fldChar w:fldCharType="separate"/>
        </w:r>
        <w:r>
          <w:t>22</w:t>
        </w:r>
        <w:r>
          <w:fldChar w:fldCharType="end"/>
        </w:r>
      </w:hyperlink>
    </w:p>
    <w:p>
      <w:pPr>
        <w:pStyle w:val="TOC2"/>
        <w:tabs>
          <w:tab w:val="right" w:leader="dot" w:pos="8306"/>
        </w:tabs>
      </w:pPr>
      <w:hyperlink w:anchor="_Toc4421" w:history="1">
        <w:r>
          <w:rPr>
            <w:rFonts w:ascii="仿宋" w:eastAsia="仿宋" w:hAnsi="仿宋" w:cs="仿宋" w:hint="eastAsia"/>
            <w:lang w:eastAsia="zh-CN"/>
          </w:rPr>
          <w:t>(二)、建设进度</w:t>
        </w:r>
        <w:r>
          <w:tab/>
        </w:r>
        <w:r>
          <w:fldChar w:fldCharType="begin"/>
        </w:r>
        <w:r>
          <w:instrText xml:space="preserve"> PAGEREF _Toc4421 \h </w:instrText>
        </w:r>
        <w:r>
          <w:fldChar w:fldCharType="separate"/>
        </w:r>
        <w:r>
          <w:t>23</w:t>
        </w:r>
        <w:r>
          <w:fldChar w:fldCharType="end"/>
        </w:r>
      </w:hyperlink>
    </w:p>
    <w:p>
      <w:pPr>
        <w:pStyle w:val="TOC2"/>
        <w:tabs>
          <w:tab w:val="right" w:leader="dot" w:pos="8306"/>
        </w:tabs>
      </w:pPr>
      <w:hyperlink w:anchor="_Toc25519" w:history="1">
        <w:r>
          <w:rPr>
            <w:rFonts w:ascii="仿宋" w:eastAsia="仿宋" w:hAnsi="仿宋" w:cs="仿宋" w:hint="eastAsia"/>
            <w:lang w:eastAsia="zh-CN"/>
          </w:rPr>
          <w:t>(三)、进度安排注意事项</w:t>
        </w:r>
        <w:r>
          <w:tab/>
        </w:r>
        <w:r>
          <w:fldChar w:fldCharType="begin"/>
        </w:r>
        <w:r>
          <w:instrText xml:space="preserve"> PAGEREF _Toc25519 \h </w:instrText>
        </w:r>
        <w:r>
          <w:fldChar w:fldCharType="separate"/>
        </w:r>
        <w:r>
          <w:t>24</w:t>
        </w:r>
        <w:r>
          <w:fldChar w:fldCharType="end"/>
        </w:r>
      </w:hyperlink>
    </w:p>
    <w:p>
      <w:pPr>
        <w:pStyle w:val="TOC2"/>
        <w:tabs>
          <w:tab w:val="right" w:leader="dot" w:pos="8306"/>
        </w:tabs>
      </w:pPr>
      <w:hyperlink w:anchor="_Toc1473" w:history="1">
        <w:r>
          <w:rPr>
            <w:rFonts w:ascii="仿宋" w:eastAsia="仿宋" w:hAnsi="仿宋" w:cs="仿宋" w:hint="eastAsia"/>
            <w:lang w:eastAsia="zh-CN"/>
          </w:rPr>
          <w:t>(四)、人力资源配置</w:t>
        </w:r>
        <w:r>
          <w:tab/>
        </w:r>
        <w:r>
          <w:fldChar w:fldCharType="begin"/>
        </w:r>
        <w:r>
          <w:instrText xml:space="preserve"> PAGEREF _Toc1473 \h </w:instrText>
        </w:r>
        <w:r>
          <w:fldChar w:fldCharType="separate"/>
        </w:r>
        <w:r>
          <w:t>26</w:t>
        </w:r>
        <w:r>
          <w:fldChar w:fldCharType="end"/>
        </w:r>
      </w:hyperlink>
    </w:p>
    <w:p>
      <w:pPr>
        <w:pStyle w:val="TOC1"/>
        <w:tabs>
          <w:tab w:val="right" w:leader="dot" w:pos="8306"/>
        </w:tabs>
      </w:pPr>
      <w:hyperlink w:anchor="_Toc23753" w:history="1">
        <w:r>
          <w:rPr>
            <w:rFonts w:ascii="仿宋" w:eastAsia="仿宋" w:hAnsi="仿宋" w:cs="仿宋" w:hint="eastAsia"/>
            <w:lang w:eastAsia="zh-CN"/>
          </w:rPr>
          <w:t>八、皮棉清理机项目技术管理</w:t>
        </w:r>
        <w:r>
          <w:tab/>
        </w:r>
        <w:r>
          <w:fldChar w:fldCharType="begin"/>
        </w:r>
        <w:r>
          <w:instrText xml:space="preserve"> PAGEREF _Toc23753 \h </w:instrText>
        </w:r>
        <w:r>
          <w:fldChar w:fldCharType="separate"/>
        </w:r>
        <w:r>
          <w:t>27</w:t>
        </w:r>
        <w:r>
          <w:fldChar w:fldCharType="end"/>
        </w:r>
      </w:hyperlink>
    </w:p>
    <w:p>
      <w:pPr>
        <w:pStyle w:val="TOC2"/>
        <w:tabs>
          <w:tab w:val="right" w:leader="dot" w:pos="8306"/>
        </w:tabs>
      </w:pPr>
      <w:hyperlink w:anchor="_Toc17510" w:history="1">
        <w:r>
          <w:rPr>
            <w:rFonts w:ascii="仿宋" w:eastAsia="仿宋" w:hAnsi="仿宋" w:cs="仿宋" w:hint="eastAsia"/>
            <w:lang w:eastAsia="zh-CN"/>
          </w:rPr>
          <w:t>(一)、技术方案选用方向</w:t>
        </w:r>
        <w:r>
          <w:tab/>
        </w:r>
        <w:r>
          <w:fldChar w:fldCharType="begin"/>
        </w:r>
        <w:r>
          <w:instrText xml:space="preserve"> PAGEREF _Toc17510 \h </w:instrText>
        </w:r>
        <w:r>
          <w:fldChar w:fldCharType="separate"/>
        </w:r>
        <w:r>
          <w:t>27</w:t>
        </w:r>
        <w:r>
          <w:fldChar w:fldCharType="end"/>
        </w:r>
      </w:hyperlink>
    </w:p>
    <w:p>
      <w:pPr>
        <w:pStyle w:val="TOC2"/>
        <w:tabs>
          <w:tab w:val="right" w:leader="dot" w:pos="8306"/>
        </w:tabs>
      </w:pPr>
      <w:hyperlink w:anchor="_Toc6688" w:history="1">
        <w:r>
          <w:rPr>
            <w:rFonts w:ascii="仿宋" w:eastAsia="仿宋" w:hAnsi="仿宋" w:cs="仿宋" w:hint="eastAsia"/>
            <w:lang w:eastAsia="zh-CN"/>
          </w:rPr>
          <w:t>(二)、工艺技术方案选用原则</w:t>
        </w:r>
        <w:r>
          <w:tab/>
        </w:r>
        <w:r>
          <w:fldChar w:fldCharType="begin"/>
        </w:r>
        <w:r>
          <w:instrText xml:space="preserve"> PAGEREF _Toc6688 \h </w:instrText>
        </w:r>
        <w:r>
          <w:fldChar w:fldCharType="separate"/>
        </w:r>
        <w:r>
          <w:t>28</w:t>
        </w:r>
        <w:r>
          <w:fldChar w:fldCharType="end"/>
        </w:r>
      </w:hyperlink>
    </w:p>
    <w:p>
      <w:pPr>
        <w:pStyle w:val="TOC2"/>
        <w:tabs>
          <w:tab w:val="right" w:leader="dot" w:pos="8306"/>
        </w:tabs>
      </w:pPr>
      <w:hyperlink w:anchor="_Toc15151" w:history="1">
        <w:r>
          <w:rPr>
            <w:rFonts w:ascii="仿宋" w:eastAsia="仿宋" w:hAnsi="仿宋" w:cs="仿宋" w:hint="eastAsia"/>
            <w:lang w:eastAsia="zh-CN"/>
          </w:rPr>
          <w:t>(三)、工艺技术方案要求</w:t>
        </w:r>
        <w:r>
          <w:tab/>
        </w:r>
        <w:r>
          <w:fldChar w:fldCharType="begin"/>
        </w:r>
        <w:r>
          <w:instrText xml:space="preserve"> PAGEREF _Toc15151 \h </w:instrText>
        </w:r>
        <w:r>
          <w:fldChar w:fldCharType="separate"/>
        </w:r>
        <w:r>
          <w:t>31</w:t>
        </w:r>
        <w:r>
          <w:fldChar w:fldCharType="end"/>
        </w:r>
      </w:hyperlink>
    </w:p>
    <w:p>
      <w:pPr>
        <w:pStyle w:val="TOC1"/>
        <w:tabs>
          <w:tab w:val="right" w:leader="dot" w:pos="8306"/>
        </w:tabs>
      </w:pPr>
      <w:hyperlink w:anchor="_Toc22910" w:history="1">
        <w:r>
          <w:rPr>
            <w:rFonts w:ascii="仿宋" w:eastAsia="仿宋" w:hAnsi="仿宋" w:cs="仿宋" w:hint="eastAsia"/>
            <w:lang w:eastAsia="zh-CN"/>
          </w:rPr>
          <w:t>九、皮棉清理机项目经营效益</w:t>
        </w:r>
        <w:r>
          <w:tab/>
        </w:r>
        <w:r>
          <w:fldChar w:fldCharType="begin"/>
        </w:r>
        <w:r>
          <w:instrText xml:space="preserve"> PAGEREF _Toc22910 \h </w:instrText>
        </w:r>
        <w:r>
          <w:fldChar w:fldCharType="separate"/>
        </w:r>
        <w:r>
          <w:t>33</w:t>
        </w:r>
        <w:r>
          <w:fldChar w:fldCharType="end"/>
        </w:r>
      </w:hyperlink>
    </w:p>
    <w:p>
      <w:pPr>
        <w:pStyle w:val="TOC2"/>
        <w:tabs>
          <w:tab w:val="right" w:leader="dot" w:pos="8306"/>
        </w:tabs>
      </w:pPr>
      <w:hyperlink w:anchor="_Toc398" w:history="1">
        <w:r>
          <w:rPr>
            <w:rFonts w:ascii="仿宋" w:eastAsia="仿宋" w:hAnsi="仿宋" w:cs="仿宋" w:hint="eastAsia"/>
            <w:lang w:eastAsia="zh-CN"/>
          </w:rPr>
          <w:t>(一)、经济评价财务测算</w:t>
        </w:r>
        <w:r>
          <w:tab/>
        </w:r>
        <w:r>
          <w:fldChar w:fldCharType="begin"/>
        </w:r>
        <w:r>
          <w:instrText xml:space="preserve"> PAGEREF _Toc398 \h </w:instrText>
        </w:r>
        <w:r>
          <w:fldChar w:fldCharType="separate"/>
        </w:r>
        <w:r>
          <w:t>33</w:t>
        </w:r>
        <w:r>
          <w:fldChar w:fldCharType="end"/>
        </w:r>
      </w:hyperlink>
    </w:p>
    <w:p>
      <w:pPr>
        <w:pStyle w:val="TOC2"/>
        <w:tabs>
          <w:tab w:val="right" w:leader="dot" w:pos="8306"/>
        </w:tabs>
      </w:pPr>
      <w:hyperlink w:anchor="_Toc10770" w:history="1">
        <w:r>
          <w:rPr>
            <w:rFonts w:ascii="仿宋" w:eastAsia="仿宋" w:hAnsi="仿宋" w:cs="仿宋" w:hint="eastAsia"/>
            <w:lang w:eastAsia="zh-CN"/>
          </w:rPr>
          <w:t>(二)、皮棉清理机项目盈利能力分析</w:t>
        </w:r>
        <w:r>
          <w:tab/>
        </w:r>
        <w:r>
          <w:fldChar w:fldCharType="begin"/>
        </w:r>
        <w:r>
          <w:instrText xml:space="preserve"> PAGEREF _Toc10770 \h </w:instrText>
        </w:r>
        <w:r>
          <w:fldChar w:fldCharType="separate"/>
        </w:r>
        <w:r>
          <w:t>34</w:t>
        </w:r>
        <w:r>
          <w:fldChar w:fldCharType="end"/>
        </w:r>
      </w:hyperlink>
    </w:p>
    <w:p>
      <w:pPr>
        <w:pStyle w:val="TOC1"/>
        <w:tabs>
          <w:tab w:val="right" w:leader="dot" w:pos="8306"/>
        </w:tabs>
      </w:pPr>
      <w:hyperlink w:anchor="_Toc4444" w:history="1">
        <w:r>
          <w:rPr>
            <w:rFonts w:ascii="仿宋" w:eastAsia="仿宋" w:hAnsi="仿宋" w:cs="仿宋" w:hint="eastAsia"/>
            <w:lang w:eastAsia="zh-CN"/>
          </w:rPr>
          <w:t>十、皮棉清理机项目人力资源管理</w:t>
        </w:r>
        <w:r>
          <w:tab/>
        </w:r>
        <w:r>
          <w:fldChar w:fldCharType="begin"/>
        </w:r>
        <w:r>
          <w:instrText xml:space="preserve"> PAGEREF _Toc4444 \h </w:instrText>
        </w:r>
        <w:r>
          <w:fldChar w:fldCharType="separate"/>
        </w:r>
        <w:r>
          <w:t>35</w:t>
        </w:r>
        <w:r>
          <w:fldChar w:fldCharType="end"/>
        </w:r>
      </w:hyperlink>
    </w:p>
    <w:p>
      <w:pPr>
        <w:pStyle w:val="TOC2"/>
        <w:tabs>
          <w:tab w:val="right" w:leader="dot" w:pos="8306"/>
        </w:tabs>
      </w:pPr>
      <w:hyperlink w:anchor="_Toc12336" w:history="1">
        <w:r>
          <w:rPr>
            <w:rFonts w:ascii="仿宋" w:eastAsia="仿宋" w:hAnsi="仿宋" w:cs="仿宋" w:hint="eastAsia"/>
            <w:lang w:eastAsia="zh-CN"/>
          </w:rPr>
          <w:t>(一)、建立健全的预算管理制度</w:t>
        </w:r>
        <w:r>
          <w:tab/>
        </w:r>
        <w:r>
          <w:fldChar w:fldCharType="begin"/>
        </w:r>
        <w:r>
          <w:instrText xml:space="preserve"> PAGEREF _Toc12336 \h </w:instrText>
        </w:r>
        <w:r>
          <w:fldChar w:fldCharType="separate"/>
        </w:r>
        <w:r>
          <w:t>35</w:t>
        </w:r>
        <w:r>
          <w:fldChar w:fldCharType="end"/>
        </w:r>
      </w:hyperlink>
    </w:p>
    <w:p>
      <w:pPr>
        <w:pStyle w:val="TOC2"/>
        <w:tabs>
          <w:tab w:val="right" w:leader="dot" w:pos="8306"/>
        </w:tabs>
      </w:pPr>
      <w:hyperlink w:anchor="_Toc12296" w:history="1">
        <w:r>
          <w:rPr>
            <w:rFonts w:ascii="仿宋" w:eastAsia="仿宋" w:hAnsi="仿宋" w:cs="仿宋" w:hint="eastAsia"/>
            <w:lang w:eastAsia="zh-CN"/>
          </w:rPr>
          <w:t>(二)、加强资金流动监控</w:t>
        </w:r>
        <w:r>
          <w:tab/>
        </w:r>
        <w:r>
          <w:fldChar w:fldCharType="begin"/>
        </w:r>
        <w:r>
          <w:instrText xml:space="preserve"> PAGEREF _Toc12296 \h </w:instrText>
        </w:r>
        <w:r>
          <w:fldChar w:fldCharType="separate"/>
        </w:r>
        <w:r>
          <w:t>37</w:t>
        </w:r>
        <w:r>
          <w:fldChar w:fldCharType="end"/>
        </w:r>
      </w:hyperlink>
    </w:p>
    <w:p>
      <w:pPr>
        <w:pStyle w:val="TOC2"/>
        <w:tabs>
          <w:tab w:val="right" w:leader="dot" w:pos="8306"/>
        </w:tabs>
      </w:pPr>
      <w:hyperlink w:anchor="_Toc19508" w:history="1">
        <w:r>
          <w:rPr>
            <w:rFonts w:ascii="仿宋" w:eastAsia="仿宋" w:hAnsi="仿宋" w:cs="仿宋" w:hint="eastAsia"/>
            <w:lang w:eastAsia="zh-CN"/>
          </w:rPr>
          <w:t>(三)、制定完善的风险控制机制</w:t>
        </w:r>
        <w:r>
          <w:tab/>
        </w:r>
        <w:r>
          <w:fldChar w:fldCharType="begin"/>
        </w:r>
        <w:r>
          <w:instrText xml:space="preserve"> PAGEREF _Toc19508 \h </w:instrText>
        </w:r>
        <w:r>
          <w:fldChar w:fldCharType="separate"/>
        </w:r>
        <w:r>
          <w:t>38</w:t>
        </w:r>
        <w:r>
          <w:fldChar w:fldCharType="end"/>
        </w:r>
      </w:hyperlink>
    </w:p>
    <w:p>
      <w:pPr>
        <w:pStyle w:val="TOC2"/>
        <w:tabs>
          <w:tab w:val="right" w:leader="dot" w:pos="8306"/>
        </w:tabs>
      </w:pPr>
      <w:hyperlink w:anchor="_Toc21127" w:history="1">
        <w:r>
          <w:rPr>
            <w:rFonts w:ascii="仿宋" w:eastAsia="仿宋" w:hAnsi="仿宋" w:cs="仿宋" w:hint="eastAsia"/>
            <w:lang w:eastAsia="zh-CN"/>
          </w:rPr>
          <w:t>(四)、优化成本管理</w:t>
        </w:r>
        <w:r>
          <w:tab/>
        </w:r>
        <w:r>
          <w:fldChar w:fldCharType="begin"/>
        </w:r>
        <w:r>
          <w:instrText xml:space="preserve"> PAGEREF _Toc21127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11" w:history="1">
        <w:r>
          <w:rPr>
            <w:rFonts w:ascii="仿宋" w:eastAsia="仿宋" w:hAnsi="仿宋" w:cs="仿宋" w:hint="eastAsia"/>
            <w:lang w:eastAsia="zh-CN"/>
          </w:rPr>
          <w:t>十一、生产安全保护</w:t>
        </w:r>
        <w:r>
          <w:tab/>
        </w:r>
        <w:r>
          <w:fldChar w:fldCharType="begin"/>
        </w:r>
        <w:r>
          <w:instrText xml:space="preserve"> PAGEREF _Toc25911 \h </w:instrText>
        </w:r>
        <w:r>
          <w:fldChar w:fldCharType="separate"/>
        </w:r>
        <w:r>
          <w:t>40</w:t>
        </w:r>
        <w:r>
          <w:fldChar w:fldCharType="end"/>
        </w:r>
      </w:hyperlink>
    </w:p>
    <w:p>
      <w:pPr>
        <w:pStyle w:val="TOC2"/>
        <w:tabs>
          <w:tab w:val="right" w:leader="dot" w:pos="8306"/>
        </w:tabs>
      </w:pPr>
      <w:hyperlink w:anchor="_Toc22940" w:history="1">
        <w:r>
          <w:rPr>
            <w:rFonts w:ascii="仿宋" w:eastAsia="仿宋" w:hAnsi="仿宋" w:cs="仿宋" w:hint="eastAsia"/>
            <w:lang w:eastAsia="zh-CN"/>
          </w:rPr>
          <w:t>(一)、消防安全</w:t>
        </w:r>
        <w:r>
          <w:tab/>
        </w:r>
        <w:r>
          <w:fldChar w:fldCharType="begin"/>
        </w:r>
        <w:r>
          <w:instrText xml:space="preserve"> PAGEREF _Toc22940 \h </w:instrText>
        </w:r>
        <w:r>
          <w:fldChar w:fldCharType="separate"/>
        </w:r>
        <w:r>
          <w:t>40</w:t>
        </w:r>
        <w:r>
          <w:fldChar w:fldCharType="end"/>
        </w:r>
      </w:hyperlink>
    </w:p>
    <w:p>
      <w:pPr>
        <w:pStyle w:val="TOC2"/>
        <w:tabs>
          <w:tab w:val="right" w:leader="dot" w:pos="8306"/>
        </w:tabs>
      </w:pPr>
      <w:hyperlink w:anchor="_Toc24251" w:history="1">
        <w:r>
          <w:rPr>
            <w:rFonts w:ascii="仿宋" w:eastAsia="仿宋" w:hAnsi="仿宋" w:cs="仿宋" w:hint="eastAsia"/>
            <w:lang w:eastAsia="zh-CN"/>
          </w:rPr>
          <w:t>(二)、防火防爆总图布置措施</w:t>
        </w:r>
        <w:r>
          <w:tab/>
        </w:r>
        <w:r>
          <w:fldChar w:fldCharType="begin"/>
        </w:r>
        <w:r>
          <w:instrText xml:space="preserve"> PAGEREF _Toc24251 \h </w:instrText>
        </w:r>
        <w:r>
          <w:fldChar w:fldCharType="separate"/>
        </w:r>
        <w:r>
          <w:t>42</w:t>
        </w:r>
        <w:r>
          <w:fldChar w:fldCharType="end"/>
        </w:r>
      </w:hyperlink>
    </w:p>
    <w:p>
      <w:pPr>
        <w:pStyle w:val="TOC2"/>
        <w:tabs>
          <w:tab w:val="right" w:leader="dot" w:pos="8306"/>
        </w:tabs>
      </w:pPr>
      <w:hyperlink w:anchor="_Toc12646" w:history="1">
        <w:r>
          <w:rPr>
            <w:rFonts w:ascii="仿宋" w:eastAsia="仿宋" w:hAnsi="仿宋" w:cs="仿宋" w:hint="eastAsia"/>
            <w:lang w:eastAsia="zh-CN"/>
          </w:rPr>
          <w:t>(三)、自然灾害防范措施</w:t>
        </w:r>
        <w:r>
          <w:tab/>
        </w:r>
        <w:r>
          <w:fldChar w:fldCharType="begin"/>
        </w:r>
        <w:r>
          <w:instrText xml:space="preserve"> PAGEREF _Toc12646 \h </w:instrText>
        </w:r>
        <w:r>
          <w:fldChar w:fldCharType="separate"/>
        </w:r>
        <w:r>
          <w:t>43</w:t>
        </w:r>
        <w:r>
          <w:fldChar w:fldCharType="end"/>
        </w:r>
      </w:hyperlink>
    </w:p>
    <w:p>
      <w:pPr>
        <w:pStyle w:val="TOC2"/>
        <w:tabs>
          <w:tab w:val="right" w:leader="dot" w:pos="8306"/>
        </w:tabs>
      </w:pPr>
      <w:hyperlink w:anchor="_Toc14463" w:history="1">
        <w:r>
          <w:rPr>
            <w:rFonts w:ascii="仿宋" w:eastAsia="仿宋" w:hAnsi="仿宋" w:cs="仿宋" w:hint="eastAsia"/>
            <w:lang w:eastAsia="zh-CN"/>
          </w:rPr>
          <w:t>(四)、安全色及安全标志使用要求</w:t>
        </w:r>
        <w:r>
          <w:tab/>
        </w:r>
        <w:r>
          <w:fldChar w:fldCharType="begin"/>
        </w:r>
        <w:r>
          <w:instrText xml:space="preserve"> PAGEREF _Toc14463 \h </w:instrText>
        </w:r>
        <w:r>
          <w:fldChar w:fldCharType="separate"/>
        </w:r>
        <w:r>
          <w:t>44</w:t>
        </w:r>
        <w:r>
          <w:fldChar w:fldCharType="end"/>
        </w:r>
      </w:hyperlink>
    </w:p>
    <w:p>
      <w:pPr>
        <w:pStyle w:val="TOC2"/>
        <w:tabs>
          <w:tab w:val="right" w:leader="dot" w:pos="8306"/>
        </w:tabs>
      </w:pPr>
      <w:hyperlink w:anchor="_Toc30296" w:history="1">
        <w:r>
          <w:rPr>
            <w:rFonts w:ascii="仿宋" w:eastAsia="仿宋" w:hAnsi="仿宋" w:cs="仿宋" w:hint="eastAsia"/>
            <w:lang w:eastAsia="zh-CN"/>
          </w:rPr>
          <w:t>(五)、防尘防毒措施</w:t>
        </w:r>
        <w:r>
          <w:tab/>
        </w:r>
        <w:r>
          <w:fldChar w:fldCharType="begin"/>
        </w:r>
        <w:r>
          <w:instrText xml:space="preserve"> PAGEREF _Toc30296 \h </w:instrText>
        </w:r>
        <w:r>
          <w:fldChar w:fldCharType="separate"/>
        </w:r>
        <w:r>
          <w:t>45</w:t>
        </w:r>
        <w:r>
          <w:fldChar w:fldCharType="end"/>
        </w:r>
      </w:hyperlink>
    </w:p>
    <w:p>
      <w:pPr>
        <w:pStyle w:val="TOC2"/>
        <w:tabs>
          <w:tab w:val="right" w:leader="dot" w:pos="8306"/>
        </w:tabs>
      </w:pPr>
      <w:hyperlink w:anchor="_Toc4624" w:history="1">
        <w:r>
          <w:rPr>
            <w:rFonts w:ascii="仿宋" w:eastAsia="仿宋" w:hAnsi="仿宋" w:cs="仿宋" w:hint="eastAsia"/>
            <w:lang w:eastAsia="zh-CN"/>
          </w:rPr>
          <w:t>(六)、防静电、触电防护及防雷措施</w:t>
        </w:r>
        <w:r>
          <w:tab/>
        </w:r>
        <w:r>
          <w:fldChar w:fldCharType="begin"/>
        </w:r>
        <w:r>
          <w:instrText xml:space="preserve"> PAGEREF _Toc4624 \h </w:instrText>
        </w:r>
        <w:r>
          <w:fldChar w:fldCharType="separate"/>
        </w:r>
        <w:r>
          <w:t>45</w:t>
        </w:r>
        <w:r>
          <w:fldChar w:fldCharType="end"/>
        </w:r>
      </w:hyperlink>
    </w:p>
    <w:p>
      <w:pPr>
        <w:pStyle w:val="TOC2"/>
        <w:tabs>
          <w:tab w:val="right" w:leader="dot" w:pos="8306"/>
        </w:tabs>
      </w:pPr>
      <w:hyperlink w:anchor="_Toc4877" w:history="1">
        <w:r>
          <w:rPr>
            <w:rFonts w:ascii="仿宋" w:eastAsia="仿宋" w:hAnsi="仿宋" w:cs="仿宋" w:hint="eastAsia"/>
            <w:lang w:eastAsia="zh-CN"/>
          </w:rPr>
          <w:t>(七)、机械设备安全保障措施</w:t>
        </w:r>
        <w:r>
          <w:tab/>
        </w:r>
        <w:r>
          <w:fldChar w:fldCharType="begin"/>
        </w:r>
        <w:r>
          <w:instrText xml:space="preserve"> PAGEREF _Toc4877 \h </w:instrText>
        </w:r>
        <w:r>
          <w:fldChar w:fldCharType="separate"/>
        </w:r>
        <w:r>
          <w:t>47</w:t>
        </w:r>
        <w:r>
          <w:fldChar w:fldCharType="end"/>
        </w:r>
      </w:hyperlink>
    </w:p>
    <w:p>
      <w:pPr>
        <w:pStyle w:val="TOC1"/>
        <w:tabs>
          <w:tab w:val="right" w:leader="dot" w:pos="8306"/>
        </w:tabs>
      </w:pPr>
      <w:hyperlink w:anchor="_Toc22491" w:history="1">
        <w:r>
          <w:rPr>
            <w:rFonts w:ascii="仿宋" w:eastAsia="仿宋" w:hAnsi="仿宋" w:cs="仿宋" w:hint="eastAsia"/>
            <w:lang w:eastAsia="zh-CN"/>
          </w:rPr>
          <w:t>十二、皮棉清理机项目环境影响分析</w:t>
        </w:r>
        <w:r>
          <w:tab/>
        </w:r>
        <w:r>
          <w:fldChar w:fldCharType="begin"/>
        </w:r>
        <w:r>
          <w:instrText xml:space="preserve"> PAGEREF _Toc22491 \h </w:instrText>
        </w:r>
        <w:r>
          <w:fldChar w:fldCharType="separate"/>
        </w:r>
        <w:r>
          <w:t>48</w:t>
        </w:r>
        <w:r>
          <w:fldChar w:fldCharType="end"/>
        </w:r>
      </w:hyperlink>
    </w:p>
    <w:p>
      <w:pPr>
        <w:pStyle w:val="TOC2"/>
        <w:tabs>
          <w:tab w:val="right" w:leader="dot" w:pos="8306"/>
        </w:tabs>
      </w:pPr>
      <w:hyperlink w:anchor="_Toc9617" w:history="1">
        <w:r>
          <w:rPr>
            <w:rFonts w:ascii="仿宋" w:eastAsia="仿宋" w:hAnsi="仿宋" w:cs="仿宋" w:hint="eastAsia"/>
            <w:lang w:eastAsia="zh-CN"/>
          </w:rPr>
          <w:t>(一)、建设区域环境质量现状</w:t>
        </w:r>
        <w:r>
          <w:tab/>
        </w:r>
        <w:r>
          <w:fldChar w:fldCharType="begin"/>
        </w:r>
        <w:r>
          <w:instrText xml:space="preserve"> PAGEREF _Toc9617 \h </w:instrText>
        </w:r>
        <w:r>
          <w:fldChar w:fldCharType="separate"/>
        </w:r>
        <w:r>
          <w:t>48</w:t>
        </w:r>
        <w:r>
          <w:fldChar w:fldCharType="end"/>
        </w:r>
      </w:hyperlink>
    </w:p>
    <w:p>
      <w:pPr>
        <w:pStyle w:val="TOC2"/>
        <w:tabs>
          <w:tab w:val="right" w:leader="dot" w:pos="8306"/>
        </w:tabs>
      </w:pPr>
      <w:hyperlink w:anchor="_Toc19909" w:history="1">
        <w:r>
          <w:rPr>
            <w:rFonts w:ascii="仿宋" w:eastAsia="仿宋" w:hAnsi="仿宋" w:cs="仿宋" w:hint="eastAsia"/>
            <w:lang w:eastAsia="zh-CN"/>
          </w:rPr>
          <w:t>(二)、建设期环境保护</w:t>
        </w:r>
        <w:r>
          <w:tab/>
        </w:r>
        <w:r>
          <w:fldChar w:fldCharType="begin"/>
        </w:r>
        <w:r>
          <w:instrText xml:space="preserve"> PAGEREF _Toc19909 \h </w:instrText>
        </w:r>
        <w:r>
          <w:fldChar w:fldCharType="separate"/>
        </w:r>
        <w:r>
          <w:t>50</w:t>
        </w:r>
        <w:r>
          <w:fldChar w:fldCharType="end"/>
        </w:r>
      </w:hyperlink>
    </w:p>
    <w:p>
      <w:pPr>
        <w:pStyle w:val="TOC2"/>
        <w:tabs>
          <w:tab w:val="right" w:leader="dot" w:pos="8306"/>
        </w:tabs>
      </w:pPr>
      <w:hyperlink w:anchor="_Toc12306" w:history="1">
        <w:r>
          <w:rPr>
            <w:rFonts w:ascii="仿宋" w:eastAsia="仿宋" w:hAnsi="仿宋" w:cs="仿宋" w:hint="eastAsia"/>
            <w:lang w:eastAsia="zh-CN"/>
          </w:rPr>
          <w:t>(三)、运营期环境保护</w:t>
        </w:r>
        <w:r>
          <w:tab/>
        </w:r>
        <w:r>
          <w:fldChar w:fldCharType="begin"/>
        </w:r>
        <w:r>
          <w:instrText xml:space="preserve"> PAGEREF _Toc12306 \h </w:instrText>
        </w:r>
        <w:r>
          <w:fldChar w:fldCharType="separate"/>
        </w:r>
        <w:r>
          <w:t>51</w:t>
        </w:r>
        <w:r>
          <w:fldChar w:fldCharType="end"/>
        </w:r>
      </w:hyperlink>
    </w:p>
    <w:p>
      <w:pPr>
        <w:pStyle w:val="TOC2"/>
        <w:tabs>
          <w:tab w:val="right" w:leader="dot" w:pos="8306"/>
        </w:tabs>
      </w:pPr>
      <w:hyperlink w:anchor="_Toc2971" w:history="1">
        <w:r>
          <w:rPr>
            <w:rFonts w:ascii="仿宋" w:eastAsia="仿宋" w:hAnsi="仿宋" w:cs="仿宋" w:hint="eastAsia"/>
            <w:lang w:eastAsia="zh-CN"/>
          </w:rPr>
          <w:t>(四)、皮棉清理机项目建设对区域经济的影响</w:t>
        </w:r>
        <w:r>
          <w:tab/>
        </w:r>
        <w:r>
          <w:fldChar w:fldCharType="begin"/>
        </w:r>
        <w:r>
          <w:instrText xml:space="preserve"> PAGEREF _Toc2971 \h </w:instrText>
        </w:r>
        <w:r>
          <w:fldChar w:fldCharType="separate"/>
        </w:r>
        <w:r>
          <w:t>52</w:t>
        </w:r>
        <w:r>
          <w:fldChar w:fldCharType="end"/>
        </w:r>
      </w:hyperlink>
    </w:p>
    <w:p>
      <w:pPr>
        <w:pStyle w:val="TOC2"/>
        <w:tabs>
          <w:tab w:val="right" w:leader="dot" w:pos="8306"/>
        </w:tabs>
      </w:pPr>
      <w:hyperlink w:anchor="_Toc30756" w:history="1">
        <w:r>
          <w:rPr>
            <w:rFonts w:ascii="仿宋" w:eastAsia="仿宋" w:hAnsi="仿宋" w:cs="仿宋" w:hint="eastAsia"/>
            <w:lang w:eastAsia="zh-CN"/>
          </w:rPr>
          <w:t>(五)、废弃物处理</w:t>
        </w:r>
        <w:r>
          <w:tab/>
        </w:r>
        <w:r>
          <w:fldChar w:fldCharType="begin"/>
        </w:r>
        <w:r>
          <w:instrText xml:space="preserve"> PAGEREF _Toc30756 \h </w:instrText>
        </w:r>
        <w:r>
          <w:fldChar w:fldCharType="separate"/>
        </w:r>
        <w:r>
          <w:t>54</w:t>
        </w:r>
        <w:r>
          <w:fldChar w:fldCharType="end"/>
        </w:r>
      </w:hyperlink>
    </w:p>
    <w:p>
      <w:pPr>
        <w:pStyle w:val="TOC2"/>
        <w:tabs>
          <w:tab w:val="right" w:leader="dot" w:pos="8306"/>
        </w:tabs>
      </w:pPr>
      <w:hyperlink w:anchor="_Toc25038" w:history="1">
        <w:r>
          <w:rPr>
            <w:rFonts w:ascii="仿宋" w:eastAsia="仿宋" w:hAnsi="仿宋" w:cs="仿宋" w:hint="eastAsia"/>
            <w:lang w:eastAsia="zh-CN"/>
          </w:rPr>
          <w:t>(六)、特殊环境影响分析</w:t>
        </w:r>
        <w:r>
          <w:tab/>
        </w:r>
        <w:r>
          <w:fldChar w:fldCharType="begin"/>
        </w:r>
        <w:r>
          <w:instrText xml:space="preserve"> PAGEREF _Toc25038 \h </w:instrText>
        </w:r>
        <w:r>
          <w:fldChar w:fldCharType="separate"/>
        </w:r>
        <w:r>
          <w:t>55</w:t>
        </w:r>
        <w:r>
          <w:fldChar w:fldCharType="end"/>
        </w:r>
      </w:hyperlink>
    </w:p>
    <w:p>
      <w:pPr>
        <w:pStyle w:val="TOC2"/>
        <w:tabs>
          <w:tab w:val="right" w:leader="dot" w:pos="8306"/>
        </w:tabs>
      </w:pPr>
      <w:hyperlink w:anchor="_Toc20719" w:history="1">
        <w:r>
          <w:rPr>
            <w:rFonts w:ascii="仿宋" w:eastAsia="仿宋" w:hAnsi="仿宋" w:cs="仿宋" w:hint="eastAsia"/>
            <w:lang w:eastAsia="zh-CN"/>
          </w:rPr>
          <w:t>(七)、清洁生产</w:t>
        </w:r>
        <w:r>
          <w:tab/>
        </w:r>
        <w:r>
          <w:fldChar w:fldCharType="begin"/>
        </w:r>
        <w:r>
          <w:instrText xml:space="preserve"> PAGEREF _Toc20719 \h </w:instrText>
        </w:r>
        <w:r>
          <w:fldChar w:fldCharType="separate"/>
        </w:r>
        <w:r>
          <w:t>57</w:t>
        </w:r>
        <w:r>
          <w:fldChar w:fldCharType="end"/>
        </w:r>
      </w:hyperlink>
    </w:p>
    <w:p>
      <w:pPr>
        <w:pStyle w:val="TOC2"/>
        <w:tabs>
          <w:tab w:val="right" w:leader="dot" w:pos="8306"/>
        </w:tabs>
      </w:pPr>
      <w:hyperlink w:anchor="_Toc4448" w:history="1">
        <w:r>
          <w:rPr>
            <w:rFonts w:ascii="仿宋" w:eastAsia="仿宋" w:hAnsi="仿宋" w:cs="仿宋" w:hint="eastAsia"/>
            <w:lang w:eastAsia="zh-CN"/>
          </w:rPr>
          <w:t>(八)、环境保护综合评价</w:t>
        </w:r>
        <w:r>
          <w:tab/>
        </w:r>
        <w:r>
          <w:fldChar w:fldCharType="begin"/>
        </w:r>
        <w:r>
          <w:instrText xml:space="preserve"> PAGEREF _Toc4448 \h </w:instrText>
        </w:r>
        <w:r>
          <w:fldChar w:fldCharType="separate"/>
        </w:r>
        <w:r>
          <w:t>58</w:t>
        </w:r>
        <w:r>
          <w:fldChar w:fldCharType="end"/>
        </w:r>
      </w:hyperlink>
    </w:p>
    <w:p>
      <w:pPr>
        <w:pStyle w:val="TOC1"/>
        <w:tabs>
          <w:tab w:val="right" w:leader="dot" w:pos="8306"/>
        </w:tabs>
      </w:pPr>
      <w:hyperlink w:anchor="_Toc12289" w:history="1">
        <w:r>
          <w:rPr>
            <w:rFonts w:ascii="仿宋" w:eastAsia="仿宋" w:hAnsi="仿宋" w:cs="仿宋" w:hint="eastAsia"/>
            <w:lang w:eastAsia="zh-CN"/>
          </w:rPr>
          <w:t>十三、利益相关者分析与沟通计划</w:t>
        </w:r>
        <w:r>
          <w:tab/>
        </w:r>
        <w:r>
          <w:fldChar w:fldCharType="begin"/>
        </w:r>
        <w:r>
          <w:instrText xml:space="preserve"> PAGEREF _Toc12289 \h </w:instrText>
        </w:r>
        <w:r>
          <w:fldChar w:fldCharType="separate"/>
        </w:r>
        <w:r>
          <w:t>59</w:t>
        </w:r>
        <w:r>
          <w:fldChar w:fldCharType="end"/>
        </w:r>
      </w:hyperlink>
    </w:p>
    <w:p>
      <w:pPr>
        <w:pStyle w:val="TOC2"/>
        <w:tabs>
          <w:tab w:val="right" w:leader="dot" w:pos="8306"/>
        </w:tabs>
      </w:pPr>
      <w:hyperlink w:anchor="_Toc22510" w:history="1">
        <w:r>
          <w:rPr>
            <w:rFonts w:ascii="仿宋" w:eastAsia="仿宋" w:hAnsi="仿宋" w:cs="仿宋" w:hint="eastAsia"/>
            <w:lang w:eastAsia="zh-CN"/>
          </w:rPr>
          <w:t>(一)、利益相关者分析</w:t>
        </w:r>
        <w:r>
          <w:tab/>
        </w:r>
        <w:r>
          <w:fldChar w:fldCharType="begin"/>
        </w:r>
        <w:r>
          <w:instrText xml:space="preserve"> PAGEREF _Toc22510 \h </w:instrText>
        </w:r>
        <w:r>
          <w:fldChar w:fldCharType="separate"/>
        </w:r>
        <w:r>
          <w:t>59</w:t>
        </w:r>
        <w:r>
          <w:fldChar w:fldCharType="end"/>
        </w:r>
      </w:hyperlink>
    </w:p>
    <w:p>
      <w:pPr>
        <w:pStyle w:val="TOC2"/>
        <w:tabs>
          <w:tab w:val="right" w:leader="dot" w:pos="8306"/>
        </w:tabs>
      </w:pPr>
      <w:hyperlink w:anchor="_Toc10663" w:history="1">
        <w:r>
          <w:rPr>
            <w:rFonts w:ascii="仿宋" w:eastAsia="仿宋" w:hAnsi="仿宋" w:cs="仿宋" w:hint="eastAsia"/>
            <w:lang w:eastAsia="zh-CN"/>
          </w:rPr>
          <w:t>(二)、沟通计划</w:t>
        </w:r>
        <w:r>
          <w:tab/>
        </w:r>
        <w:r>
          <w:fldChar w:fldCharType="begin"/>
        </w:r>
        <w:r>
          <w:instrText xml:space="preserve"> PAGEREF _Toc10663 \h </w:instrText>
        </w:r>
        <w:r>
          <w:fldChar w:fldCharType="separate"/>
        </w:r>
        <w:r>
          <w:t>60</w:t>
        </w:r>
        <w:r>
          <w:fldChar w:fldCharType="end"/>
        </w:r>
      </w:hyperlink>
    </w:p>
    <w:p>
      <w:pPr>
        <w:pStyle w:val="TOC1"/>
        <w:tabs>
          <w:tab w:val="right" w:leader="dot" w:pos="8306"/>
        </w:tabs>
      </w:pPr>
      <w:hyperlink w:anchor="_Toc6447" w:history="1">
        <w:r>
          <w:rPr>
            <w:rFonts w:ascii="仿宋" w:eastAsia="仿宋" w:hAnsi="仿宋" w:cs="仿宋" w:hint="eastAsia"/>
            <w:lang w:eastAsia="zh-CN"/>
          </w:rPr>
          <w:t>十四、皮棉清理机项目实施保障措施</w:t>
        </w:r>
        <w:r>
          <w:tab/>
        </w:r>
        <w:r>
          <w:fldChar w:fldCharType="begin"/>
        </w:r>
        <w:r>
          <w:instrText xml:space="preserve"> PAGEREF _Toc6447 \h </w:instrText>
        </w:r>
        <w:r>
          <w:fldChar w:fldCharType="separate"/>
        </w:r>
        <w:r>
          <w:t>61</w:t>
        </w:r>
        <w:r>
          <w:fldChar w:fldCharType="end"/>
        </w:r>
      </w:hyperlink>
    </w:p>
    <w:p>
      <w:pPr>
        <w:pStyle w:val="TOC2"/>
        <w:tabs>
          <w:tab w:val="right" w:leader="dot" w:pos="8306"/>
        </w:tabs>
      </w:pPr>
      <w:hyperlink w:anchor="_Toc6379" w:history="1">
        <w:r>
          <w:rPr>
            <w:rFonts w:ascii="仿宋" w:eastAsia="仿宋" w:hAnsi="仿宋" w:cs="仿宋" w:hint="eastAsia"/>
            <w:lang w:eastAsia="zh-CN"/>
          </w:rPr>
          <w:t>(一)、皮棉清理机项目实施保障机制</w:t>
        </w:r>
        <w:r>
          <w:tab/>
        </w:r>
        <w:r>
          <w:fldChar w:fldCharType="begin"/>
        </w:r>
        <w:r>
          <w:instrText xml:space="preserve"> PAGEREF _Toc6379 \h </w:instrText>
        </w:r>
        <w:r>
          <w:fldChar w:fldCharType="separate"/>
        </w:r>
        <w:r>
          <w:t>61</w:t>
        </w:r>
        <w:r>
          <w:fldChar w:fldCharType="end"/>
        </w:r>
      </w:hyperlink>
    </w:p>
    <w:p>
      <w:pPr>
        <w:pStyle w:val="TOC2"/>
        <w:tabs>
          <w:tab w:val="right" w:leader="dot" w:pos="8306"/>
        </w:tabs>
      </w:pPr>
      <w:hyperlink w:anchor="_Toc31087" w:history="1">
        <w:r>
          <w:rPr>
            <w:rFonts w:ascii="仿宋" w:eastAsia="仿宋" w:hAnsi="仿宋" w:cs="仿宋" w:hint="eastAsia"/>
            <w:lang w:eastAsia="zh-CN"/>
          </w:rPr>
          <w:t>(二)、皮棉清理机项目法律合规要求</w:t>
        </w:r>
        <w:r>
          <w:tab/>
        </w:r>
        <w:r>
          <w:fldChar w:fldCharType="begin"/>
        </w:r>
        <w:r>
          <w:instrText xml:space="preserve"> PAGEREF _Toc31087 \h </w:instrText>
        </w:r>
        <w:r>
          <w:fldChar w:fldCharType="separate"/>
        </w:r>
        <w:r>
          <w:t>65</w:t>
        </w:r>
        <w:r>
          <w:fldChar w:fldCharType="end"/>
        </w:r>
      </w:hyperlink>
    </w:p>
    <w:p>
      <w:pPr>
        <w:pStyle w:val="TOC2"/>
        <w:tabs>
          <w:tab w:val="right" w:leader="dot" w:pos="8306"/>
        </w:tabs>
      </w:pPr>
      <w:hyperlink w:anchor="_Toc6317" w:history="1">
        <w:r>
          <w:rPr>
            <w:rFonts w:ascii="仿宋" w:eastAsia="仿宋" w:hAnsi="仿宋" w:cs="仿宋" w:hint="eastAsia"/>
            <w:lang w:eastAsia="zh-CN"/>
          </w:rPr>
          <w:t>(三)、皮棉清理机项目合同管理与法律事务</w:t>
        </w:r>
        <w:r>
          <w:tab/>
        </w:r>
        <w:r>
          <w:fldChar w:fldCharType="begin"/>
        </w:r>
        <w:r>
          <w:instrText xml:space="preserve"> PAGEREF _Toc6317 \h </w:instrText>
        </w:r>
        <w:r>
          <w:fldChar w:fldCharType="separate"/>
        </w:r>
        <w:r>
          <w:t>69</w:t>
        </w:r>
        <w:r>
          <w:fldChar w:fldCharType="end"/>
        </w:r>
      </w:hyperlink>
    </w:p>
    <w:p>
      <w:pPr>
        <w:pStyle w:val="TOC2"/>
        <w:tabs>
          <w:tab w:val="right" w:leader="dot" w:pos="8306"/>
        </w:tabs>
      </w:pPr>
      <w:hyperlink w:anchor="_Toc6341" w:history="1">
        <w:r>
          <w:rPr>
            <w:rFonts w:ascii="仿宋" w:eastAsia="仿宋" w:hAnsi="仿宋" w:cs="仿宋" w:hint="eastAsia"/>
            <w:lang w:eastAsia="zh-CN"/>
          </w:rPr>
          <w:t>(四)、皮棉清理机项目知识产权保护策略</w:t>
        </w:r>
        <w:r>
          <w:tab/>
        </w:r>
        <w:r>
          <w:fldChar w:fldCharType="begin"/>
        </w:r>
        <w:r>
          <w:instrText xml:space="preserve"> PAGEREF _Toc6341 \h </w:instrText>
        </w:r>
        <w:r>
          <w:fldChar w:fldCharType="separate"/>
        </w:r>
        <w:r>
          <w:t>75</w:t>
        </w:r>
        <w:r>
          <w:fldChar w:fldCharType="end"/>
        </w:r>
      </w:hyperlink>
    </w:p>
    <w:p>
      <w:pPr>
        <w:pStyle w:val="TOC1"/>
        <w:tabs>
          <w:tab w:val="right" w:leader="dot" w:pos="8306"/>
        </w:tabs>
      </w:pPr>
      <w:hyperlink w:anchor="_Toc24185" w:history="1">
        <w:r>
          <w:rPr>
            <w:rFonts w:ascii="仿宋" w:eastAsia="仿宋" w:hAnsi="仿宋" w:cs="仿宋" w:hint="eastAsia"/>
            <w:lang w:eastAsia="zh-CN"/>
          </w:rPr>
          <w:t>十五、皮棉清理机项目实施时间节点</w:t>
        </w:r>
        <w:r>
          <w:tab/>
        </w:r>
        <w:r>
          <w:fldChar w:fldCharType="begin"/>
        </w:r>
        <w:r>
          <w:instrText xml:space="preserve"> PAGEREF _Toc24185 \h </w:instrText>
        </w:r>
        <w:r>
          <w:fldChar w:fldCharType="separate"/>
        </w:r>
        <w:r>
          <w:t>78</w:t>
        </w:r>
        <w:r>
          <w:fldChar w:fldCharType="end"/>
        </w:r>
      </w:hyperlink>
    </w:p>
    <w:p>
      <w:pPr>
        <w:pStyle w:val="TOC2"/>
        <w:tabs>
          <w:tab w:val="right" w:leader="dot" w:pos="8306"/>
        </w:tabs>
      </w:pPr>
      <w:hyperlink w:anchor="_Toc23830" w:history="1">
        <w:r>
          <w:rPr>
            <w:rFonts w:ascii="仿宋" w:eastAsia="仿宋" w:hAnsi="仿宋" w:cs="仿宋" w:hint="eastAsia"/>
            <w:lang w:eastAsia="zh-CN"/>
          </w:rPr>
          <w:t>(一)、皮棉清理机项目启动阶段时间节点</w:t>
        </w:r>
        <w:r>
          <w:tab/>
        </w:r>
        <w:r>
          <w:fldChar w:fldCharType="begin"/>
        </w:r>
        <w:r>
          <w:instrText xml:space="preserve"> PAGEREF _Toc23830 \h </w:instrText>
        </w:r>
        <w:r>
          <w:fldChar w:fldCharType="separate"/>
        </w:r>
        <w:r>
          <w:t>78</w:t>
        </w:r>
        <w:r>
          <w:fldChar w:fldCharType="end"/>
        </w:r>
      </w:hyperlink>
    </w:p>
    <w:p>
      <w:pPr>
        <w:pStyle w:val="TOC2"/>
        <w:tabs>
          <w:tab w:val="right" w:leader="dot" w:pos="8306"/>
        </w:tabs>
      </w:pPr>
      <w:hyperlink w:anchor="_Toc19713" w:history="1">
        <w:r>
          <w:rPr>
            <w:rFonts w:ascii="仿宋" w:eastAsia="仿宋" w:hAnsi="仿宋" w:cs="仿宋" w:hint="eastAsia"/>
            <w:lang w:eastAsia="zh-CN"/>
          </w:rPr>
          <w:t>(二)、皮棉清理机项目执行阶段时间节点</w:t>
        </w:r>
        <w:r>
          <w:tab/>
        </w:r>
        <w:r>
          <w:fldChar w:fldCharType="begin"/>
        </w:r>
        <w:r>
          <w:instrText xml:space="preserve"> PAGEREF _Toc19713 \h </w:instrText>
        </w:r>
        <w:r>
          <w:fldChar w:fldCharType="separate"/>
        </w:r>
        <w:r>
          <w:t>79</w:t>
        </w:r>
        <w:r>
          <w:fldChar w:fldCharType="end"/>
        </w:r>
      </w:hyperlink>
    </w:p>
    <w:p>
      <w:pPr>
        <w:pStyle w:val="TOC2"/>
        <w:tabs>
          <w:tab w:val="right" w:leader="dot" w:pos="8306"/>
        </w:tabs>
      </w:pPr>
      <w:hyperlink w:anchor="_Toc26922" w:history="1">
        <w:r>
          <w:rPr>
            <w:rFonts w:ascii="仿宋" w:eastAsia="仿宋" w:hAnsi="仿宋" w:cs="仿宋" w:hint="eastAsia"/>
            <w:lang w:eastAsia="zh-CN"/>
          </w:rPr>
          <w:t>(三)、皮棉清理机项目完成阶段时间节点</w:t>
        </w:r>
        <w:r>
          <w:tab/>
        </w:r>
        <w:r>
          <w:fldChar w:fldCharType="begin"/>
        </w:r>
        <w:r>
          <w:instrText xml:space="preserve"> PAGEREF _Toc26922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03"/>
      <w:r>
        <w:rPr>
          <w:rFonts w:ascii="仿宋" w:eastAsia="仿宋" w:hAnsi="仿宋" w:cs="仿宋" w:hint="eastAsia"/>
          <w:sz w:val="28"/>
          <w:lang w:eastAsia="zh-CN"/>
        </w:rPr>
        <w:t>一、皮棉清理机项目绩效评估</w:t>
      </w:r>
      <w:bookmarkEnd w:id="2"/>
    </w:p>
    <w:p>
      <w:pPr>
        <w:pStyle w:val="Heading2"/>
        <w:rPr>
          <w:rFonts w:ascii="仿宋" w:eastAsia="仿宋" w:hAnsi="仿宋" w:cs="仿宋" w:hint="eastAsia"/>
          <w:lang w:eastAsia="zh-CN"/>
        </w:rPr>
      </w:pPr>
      <w:bookmarkStart w:id="3" w:name="_Toc20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棉清理机项目中，我们设计了一套全面的绩效评估指标，以确保皮棉清理机项目的可控和成功交付。这些指标跨足皮棉清理机项目目标、成本、进度和质量等多个维度，为我们提供了全面洞察皮棉清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目标达成率是我们关注的首要指标。我们设定了明确的目标，并通过定期监测和评估，迅速发现并应对潜在的目标偏差。这为皮棉清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成本绩效是另一个核心关注点。通过实际成本与预算成本的对比分析，我们深入了解成本差异的原因，及时调整资源分配，保持皮棉清理机项目在经济效益方面的合理水平。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进度作为关键的绩效指标之一，得到了精心的关注。我们制定了详细的皮棉清理机项目进度计划，并设立了进度符合度指标，确保实际进度与计划进度保持一致。这使我们能够快速发现和解决潜在的进度问题，保持皮棉清理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棉清理机项目绩效的不可或缺的一环。我们引入了一系列的质量标准和客户满意度指标，以确保皮棉清理机项目交付的成果在质量上达到或超越预期水平。通过持续监测这些指标，我们努力提升皮棉清理机项目整体质量水平，为皮棉清理机项目的成功交付提供有力保障。通过这些科学且全面的绩效评估，我们能够更好地引导皮棉清理机项目的持续改进，确保皮棉清理机项目目标的顺利达成。</w:t>
      </w:r>
    </w:p>
    <w:p>
      <w:pPr>
        <w:pStyle w:val="Heading2"/>
        <w:ind w:firstLine="560" w:firstLineChars="200"/>
        <w:rPr>
          <w:rFonts w:ascii="仿宋" w:eastAsia="仿宋" w:hAnsi="仿宋" w:cs="仿宋" w:hint="eastAsia"/>
          <w:sz w:val="28"/>
          <w:lang w:eastAsia="zh-CN"/>
        </w:rPr>
      </w:pPr>
      <w:bookmarkStart w:id="4" w:name="_Toc261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绩效评估是皮棉清理机项目中的关键环节，为确保皮棉清理机项目达到预期目标，我们采用了多层次、多维度的绩效评估方法。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棉清理机项目的战略目标对齐，确保每个决策和行动都与皮棉清理机项目整体目标保持一致。团队会定期召开战略对齐会议，审视当前工作与皮棉清理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皮棉清理机项目进度、质量、成本和风险等方面。这些指标通过数据收集和分析，为皮棉清理机项目管理团队提供了客观的评估依据。例如，我们通过皮棉清理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绩效评估不仅仅停留在皮棉清理机项目内部，还考虑了皮棉清理机项目对外部环境的影响。我们定期进行干系人满意度调查，以了解各利益相关方对皮棉清理机项目的期望和满意度，并及时做出调整。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这种多层次、多角度的绩效评估方法，使得我们能够全面了解皮棉清理机项目的运行状态，及时做出调整，确保皮棉清理机项目在不断变化的环境中保持稳健前行。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54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为了确保皮棉清理机项目的有效管理和不断优化，我们采用了精心设计的绩效评估周期。这个周期旨在实现灵活、实时和全面的评估，以适应皮棉清理机项目执行中的各种挑战。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棉清理机项目的不同需求，分为短期、中期和长期。短期评估关注每个迭代或工作周期，以及时发现和解决当前任务中的问题。中期评估涵盖几个迭代，深入了解整体皮棉清理机项目的趋势和性能。长期评估则着眼于整个皮棉清理机项目阶段，确保皮棉清理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棉清理机项目管理工具和协作平台，团队成员能够随时更新和分享皮棉清理机项目数据。这种实时性的反馈机制使我们能够及时察觉潜在问题，快速调整，保持皮棉清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棉清理机项目的决策制定密不可分。每个周期的皮棉清理机项目回顾会议成为集体总结经验、识别问题深层次原因并找到创新解决方案的平台。这种定期的反思与调整机制使皮棉清理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975"/>
      <w:r>
        <w:rPr>
          <w:rFonts w:ascii="仿宋" w:eastAsia="仿宋" w:hAnsi="仿宋" w:cs="仿宋" w:hint="eastAsia"/>
          <w:sz w:val="28"/>
          <w:lang w:eastAsia="zh-CN"/>
        </w:rPr>
        <w:t>二、皮棉清理机项目可持续发展</w:t>
      </w:r>
      <w:bookmarkEnd w:id="6"/>
    </w:p>
    <w:p>
      <w:pPr>
        <w:pStyle w:val="Heading2"/>
        <w:rPr>
          <w:rFonts w:ascii="仿宋" w:eastAsia="仿宋" w:hAnsi="仿宋" w:cs="仿宋" w:hint="eastAsia"/>
          <w:lang w:eastAsia="zh-CN"/>
        </w:rPr>
      </w:pPr>
      <w:bookmarkStart w:id="7" w:name="_Toc913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棉清理机项目中，皮棉清理机项目团队着眼于未来，明确了可持续发展的战略方向。制定的具体可持续发展目标包括降低资源使用、采用环保技术、最大化社会效益等。这一步骤不仅有助于皮棉清理机项目在环保和社会责任方面达到最高标准，也为未来提供了明确的指引，确保皮棉清理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可持续实践的融入皮棉清理机项目管理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皮棉清理机项目管理周期。从皮棉清理机项目规划开始，皮棉清理机项目团队就考虑了环境和社会的因素。在执行阶段，皮棉清理机项目团队积极推动绿色技术的应用，优化资源利用。此外，关注员工的社会责任，通过培训和沟通活动提高员工对可持续发展的认知，使他们能够在日常工作中践行可持续实践。这些举措不仅为皮棉清理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11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扎根于皮棉清理机项目的可持续发展理念，我们深信环保与社会责任是皮棉清理机项目成功的关键支柱。在皮棉清理机项目的每一步，我们都致力于通过创新和实践，履行对环境和社会的坚定责任。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团队通过引入先进的环保技术、建立高效的废物处理系统以及推动能源节约措施，积极履行环保责任。定期的环保监测和评估确保皮棉清理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皮棉清理机项目不仅致力于自身可持续发展，还注重对社会的回馈。通过支持社区皮棉清理机项目、参与慈善事业、提供培训机会等方式，皮棉清理机项目积极履行社会责任。与当地社区建立积极互动，关注员工的工作与生活平衡，以及员工的身心健康，是皮棉清理机项目在社会责任层面的关键举措。这样的实践不仅增强了皮棉清理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39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840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技术管理特点体现在其创新导向。通过引入最先进的技术趋势和解决方案，皮棉清理机项目致力于提升科技含量、提高质量和效率水平。这意味着我们将采用最新的工具和方法，确保皮棉清理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皮棉清理机项目技术管理的显著特征。通过整合不同领域的技术资源，我们实现了跨学科的协同工作。这有助于优化技术架构，提高整体效能。此外，整合性策略还促进了不同技术团队之间的紧密沟通和高效合作，确保皮棉清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皮棉清理机项目所采用的技术。通过不断优化技术方案，皮棉清理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皮棉清理机项目团队将在皮棉清理机项目初期识别可能的技术风险，并采取相应的预防和应对措施。通过建立健全的风险评估机制，皮棉清理机项目能够在实施过程中及时发现并解决潜在的技术问题，保障皮棉清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皮棉清理机项目中，技术将成为皮棉清理机项目成功的有力支持。这一深度剖析揭示了技术管理在皮棉清理机项目实施中的关键作用，为皮棉清理机项目的技术基础奠定了坚实的基础。</w:t>
      </w:r>
    </w:p>
    <w:p>
      <w:pPr>
        <w:pStyle w:val="Heading2"/>
        <w:ind w:firstLine="560" w:firstLineChars="200"/>
        <w:rPr>
          <w:rFonts w:ascii="仿宋" w:eastAsia="仿宋" w:hAnsi="仿宋" w:cs="仿宋" w:hint="eastAsia"/>
          <w:sz w:val="28"/>
          <w:lang w:eastAsia="zh-CN"/>
        </w:rPr>
      </w:pPr>
      <w:bookmarkStart w:id="11" w:name="_Toc29882"/>
      <w:r>
        <w:rPr>
          <w:rFonts w:ascii="仿宋" w:eastAsia="仿宋" w:hAnsi="仿宋" w:cs="仿宋" w:hint="eastAsia"/>
          <w:sz w:val="28"/>
          <w:lang w:eastAsia="zh-CN"/>
        </w:rPr>
        <w:t>(二)、皮棉清理机项目工艺技术设计方案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皮棉清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皮棉清理机项目将严格按照相关行业规范要求进行组织。通过有效控制产品质量，皮棉清理机项目将致力于为顾客提供优质的皮棉清理机项目产品和良好的服务。这体现了皮棉清理机项目对于生产活动合规性和质量标准的高度重视，为皮棉清理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皮棉清理机项目注重生态效益和清洁生产原则。皮棉清理机项目建设将紧密结合地方特色经济发展，与社会经济发展规划和区域环境保护规划方案相协调一致。通过与当地区域自然生态系统的结合，皮棉清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皮棉清理机项目产品具有多样化的客户需求和个性化的特点。因此，皮棉清理机项目产品规格品种多样，且单批生产数量较小。为满足这一特点，皮棉清理机项目承办单位将建设先进的柔性制造生产线。通过广泛应用柔性制造技术，皮棉清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皮棉清理机项目采用的技术具有较高的技术含量和自动化水平，处于国内先进水平。这一技术选用不仅体现了对生产效率、质量和环境友好性的高标准要求，同时为皮棉清理机项目的可持续发展奠定了坚实的基础。</w:t>
      </w:r>
    </w:p>
    <w:p>
      <w:pPr>
        <w:pStyle w:val="Heading2"/>
        <w:ind w:firstLine="560" w:firstLineChars="200"/>
        <w:rPr>
          <w:rFonts w:ascii="仿宋" w:eastAsia="仿宋" w:hAnsi="仿宋" w:cs="仿宋" w:hint="eastAsia"/>
          <w:sz w:val="28"/>
          <w:lang w:eastAsia="zh-CN"/>
        </w:rPr>
      </w:pPr>
      <w:bookmarkStart w:id="12" w:name="_Toc1882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为确保皮棉清理机项目的高效生产和技术实施，我们制定了一套精心设计的设备选型方案，以满足皮棉清理机项目生产、质量和环保的要求。该方案的主要特点如下：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皮棉清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针对皮棉清理机项目产品的多样性和小批量生产的特点，我们将建设柔性制造生产线。通过在设备选型中考虑柔性制造技术，可以灵活应对不同产品规格和生产需求，实现生产线的高度灵活性和适应性。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9056"/>
      <w:r>
        <w:rPr>
          <w:rFonts w:ascii="仿宋" w:eastAsia="仿宋" w:hAnsi="仿宋" w:cs="仿宋" w:hint="eastAsia"/>
          <w:sz w:val="28"/>
          <w:lang w:eastAsia="zh-CN"/>
        </w:rPr>
        <w:t>四、皮棉清理机项目概论</w:t>
      </w:r>
      <w:bookmarkEnd w:id="13"/>
    </w:p>
    <w:p>
      <w:pPr>
        <w:pStyle w:val="Heading2"/>
        <w:rPr>
          <w:rFonts w:ascii="仿宋" w:eastAsia="仿宋" w:hAnsi="仿宋" w:cs="仿宋" w:hint="eastAsia"/>
          <w:lang w:eastAsia="zh-CN"/>
        </w:rPr>
      </w:pPr>
      <w:bookmarkStart w:id="14" w:name="_Toc14057"/>
      <w:r>
        <w:rPr>
          <w:rFonts w:ascii="仿宋" w:eastAsia="仿宋" w:hAnsi="仿宋" w:cs="仿宋" w:hint="eastAsia"/>
          <w:lang w:eastAsia="zh-CN"/>
        </w:rPr>
        <w:t>(一)、皮棉清理机项目概况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起源追溯至对市场的深入洞察。市场的不断演变与变革为皮棉清理机项目提供了难得的机遇。当前市场存在的需求缺口和变革的大环境共同构成了皮棉清理机项目的背景。这个皮棉清理机项目旨在充分利用市场机遇，填补行业中尚未满足的需求，为客户提供全新的解决方案。市场的变革和需求的增长使得这个皮棉清理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皮棉清理机项目名称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正式命名为皮棉清理机。这个名称不仅仅是一个标识，更代表了皮棉清理机项目的核心理念和愿景。它蕴含着皮棉清理机项目所要解决问题的关键字，具有强烈的表达和辨识度，为皮棉清理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皮棉清理机项目目标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核心目标是提供一种全新、高效的解决方案，满足客户日益增长的需求。皮棉清理机项目追求的不仅仅是满足市场需求，更是在市场中获得卓越的竞争优势。通过不断提升产品或服务的质量和创新水平，皮棉清理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皮棉清理机项目范围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全面涵盖了产品研发、制造、市场推广和售后服务，确保从产品设计到最终用户体验的全方位关注。这一全面的皮棉清理机项目范围是为了确保皮棉清理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皮棉清理机项目时间表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皮棉清理机项目计划在未来18个月内完成，包括研发、测试、市场试点和正式推出等不同阶段。这个时间表的合理设计是为了确保皮棉清理机项目各个阶段的顺利推进，以便按时交付高质量的成果。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皮棉清理机项目预算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皮棉清理机项目总预算估算为XX百万美元，主要分配在研发、市场推广、人员培训和运营等方面。这一充足的预算为皮棉清理机项目提供了充足的资源，确保皮棉清理机项目在各个方面都能取得优异的表现。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皮棉清理机项目风险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可能面临的风险包括市场接受度低、技术难题、竞争激烈等。皮棉清理机项目团队已经制定了相应的风险应对计划，通过前瞻性的风险管理，确保皮棉清理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皮棉清理机项目团队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皮棉清理机项目汇聚了一支经验丰富、多领域专业素养的核心团队，确保皮棉清理机项目在各个方面都能拥有高水平的执行力。团队的协同作战是皮棉清理机项目成功的关键因素之一。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皮棉清理机项目背景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皮棉清理机项目的背景根植于市场对更高效、创新产品的渴望，同时也受到科技发展对行业格局的深刻改变的影响。这为皮棉清理机项目提供了广阔的发展空间和市场需求。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皮棉清理机项目现状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截至目前，皮棉清理机项目已完成市场调研和技术验证，取得了初步的成功。这为皮棉清理机项目在未来的发展奠定了坚实的基础，为更远大的目标打下了坚实的基石。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299"/>
      <w:r>
        <w:rPr>
          <w:rFonts w:ascii="仿宋" w:eastAsia="仿宋" w:hAnsi="仿宋" w:cs="仿宋" w:hint="eastAsia"/>
          <w:sz w:val="28"/>
          <w:lang w:eastAsia="zh-CN"/>
        </w:rPr>
        <w:t>(二)、皮棉清理机项目目标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keyword》皮棉清理机项目首要业务目标是在市场中占据有利地位，实现产品/服务的成功推广和销售。通过不断提升产品质量、创新性，皮棉清理机项目追求成为行业中的领导者，赢得更多客户的青睐。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在科技迅速发展的时代，皮棉清理机项目着眼于技术创新。通过持续的研发和技术升级，皮棉清理机项目旨在推出更具创新性的产品或服务，以满足市场对新鲜、先进解决方案的需求。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为了建立可持续的客户关系，皮棉清理机项目设定了客户满意度目标。通过提供卓越的产品质量和优质的客户服务，皮棉清理机项目追求赢得客户的信任和忠诚度，确保他们的满意度达到行业领先水平。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皮棉清理机项目注重社会责任和可持续发展。通过实施环保、社会责任皮棉清理机项目，皮棉清理机项目致力于在经济发展的同时保护环境，促进社会公平，实现可持续经营。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皮棉清理机项目的团队是实现目标的核心驱动力。因此，皮棉清理机项目设定了团队发展目标，包括提升团队成员的专业技能、培养领导力，以及搭建协同高效的团队工作氛围。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6723"/>
      <w:r>
        <w:rPr>
          <w:rFonts w:ascii="仿宋" w:eastAsia="仿宋" w:hAnsi="仿宋" w:cs="仿宋" w:hint="eastAsia"/>
          <w:sz w:val="28"/>
          <w:lang w:eastAsia="zh-CN"/>
        </w:rPr>
        <w:t>(三)、皮棉清理机项目提出的理由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皮棉清理机项目提出的理由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提出源于对市场机遇的深刻洞察。当前市场中存在的需求缺口和行业发展趋势表明，有巨大的商业机会等待被开发。通过准确捕捉市场机遇，皮棉清理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理念基于对技术创新的信仰。通过持续的研发和技术投入，皮棉清理机项目有望推出更具创新性的产品或服务。在科技飞速发展的当下，皮棉清理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提出是为了增强企业的行业竞争力。通过提升产品或服务的质量和独特性，皮棉清理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皮棉清理机项目响应了消费者需求的变化。随着社会和科技的不断发展，消费者对产品和服务的需求也在发生变化。通过深入了解并及时回应消费者的新需求，皮棉清理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皮棉清理机项目的提出是企业战略发展规划的一部分。在面对日益激烈的市场竞争和不断变化的商业环境中，皮棉清理机项目作为企业战略的一环，旨在为企业开辟新的增长领域，巩固企业在行业中的地位。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提出不仅仅是基于商业考量，还注重社会责任。通过推出环保、社会责任等方面的皮棉清理机项目，皮棉清理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皮棉清理机项目的提出反映了对利益相关者期望的关注。包括客户、员工、投资者等利益相关者在企业发展中都有着各自的期望，皮棉清理机项目力求在满足这些期望的同时，取得更大的共赢。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576"/>
      <w:r>
        <w:rPr>
          <w:rFonts w:ascii="仿宋" w:eastAsia="仿宋" w:hAnsi="仿宋" w:cs="仿宋" w:hint="eastAsia"/>
          <w:sz w:val="28"/>
          <w:lang w:eastAsia="zh-CN"/>
        </w:rPr>
        <w:t>(四)、皮棉清理机项目意义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在实施皮棉清理机项目的过程中，我们不仅仅是在追逐商业成功，更是为企业和社会的多个层面创造了深远的意义。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https://d.book118.com/807064141145006026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75BC2"/>
    <w:rsid w:val="20875B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6414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2024-01-09T05:18:00Z</dcterms:created>
  <dcterms:modified xsi:type="dcterms:W3CDTF">2024-01-09T05:18:21Z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9EA0908268F943D9842F82DC9E633C01_11</vt:lpwstr>
  </property>
  <property fmtid="{D5CDD505-2E9C-101B-9397-08002B2CF9AE}" pid="3" name="KSOProductBuildVer">
    <vt:lpwstr>2052-12.1.0.16120</vt:lpwstr>
  </property>
</Properties>
</file>