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保定雄县2023-2024学年九年级上学期期末数学强化卷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（玄武区一模）（玄武区一模）如图，将等边△ABC的边AC逐渐变成以B为圆心、BA为半径的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pt;height:25pt">
            <v:imagedata r:id="rId5" o:title="2"/>
          </v:shape>
        </w:pict>
      </w:r>
      <w:r>
        <w:t>，长度不变，AB、BC的长度也不变，则∠ABC的度数大小由60°变为（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22pt;height:51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</w:t>
      </w:r>
      <w:r>
        <w:pict>
          <v:shape id="_x0000_i1027" type="#_x0000_t75" style="width:13pt;height:26pt">
            <v:imagedata r:id="rId7" o:title="2"/>
          </v:shape>
        </w:pict>
      </w:r>
      <w:r>
        <w:t>）°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</w:t>
      </w:r>
      <w:r>
        <w:pict>
          <v:shape id="_x0000_i1028" type="#_x0000_t75" style="width:13pt;height:26pt">
            <v:imagedata r:id="rId8" o:title="2"/>
          </v:shape>
        </w:pict>
      </w:r>
      <w:r>
        <w:t>）°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</w:t>
      </w:r>
      <w:r>
        <w:pict>
          <v:shape id="_x0000_i1029" type="#_x0000_t75" style="width:20pt;height:26pt">
            <v:imagedata r:id="rId9" o:title="2"/>
          </v:shape>
        </w:pict>
      </w:r>
      <w:r>
        <w:t>）°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</w:t>
      </w:r>
      <w:r>
        <w:pict>
          <v:shape id="_x0000_i1030" type="#_x0000_t75" style="width:20pt;height:26pt">
            <v:imagedata r:id="rId10" o:title="2"/>
          </v:shape>
        </w:pict>
      </w:r>
      <w:r>
        <w:t>）°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（2021•椒江区一模）二次函数</w:t>
      </w:r>
      <w:r>
        <w:pict>
          <v:shape id="_x0000_i1031" type="#_x0000_t75" style="width:75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3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3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​是常数，</w:t>
      </w:r>
      <w:r>
        <w:pict>
          <v:shape id="_x0000_i1034" type="#_x0000_t75" style="width:24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​的自变量</w:t>
      </w:r>
      <w:r>
        <w:pict>
          <v:shape id="_x0000_i1035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​与函数值</w:t>
      </w:r>
      <w:r>
        <w:pict>
          <v:shape id="_x0000_i1036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​的部分对应值如下表：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155pt;height:48pt">
            <v:imagedata r:id="rId1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且当</w:t>
      </w:r>
      <w:r>
        <w:pict>
          <v:shape id="_x0000_i1038" type="#_x0000_t75" style="width:25.5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-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​时，与其对应的函数值\( y ①\( abc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正比例函数y=ax（a≠0）中，y随x的增大而增大，则函数y=ax</w:t>
      </w:r>
      <w:r w:rsidRPr="004E0094">
        <w:rPr>
          <w:vertAlign w:val="superscript"/>
        </w:rPr>
        <w:t>2</w:t>
      </w:r>
      <w:r>
        <w:t>+a（x为一切实数）的图象经过的象限是（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.第三、四象限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.第一、二象限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.第二、三象限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.第一、二、三象限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（北京三十一中九年级（上）期中数学试卷）下列函数中①y=3x+1；②y=4x</w:t>
      </w:r>
      <w:r w:rsidRPr="004E0094">
        <w:rPr>
          <w:vertAlign w:val="superscript"/>
        </w:rPr>
        <w:t>2</w:t>
      </w:r>
      <w:r>
        <w:t>-3x；③y=</w:t>
      </w:r>
      <w:r>
        <w:pict>
          <v:shape id="_x0000_i1039" type="#_x0000_t75" style="width:9pt;height:27pt">
            <v:imagedata r:id="rId19" o:title="2"/>
          </v:shape>
        </w:pict>
      </w:r>
      <w:r>
        <w:t>+x</w:t>
      </w:r>
      <w:r w:rsidRPr="004E0094">
        <w:rPr>
          <w:vertAlign w:val="superscript"/>
        </w:rPr>
        <w:t>2</w:t>
      </w:r>
      <w:r>
        <w:t>；④y=5-2x</w:t>
      </w:r>
      <w:r w:rsidRPr="004E0094">
        <w:rPr>
          <w:vertAlign w:val="superscript"/>
        </w:rPr>
        <w:t>2</w:t>
      </w:r>
      <w:r>
        <w:t>，是二次函数的有（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（长春模拟）下列方程中，有两个相等的实数根的是（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</w:t>
      </w:r>
      <w:r w:rsidRPr="004E0094">
        <w:rPr>
          <w:vertAlign w:val="superscript"/>
        </w:rPr>
        <w:t>2</w:t>
      </w:r>
      <w:r>
        <w:t>-4x+4=0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perscript"/>
        </w:rPr>
        <w:t>2</w:t>
      </w:r>
      <w:r>
        <w:t>-2x+5=0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.x</w:t>
      </w:r>
      <w:r w:rsidRPr="004E0094">
        <w:rPr>
          <w:vertAlign w:val="superscript"/>
        </w:rPr>
        <w:t>2</w:t>
      </w:r>
      <w:r>
        <w:t>-2x=0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</w:t>
      </w:r>
      <w:r w:rsidRPr="004E0094">
        <w:rPr>
          <w:vertAlign w:val="superscript"/>
        </w:rPr>
        <w:t>2</w:t>
      </w:r>
      <w:r>
        <w:t>-2x-1=0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（河西区模拟）（河西区模拟）已知A，B，C是⊙O上的三个点，四边形OABC是平行四边形，那么下列结论中错误的是（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1in;height:67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.∠AOC=120°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.四边形OABC一定是菱形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.若连接AC，则AC=</w:t>
      </w:r>
      <w:r>
        <w:pict>
          <v:shape id="_x0000_i1041" type="#_x0000_t75" style="width:14pt;height:17pt">
            <v:imagedata r:id="rId21" o:title="2"/>
          </v:shape>
        </w:pict>
      </w:r>
      <w:r>
        <w:t>OA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.若连接AC、BO，则AC与BO互相垂直平分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（余姚市校级自主招生）将5个相同的球放入位于一排的8个格子中，每格至多放一个球，则3个空格相连的概率是（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https://d.book118.com/807101051120006032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hyperlink" Target="https://d.book118.com/807101051120006032" TargetMode="Externa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