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电动飞机项目计划设计方案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394" w:history="1">
        <w:r>
          <w:rPr>
            <w:rFonts w:ascii="仿宋" w:eastAsia="仿宋" w:hAnsi="仿宋" w:cs="仿宋" w:hint="eastAsia"/>
            <w:lang w:eastAsia="zh-CN"/>
          </w:rPr>
          <w:t>前言</w:t>
        </w:r>
        <w:r>
          <w:tab/>
        </w:r>
        <w:r>
          <w:fldChar w:fldCharType="begin"/>
        </w:r>
        <w:r>
          <w:instrText xml:space="preserve"> PAGEREF _Toc30394 \h </w:instrText>
        </w:r>
        <w:r>
          <w:fldChar w:fldCharType="separate"/>
        </w:r>
        <w:r>
          <w:t>3</w:t>
        </w:r>
        <w:r>
          <w:fldChar w:fldCharType="end"/>
        </w:r>
      </w:hyperlink>
    </w:p>
    <w:p>
      <w:pPr>
        <w:pStyle w:val="TOC1"/>
        <w:tabs>
          <w:tab w:val="right" w:leader="dot" w:pos="8306"/>
        </w:tabs>
      </w:pPr>
      <w:hyperlink w:anchor="_Toc6780" w:history="1">
        <w:r>
          <w:rPr>
            <w:rFonts w:ascii="仿宋" w:eastAsia="仿宋" w:hAnsi="仿宋" w:cs="仿宋" w:hint="eastAsia"/>
            <w:lang w:eastAsia="zh-CN"/>
          </w:rPr>
          <w:t>一、电动飞机项目概论</w:t>
        </w:r>
        <w:r>
          <w:tab/>
        </w:r>
        <w:r>
          <w:fldChar w:fldCharType="begin"/>
        </w:r>
        <w:r>
          <w:instrText xml:space="preserve"> PAGEREF _Toc6780 \h </w:instrText>
        </w:r>
        <w:r>
          <w:fldChar w:fldCharType="separate"/>
        </w:r>
        <w:r>
          <w:t>3</w:t>
        </w:r>
        <w:r>
          <w:fldChar w:fldCharType="end"/>
        </w:r>
      </w:hyperlink>
    </w:p>
    <w:p>
      <w:pPr>
        <w:pStyle w:val="TOC2"/>
        <w:tabs>
          <w:tab w:val="right" w:leader="dot" w:pos="8306"/>
        </w:tabs>
      </w:pPr>
      <w:hyperlink w:anchor="_Toc29528" w:history="1">
        <w:r>
          <w:rPr>
            <w:rFonts w:ascii="仿宋" w:eastAsia="仿宋" w:hAnsi="仿宋" w:cs="仿宋" w:hint="eastAsia"/>
            <w:lang w:eastAsia="zh-CN"/>
          </w:rPr>
          <w:t>(一)、电动飞机项目概况</w:t>
        </w:r>
        <w:r>
          <w:tab/>
        </w:r>
        <w:r>
          <w:fldChar w:fldCharType="begin"/>
        </w:r>
        <w:r>
          <w:instrText xml:space="preserve"> PAGEREF _Toc29528 \h </w:instrText>
        </w:r>
        <w:r>
          <w:fldChar w:fldCharType="separate"/>
        </w:r>
        <w:r>
          <w:t>3</w:t>
        </w:r>
        <w:r>
          <w:fldChar w:fldCharType="end"/>
        </w:r>
      </w:hyperlink>
    </w:p>
    <w:p>
      <w:pPr>
        <w:pStyle w:val="TOC2"/>
        <w:tabs>
          <w:tab w:val="right" w:leader="dot" w:pos="8306"/>
        </w:tabs>
      </w:pPr>
      <w:hyperlink w:anchor="_Toc1936" w:history="1">
        <w:r>
          <w:rPr>
            <w:rFonts w:ascii="仿宋" w:eastAsia="仿宋" w:hAnsi="仿宋" w:cs="仿宋" w:hint="eastAsia"/>
            <w:lang w:eastAsia="zh-CN"/>
          </w:rPr>
          <w:t>(二)、电动飞机项目目标</w:t>
        </w:r>
        <w:r>
          <w:tab/>
        </w:r>
        <w:r>
          <w:fldChar w:fldCharType="begin"/>
        </w:r>
        <w:r>
          <w:instrText xml:space="preserve"> PAGEREF _Toc1936 \h </w:instrText>
        </w:r>
        <w:r>
          <w:fldChar w:fldCharType="separate"/>
        </w:r>
        <w:r>
          <w:t>5</w:t>
        </w:r>
        <w:r>
          <w:fldChar w:fldCharType="end"/>
        </w:r>
      </w:hyperlink>
    </w:p>
    <w:p>
      <w:pPr>
        <w:pStyle w:val="TOC2"/>
        <w:tabs>
          <w:tab w:val="right" w:leader="dot" w:pos="8306"/>
        </w:tabs>
      </w:pPr>
      <w:hyperlink w:anchor="_Toc27889" w:history="1">
        <w:r>
          <w:rPr>
            <w:rFonts w:ascii="仿宋" w:eastAsia="仿宋" w:hAnsi="仿宋" w:cs="仿宋" w:hint="eastAsia"/>
            <w:lang w:eastAsia="zh-CN"/>
          </w:rPr>
          <w:t>(三)、电动飞机项目提出的理由</w:t>
        </w:r>
        <w:r>
          <w:tab/>
        </w:r>
        <w:r>
          <w:fldChar w:fldCharType="begin"/>
        </w:r>
        <w:r>
          <w:instrText xml:space="preserve"> PAGEREF _Toc27889 \h </w:instrText>
        </w:r>
        <w:r>
          <w:fldChar w:fldCharType="separate"/>
        </w:r>
        <w:r>
          <w:t>6</w:t>
        </w:r>
        <w:r>
          <w:fldChar w:fldCharType="end"/>
        </w:r>
      </w:hyperlink>
    </w:p>
    <w:p>
      <w:pPr>
        <w:pStyle w:val="TOC2"/>
        <w:tabs>
          <w:tab w:val="right" w:leader="dot" w:pos="8306"/>
        </w:tabs>
      </w:pPr>
      <w:hyperlink w:anchor="_Toc7010" w:history="1">
        <w:r>
          <w:rPr>
            <w:rFonts w:ascii="仿宋" w:eastAsia="仿宋" w:hAnsi="仿宋" w:cs="仿宋" w:hint="eastAsia"/>
            <w:lang w:eastAsia="zh-CN"/>
          </w:rPr>
          <w:t>(四)、电动飞机项目意义</w:t>
        </w:r>
        <w:r>
          <w:tab/>
        </w:r>
        <w:r>
          <w:fldChar w:fldCharType="begin"/>
        </w:r>
        <w:r>
          <w:instrText xml:space="preserve"> PAGEREF _Toc7010 \h </w:instrText>
        </w:r>
        <w:r>
          <w:fldChar w:fldCharType="separate"/>
        </w:r>
        <w:r>
          <w:t>8</w:t>
        </w:r>
        <w:r>
          <w:fldChar w:fldCharType="end"/>
        </w:r>
      </w:hyperlink>
    </w:p>
    <w:p>
      <w:pPr>
        <w:pStyle w:val="TOC2"/>
        <w:tabs>
          <w:tab w:val="right" w:leader="dot" w:pos="8306"/>
        </w:tabs>
      </w:pPr>
      <w:hyperlink w:anchor="_Toc26178" w:history="1">
        <w:r>
          <w:rPr>
            <w:rFonts w:ascii="仿宋" w:eastAsia="仿宋" w:hAnsi="仿宋" w:cs="仿宋" w:hint="eastAsia"/>
            <w:lang w:eastAsia="zh-CN"/>
          </w:rPr>
          <w:t>(五)、电动飞机项目背景</w:t>
        </w:r>
        <w:r>
          <w:tab/>
        </w:r>
        <w:r>
          <w:fldChar w:fldCharType="begin"/>
        </w:r>
        <w:r>
          <w:instrText xml:space="preserve"> PAGEREF _Toc26178 \h </w:instrText>
        </w:r>
        <w:r>
          <w:fldChar w:fldCharType="separate"/>
        </w:r>
        <w:r>
          <w:t>9</w:t>
        </w:r>
        <w:r>
          <w:fldChar w:fldCharType="end"/>
        </w:r>
      </w:hyperlink>
    </w:p>
    <w:p>
      <w:pPr>
        <w:pStyle w:val="TOC1"/>
        <w:tabs>
          <w:tab w:val="right" w:leader="dot" w:pos="8306"/>
        </w:tabs>
      </w:pPr>
      <w:hyperlink w:anchor="_Toc27956" w:history="1">
        <w:r>
          <w:rPr>
            <w:rFonts w:ascii="仿宋" w:eastAsia="仿宋" w:hAnsi="仿宋" w:cs="仿宋" w:hint="eastAsia"/>
            <w:lang w:eastAsia="zh-CN"/>
          </w:rPr>
          <w:t>二、电动飞机项目土建工程</w:t>
        </w:r>
        <w:r>
          <w:tab/>
        </w:r>
        <w:r>
          <w:fldChar w:fldCharType="begin"/>
        </w:r>
        <w:r>
          <w:instrText xml:space="preserve"> PAGEREF _Toc27956 \h </w:instrText>
        </w:r>
        <w:r>
          <w:fldChar w:fldCharType="separate"/>
        </w:r>
        <w:r>
          <w:t>9</w:t>
        </w:r>
        <w:r>
          <w:fldChar w:fldCharType="end"/>
        </w:r>
      </w:hyperlink>
    </w:p>
    <w:p>
      <w:pPr>
        <w:pStyle w:val="TOC2"/>
        <w:tabs>
          <w:tab w:val="right" w:leader="dot" w:pos="8306"/>
        </w:tabs>
      </w:pPr>
      <w:hyperlink w:anchor="_Toc8987" w:history="1">
        <w:r>
          <w:rPr>
            <w:rFonts w:ascii="仿宋" w:eastAsia="仿宋" w:hAnsi="仿宋" w:cs="仿宋" w:hint="eastAsia"/>
            <w:lang w:eastAsia="zh-CN"/>
          </w:rPr>
          <w:t>(一)、建筑工程设计原则</w:t>
        </w:r>
        <w:r>
          <w:tab/>
        </w:r>
        <w:r>
          <w:fldChar w:fldCharType="begin"/>
        </w:r>
        <w:r>
          <w:instrText xml:space="preserve"> PAGEREF _Toc8987 \h </w:instrText>
        </w:r>
        <w:r>
          <w:fldChar w:fldCharType="separate"/>
        </w:r>
        <w:r>
          <w:t>9</w:t>
        </w:r>
        <w:r>
          <w:fldChar w:fldCharType="end"/>
        </w:r>
      </w:hyperlink>
    </w:p>
    <w:p>
      <w:pPr>
        <w:pStyle w:val="TOC2"/>
        <w:tabs>
          <w:tab w:val="right" w:leader="dot" w:pos="8306"/>
        </w:tabs>
      </w:pPr>
      <w:hyperlink w:anchor="_Toc23779" w:history="1">
        <w:r>
          <w:rPr>
            <w:rFonts w:ascii="仿宋" w:eastAsia="仿宋" w:hAnsi="仿宋" w:cs="仿宋" w:hint="eastAsia"/>
            <w:lang w:eastAsia="zh-CN"/>
          </w:rPr>
          <w:t>(二)、土建工程设计年限及安全等级</w:t>
        </w:r>
        <w:r>
          <w:tab/>
        </w:r>
        <w:r>
          <w:fldChar w:fldCharType="begin"/>
        </w:r>
        <w:r>
          <w:instrText xml:space="preserve"> PAGEREF _Toc23779 \h </w:instrText>
        </w:r>
        <w:r>
          <w:fldChar w:fldCharType="separate"/>
        </w:r>
        <w:r>
          <w:t>11</w:t>
        </w:r>
        <w:r>
          <w:fldChar w:fldCharType="end"/>
        </w:r>
      </w:hyperlink>
    </w:p>
    <w:p>
      <w:pPr>
        <w:pStyle w:val="TOC2"/>
        <w:tabs>
          <w:tab w:val="right" w:leader="dot" w:pos="8306"/>
        </w:tabs>
      </w:pPr>
      <w:hyperlink w:anchor="_Toc10751" w:history="1">
        <w:r>
          <w:rPr>
            <w:rFonts w:ascii="仿宋" w:eastAsia="仿宋" w:hAnsi="仿宋" w:cs="仿宋" w:hint="eastAsia"/>
            <w:lang w:eastAsia="zh-CN"/>
          </w:rPr>
          <w:t>(三)、建筑工程设计总体要求</w:t>
        </w:r>
        <w:r>
          <w:tab/>
        </w:r>
        <w:r>
          <w:fldChar w:fldCharType="begin"/>
        </w:r>
        <w:r>
          <w:instrText xml:space="preserve"> PAGEREF _Toc10751 \h </w:instrText>
        </w:r>
        <w:r>
          <w:fldChar w:fldCharType="separate"/>
        </w:r>
        <w:r>
          <w:t>12</w:t>
        </w:r>
        <w:r>
          <w:fldChar w:fldCharType="end"/>
        </w:r>
      </w:hyperlink>
    </w:p>
    <w:p>
      <w:pPr>
        <w:pStyle w:val="TOC2"/>
        <w:tabs>
          <w:tab w:val="right" w:leader="dot" w:pos="8306"/>
        </w:tabs>
      </w:pPr>
      <w:hyperlink w:anchor="_Toc27773" w:history="1">
        <w:r>
          <w:rPr>
            <w:rFonts w:ascii="仿宋" w:eastAsia="仿宋" w:hAnsi="仿宋" w:cs="仿宋" w:hint="eastAsia"/>
            <w:lang w:eastAsia="zh-CN"/>
          </w:rPr>
          <w:t>(四)、土建工程建设指标</w:t>
        </w:r>
        <w:r>
          <w:tab/>
        </w:r>
        <w:r>
          <w:fldChar w:fldCharType="begin"/>
        </w:r>
        <w:r>
          <w:instrText xml:space="preserve"> PAGEREF _Toc27773 \h </w:instrText>
        </w:r>
        <w:r>
          <w:fldChar w:fldCharType="separate"/>
        </w:r>
        <w:r>
          <w:t>12</w:t>
        </w:r>
        <w:r>
          <w:fldChar w:fldCharType="end"/>
        </w:r>
      </w:hyperlink>
    </w:p>
    <w:p>
      <w:pPr>
        <w:pStyle w:val="TOC1"/>
        <w:tabs>
          <w:tab w:val="right" w:leader="dot" w:pos="8306"/>
        </w:tabs>
      </w:pPr>
      <w:hyperlink w:anchor="_Toc7165" w:history="1">
        <w:r>
          <w:rPr>
            <w:rFonts w:ascii="仿宋" w:eastAsia="仿宋" w:hAnsi="仿宋" w:cs="仿宋" w:hint="eastAsia"/>
            <w:lang w:eastAsia="zh-CN"/>
          </w:rPr>
          <w:t>三、电动飞机项目危机管理</w:t>
        </w:r>
        <w:r>
          <w:tab/>
        </w:r>
        <w:r>
          <w:fldChar w:fldCharType="begin"/>
        </w:r>
        <w:r>
          <w:instrText xml:space="preserve"> PAGEREF _Toc7165 \h </w:instrText>
        </w:r>
        <w:r>
          <w:fldChar w:fldCharType="separate"/>
        </w:r>
        <w:r>
          <w:t>13</w:t>
        </w:r>
        <w:r>
          <w:fldChar w:fldCharType="end"/>
        </w:r>
      </w:hyperlink>
    </w:p>
    <w:p>
      <w:pPr>
        <w:pStyle w:val="TOC2"/>
        <w:tabs>
          <w:tab w:val="right" w:leader="dot" w:pos="8306"/>
        </w:tabs>
      </w:pPr>
      <w:hyperlink w:anchor="_Toc2883" w:history="1">
        <w:r>
          <w:rPr>
            <w:rFonts w:ascii="仿宋" w:eastAsia="仿宋" w:hAnsi="仿宋" w:cs="仿宋" w:hint="eastAsia"/>
            <w:lang w:eastAsia="zh-CN"/>
          </w:rPr>
          <w:t>(一)、危机预警与识别</w:t>
        </w:r>
        <w:r>
          <w:tab/>
        </w:r>
        <w:r>
          <w:fldChar w:fldCharType="begin"/>
        </w:r>
        <w:r>
          <w:instrText xml:space="preserve"> PAGEREF _Toc2883 \h </w:instrText>
        </w:r>
        <w:r>
          <w:fldChar w:fldCharType="separate"/>
        </w:r>
        <w:r>
          <w:t>13</w:t>
        </w:r>
        <w:r>
          <w:fldChar w:fldCharType="end"/>
        </w:r>
      </w:hyperlink>
    </w:p>
    <w:p>
      <w:pPr>
        <w:pStyle w:val="TOC2"/>
        <w:tabs>
          <w:tab w:val="right" w:leader="dot" w:pos="8306"/>
        </w:tabs>
      </w:pPr>
      <w:hyperlink w:anchor="_Toc23570" w:history="1">
        <w:r>
          <w:rPr>
            <w:rFonts w:ascii="仿宋" w:eastAsia="仿宋" w:hAnsi="仿宋" w:cs="仿宋" w:hint="eastAsia"/>
            <w:lang w:eastAsia="zh-CN"/>
          </w:rPr>
          <w:t>(二)、危机应对与恢复</w:t>
        </w:r>
        <w:r>
          <w:tab/>
        </w:r>
        <w:r>
          <w:fldChar w:fldCharType="begin"/>
        </w:r>
        <w:r>
          <w:instrText xml:space="preserve"> PAGEREF _Toc23570 \h </w:instrText>
        </w:r>
        <w:r>
          <w:fldChar w:fldCharType="separate"/>
        </w:r>
        <w:r>
          <w:t>14</w:t>
        </w:r>
        <w:r>
          <w:fldChar w:fldCharType="end"/>
        </w:r>
      </w:hyperlink>
    </w:p>
    <w:p>
      <w:pPr>
        <w:pStyle w:val="TOC1"/>
        <w:tabs>
          <w:tab w:val="right" w:leader="dot" w:pos="8306"/>
        </w:tabs>
      </w:pPr>
      <w:hyperlink w:anchor="_Toc1523" w:history="1">
        <w:r>
          <w:rPr>
            <w:rFonts w:ascii="仿宋" w:eastAsia="仿宋" w:hAnsi="仿宋" w:cs="仿宋" w:hint="eastAsia"/>
            <w:lang w:eastAsia="zh-CN"/>
          </w:rPr>
          <w:t>四、电动飞机项目文档管理</w:t>
        </w:r>
        <w:r>
          <w:tab/>
        </w:r>
        <w:r>
          <w:fldChar w:fldCharType="begin"/>
        </w:r>
        <w:r>
          <w:instrText xml:space="preserve"> PAGEREF _Toc1523 \h </w:instrText>
        </w:r>
        <w:r>
          <w:fldChar w:fldCharType="separate"/>
        </w:r>
        <w:r>
          <w:t>15</w:t>
        </w:r>
        <w:r>
          <w:fldChar w:fldCharType="end"/>
        </w:r>
      </w:hyperlink>
    </w:p>
    <w:p>
      <w:pPr>
        <w:pStyle w:val="TOC2"/>
        <w:tabs>
          <w:tab w:val="right" w:leader="dot" w:pos="8306"/>
        </w:tabs>
      </w:pPr>
      <w:hyperlink w:anchor="_Toc2770" w:history="1">
        <w:r>
          <w:rPr>
            <w:rFonts w:ascii="仿宋" w:eastAsia="仿宋" w:hAnsi="仿宋" w:cs="仿宋" w:hint="eastAsia"/>
            <w:lang w:eastAsia="zh-CN"/>
          </w:rPr>
          <w:t>(一)、文档编制与审查</w:t>
        </w:r>
        <w:r>
          <w:tab/>
        </w:r>
        <w:r>
          <w:fldChar w:fldCharType="begin"/>
        </w:r>
        <w:r>
          <w:instrText xml:space="preserve"> PAGEREF _Toc2770 \h </w:instrText>
        </w:r>
        <w:r>
          <w:fldChar w:fldCharType="separate"/>
        </w:r>
        <w:r>
          <w:t>15</w:t>
        </w:r>
        <w:r>
          <w:fldChar w:fldCharType="end"/>
        </w:r>
      </w:hyperlink>
    </w:p>
    <w:p>
      <w:pPr>
        <w:pStyle w:val="TOC2"/>
        <w:tabs>
          <w:tab w:val="right" w:leader="dot" w:pos="8306"/>
        </w:tabs>
      </w:pPr>
      <w:hyperlink w:anchor="_Toc11871" w:history="1">
        <w:r>
          <w:rPr>
            <w:rFonts w:ascii="仿宋" w:eastAsia="仿宋" w:hAnsi="仿宋" w:cs="仿宋" w:hint="eastAsia"/>
            <w:lang w:eastAsia="zh-CN"/>
          </w:rPr>
          <w:t>(二)、文档发布与分发</w:t>
        </w:r>
        <w:r>
          <w:tab/>
        </w:r>
        <w:r>
          <w:fldChar w:fldCharType="begin"/>
        </w:r>
        <w:r>
          <w:instrText xml:space="preserve"> PAGEREF _Toc11871 \h </w:instrText>
        </w:r>
        <w:r>
          <w:fldChar w:fldCharType="separate"/>
        </w:r>
        <w:r>
          <w:t>16</w:t>
        </w:r>
        <w:r>
          <w:fldChar w:fldCharType="end"/>
        </w:r>
      </w:hyperlink>
    </w:p>
    <w:p>
      <w:pPr>
        <w:pStyle w:val="TOC2"/>
        <w:tabs>
          <w:tab w:val="right" w:leader="dot" w:pos="8306"/>
        </w:tabs>
      </w:pPr>
      <w:hyperlink w:anchor="_Toc16430" w:history="1">
        <w:r>
          <w:rPr>
            <w:rFonts w:ascii="仿宋" w:eastAsia="仿宋" w:hAnsi="仿宋" w:cs="仿宋" w:hint="eastAsia"/>
            <w:lang w:eastAsia="zh-CN"/>
          </w:rPr>
          <w:t>(三)、文档存档与归档</w:t>
        </w:r>
        <w:r>
          <w:tab/>
        </w:r>
        <w:r>
          <w:fldChar w:fldCharType="begin"/>
        </w:r>
        <w:r>
          <w:instrText xml:space="preserve"> PAGEREF _Toc16430 \h </w:instrText>
        </w:r>
        <w:r>
          <w:fldChar w:fldCharType="separate"/>
        </w:r>
        <w:r>
          <w:t>17</w:t>
        </w:r>
        <w:r>
          <w:fldChar w:fldCharType="end"/>
        </w:r>
      </w:hyperlink>
    </w:p>
    <w:p>
      <w:pPr>
        <w:pStyle w:val="TOC1"/>
        <w:tabs>
          <w:tab w:val="right" w:leader="dot" w:pos="8306"/>
        </w:tabs>
      </w:pPr>
      <w:hyperlink w:anchor="_Toc7306" w:history="1">
        <w:r>
          <w:rPr>
            <w:rFonts w:ascii="仿宋" w:eastAsia="仿宋" w:hAnsi="仿宋" w:cs="仿宋" w:hint="eastAsia"/>
            <w:lang w:eastAsia="zh-CN"/>
          </w:rPr>
          <w:t>五、电动飞机项目绩效评估</w:t>
        </w:r>
        <w:r>
          <w:tab/>
        </w:r>
        <w:r>
          <w:fldChar w:fldCharType="begin"/>
        </w:r>
        <w:r>
          <w:instrText xml:space="preserve"> PAGEREF _Toc7306 \h </w:instrText>
        </w:r>
        <w:r>
          <w:fldChar w:fldCharType="separate"/>
        </w:r>
        <w:r>
          <w:t>19</w:t>
        </w:r>
        <w:r>
          <w:fldChar w:fldCharType="end"/>
        </w:r>
      </w:hyperlink>
    </w:p>
    <w:p>
      <w:pPr>
        <w:pStyle w:val="TOC2"/>
        <w:tabs>
          <w:tab w:val="right" w:leader="dot" w:pos="8306"/>
        </w:tabs>
      </w:pPr>
      <w:hyperlink w:anchor="_Toc31887" w:history="1">
        <w:r>
          <w:rPr>
            <w:rFonts w:ascii="仿宋" w:eastAsia="仿宋" w:hAnsi="仿宋" w:cs="仿宋" w:hint="eastAsia"/>
            <w:lang w:eastAsia="zh-CN"/>
          </w:rPr>
          <w:t>(一)、绩效评估指标</w:t>
        </w:r>
        <w:r>
          <w:tab/>
        </w:r>
        <w:r>
          <w:fldChar w:fldCharType="begin"/>
        </w:r>
        <w:r>
          <w:instrText xml:space="preserve"> PAGEREF _Toc31887 \h </w:instrText>
        </w:r>
        <w:r>
          <w:fldChar w:fldCharType="separate"/>
        </w:r>
        <w:r>
          <w:t>19</w:t>
        </w:r>
        <w:r>
          <w:fldChar w:fldCharType="end"/>
        </w:r>
      </w:hyperlink>
    </w:p>
    <w:p>
      <w:pPr>
        <w:pStyle w:val="TOC2"/>
        <w:tabs>
          <w:tab w:val="right" w:leader="dot" w:pos="8306"/>
        </w:tabs>
      </w:pPr>
      <w:hyperlink w:anchor="_Toc15846" w:history="1">
        <w:r>
          <w:rPr>
            <w:rFonts w:ascii="仿宋" w:eastAsia="仿宋" w:hAnsi="仿宋" w:cs="仿宋" w:hint="eastAsia"/>
            <w:lang w:eastAsia="zh-CN"/>
          </w:rPr>
          <w:t>(二)、绩效评估方法</w:t>
        </w:r>
        <w:r>
          <w:tab/>
        </w:r>
        <w:r>
          <w:fldChar w:fldCharType="begin"/>
        </w:r>
        <w:r>
          <w:instrText xml:space="preserve"> PAGEREF _Toc15846 \h </w:instrText>
        </w:r>
        <w:r>
          <w:fldChar w:fldCharType="separate"/>
        </w:r>
        <w:r>
          <w:t>20</w:t>
        </w:r>
        <w:r>
          <w:fldChar w:fldCharType="end"/>
        </w:r>
      </w:hyperlink>
    </w:p>
    <w:p>
      <w:pPr>
        <w:pStyle w:val="TOC2"/>
        <w:tabs>
          <w:tab w:val="right" w:leader="dot" w:pos="8306"/>
        </w:tabs>
      </w:pPr>
      <w:hyperlink w:anchor="_Toc21405" w:history="1">
        <w:r>
          <w:rPr>
            <w:rFonts w:ascii="仿宋" w:eastAsia="仿宋" w:hAnsi="仿宋" w:cs="仿宋" w:hint="eastAsia"/>
            <w:lang w:eastAsia="zh-CN"/>
          </w:rPr>
          <w:t>(三)、绩效评估周期</w:t>
        </w:r>
        <w:r>
          <w:tab/>
        </w:r>
        <w:r>
          <w:fldChar w:fldCharType="begin"/>
        </w:r>
        <w:r>
          <w:instrText xml:space="preserve"> PAGEREF _Toc21405 \h </w:instrText>
        </w:r>
        <w:r>
          <w:fldChar w:fldCharType="separate"/>
        </w:r>
        <w:r>
          <w:t>21</w:t>
        </w:r>
        <w:r>
          <w:fldChar w:fldCharType="end"/>
        </w:r>
      </w:hyperlink>
    </w:p>
    <w:p>
      <w:pPr>
        <w:pStyle w:val="TOC1"/>
        <w:tabs>
          <w:tab w:val="right" w:leader="dot" w:pos="8306"/>
        </w:tabs>
      </w:pPr>
      <w:hyperlink w:anchor="_Toc19315" w:history="1">
        <w:r>
          <w:rPr>
            <w:rFonts w:ascii="仿宋" w:eastAsia="仿宋" w:hAnsi="仿宋" w:cs="仿宋" w:hint="eastAsia"/>
            <w:lang w:eastAsia="zh-CN"/>
          </w:rPr>
          <w:t>六、电动飞机项目选址可行性分析</w:t>
        </w:r>
        <w:r>
          <w:tab/>
        </w:r>
        <w:r>
          <w:fldChar w:fldCharType="begin"/>
        </w:r>
        <w:r>
          <w:instrText xml:space="preserve"> PAGEREF _Toc19315 \h </w:instrText>
        </w:r>
        <w:r>
          <w:fldChar w:fldCharType="separate"/>
        </w:r>
        <w:r>
          <w:t>22</w:t>
        </w:r>
        <w:r>
          <w:fldChar w:fldCharType="end"/>
        </w:r>
      </w:hyperlink>
    </w:p>
    <w:p>
      <w:pPr>
        <w:pStyle w:val="TOC2"/>
        <w:tabs>
          <w:tab w:val="right" w:leader="dot" w:pos="8306"/>
        </w:tabs>
      </w:pPr>
      <w:hyperlink w:anchor="_Toc9835" w:history="1">
        <w:r>
          <w:rPr>
            <w:rFonts w:ascii="仿宋" w:eastAsia="仿宋" w:hAnsi="仿宋" w:cs="仿宋" w:hint="eastAsia"/>
            <w:lang w:eastAsia="zh-CN"/>
          </w:rPr>
          <w:t>(一)、电动飞机项目选址</w:t>
        </w:r>
        <w:r>
          <w:tab/>
        </w:r>
        <w:r>
          <w:fldChar w:fldCharType="begin"/>
        </w:r>
        <w:r>
          <w:instrText xml:space="preserve"> PAGEREF _Toc9835 \h </w:instrText>
        </w:r>
        <w:r>
          <w:fldChar w:fldCharType="separate"/>
        </w:r>
        <w:r>
          <w:t>22</w:t>
        </w:r>
        <w:r>
          <w:fldChar w:fldCharType="end"/>
        </w:r>
      </w:hyperlink>
    </w:p>
    <w:p>
      <w:pPr>
        <w:pStyle w:val="TOC2"/>
        <w:tabs>
          <w:tab w:val="right" w:leader="dot" w:pos="8306"/>
        </w:tabs>
      </w:pPr>
      <w:hyperlink w:anchor="_Toc17861" w:history="1">
        <w:r>
          <w:rPr>
            <w:rFonts w:ascii="仿宋" w:eastAsia="仿宋" w:hAnsi="仿宋" w:cs="仿宋" w:hint="eastAsia"/>
            <w:lang w:eastAsia="zh-CN"/>
          </w:rPr>
          <w:t>(二)、用地控制指标</w:t>
        </w:r>
        <w:r>
          <w:tab/>
        </w:r>
        <w:r>
          <w:fldChar w:fldCharType="begin"/>
        </w:r>
        <w:r>
          <w:instrText xml:space="preserve"> PAGEREF _Toc17861 \h </w:instrText>
        </w:r>
        <w:r>
          <w:fldChar w:fldCharType="separate"/>
        </w:r>
        <w:r>
          <w:t>22</w:t>
        </w:r>
        <w:r>
          <w:fldChar w:fldCharType="end"/>
        </w:r>
      </w:hyperlink>
    </w:p>
    <w:p>
      <w:pPr>
        <w:pStyle w:val="TOC2"/>
        <w:tabs>
          <w:tab w:val="right" w:leader="dot" w:pos="8306"/>
        </w:tabs>
      </w:pPr>
      <w:hyperlink w:anchor="_Toc12259" w:history="1">
        <w:r>
          <w:rPr>
            <w:rFonts w:ascii="仿宋" w:eastAsia="仿宋" w:hAnsi="仿宋" w:cs="仿宋" w:hint="eastAsia"/>
            <w:lang w:eastAsia="zh-CN"/>
          </w:rPr>
          <w:t>(三)、节约用地措施</w:t>
        </w:r>
        <w:r>
          <w:tab/>
        </w:r>
        <w:r>
          <w:fldChar w:fldCharType="begin"/>
        </w:r>
        <w:r>
          <w:instrText xml:space="preserve"> PAGEREF _Toc12259 \h </w:instrText>
        </w:r>
        <w:r>
          <w:fldChar w:fldCharType="separate"/>
        </w:r>
        <w:r>
          <w:t>24</w:t>
        </w:r>
        <w:r>
          <w:fldChar w:fldCharType="end"/>
        </w:r>
      </w:hyperlink>
    </w:p>
    <w:p>
      <w:pPr>
        <w:pStyle w:val="TOC2"/>
        <w:tabs>
          <w:tab w:val="right" w:leader="dot" w:pos="8306"/>
        </w:tabs>
      </w:pPr>
      <w:hyperlink w:anchor="_Toc20024" w:history="1">
        <w:r>
          <w:rPr>
            <w:rFonts w:ascii="仿宋" w:eastAsia="仿宋" w:hAnsi="仿宋" w:cs="仿宋" w:hint="eastAsia"/>
            <w:lang w:eastAsia="zh-CN"/>
          </w:rPr>
          <w:t>(四)、总图布置方案</w:t>
        </w:r>
        <w:r>
          <w:tab/>
        </w:r>
        <w:r>
          <w:fldChar w:fldCharType="begin"/>
        </w:r>
        <w:r>
          <w:instrText xml:space="preserve"> PAGEREF _Toc20024 \h </w:instrText>
        </w:r>
        <w:r>
          <w:fldChar w:fldCharType="separate"/>
        </w:r>
        <w:r>
          <w:t>25</w:t>
        </w:r>
        <w:r>
          <w:fldChar w:fldCharType="end"/>
        </w:r>
      </w:hyperlink>
    </w:p>
    <w:p>
      <w:pPr>
        <w:pStyle w:val="TOC2"/>
        <w:tabs>
          <w:tab w:val="right" w:leader="dot" w:pos="8306"/>
        </w:tabs>
      </w:pPr>
      <w:hyperlink w:anchor="_Toc32159" w:history="1">
        <w:r>
          <w:rPr>
            <w:rFonts w:ascii="仿宋" w:eastAsia="仿宋" w:hAnsi="仿宋" w:cs="仿宋" w:hint="eastAsia"/>
            <w:lang w:eastAsia="zh-CN"/>
          </w:rPr>
          <w:t>(五)、选址综合评价</w:t>
        </w:r>
        <w:r>
          <w:tab/>
        </w:r>
        <w:r>
          <w:fldChar w:fldCharType="begin"/>
        </w:r>
        <w:r>
          <w:instrText xml:space="preserve"> PAGEREF _Toc32159 \h </w:instrText>
        </w:r>
        <w:r>
          <w:fldChar w:fldCharType="separate"/>
        </w:r>
        <w:r>
          <w:t>26</w:t>
        </w:r>
        <w:r>
          <w:fldChar w:fldCharType="end"/>
        </w:r>
      </w:hyperlink>
    </w:p>
    <w:p>
      <w:pPr>
        <w:pStyle w:val="TOC1"/>
        <w:tabs>
          <w:tab w:val="right" w:leader="dot" w:pos="8306"/>
        </w:tabs>
      </w:pPr>
      <w:hyperlink w:anchor="_Toc12003" w:history="1">
        <w:r>
          <w:rPr>
            <w:rFonts w:ascii="仿宋" w:eastAsia="仿宋" w:hAnsi="仿宋" w:cs="仿宋" w:hint="eastAsia"/>
            <w:lang w:eastAsia="zh-CN"/>
          </w:rPr>
          <w:t>七、电动飞机项目技术管理</w:t>
        </w:r>
        <w:r>
          <w:tab/>
        </w:r>
        <w:r>
          <w:fldChar w:fldCharType="begin"/>
        </w:r>
        <w:r>
          <w:instrText xml:space="preserve"> PAGEREF _Toc12003 \h </w:instrText>
        </w:r>
        <w:r>
          <w:fldChar w:fldCharType="separate"/>
        </w:r>
        <w:r>
          <w:t>27</w:t>
        </w:r>
        <w:r>
          <w:fldChar w:fldCharType="end"/>
        </w:r>
      </w:hyperlink>
    </w:p>
    <w:p>
      <w:pPr>
        <w:pStyle w:val="TOC2"/>
        <w:tabs>
          <w:tab w:val="right" w:leader="dot" w:pos="8306"/>
        </w:tabs>
      </w:pPr>
      <w:hyperlink w:anchor="_Toc158" w:history="1">
        <w:r>
          <w:rPr>
            <w:rFonts w:ascii="仿宋" w:eastAsia="仿宋" w:hAnsi="仿宋" w:cs="仿宋" w:hint="eastAsia"/>
            <w:lang w:eastAsia="zh-CN"/>
          </w:rPr>
          <w:t>(一)、技术方案选用方向</w:t>
        </w:r>
        <w:r>
          <w:tab/>
        </w:r>
        <w:r>
          <w:fldChar w:fldCharType="begin"/>
        </w:r>
        <w:r>
          <w:instrText xml:space="preserve"> PAGEREF _Toc158 \h </w:instrText>
        </w:r>
        <w:r>
          <w:fldChar w:fldCharType="separate"/>
        </w:r>
        <w:r>
          <w:t>27</w:t>
        </w:r>
        <w:r>
          <w:fldChar w:fldCharType="end"/>
        </w:r>
      </w:hyperlink>
    </w:p>
    <w:p>
      <w:pPr>
        <w:pStyle w:val="TOC2"/>
        <w:tabs>
          <w:tab w:val="right" w:leader="dot" w:pos="8306"/>
        </w:tabs>
      </w:pPr>
      <w:hyperlink w:anchor="_Toc12040" w:history="1">
        <w:r>
          <w:rPr>
            <w:rFonts w:ascii="仿宋" w:eastAsia="仿宋" w:hAnsi="仿宋" w:cs="仿宋" w:hint="eastAsia"/>
            <w:lang w:eastAsia="zh-CN"/>
          </w:rPr>
          <w:t>(二)、工艺技术方案选用原则</w:t>
        </w:r>
        <w:r>
          <w:tab/>
        </w:r>
        <w:r>
          <w:fldChar w:fldCharType="begin"/>
        </w:r>
        <w:r>
          <w:instrText xml:space="preserve"> PAGEREF _Toc12040 \h </w:instrText>
        </w:r>
        <w:r>
          <w:fldChar w:fldCharType="separate"/>
        </w:r>
        <w:r>
          <w:t>29</w:t>
        </w:r>
        <w:r>
          <w:fldChar w:fldCharType="end"/>
        </w:r>
      </w:hyperlink>
    </w:p>
    <w:p>
      <w:pPr>
        <w:pStyle w:val="TOC2"/>
        <w:tabs>
          <w:tab w:val="right" w:leader="dot" w:pos="8306"/>
        </w:tabs>
      </w:pPr>
      <w:hyperlink w:anchor="_Toc31850" w:history="1">
        <w:r>
          <w:rPr>
            <w:rFonts w:ascii="仿宋" w:eastAsia="仿宋" w:hAnsi="仿宋" w:cs="仿宋" w:hint="eastAsia"/>
            <w:lang w:eastAsia="zh-CN"/>
          </w:rPr>
          <w:t>(三)、工艺技术方案要求</w:t>
        </w:r>
        <w:r>
          <w:tab/>
        </w:r>
        <w:r>
          <w:fldChar w:fldCharType="begin"/>
        </w:r>
        <w:r>
          <w:instrText xml:space="preserve"> PAGEREF _Toc31850 \h </w:instrText>
        </w:r>
        <w:r>
          <w:fldChar w:fldCharType="separate"/>
        </w:r>
        <w:r>
          <w:t>31</w:t>
        </w:r>
        <w:r>
          <w:fldChar w:fldCharType="end"/>
        </w:r>
      </w:hyperlink>
    </w:p>
    <w:p>
      <w:pPr>
        <w:pStyle w:val="TOC1"/>
        <w:tabs>
          <w:tab w:val="right" w:leader="dot" w:pos="8306"/>
        </w:tabs>
      </w:pPr>
      <w:hyperlink w:anchor="_Toc15" w:history="1">
        <w:r>
          <w:rPr>
            <w:rFonts w:ascii="仿宋" w:eastAsia="仿宋" w:hAnsi="仿宋" w:cs="仿宋" w:hint="eastAsia"/>
            <w:lang w:eastAsia="zh-CN"/>
          </w:rPr>
          <w:t>八、电动飞机项目财务管理</w:t>
        </w:r>
        <w:r>
          <w:tab/>
        </w:r>
        <w:r>
          <w:fldChar w:fldCharType="begin"/>
        </w:r>
        <w:r>
          <w:instrText xml:space="preserve"> PAGEREF _Toc15 \h </w:instrText>
        </w:r>
        <w:r>
          <w:fldChar w:fldCharType="separate"/>
        </w:r>
        <w:r>
          <w:t>33</w:t>
        </w:r>
        <w:r>
          <w:fldChar w:fldCharType="end"/>
        </w:r>
      </w:hyperlink>
    </w:p>
    <w:p>
      <w:pPr>
        <w:pStyle w:val="TOC2"/>
        <w:tabs>
          <w:tab w:val="right" w:leader="dot" w:pos="8306"/>
        </w:tabs>
      </w:pPr>
      <w:hyperlink w:anchor="_Toc4272" w:history="1">
        <w:r>
          <w:rPr>
            <w:rFonts w:ascii="仿宋" w:eastAsia="仿宋" w:hAnsi="仿宋" w:cs="仿宋" w:hint="eastAsia"/>
            <w:lang w:eastAsia="zh-CN"/>
          </w:rPr>
          <w:t>(一)、资金需求大</w:t>
        </w:r>
        <w:r>
          <w:tab/>
        </w:r>
        <w:r>
          <w:fldChar w:fldCharType="begin"/>
        </w:r>
        <w:r>
          <w:instrText xml:space="preserve"> PAGEREF _Toc4272 \h </w:instrText>
        </w:r>
        <w:r>
          <w:fldChar w:fldCharType="separate"/>
        </w:r>
        <w:r>
          <w:t>33</w:t>
        </w:r>
        <w:r>
          <w:fldChar w:fldCharType="end"/>
        </w:r>
      </w:hyperlink>
    </w:p>
    <w:p>
      <w:pPr>
        <w:pStyle w:val="TOC2"/>
        <w:tabs>
          <w:tab w:val="right" w:leader="dot" w:pos="8306"/>
        </w:tabs>
      </w:pPr>
      <w:hyperlink w:anchor="_Toc12112" w:history="1">
        <w:r>
          <w:rPr>
            <w:rFonts w:ascii="仿宋" w:eastAsia="仿宋" w:hAnsi="仿宋" w:cs="仿宋" w:hint="eastAsia"/>
            <w:lang w:eastAsia="zh-CN"/>
          </w:rPr>
          <w:t>(二)、研发周期长</w:t>
        </w:r>
        <w:r>
          <w:tab/>
        </w:r>
        <w:r>
          <w:fldChar w:fldCharType="begin"/>
        </w:r>
        <w:r>
          <w:instrText xml:space="preserve"> PAGEREF _Toc12112 \h </w:instrText>
        </w:r>
        <w:r>
          <w:fldChar w:fldCharType="separate"/>
        </w:r>
        <w:r>
          <w:t>34</w:t>
        </w:r>
        <w:r>
          <w:fldChar w:fldCharType="end"/>
        </w:r>
      </w:hyperlink>
    </w:p>
    <w:p>
      <w:pPr>
        <w:pStyle w:val="TOC2"/>
        <w:tabs>
          <w:tab w:val="right" w:leader="dot" w:pos="8306"/>
        </w:tabs>
      </w:pPr>
      <w:hyperlink w:anchor="_Toc14425" w:history="1">
        <w:r>
          <w:rPr>
            <w:rFonts w:ascii="仿宋" w:eastAsia="仿宋" w:hAnsi="仿宋" w:cs="仿宋" w:hint="eastAsia"/>
            <w:lang w:eastAsia="zh-CN"/>
          </w:rPr>
          <w:t>(三)、市场风险大</w:t>
        </w:r>
        <w:r>
          <w:tab/>
        </w:r>
        <w:r>
          <w:fldChar w:fldCharType="begin"/>
        </w:r>
        <w:r>
          <w:instrText xml:space="preserve"> PAGEREF _Toc14425 \h </w:instrText>
        </w:r>
        <w:r>
          <w:fldChar w:fldCharType="separate"/>
        </w:r>
        <w:r>
          <w:t>35</w:t>
        </w:r>
        <w:r>
          <w:fldChar w:fldCharType="end"/>
        </w:r>
      </w:hyperlink>
    </w:p>
    <w:p>
      <w:pPr>
        <w:pStyle w:val="TOC2"/>
        <w:tabs>
          <w:tab w:val="right" w:leader="dot" w:pos="8306"/>
        </w:tabs>
      </w:pPr>
      <w:hyperlink w:anchor="_Toc11063" w:history="1">
        <w:r>
          <w:rPr>
            <w:rFonts w:ascii="仿宋" w:eastAsia="仿宋" w:hAnsi="仿宋" w:cs="仿宋" w:hint="eastAsia"/>
            <w:lang w:eastAsia="zh-CN"/>
          </w:rPr>
          <w:t>(四)、利润率高</w:t>
        </w:r>
        <w:r>
          <w:tab/>
        </w:r>
        <w:r>
          <w:fldChar w:fldCharType="begin"/>
        </w:r>
        <w:r>
          <w:instrText xml:space="preserve"> PAGEREF _Toc11063 \h </w:instrText>
        </w:r>
        <w:r>
          <w:fldChar w:fldCharType="separate"/>
        </w:r>
        <w:r>
          <w:t>38</w:t>
        </w:r>
        <w:r>
          <w:fldChar w:fldCharType="end"/>
        </w:r>
      </w:hyperlink>
    </w:p>
    <w:p>
      <w:pPr>
        <w:pStyle w:val="TOC1"/>
        <w:tabs>
          <w:tab w:val="right" w:leader="dot" w:pos="8306"/>
        </w:tabs>
      </w:pPr>
      <w:hyperlink w:anchor="_Toc12960" w:history="1">
        <w:r>
          <w:rPr>
            <w:rFonts w:ascii="仿宋" w:eastAsia="仿宋" w:hAnsi="仿宋" w:cs="仿宋" w:hint="eastAsia"/>
            <w:lang w:eastAsia="zh-CN"/>
          </w:rPr>
          <w:t>九、电动飞机项目人力资源管理</w:t>
        </w:r>
        <w:r>
          <w:tab/>
        </w:r>
        <w:r>
          <w:fldChar w:fldCharType="begin"/>
        </w:r>
        <w:r>
          <w:instrText xml:space="preserve"> PAGEREF _Toc12960 \h </w:instrText>
        </w:r>
        <w:r>
          <w:fldChar w:fldCharType="separate"/>
        </w:r>
        <w:r>
          <w:t>40</w:t>
        </w:r>
        <w:r>
          <w:fldChar w:fldCharType="end"/>
        </w:r>
      </w:hyperlink>
    </w:p>
    <w:p>
      <w:pPr>
        <w:pStyle w:val="TOC2"/>
        <w:tabs>
          <w:tab w:val="right" w:leader="dot" w:pos="8306"/>
        </w:tabs>
      </w:pPr>
      <w:hyperlink w:anchor="_Toc7819" w:history="1">
        <w:r>
          <w:rPr>
            <w:rFonts w:ascii="仿宋" w:eastAsia="仿宋" w:hAnsi="仿宋" w:cs="仿宋" w:hint="eastAsia"/>
            <w:lang w:eastAsia="zh-CN"/>
          </w:rPr>
          <w:t>(一)、建立健全的预算管理制度</w:t>
        </w:r>
        <w:r>
          <w:tab/>
        </w:r>
        <w:r>
          <w:fldChar w:fldCharType="begin"/>
        </w:r>
        <w:r>
          <w:instrText xml:space="preserve"> PAGEREF _Toc7819 \h </w:instrText>
        </w:r>
        <w:r>
          <w:fldChar w:fldCharType="separate"/>
        </w:r>
        <w:r>
          <w:t>40</w:t>
        </w:r>
        <w:r>
          <w:fldChar w:fldCharType="end"/>
        </w:r>
      </w:hyperlink>
    </w:p>
    <w:p>
      <w:pPr>
        <w:pStyle w:val="TOC2"/>
        <w:tabs>
          <w:tab w:val="right" w:leader="dot" w:pos="8306"/>
        </w:tabs>
      </w:pPr>
      <w:hyperlink w:anchor="_Toc11717" w:history="1">
        <w:r>
          <w:rPr>
            <w:rFonts w:ascii="仿宋" w:eastAsia="仿宋" w:hAnsi="仿宋" w:cs="仿宋" w:hint="eastAsia"/>
            <w:lang w:eastAsia="zh-CN"/>
          </w:rPr>
          <w:t>(二)、加强资金流动监控</w:t>
        </w:r>
        <w:r>
          <w:tab/>
        </w:r>
        <w:r>
          <w:fldChar w:fldCharType="begin"/>
        </w:r>
        <w:r>
          <w:instrText xml:space="preserve"> PAGEREF _Toc11717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066" w:history="1">
        <w:r>
          <w:rPr>
            <w:rFonts w:ascii="仿宋" w:eastAsia="仿宋" w:hAnsi="仿宋" w:cs="仿宋" w:hint="eastAsia"/>
            <w:lang w:eastAsia="zh-CN"/>
          </w:rPr>
          <w:t>(三)、制定完善的风险控制机制</w:t>
        </w:r>
        <w:r>
          <w:tab/>
        </w:r>
        <w:r>
          <w:fldChar w:fldCharType="begin"/>
        </w:r>
        <w:r>
          <w:instrText xml:space="preserve"> PAGEREF _Toc15066 \h </w:instrText>
        </w:r>
        <w:r>
          <w:fldChar w:fldCharType="separate"/>
        </w:r>
        <w:r>
          <w:t>43</w:t>
        </w:r>
        <w:r>
          <w:fldChar w:fldCharType="end"/>
        </w:r>
      </w:hyperlink>
    </w:p>
    <w:p>
      <w:pPr>
        <w:pStyle w:val="TOC2"/>
        <w:tabs>
          <w:tab w:val="right" w:leader="dot" w:pos="8306"/>
        </w:tabs>
      </w:pPr>
      <w:hyperlink w:anchor="_Toc2110" w:history="1">
        <w:r>
          <w:rPr>
            <w:rFonts w:ascii="仿宋" w:eastAsia="仿宋" w:hAnsi="仿宋" w:cs="仿宋" w:hint="eastAsia"/>
            <w:lang w:eastAsia="zh-CN"/>
          </w:rPr>
          <w:t>(四)、优化成本管理</w:t>
        </w:r>
        <w:r>
          <w:tab/>
        </w:r>
        <w:r>
          <w:fldChar w:fldCharType="begin"/>
        </w:r>
        <w:r>
          <w:instrText xml:space="preserve"> PAGEREF _Toc2110 \h </w:instrText>
        </w:r>
        <w:r>
          <w:fldChar w:fldCharType="separate"/>
        </w:r>
        <w:r>
          <w:t>44</w:t>
        </w:r>
        <w:r>
          <w:fldChar w:fldCharType="end"/>
        </w:r>
      </w:hyperlink>
    </w:p>
    <w:p>
      <w:pPr>
        <w:pStyle w:val="TOC1"/>
        <w:tabs>
          <w:tab w:val="right" w:leader="dot" w:pos="8306"/>
        </w:tabs>
      </w:pPr>
      <w:hyperlink w:anchor="_Toc4954" w:history="1">
        <w:r>
          <w:rPr>
            <w:rFonts w:ascii="仿宋" w:eastAsia="仿宋" w:hAnsi="仿宋" w:cs="仿宋" w:hint="eastAsia"/>
            <w:lang w:eastAsia="zh-CN"/>
          </w:rPr>
          <w:t>十、电动飞机项目投资规划</w:t>
        </w:r>
        <w:r>
          <w:tab/>
        </w:r>
        <w:r>
          <w:fldChar w:fldCharType="begin"/>
        </w:r>
        <w:r>
          <w:instrText xml:space="preserve"> PAGEREF _Toc4954 \h </w:instrText>
        </w:r>
        <w:r>
          <w:fldChar w:fldCharType="separate"/>
        </w:r>
        <w:r>
          <w:t>45</w:t>
        </w:r>
        <w:r>
          <w:fldChar w:fldCharType="end"/>
        </w:r>
      </w:hyperlink>
    </w:p>
    <w:p>
      <w:pPr>
        <w:pStyle w:val="TOC2"/>
        <w:tabs>
          <w:tab w:val="right" w:leader="dot" w:pos="8306"/>
        </w:tabs>
      </w:pPr>
      <w:hyperlink w:anchor="_Toc25757" w:history="1">
        <w:r>
          <w:rPr>
            <w:rFonts w:ascii="仿宋" w:eastAsia="仿宋" w:hAnsi="仿宋" w:cs="仿宋" w:hint="eastAsia"/>
            <w:lang w:eastAsia="zh-CN"/>
          </w:rPr>
          <w:t>(一)、电动飞机项目总投资估算</w:t>
        </w:r>
        <w:r>
          <w:tab/>
        </w:r>
        <w:r>
          <w:fldChar w:fldCharType="begin"/>
        </w:r>
        <w:r>
          <w:instrText xml:space="preserve"> PAGEREF _Toc25757 \h </w:instrText>
        </w:r>
        <w:r>
          <w:fldChar w:fldCharType="separate"/>
        </w:r>
        <w:r>
          <w:t>45</w:t>
        </w:r>
        <w:r>
          <w:fldChar w:fldCharType="end"/>
        </w:r>
      </w:hyperlink>
    </w:p>
    <w:p>
      <w:pPr>
        <w:pStyle w:val="TOC2"/>
        <w:tabs>
          <w:tab w:val="right" w:leader="dot" w:pos="8306"/>
        </w:tabs>
      </w:pPr>
      <w:hyperlink w:anchor="_Toc29631" w:history="1">
        <w:r>
          <w:rPr>
            <w:rFonts w:ascii="仿宋" w:eastAsia="仿宋" w:hAnsi="仿宋" w:cs="仿宋" w:hint="eastAsia"/>
            <w:lang w:eastAsia="zh-CN"/>
          </w:rPr>
          <w:t>(二)、资金筹措</w:t>
        </w:r>
        <w:r>
          <w:tab/>
        </w:r>
        <w:r>
          <w:fldChar w:fldCharType="begin"/>
        </w:r>
        <w:r>
          <w:instrText xml:space="preserve"> PAGEREF _Toc29631 \h </w:instrText>
        </w:r>
        <w:r>
          <w:fldChar w:fldCharType="separate"/>
        </w:r>
        <w:r>
          <w:t>47</w:t>
        </w:r>
        <w:r>
          <w:fldChar w:fldCharType="end"/>
        </w:r>
      </w:hyperlink>
    </w:p>
    <w:p>
      <w:pPr>
        <w:pStyle w:val="TOC1"/>
        <w:tabs>
          <w:tab w:val="right" w:leader="dot" w:pos="8306"/>
        </w:tabs>
      </w:pPr>
      <w:hyperlink w:anchor="_Toc28038" w:history="1">
        <w:r>
          <w:rPr>
            <w:rFonts w:ascii="仿宋" w:eastAsia="仿宋" w:hAnsi="仿宋" w:cs="仿宋" w:hint="eastAsia"/>
            <w:lang w:eastAsia="zh-CN"/>
          </w:rPr>
          <w:t>十一、生产安全保护</w:t>
        </w:r>
        <w:r>
          <w:tab/>
        </w:r>
        <w:r>
          <w:fldChar w:fldCharType="begin"/>
        </w:r>
        <w:r>
          <w:instrText xml:space="preserve"> PAGEREF _Toc28038 \h </w:instrText>
        </w:r>
        <w:r>
          <w:fldChar w:fldCharType="separate"/>
        </w:r>
        <w:r>
          <w:t>47</w:t>
        </w:r>
        <w:r>
          <w:fldChar w:fldCharType="end"/>
        </w:r>
      </w:hyperlink>
    </w:p>
    <w:p>
      <w:pPr>
        <w:pStyle w:val="TOC2"/>
        <w:tabs>
          <w:tab w:val="right" w:leader="dot" w:pos="8306"/>
        </w:tabs>
      </w:pPr>
      <w:hyperlink w:anchor="_Toc15063" w:history="1">
        <w:r>
          <w:rPr>
            <w:rFonts w:ascii="仿宋" w:eastAsia="仿宋" w:hAnsi="仿宋" w:cs="仿宋" w:hint="eastAsia"/>
            <w:lang w:eastAsia="zh-CN"/>
          </w:rPr>
          <w:t>(一)、消防安全</w:t>
        </w:r>
        <w:r>
          <w:tab/>
        </w:r>
        <w:r>
          <w:fldChar w:fldCharType="begin"/>
        </w:r>
        <w:r>
          <w:instrText xml:space="preserve"> PAGEREF _Toc15063 \h </w:instrText>
        </w:r>
        <w:r>
          <w:fldChar w:fldCharType="separate"/>
        </w:r>
        <w:r>
          <w:t>47</w:t>
        </w:r>
        <w:r>
          <w:fldChar w:fldCharType="end"/>
        </w:r>
      </w:hyperlink>
    </w:p>
    <w:p>
      <w:pPr>
        <w:pStyle w:val="TOC2"/>
        <w:tabs>
          <w:tab w:val="right" w:leader="dot" w:pos="8306"/>
        </w:tabs>
      </w:pPr>
      <w:hyperlink w:anchor="_Toc21094" w:history="1">
        <w:r>
          <w:rPr>
            <w:rFonts w:ascii="仿宋" w:eastAsia="仿宋" w:hAnsi="仿宋" w:cs="仿宋" w:hint="eastAsia"/>
            <w:lang w:eastAsia="zh-CN"/>
          </w:rPr>
          <w:t>(二)、防火防爆总图布置措施</w:t>
        </w:r>
        <w:r>
          <w:tab/>
        </w:r>
        <w:r>
          <w:fldChar w:fldCharType="begin"/>
        </w:r>
        <w:r>
          <w:instrText xml:space="preserve"> PAGEREF _Toc21094 \h </w:instrText>
        </w:r>
        <w:r>
          <w:fldChar w:fldCharType="separate"/>
        </w:r>
        <w:r>
          <w:t>49</w:t>
        </w:r>
        <w:r>
          <w:fldChar w:fldCharType="end"/>
        </w:r>
      </w:hyperlink>
    </w:p>
    <w:p>
      <w:pPr>
        <w:pStyle w:val="TOC2"/>
        <w:tabs>
          <w:tab w:val="right" w:leader="dot" w:pos="8306"/>
        </w:tabs>
      </w:pPr>
      <w:hyperlink w:anchor="_Toc16104" w:history="1">
        <w:r>
          <w:rPr>
            <w:rFonts w:ascii="仿宋" w:eastAsia="仿宋" w:hAnsi="仿宋" w:cs="仿宋" w:hint="eastAsia"/>
            <w:lang w:eastAsia="zh-CN"/>
          </w:rPr>
          <w:t>(三)、自然灾害防范措施</w:t>
        </w:r>
        <w:r>
          <w:tab/>
        </w:r>
        <w:r>
          <w:fldChar w:fldCharType="begin"/>
        </w:r>
        <w:r>
          <w:instrText xml:space="preserve"> PAGEREF _Toc16104 \h </w:instrText>
        </w:r>
        <w:r>
          <w:fldChar w:fldCharType="separate"/>
        </w:r>
        <w:r>
          <w:t>50</w:t>
        </w:r>
        <w:r>
          <w:fldChar w:fldCharType="end"/>
        </w:r>
      </w:hyperlink>
    </w:p>
    <w:p>
      <w:pPr>
        <w:pStyle w:val="TOC2"/>
        <w:tabs>
          <w:tab w:val="right" w:leader="dot" w:pos="8306"/>
        </w:tabs>
      </w:pPr>
      <w:hyperlink w:anchor="_Toc2759" w:history="1">
        <w:r>
          <w:rPr>
            <w:rFonts w:ascii="仿宋" w:eastAsia="仿宋" w:hAnsi="仿宋" w:cs="仿宋" w:hint="eastAsia"/>
            <w:lang w:eastAsia="zh-CN"/>
          </w:rPr>
          <w:t>(四)、安全色及安全标志使用要求</w:t>
        </w:r>
        <w:r>
          <w:tab/>
        </w:r>
        <w:r>
          <w:fldChar w:fldCharType="begin"/>
        </w:r>
        <w:r>
          <w:instrText xml:space="preserve"> PAGEREF _Toc2759 \h </w:instrText>
        </w:r>
        <w:r>
          <w:fldChar w:fldCharType="separate"/>
        </w:r>
        <w:r>
          <w:t>51</w:t>
        </w:r>
        <w:r>
          <w:fldChar w:fldCharType="end"/>
        </w:r>
      </w:hyperlink>
    </w:p>
    <w:p>
      <w:pPr>
        <w:pStyle w:val="TOC2"/>
        <w:tabs>
          <w:tab w:val="right" w:leader="dot" w:pos="8306"/>
        </w:tabs>
      </w:pPr>
      <w:hyperlink w:anchor="_Toc12838" w:history="1">
        <w:r>
          <w:rPr>
            <w:rFonts w:ascii="仿宋" w:eastAsia="仿宋" w:hAnsi="仿宋" w:cs="仿宋" w:hint="eastAsia"/>
            <w:lang w:eastAsia="zh-CN"/>
          </w:rPr>
          <w:t>(五)、防尘防毒措施</w:t>
        </w:r>
        <w:r>
          <w:tab/>
        </w:r>
        <w:r>
          <w:fldChar w:fldCharType="begin"/>
        </w:r>
        <w:r>
          <w:instrText xml:space="preserve"> PAGEREF _Toc12838 \h </w:instrText>
        </w:r>
        <w:r>
          <w:fldChar w:fldCharType="separate"/>
        </w:r>
        <w:r>
          <w:t>52</w:t>
        </w:r>
        <w:r>
          <w:fldChar w:fldCharType="end"/>
        </w:r>
      </w:hyperlink>
    </w:p>
    <w:p>
      <w:pPr>
        <w:pStyle w:val="TOC2"/>
        <w:tabs>
          <w:tab w:val="right" w:leader="dot" w:pos="8306"/>
        </w:tabs>
      </w:pPr>
      <w:hyperlink w:anchor="_Toc7551" w:history="1">
        <w:r>
          <w:rPr>
            <w:rFonts w:ascii="仿宋" w:eastAsia="仿宋" w:hAnsi="仿宋" w:cs="仿宋" w:hint="eastAsia"/>
            <w:lang w:eastAsia="zh-CN"/>
          </w:rPr>
          <w:t>(六)、防静电、触电防护及防雷措施</w:t>
        </w:r>
        <w:r>
          <w:tab/>
        </w:r>
        <w:r>
          <w:fldChar w:fldCharType="begin"/>
        </w:r>
        <w:r>
          <w:instrText xml:space="preserve"> PAGEREF _Toc7551 \h </w:instrText>
        </w:r>
        <w:r>
          <w:fldChar w:fldCharType="separate"/>
        </w:r>
        <w:r>
          <w:t>52</w:t>
        </w:r>
        <w:r>
          <w:fldChar w:fldCharType="end"/>
        </w:r>
      </w:hyperlink>
    </w:p>
    <w:p>
      <w:pPr>
        <w:pStyle w:val="TOC2"/>
        <w:tabs>
          <w:tab w:val="right" w:leader="dot" w:pos="8306"/>
        </w:tabs>
      </w:pPr>
      <w:hyperlink w:anchor="_Toc28610" w:history="1">
        <w:r>
          <w:rPr>
            <w:rFonts w:ascii="仿宋" w:eastAsia="仿宋" w:hAnsi="仿宋" w:cs="仿宋" w:hint="eastAsia"/>
            <w:lang w:eastAsia="zh-CN"/>
          </w:rPr>
          <w:t>(七)、机械设备安全保障措施</w:t>
        </w:r>
        <w:r>
          <w:tab/>
        </w:r>
        <w:r>
          <w:fldChar w:fldCharType="begin"/>
        </w:r>
        <w:r>
          <w:instrText xml:space="preserve"> PAGEREF _Toc28610 \h </w:instrText>
        </w:r>
        <w:r>
          <w:fldChar w:fldCharType="separate"/>
        </w:r>
        <w:r>
          <w:t>54</w:t>
        </w:r>
        <w:r>
          <w:fldChar w:fldCharType="end"/>
        </w:r>
      </w:hyperlink>
    </w:p>
    <w:p>
      <w:pPr>
        <w:pStyle w:val="TOC1"/>
        <w:tabs>
          <w:tab w:val="right" w:leader="dot" w:pos="8306"/>
        </w:tabs>
      </w:pPr>
      <w:hyperlink w:anchor="_Toc20997" w:history="1">
        <w:r>
          <w:rPr>
            <w:rFonts w:ascii="仿宋" w:eastAsia="仿宋" w:hAnsi="仿宋" w:cs="仿宋" w:hint="eastAsia"/>
            <w:lang w:eastAsia="zh-CN"/>
          </w:rPr>
          <w:t>十二、电动飞机项目人力资源培养与发展</w:t>
        </w:r>
        <w:r>
          <w:tab/>
        </w:r>
        <w:r>
          <w:fldChar w:fldCharType="begin"/>
        </w:r>
        <w:r>
          <w:instrText xml:space="preserve"> PAGEREF _Toc20997 \h </w:instrText>
        </w:r>
        <w:r>
          <w:fldChar w:fldCharType="separate"/>
        </w:r>
        <w:r>
          <w:t>55</w:t>
        </w:r>
        <w:r>
          <w:fldChar w:fldCharType="end"/>
        </w:r>
      </w:hyperlink>
    </w:p>
    <w:p>
      <w:pPr>
        <w:pStyle w:val="TOC2"/>
        <w:tabs>
          <w:tab w:val="right" w:leader="dot" w:pos="8306"/>
        </w:tabs>
      </w:pPr>
      <w:hyperlink w:anchor="_Toc7758" w:history="1">
        <w:r>
          <w:rPr>
            <w:rFonts w:ascii="仿宋" w:eastAsia="仿宋" w:hAnsi="仿宋" w:cs="仿宋" w:hint="eastAsia"/>
            <w:lang w:eastAsia="zh-CN"/>
          </w:rPr>
          <w:t>(一)、人才需求与规划</w:t>
        </w:r>
        <w:r>
          <w:tab/>
        </w:r>
        <w:r>
          <w:fldChar w:fldCharType="begin"/>
        </w:r>
        <w:r>
          <w:instrText xml:space="preserve"> PAGEREF _Toc7758 \h </w:instrText>
        </w:r>
        <w:r>
          <w:fldChar w:fldCharType="separate"/>
        </w:r>
        <w:r>
          <w:t>55</w:t>
        </w:r>
        <w:r>
          <w:fldChar w:fldCharType="end"/>
        </w:r>
      </w:hyperlink>
    </w:p>
    <w:p>
      <w:pPr>
        <w:pStyle w:val="TOC2"/>
        <w:tabs>
          <w:tab w:val="right" w:leader="dot" w:pos="8306"/>
        </w:tabs>
      </w:pPr>
      <w:hyperlink w:anchor="_Toc9642" w:history="1">
        <w:r>
          <w:rPr>
            <w:rFonts w:ascii="仿宋" w:eastAsia="仿宋" w:hAnsi="仿宋" w:cs="仿宋" w:hint="eastAsia"/>
            <w:lang w:eastAsia="zh-CN"/>
          </w:rPr>
          <w:t>(二)、培训与发展计划</w:t>
        </w:r>
        <w:r>
          <w:tab/>
        </w:r>
        <w:r>
          <w:fldChar w:fldCharType="begin"/>
        </w:r>
        <w:r>
          <w:instrText xml:space="preserve"> PAGEREF _Toc9642 \h </w:instrText>
        </w:r>
        <w:r>
          <w:fldChar w:fldCharType="separate"/>
        </w:r>
        <w:r>
          <w:t>56</w:t>
        </w:r>
        <w:r>
          <w:fldChar w:fldCharType="end"/>
        </w:r>
      </w:hyperlink>
    </w:p>
    <w:p>
      <w:pPr>
        <w:pStyle w:val="TOC1"/>
        <w:tabs>
          <w:tab w:val="right" w:leader="dot" w:pos="8306"/>
        </w:tabs>
      </w:pPr>
      <w:hyperlink w:anchor="_Toc15006" w:history="1">
        <w:r>
          <w:rPr>
            <w:rFonts w:ascii="仿宋" w:eastAsia="仿宋" w:hAnsi="仿宋" w:cs="仿宋" w:hint="eastAsia"/>
            <w:lang w:eastAsia="zh-CN"/>
          </w:rPr>
          <w:t>十三、电动飞机项目实施时间节点</w:t>
        </w:r>
        <w:r>
          <w:tab/>
        </w:r>
        <w:r>
          <w:fldChar w:fldCharType="begin"/>
        </w:r>
        <w:r>
          <w:instrText xml:space="preserve"> PAGEREF _Toc15006 \h </w:instrText>
        </w:r>
        <w:r>
          <w:fldChar w:fldCharType="separate"/>
        </w:r>
        <w:r>
          <w:t>56</w:t>
        </w:r>
        <w:r>
          <w:fldChar w:fldCharType="end"/>
        </w:r>
      </w:hyperlink>
    </w:p>
    <w:p>
      <w:pPr>
        <w:pStyle w:val="TOC2"/>
        <w:tabs>
          <w:tab w:val="right" w:leader="dot" w:pos="8306"/>
        </w:tabs>
      </w:pPr>
      <w:hyperlink w:anchor="_Toc27547" w:history="1">
        <w:r>
          <w:rPr>
            <w:rFonts w:ascii="仿宋" w:eastAsia="仿宋" w:hAnsi="仿宋" w:cs="仿宋" w:hint="eastAsia"/>
            <w:lang w:eastAsia="zh-CN"/>
          </w:rPr>
          <w:t>(一)、电动飞机项目启动阶段时间节点</w:t>
        </w:r>
        <w:r>
          <w:tab/>
        </w:r>
        <w:r>
          <w:fldChar w:fldCharType="begin"/>
        </w:r>
        <w:r>
          <w:instrText xml:space="preserve"> PAGEREF _Toc27547 \h </w:instrText>
        </w:r>
        <w:r>
          <w:fldChar w:fldCharType="separate"/>
        </w:r>
        <w:r>
          <w:t>56</w:t>
        </w:r>
        <w:r>
          <w:fldChar w:fldCharType="end"/>
        </w:r>
      </w:hyperlink>
    </w:p>
    <w:p>
      <w:pPr>
        <w:pStyle w:val="TOC2"/>
        <w:tabs>
          <w:tab w:val="right" w:leader="dot" w:pos="8306"/>
        </w:tabs>
      </w:pPr>
      <w:hyperlink w:anchor="_Toc30279" w:history="1">
        <w:r>
          <w:rPr>
            <w:rFonts w:ascii="仿宋" w:eastAsia="仿宋" w:hAnsi="仿宋" w:cs="仿宋" w:hint="eastAsia"/>
            <w:lang w:eastAsia="zh-CN"/>
          </w:rPr>
          <w:t>(二)、电动飞机项目执行阶段时间节点</w:t>
        </w:r>
        <w:r>
          <w:tab/>
        </w:r>
        <w:r>
          <w:fldChar w:fldCharType="begin"/>
        </w:r>
        <w:r>
          <w:instrText xml:space="preserve"> PAGEREF _Toc30279 \h </w:instrText>
        </w:r>
        <w:r>
          <w:fldChar w:fldCharType="separate"/>
        </w:r>
        <w:r>
          <w:t>57</w:t>
        </w:r>
        <w:r>
          <w:fldChar w:fldCharType="end"/>
        </w:r>
      </w:hyperlink>
    </w:p>
    <w:p>
      <w:pPr>
        <w:pStyle w:val="TOC2"/>
        <w:tabs>
          <w:tab w:val="right" w:leader="dot" w:pos="8306"/>
        </w:tabs>
      </w:pPr>
      <w:hyperlink w:anchor="_Toc30152" w:history="1">
        <w:r>
          <w:rPr>
            <w:rFonts w:ascii="仿宋" w:eastAsia="仿宋" w:hAnsi="仿宋" w:cs="仿宋" w:hint="eastAsia"/>
            <w:lang w:eastAsia="zh-CN"/>
          </w:rPr>
          <w:t>(三)、电动飞机项目完成阶段时间节点</w:t>
        </w:r>
        <w:r>
          <w:tab/>
        </w:r>
        <w:r>
          <w:fldChar w:fldCharType="begin"/>
        </w:r>
        <w:r>
          <w:instrText xml:space="preserve"> PAGEREF _Toc30152 \h </w:instrText>
        </w:r>
        <w:r>
          <w:fldChar w:fldCharType="separate"/>
        </w:r>
        <w:r>
          <w:t>58</w:t>
        </w:r>
        <w:r>
          <w:fldChar w:fldCharType="end"/>
        </w:r>
      </w:hyperlink>
    </w:p>
    <w:p>
      <w:pPr>
        <w:pStyle w:val="TOC1"/>
        <w:tabs>
          <w:tab w:val="right" w:leader="dot" w:pos="8306"/>
        </w:tabs>
      </w:pPr>
      <w:hyperlink w:anchor="_Toc28516" w:history="1">
        <w:r>
          <w:rPr>
            <w:rFonts w:ascii="仿宋" w:eastAsia="仿宋" w:hAnsi="仿宋" w:cs="仿宋" w:hint="eastAsia"/>
            <w:lang w:eastAsia="zh-CN"/>
          </w:rPr>
          <w:t>十四、电动飞机项目实施保障措施</w:t>
        </w:r>
        <w:r>
          <w:tab/>
        </w:r>
        <w:r>
          <w:fldChar w:fldCharType="begin"/>
        </w:r>
        <w:r>
          <w:instrText xml:space="preserve"> PAGEREF _Toc28516 \h </w:instrText>
        </w:r>
        <w:r>
          <w:fldChar w:fldCharType="separate"/>
        </w:r>
        <w:r>
          <w:t>59</w:t>
        </w:r>
        <w:r>
          <w:fldChar w:fldCharType="end"/>
        </w:r>
      </w:hyperlink>
    </w:p>
    <w:p>
      <w:pPr>
        <w:pStyle w:val="TOC2"/>
        <w:tabs>
          <w:tab w:val="right" w:leader="dot" w:pos="8306"/>
        </w:tabs>
      </w:pPr>
      <w:hyperlink w:anchor="_Toc22052" w:history="1">
        <w:r>
          <w:rPr>
            <w:rFonts w:ascii="仿宋" w:eastAsia="仿宋" w:hAnsi="仿宋" w:cs="仿宋" w:hint="eastAsia"/>
            <w:lang w:eastAsia="zh-CN"/>
          </w:rPr>
          <w:t>(一)、电动飞机项目实施保障机制</w:t>
        </w:r>
        <w:r>
          <w:tab/>
        </w:r>
        <w:r>
          <w:fldChar w:fldCharType="begin"/>
        </w:r>
        <w:r>
          <w:instrText xml:space="preserve"> PAGEREF _Toc22052 \h </w:instrText>
        </w:r>
        <w:r>
          <w:fldChar w:fldCharType="separate"/>
        </w:r>
        <w:r>
          <w:t>59</w:t>
        </w:r>
        <w:r>
          <w:fldChar w:fldCharType="end"/>
        </w:r>
      </w:hyperlink>
    </w:p>
    <w:p>
      <w:pPr>
        <w:pStyle w:val="TOC2"/>
        <w:tabs>
          <w:tab w:val="right" w:leader="dot" w:pos="8306"/>
        </w:tabs>
      </w:pPr>
      <w:hyperlink w:anchor="_Toc13141" w:history="1">
        <w:r>
          <w:rPr>
            <w:rFonts w:ascii="仿宋" w:eastAsia="仿宋" w:hAnsi="仿宋" w:cs="仿宋" w:hint="eastAsia"/>
            <w:lang w:eastAsia="zh-CN"/>
          </w:rPr>
          <w:t>(二)、电动飞机项目法律合规要求</w:t>
        </w:r>
        <w:r>
          <w:tab/>
        </w:r>
        <w:r>
          <w:fldChar w:fldCharType="begin"/>
        </w:r>
        <w:r>
          <w:instrText xml:space="preserve"> PAGEREF _Toc13141 \h </w:instrText>
        </w:r>
        <w:r>
          <w:fldChar w:fldCharType="separate"/>
        </w:r>
        <w:r>
          <w:t>63</w:t>
        </w:r>
        <w:r>
          <w:fldChar w:fldCharType="end"/>
        </w:r>
      </w:hyperlink>
    </w:p>
    <w:p>
      <w:pPr>
        <w:pStyle w:val="TOC2"/>
        <w:tabs>
          <w:tab w:val="right" w:leader="dot" w:pos="8306"/>
        </w:tabs>
      </w:pPr>
      <w:hyperlink w:anchor="_Toc740" w:history="1">
        <w:r>
          <w:rPr>
            <w:rFonts w:ascii="仿宋" w:eastAsia="仿宋" w:hAnsi="仿宋" w:cs="仿宋" w:hint="eastAsia"/>
            <w:lang w:eastAsia="zh-CN"/>
          </w:rPr>
          <w:t>(三)、电动飞机项目合同管理与法律事务</w:t>
        </w:r>
        <w:r>
          <w:tab/>
        </w:r>
        <w:r>
          <w:fldChar w:fldCharType="begin"/>
        </w:r>
        <w:r>
          <w:instrText xml:space="preserve"> PAGEREF _Toc740 \h </w:instrText>
        </w:r>
        <w:r>
          <w:fldChar w:fldCharType="separate"/>
        </w:r>
        <w:r>
          <w:t>67</w:t>
        </w:r>
        <w:r>
          <w:fldChar w:fldCharType="end"/>
        </w:r>
      </w:hyperlink>
    </w:p>
    <w:p>
      <w:pPr>
        <w:pStyle w:val="TOC2"/>
        <w:tabs>
          <w:tab w:val="right" w:leader="dot" w:pos="8306"/>
        </w:tabs>
      </w:pPr>
      <w:hyperlink w:anchor="_Toc19590" w:history="1">
        <w:r>
          <w:rPr>
            <w:rFonts w:ascii="仿宋" w:eastAsia="仿宋" w:hAnsi="仿宋" w:cs="仿宋" w:hint="eastAsia"/>
            <w:lang w:eastAsia="zh-CN"/>
          </w:rPr>
          <w:t>(四)、电动飞机项目知识产权保护策略</w:t>
        </w:r>
        <w:r>
          <w:tab/>
        </w:r>
        <w:r>
          <w:fldChar w:fldCharType="begin"/>
        </w:r>
        <w:r>
          <w:instrText xml:space="preserve"> PAGEREF _Toc19590 \h </w:instrText>
        </w:r>
        <w:r>
          <w:fldChar w:fldCharType="separate"/>
        </w:r>
        <w:r>
          <w:t>73</w:t>
        </w:r>
        <w:r>
          <w:fldChar w:fldCharType="end"/>
        </w:r>
      </w:hyperlink>
    </w:p>
    <w:p>
      <w:pPr>
        <w:pStyle w:val="TOC1"/>
        <w:tabs>
          <w:tab w:val="right" w:leader="dot" w:pos="8306"/>
        </w:tabs>
      </w:pPr>
      <w:hyperlink w:anchor="_Toc15772" w:history="1">
        <w:r>
          <w:rPr>
            <w:rFonts w:ascii="仿宋" w:eastAsia="仿宋" w:hAnsi="仿宋" w:cs="仿宋" w:hint="eastAsia"/>
            <w:lang w:eastAsia="zh-CN"/>
          </w:rPr>
          <w:t>十五、利益相关者分析与沟通计划</w:t>
        </w:r>
        <w:r>
          <w:tab/>
        </w:r>
        <w:r>
          <w:fldChar w:fldCharType="begin"/>
        </w:r>
        <w:r>
          <w:instrText xml:space="preserve"> PAGEREF _Toc15772 \h </w:instrText>
        </w:r>
        <w:r>
          <w:fldChar w:fldCharType="separate"/>
        </w:r>
        <w:r>
          <w:t>76</w:t>
        </w:r>
        <w:r>
          <w:fldChar w:fldCharType="end"/>
        </w:r>
      </w:hyperlink>
    </w:p>
    <w:p>
      <w:pPr>
        <w:pStyle w:val="TOC2"/>
        <w:tabs>
          <w:tab w:val="right" w:leader="dot" w:pos="8306"/>
        </w:tabs>
      </w:pPr>
      <w:hyperlink w:anchor="_Toc23444" w:history="1">
        <w:r>
          <w:rPr>
            <w:rFonts w:ascii="仿宋" w:eastAsia="仿宋" w:hAnsi="仿宋" w:cs="仿宋" w:hint="eastAsia"/>
            <w:lang w:eastAsia="zh-CN"/>
          </w:rPr>
          <w:t>(一)、利益相关者分析</w:t>
        </w:r>
        <w:r>
          <w:tab/>
        </w:r>
        <w:r>
          <w:fldChar w:fldCharType="begin"/>
        </w:r>
        <w:r>
          <w:instrText xml:space="preserve"> PAGEREF _Toc23444 \h </w:instrText>
        </w:r>
        <w:r>
          <w:fldChar w:fldCharType="separate"/>
        </w:r>
        <w:r>
          <w:t>76</w:t>
        </w:r>
        <w:r>
          <w:fldChar w:fldCharType="end"/>
        </w:r>
      </w:hyperlink>
    </w:p>
    <w:p>
      <w:pPr>
        <w:pStyle w:val="TOC2"/>
        <w:tabs>
          <w:tab w:val="right" w:leader="dot" w:pos="8306"/>
        </w:tabs>
      </w:pPr>
      <w:hyperlink w:anchor="_Toc23667" w:history="1">
        <w:r>
          <w:rPr>
            <w:rFonts w:ascii="仿宋" w:eastAsia="仿宋" w:hAnsi="仿宋" w:cs="仿宋" w:hint="eastAsia"/>
            <w:lang w:eastAsia="zh-CN"/>
          </w:rPr>
          <w:t>(二)、沟通计划</w:t>
        </w:r>
        <w:r>
          <w:tab/>
        </w:r>
        <w:r>
          <w:fldChar w:fldCharType="begin"/>
        </w:r>
        <w:r>
          <w:instrText xml:space="preserve"> PAGEREF _Toc23667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39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6780"/>
      <w:r>
        <w:rPr>
          <w:rFonts w:ascii="仿宋" w:eastAsia="仿宋" w:hAnsi="仿宋" w:cs="仿宋" w:hint="eastAsia"/>
          <w:sz w:val="28"/>
          <w:lang w:eastAsia="zh-CN"/>
        </w:rPr>
        <w:t>一、电动飞机项目概论</w:t>
      </w:r>
      <w:bookmarkEnd w:id="2"/>
    </w:p>
    <w:p>
      <w:pPr>
        <w:pStyle w:val="Heading2"/>
        <w:rPr>
          <w:rFonts w:ascii="仿宋" w:eastAsia="仿宋" w:hAnsi="仿宋" w:cs="仿宋" w:hint="eastAsia"/>
          <w:lang w:eastAsia="zh-CN"/>
        </w:rPr>
      </w:pPr>
      <w:bookmarkStart w:id="3" w:name="_Toc29528"/>
      <w:r>
        <w:rPr>
          <w:rFonts w:ascii="仿宋" w:eastAsia="仿宋" w:hAnsi="仿宋" w:cs="仿宋" w:hint="eastAsia"/>
          <w:lang w:eastAsia="zh-CN"/>
        </w:rPr>
        <w:t>(一)、电动飞机项目概况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飞机项目的起源追溯至对市场的深入洞察。市场的不断演变与变革为电动飞机项目提供了难得的机遇。当前市场存在的需求缺口和变革的大环境共同构成了电动飞机项目的背景。这个电动飞机项目旨在充分利用市场机遇，填补行业中尚未满足的需求，为客户提供全新的解决方案。市场的变革和需求的增长使得这个电动飞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电动飞机项目名称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电动飞机项目正式命名为电动飞机。这个名称不仅仅是一个标识，更代表了电动飞机项目的核心理念和愿景。它蕴含着电动飞机项目所要解决问题的关键字，具有强烈的表达和辨识度，为电动飞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电动飞机项目目标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飞机项目的核心目标是提供一种全新、高效的解决方案，满足客户日益增长的需求。电动飞机项目追求的不仅仅是满足市场需求，更是在市场中获得卓越的竞争优势。通过不断提升产品或服务的质量和创新水平，电动飞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电动飞机项目范围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飞机项目全面涵盖了产品研发、制造、市场推广和售后服务，确保从产品设计到最终用户体验的全方位关注。这一全面的电动飞机项目范围是为了确保电动飞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电动飞机项目时间表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电动飞机项目计划在未来18个月内完成，包括研发、测试、市场试点和正式推出等不同阶段。这个时间表的合理设计是为了确保电动飞机项目各个阶段的顺利推进，以便按时交付高质量的成果。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电动飞机项目预算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电动飞机项目总预算估算为XX百万美元，主要分配在研发、市场推广、人员培训和运营等方面。这一充足的预算为电动飞机项目提供了充足的资源，确保电动飞机项目在各个方面都能取得优异的表现。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电动飞机项目风险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电动飞机项目可能面临的风险包括市场接受度低、技术难题、竞争激烈等。电动飞机项目团队已经制定了相应的风险应对计划，通过前瞻性的风险管理，确保电动飞机项目在面对不确定性时能够迅速做出应对。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电动飞机项目团队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电动飞机项目汇聚了一支经验丰富、多领域专业素养的核心团队，确保电动飞机项目在各个方面都能拥有高水平的执行力。团队的协同作战是电动飞机项目成功的关键因素之一。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电动飞机项目背景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电动飞机项目的背景根植于市场对更高效、创新产品的渴望，同时也受到科技发展对行业格局的深刻改变的影响。这为电动飞机项目提供了广阔的发展空间和市场需求。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电动飞机项目现状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截至目前，电动飞机项目已完成市场调研和技术验证，取得了初步的成功。这为电动飞机项目在未来的发展奠定了坚实的基础，为更远大的目标打下了坚实的基石。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936"/>
      <w:r>
        <w:rPr>
          <w:rFonts w:ascii="仿宋" w:eastAsia="仿宋" w:hAnsi="仿宋" w:cs="仿宋" w:hint="eastAsia"/>
          <w:sz w:val="28"/>
          <w:lang w:eastAsia="zh-CN"/>
        </w:rPr>
        <w:t>(二)、电动飞机项目目标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keyword》电动飞机项目首要业务目标是在市场中占据有利地位，实现产品/服务的成功推广和销售。通过不断提升产品质量、创新性，电动飞机项目追求成为行业中的领导者，赢得更多客户的青睐。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在科技迅速发展的时代，电动飞机项目着眼于技术创新。通过持续的研发和技术升级，电动飞机项目旨在推出更具创新性的产品或服务，以满足市场对新鲜、先进解决方案的需求。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为了建立可持续的客户关系，电动飞机项目设定了客户满意度目标。通过提供卓越的产品质量和优质的客户服务，电动飞机项目追求赢得客户的信任和忠诚度，确保他们的满意度达到行业领先水平。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电动飞机项目注重社会责任和可持续发展。通过实施环保、社会责任电动飞机项目，电动飞机项目致力于在经济发展的同时保护环境，促进社会公平，实现可持续经营。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电动飞机项目的团队是实现目标的核心驱动力。因此，电动飞机项目设定了团队发展目标，包括提升团队成员的专业技能、培养领导力，以及搭建协同高效的团队工作氛围。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7889"/>
      <w:r>
        <w:rPr>
          <w:rFonts w:ascii="仿宋" w:eastAsia="仿宋" w:hAnsi="仿宋" w:cs="仿宋" w:hint="eastAsia"/>
          <w:sz w:val="28"/>
          <w:lang w:eastAsia="zh-CN"/>
        </w:rPr>
        <w:t>(三)、电动飞机项目提出的理由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电动飞机项目提出的理由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飞机项目的提出源于对市场机遇的深刻洞察。当前市场中存在的需求缺口和行业发展趋势表明，有巨大的商业机会等待被开发。通过准确捕捉市场机遇，电动飞机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飞机项目的理念基于对技术创新的信仰。通过持续的研发和技术投入，电动飞机项目有望推出更具创新性的产品或服务。在科技飞速发展的当下，电动飞机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飞机项目的提出是为了增强企业的行业竞争力。通过提升产品或服务的质量和独特性，电动飞机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飞机项目响应了消费者需求的变化。随着社会和科技的不断发展，消费者对产品和服务的需求也在发生变化。通过深入了解并及时回应消费者的新需求，电动飞机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电动飞机项目的提出是企业战略发展规划的一部分。在面对日益激烈的市场竞争和不断变化的商业环境中，电动飞机项目作为企业战略的一环，旨在为企业开辟新的增长领域，巩固企业在行业中的地位。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飞机项目的提出不仅仅是基于商业考量，还注重社会责任。通过推出环保、社会责任等方面的电动飞机项目，电动飞机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电动飞机项目的提出反映了对利益相关者期望的关注。包括客户、员工、投资者等利益相关者在企业发展中都有着各自的期望，电动飞机项目力求在满足这些期望的同时，取得更大的共赢。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7010"/>
      <w:r>
        <w:rPr>
          <w:rFonts w:ascii="仿宋" w:eastAsia="仿宋" w:hAnsi="仿宋" w:cs="仿宋" w:hint="eastAsia"/>
          <w:sz w:val="28"/>
          <w:lang w:eastAsia="zh-CN"/>
        </w:rPr>
        <w:t>(四)、电动飞机项目意义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在实施电动飞机项目的过程中，我们不仅仅是在追逐商业成功，更是为企业和社会的多个层面创造了深远的意义。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飞机项目的首要意义在于提升企业的市场竞争力。通过持续的创新和对产品质量的高标准要求，电动飞机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电动飞机项目的推进将促使行业技术水平的提升。通过引入先进技术和创新性解决方案，电动飞机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电动飞机项目不仅创造了大量就业机会，提高了就业水平，还注重社会责任和环保。通过参与社会公益事业和推动环保电动飞机项目，电动飞机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综合而言，电动飞机项目意义重大，不仅推动了企业的发展，也为行业和社会的进步贡献了积极力量。这是一个全面而深刻的影响，将在未来产生可持续的正面效应。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6178"/>
      <w:r>
        <w:rPr>
          <w:rFonts w:ascii="仿宋" w:eastAsia="仿宋" w:hAnsi="仿宋" w:cs="仿宋" w:hint="eastAsia"/>
          <w:sz w:val="28"/>
          <w:lang w:eastAsia="zh-CN"/>
        </w:rPr>
        <w:t>(五)、电动飞机项目背景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在当今迅猛发展的商业环境中，电动飞机项目的动因根植于对多方面因素的审慎考量。这个电动飞机项目的提出并非孤立的决策，而是对企业所处背景深入思考的产物。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市场的不断演变是电动飞机项目背后的首要原因。科技的迅速发展和全球市场的快速变化使得企业必须灵活应对。电动飞机项目应运而生，旨在通过创新性的解决方案迎合市场的多变需求，赢得竞争中的先机。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竞争的激烈程度也是电动飞机项目背景中不可忽视的一环。企业需要在激烈竞争中脱颖而出，为此，电动飞机项目致力于打破常规，提供独特的价值主张，以吸引客户并确保市场份额的增长。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技术的迅速发展为企业带来了机遇与挑战。作为电动飞机项目启动的背景之一，对新兴技术的应用将有助于提升企业的技术水平，使其在不断演进的商业环境中保持竞争优势。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此外，社会对企业责任的期望也在逐渐升高。电动飞机项目充分融入了社会责任的理念，通过可持续经营和社会公益电动飞机项目，企图为社会贡献一份力量，在商业成功的同时关注社会价值。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7956"/>
      <w:r>
        <w:rPr>
          <w:rFonts w:ascii="仿宋" w:eastAsia="仿宋" w:hAnsi="仿宋" w:cs="仿宋" w:hint="eastAsia"/>
          <w:sz w:val="28"/>
          <w:lang w:eastAsia="zh-CN"/>
        </w:rPr>
        <w:t>二、电动飞机项目土建工程</w:t>
      </w:r>
      <w:bookmarkEnd w:id="8"/>
    </w:p>
    <w:p>
      <w:pPr>
        <w:pStyle w:val="Heading2"/>
        <w:rPr>
          <w:rFonts w:ascii="仿宋" w:eastAsia="仿宋" w:hAnsi="仿宋" w:cs="仿宋" w:hint="eastAsia"/>
          <w:lang w:eastAsia="zh-CN"/>
        </w:rPr>
      </w:pPr>
      <w:bookmarkStart w:id="9" w:name="_Toc8987"/>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在电动飞机项目的建筑工程设计中，我们将秉承一系列重要的设计原则，以确保电动飞机项目建筑在功能、美观、可持续性等方面达到最佳效果。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首要原则是确保建筑的功能性得到最大化的发挥。我们将充分理解电动飞机项目的实际需求，合理布局各个功能区域，保证建筑在满足业务需求的同时，提供高效的工作环境。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在建筑设计中，我们将综合考虑建设和运营成本。通过精细的经济效益分析，确保设计方案在高效利用资源的同时，对电动飞机项目的长期盈利能力有积极的贡献。</w:t>
      </w:r>
    </w:p>
    <w:p>
      <w:pPr>
        <w:pStyle w:val="Heading2"/>
        <w:ind w:firstLine="560" w:firstLineChars="200"/>
        <w:rPr>
          <w:rFonts w:ascii="仿宋" w:eastAsia="仿宋" w:hAnsi="仿宋" w:cs="仿宋" w:hint="eastAsia"/>
          <w:sz w:val="28"/>
          <w:lang w:eastAsia="zh-CN"/>
        </w:rPr>
      </w:pPr>
      <w:bookmarkStart w:id="10" w:name="_Toc23779"/>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动飞机项目的土建工程设计中，我们将精准设定设计年限，结合电动飞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电动飞机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10751"/>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电动飞机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电动飞机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电动飞机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27773"/>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本期工程电动飞机项目预计总建筑面积XXX平方米，其中：计容建筑面积XXX平方米，计划建筑工程投资XX万元，占电动飞机项目总投资的XX%。</w:t>
      </w:r>
    </w:p>
    <w:p>
      <w:pPr>
        <w:pStyle w:val="Heading1"/>
        <w:ind w:firstLine="560" w:firstLineChars="200"/>
        <w:rPr>
          <w:rFonts w:ascii="仿宋" w:eastAsia="仿宋" w:hAnsi="仿宋" w:cs="仿宋" w:hint="eastAsia"/>
          <w:sz w:val="28"/>
          <w:lang w:eastAsia="zh-CN"/>
        </w:rPr>
      </w:pPr>
      <w:bookmarkStart w:id="13" w:name="_Toc7165"/>
      <w:r>
        <w:rPr>
          <w:rFonts w:ascii="仿宋" w:eastAsia="仿宋" w:hAnsi="仿宋" w:cs="仿宋" w:hint="eastAsia"/>
          <w:sz w:val="28"/>
          <w:lang w:eastAsia="zh-CN"/>
        </w:rPr>
        <w:t>三、电动飞机项目危机管理</w:t>
      </w:r>
      <w:bookmarkEnd w:id="13"/>
    </w:p>
    <w:p>
      <w:pPr>
        <w:pStyle w:val="Heading2"/>
        <w:rPr>
          <w:rFonts w:ascii="仿宋" w:eastAsia="仿宋" w:hAnsi="仿宋" w:cs="仿宋" w:hint="eastAsia"/>
          <w:lang w:eastAsia="zh-CN"/>
        </w:rPr>
      </w:pPr>
      <w:bookmarkStart w:id="14" w:name="_Toc2883"/>
      <w:r>
        <w:rPr>
          <w:rFonts w:ascii="仿宋" w:eastAsia="仿宋" w:hAnsi="仿宋" w:cs="仿宋" w:hint="eastAsia"/>
          <w:lang w:eastAsia="zh-CN"/>
        </w:rPr>
        <w:t>(一)、危机预警与识别</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电动飞机项目危机管理中，危机预警与识别是确保电动飞机项目稳健运行的核心步骤。通过建立全面的监测机制，电动飞机项目团队旨在及时发现和理解潜在的风险和危机因素，以便采取及时的预防和应对措施，确保电动飞机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首先，通过深入的风险评估，电动飞机项目团队全面分析了整个电动飞机项目和各个阶段可能存在的威胁。这包括准确评估每个潜在风险的发生概率和可能影响的程度，为后续危机预警提供了有力支持。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电动飞机项目团队着重于明确定义电动飞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电动飞机项目进展的持续监控，团队能够及时发现潜在问题并作出迅速反应。电动飞机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在这一阶段，团队的专业素养和反应速度将发挥至关重要的作用，以确保潜在危机能够在初期得到有效的处理，最大程度地减轻负面影响。通过危机预警与识别，电动飞机项目得以更有序、可控地推进。</w:t>
      </w:r>
    </w:p>
    <w:p>
      <w:pPr>
        <w:pStyle w:val="Heading2"/>
        <w:ind w:firstLine="560" w:firstLineChars="200"/>
        <w:rPr>
          <w:rFonts w:ascii="仿宋" w:eastAsia="仿宋" w:hAnsi="仿宋" w:cs="仿宋" w:hint="eastAsia"/>
          <w:sz w:val="28"/>
          <w:lang w:eastAsia="zh-CN"/>
        </w:rPr>
      </w:pPr>
      <w:bookmarkStart w:id="15" w:name="_Toc23570"/>
      <w:r>
        <w:rPr>
          <w:rFonts w:ascii="仿宋" w:eastAsia="仿宋" w:hAnsi="仿宋" w:cs="仿宋" w:hint="eastAsia"/>
          <w:sz w:val="28"/>
          <w:lang w:eastAsia="zh-CN"/>
        </w:rPr>
        <w:t>(二)、危机应对与恢复</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在危机发生时，电动飞机项目团队立即行动，成立了应急小组。该小组的任务是迅速制定并实施紧急应对措施，以最小化潜在损失。以下是采取的主要措施：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暂停电动飞机项目进度：为遏制危机蔓延，电动飞机项目暂时停止进行，以便全面评估当前状况。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资源重新分配：重新评估电动飞机项目资源的分配，确保最大限度地减小损失。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实时沟通：与关键利益相关者建立实时沟通机制，向他们传递电动飞机项目危机的实际状况，保障电动飞机项目核心利益。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在紧急应对的同时，电动飞机项目团队强调了团队协作和有效沟通的重要性。以下是团队协作的关键举措：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信息共享机制：建立了信息共享平台，确保团队成员能够及时获取电动飞机项目危机的实时信息。</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领导者沟通：电动飞机项目领导者通过定期会议和即时沟通工具，指导团队应对危机，保持团队稳定运行。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随着危机得到初步控制，电动飞机项目团队转向制定恢复计划，以确保电动飞机项目能够从中迅速恢复。主要恢复计划包括：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修复受损的进度计划：重新评估电动飞机项目进度，制定修复计划，确保电动飞机项目尽快回归正常进程。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重新调整资源分配：优化资源分配，确保电动飞机项目在有限资源下高效运转。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风险管理机制加强：对电动飞机项目风险进行全面评估，制定更强化的风险管理策略，以预防未来可能的危机。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6" w:name="_Toc1523"/>
      <w:r>
        <w:rPr>
          <w:rFonts w:ascii="仿宋" w:eastAsia="仿宋" w:hAnsi="仿宋" w:cs="仿宋" w:hint="eastAsia"/>
          <w:sz w:val="28"/>
          <w:lang w:eastAsia="zh-CN"/>
        </w:rPr>
        <w:t>四、电动飞机项目文档管理</w:t>
      </w:r>
      <w:bookmarkEnd w:id="16"/>
    </w:p>
    <w:p>
      <w:pPr>
        <w:pStyle w:val="Heading2"/>
        <w:rPr>
          <w:rFonts w:ascii="仿宋" w:eastAsia="仿宋" w:hAnsi="仿宋" w:cs="仿宋" w:hint="eastAsia"/>
          <w:lang w:eastAsia="zh-CN"/>
        </w:rPr>
      </w:pPr>
      <w:bookmarkStart w:id="17" w:name="_Toc2770"/>
      <w:r>
        <w:rPr>
          <w:rFonts w:ascii="仿宋" w:eastAsia="仿宋" w:hAnsi="仿宋" w:cs="仿宋" w:hint="eastAsia"/>
          <w:lang w:eastAsia="zh-CN"/>
        </w:rPr>
        <w:t>(一)、文档编制与审查</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电动飞机项目高度重视文档的质量和准确性，以支持电动飞机项目的各项活动和决策。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动飞机项目文档的编制始于电动飞机项目计划的初期，我们制定了详细的文档编制计划，明确了每个文档的内容、格式和编写责任人。在电动飞机项目启动阶段，我们首先编制了电动飞机项目章程，明确定义了电动飞机项目的目标、范围、风险等关键要素。随后，电动飞机项目团队根据计划陆续编制了需求文档、设计文档、测试文档等各类文档，确保电动飞机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电动飞机项目管理中的重要环节，旨在确保电动飞机项目文档符合质量标准和电动飞机项目需求。在电动飞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除了内部审查，我们还进行了外部审查，邀请电动飞机项目相关利益方和专业领域的专家对文档进行独立审查。这有助于获取更全面、客观的反馈，确保电动飞机项目文档不仅符合内部标准，也满足外部需求。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电动飞机项目在文档编制与审查方面建立了严格的管理机制，通过规范的流程和多维度的审查，确保电动飞机项目文档的质量、准确性和可靠性，为电动飞机项目的顺利推进提供了有力支持。</w:t>
      </w:r>
    </w:p>
    <w:p>
      <w:pPr>
        <w:pStyle w:val="Heading2"/>
        <w:ind w:firstLine="560" w:firstLineChars="200"/>
        <w:rPr>
          <w:rFonts w:ascii="仿宋" w:eastAsia="仿宋" w:hAnsi="仿宋" w:cs="仿宋" w:hint="eastAsia"/>
          <w:sz w:val="28"/>
          <w:lang w:eastAsia="zh-CN"/>
        </w:rPr>
      </w:pPr>
      <w:bookmarkStart w:id="18" w:name="_Toc11871"/>
      <w:r>
        <w:rPr>
          <w:rFonts w:ascii="仿宋" w:eastAsia="仿宋" w:hAnsi="仿宋" w:cs="仿宋" w:hint="eastAsia"/>
          <w:sz w:val="28"/>
          <w:lang w:eastAsia="zh-CN"/>
        </w:rPr>
        <w:t>(二)、文档发布与分发</w:t>
      </w:r>
      <w:bookmarkEnd w:id="18"/>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https://d.book118.com/807101123132006053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电动飞机项目计划设计方案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电动飞机项目计划设计方案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电动飞机项目计划设计方案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电动飞机项目计划设计方案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电动飞机项目计划设计方案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电动飞机项目计划设计方案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电动飞机项目计划设计方案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电动飞机项目计划设计方案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电动飞机项目计划设计方案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电动飞机项目计划设计方案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电动飞机项目计划设计方案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电动飞机项目计划设计方案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电动飞机项目计划设计方案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电动飞机项目计划设计方案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电动飞机项目计划设计方案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电动飞机项目计划设计方案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电动飞机项目计划设计方案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B613E0"/>
    <w:rsid w:val="20B613E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07101123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2024-03-03T05:15:00Z</dcterms:created>
  <dcterms:modified xsi:type="dcterms:W3CDTF">2024-03-03T05:15:50Z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B28A74D71AE24987AFE198415A289046_11</vt:lpwstr>
  </property>
  <property fmtid="{D5CDD505-2E9C-101B-9397-08002B2CF9AE}" pid="3" name="KSOProductBuildVer">
    <vt:lpwstr>2052-12.1.0.16388</vt:lpwstr>
  </property>
</Properties>
</file>