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镍及镍合金材项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186655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一、镍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及镍合金材项目概论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、镍及镍合金材项目承办单位基本情况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(二)、镍及镍合金材项目概况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)、镍及镍合金材项目评价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二)、镍及镍合金材项目总平面设计要求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镍及镍合金材项目选址说明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)、镍及镍合金材项目选址原则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、镍及镍合金材项目选址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765215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二)、社会责任镍及镍合金材项目与计划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785946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十、镍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及镍合金材项目管理与团队协作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、镍及镍合金材项目管理方法论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(二)、镍及镍合金材项目计划与进度管理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(五)、镍及镍合金材项目风险管理与应对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旨在规范和指导镍及镍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合金材项目的实施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过程。本方案的开展将包括镍及镍合金材项目的目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一、镍及镍合金材项目概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)、镍及镍合金材项目承办单位基本情况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二)、镍及镍合金材项目概况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镍</w:t>
      </w:r>
      <w:r>
        <w:rPr>
          <w:rFonts w:ascii="FangSong" w:eastAsia="FangSong" w:hAnsi="FangSong" w:cs="FangSong"/>
          <w:spacing w:val="-12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镍合金材项目名称：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镍及镍合金材项目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镍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9"/>
          <w:sz w:val="28"/>
          <w:szCs w:val="28"/>
        </w:rPr>
        <w:t>镍合金材项目类型：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镍及镍合金材项目地点：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镍</w:t>
      </w:r>
      <w:r>
        <w:rPr>
          <w:rFonts w:ascii="FangSong" w:eastAsia="FangSong" w:hAnsi="FangSong" w:cs="FangSong"/>
          <w:spacing w:val="-15"/>
          <w:sz w:val="28"/>
          <w:szCs w:val="28"/>
        </w:rPr>
        <w:t>及镍合金材项目规模：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镍</w:t>
      </w:r>
      <w:r>
        <w:rPr>
          <w:rFonts w:ascii="FangSong" w:eastAsia="FangSong" w:hAnsi="FangSong" w:cs="FangSong"/>
          <w:spacing w:val="-14"/>
          <w:sz w:val="28"/>
          <w:szCs w:val="28"/>
        </w:rPr>
        <w:t>及</w:t>
      </w:r>
      <w:r>
        <w:rPr>
          <w:rFonts w:ascii="FangSong" w:eastAsia="FangSong" w:hAnsi="FangSong" w:cs="FangSong"/>
          <w:spacing w:val="-13"/>
          <w:sz w:val="28"/>
          <w:szCs w:val="28"/>
        </w:rPr>
        <w:t>镍合金材项目周期：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镍及镍合金材项目背景：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镍及镍合金材项目的建设旨在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三)、镍及镍合金材项目评价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该镍及镍合金材项目处于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镍合金材项目具备较高的实施可行性。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在镍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镍合金材项目的建筑工程设计过程中，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以确保镍及镍合金材项目的可持续发展和建筑结构的安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二)、镍及镍合金材项目总平面设计要求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定，适应镍及</w:t>
      </w:r>
      <w:r>
        <w:rPr>
          <w:rFonts w:ascii="FangSong" w:eastAsia="FangSong" w:hAnsi="FangSong" w:cs="FangSong"/>
          <w:spacing w:val="-3"/>
          <w:sz w:val="28"/>
          <w:szCs w:val="28"/>
        </w:rPr>
        <w:t>镍</w:t>
      </w:r>
      <w:r>
        <w:rPr>
          <w:rFonts w:ascii="FangSong" w:eastAsia="FangSong" w:hAnsi="FangSong" w:cs="FangSong"/>
          <w:spacing w:val="-2"/>
          <w:sz w:val="28"/>
          <w:szCs w:val="28"/>
        </w:rPr>
        <w:t>合金材项目的实际使用需要。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及镍合金材项目所处地区的地质条件和地震风险，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结合镍及镍合金材项目的实际需求和环境条件，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筑工程的设计总体要求是确保镍及镍合金材项目实现预期功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建筑的功能布局满足镍及镍合金材项目需求，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足镍及镍合金材项目的长期发展需求。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镍及镍合金材项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镍及镍合金材项目的功能布局和需求，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镍及镍合金材项目总投资比例：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镍</w:t>
      </w:r>
      <w:r>
        <w:rPr>
          <w:rFonts w:ascii="FangSong" w:eastAsia="FangSong" w:hAnsi="FangSong" w:cs="FangSong"/>
          <w:spacing w:val="-3"/>
          <w:sz w:val="28"/>
          <w:szCs w:val="28"/>
        </w:rPr>
        <w:t>及镍合金材项目总投资的比例为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满足未来镍及镍合金材项目运营的需求，同时避免了过度浪费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镍及镍合金材项目整体布局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使镍及镍合金材项目更好地适应当地的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三、镍及镍合金材项目选址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一)、镍及镍合金材项目选址原则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镍及镍合金材项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镍及镍合金材项目有望更好地融入城市发展大局，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越的交通条件是镍及镍合金材项目成功的关键因素之一。选址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96" w:firstLine="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镍</w:t>
      </w:r>
      <w:r>
        <w:rPr>
          <w:rFonts w:ascii="FangSong" w:eastAsia="FangSong" w:hAnsi="FangSong" w:cs="FangSong"/>
          <w:spacing w:val="-6"/>
          <w:sz w:val="28"/>
          <w:szCs w:val="28"/>
        </w:rPr>
        <w:t>及镍合金材项目建设阶段，选址地的施工条件至关重要。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镍及镍合金材项目建设的顺利进行。这有助于提高工程效率，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镍</w:t>
      </w:r>
      <w:r>
        <w:rPr>
          <w:rFonts w:ascii="FangSong" w:eastAsia="FangSong" w:hAnsi="FangSong" w:cs="FangSong"/>
          <w:spacing w:val="-4"/>
          <w:sz w:val="28"/>
          <w:szCs w:val="28"/>
        </w:rPr>
        <w:t>及镍合金材项目选址应与当地大气污染防治、水资源利用以及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政策相一致。我们将致力于在镍及镍合金材项目建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确保镍及镍合金材项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我们将有效平衡镍及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镍及镍合金材项目的实施过程中获得更多的理解和支持。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确保镍及镍合金材项目的长期成功和对社会的积极贡献。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二)、镍及镍合金材项目选址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在选择镍</w:t>
      </w:r>
      <w:r>
        <w:rPr>
          <w:rFonts w:ascii="FangSong" w:eastAsia="FangSong" w:hAnsi="FangSong" w:cs="FangSong"/>
          <w:spacing w:val="5"/>
          <w:sz w:val="28"/>
          <w:szCs w:val="28"/>
        </w:rPr>
        <w:t>及</w:t>
      </w:r>
      <w:r>
        <w:rPr>
          <w:rFonts w:ascii="FangSong" w:eastAsia="FangSong" w:hAnsi="FangSong" w:cs="FangSong"/>
          <w:spacing w:val="3"/>
          <w:sz w:val="28"/>
          <w:szCs w:val="28"/>
        </w:rPr>
        <w:t>镍合金材项目的地理位置时，我们特意选定了位于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的分销，为镍及镍合金材项目的顺利推进提供了有力支持。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。这将显著减轻镍及镍合金材项目的财务压力，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为镍及镍合金材项目提供了丰富的合作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镍</w:t>
      </w:r>
      <w:r>
        <w:rPr>
          <w:rFonts w:ascii="FangSong" w:eastAsia="FangSong" w:hAnsi="FangSong" w:cs="FangSong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镍合金材项目，与当地的生态环境相协调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术开发区被视为未来经济发展的重要增长点。镍及镍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金材项目选址于此，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为镍及镍合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作，确保镍及镍合金材项目的建设与运营与当地发展规划相协调，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为镍及镍合金材项目的成功提供全方位的支持。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为镍及镍合金材项目的建设提供了必要的基础支持，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确保镍及镍合金材项目选址符合当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。这有助于镍及镍合金材项目在合规范围内进行建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4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镍及镍</w:t>
      </w:r>
      <w:r>
        <w:rPr>
          <w:rFonts w:ascii="FangSong" w:eastAsia="FangSong" w:hAnsi="FangSong" w:cs="FangSong"/>
          <w:spacing w:val="-2"/>
          <w:sz w:val="28"/>
          <w:szCs w:val="28"/>
        </w:rPr>
        <w:t>合金材项目的用工提供了充足的保障，也有利于引进高层次、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方面的优惠政策。这为镍及镍合金材项目创造了更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镍及镍合金材项目的过程中，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确保镍及镍合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</w:t>
      </w:r>
      <w:r>
        <w:rPr>
          <w:rFonts w:ascii="FangSong" w:eastAsia="FangSong" w:hAnsi="FangSong" w:cs="FangSong"/>
          <w:spacing w:val="-2"/>
          <w:sz w:val="28"/>
          <w:szCs w:val="28"/>
        </w:rPr>
        <w:t>材项目在不对周边环境造成负面影响的前提下顺利推进。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等安全系统。这为镍及镍合金材项目的安全运行提供了可靠的支持，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及镍合金材项目提供了明确的建设方向，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确保用地符合工业镍及镍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6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材项目的规划和要求。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镍及镍合金材项目所在地区容积率和建筑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都有具体的控制指标。我们将确保镍及镍合金材项目建设在合理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4" w:firstLine="1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的容</w:t>
      </w:r>
      <w:r>
        <w:rPr>
          <w:rFonts w:ascii="FangSong" w:eastAsia="FangSong" w:hAnsi="FangSong" w:cs="FangSong"/>
          <w:spacing w:val="-14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提高镍及镍合金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途划分是用地控制的核心之一。根据镍及镍合金材项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</w:t>
      </w:r>
      <w:r>
        <w:rPr>
          <w:rFonts w:ascii="FangSong" w:eastAsia="FangSong" w:hAnsi="FangSong" w:cs="FangSong"/>
          <w:spacing w:val="-5"/>
          <w:sz w:val="28"/>
          <w:szCs w:val="28"/>
        </w:rPr>
        <w:t>镍</w:t>
      </w:r>
      <w:r>
        <w:rPr>
          <w:rFonts w:ascii="FangSong" w:eastAsia="FangSong" w:hAnsi="FangSong" w:cs="FangSong"/>
          <w:spacing w:val="-3"/>
          <w:sz w:val="28"/>
          <w:szCs w:val="28"/>
        </w:rPr>
        <w:t>合金材项目的合法性和可持续性。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。我们将严格按照规定的利用年限进行镍及镍合金材项目建设和运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在镍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镍合金材项目建设完成后，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自然环境，减小镍及镍合金材项目对周边土地的影响。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我们将确保镍及镍合金材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。这为镍及镍合金材项目提供了便捷的物流通道，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成品销售，提高了镍及镍合金材项目的市场竞争力。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自然条件适宜。镍及镍合金材项目建设将充分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设施。镍及镍合金材项目将充分利用这些配套设施，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镍及镍合金材项目的稳定运营。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总体要求中还包括对环境的保护要求。镍及镍合金材项目将遵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绿色、可持续的工业镍及镍合金材项目。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促进镍及镍合金材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镍及镍合金材项目将在选址的基础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在镍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镍合金材项目选址的初步规划中，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0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我们计划通过多功能空间规划来优化土地利用。在镍及镍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材项目内部，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高建筑的垂直利用率。这一措施有助于减小镍及镍合金材项目的占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还有助于提高镍及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镍合金材项目的整体可持续性，符合现代绿色建筑的发展趋势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共设施也是我们的设计理念之一。在镍及镍合金材项目内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我们致力于实现镍及镍合金材项目用地的经济高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镍</w:t>
      </w:r>
      <w:r>
        <w:rPr>
          <w:rFonts w:ascii="FangSong" w:eastAsia="FangSong" w:hAnsi="FangSong" w:cs="FangSong"/>
          <w:spacing w:val="-9"/>
          <w:sz w:val="28"/>
          <w:szCs w:val="28"/>
        </w:rPr>
        <w:t>及镍合金材项目整体布置中，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通要道，便于原材料运输和产品出货；办公区域靠近镍及镍合金材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目核心区，方便管理和内外部沟通；休闲区和绿化区域分布在镍及</w:t>
      </w:r>
      <w:r>
        <w:rPr>
          <w:rFonts w:ascii="FangSong" w:eastAsia="FangSong" w:hAnsi="FangSong" w:cs="FangSong"/>
          <w:spacing w:val="-3"/>
          <w:sz w:val="28"/>
          <w:szCs w:val="28"/>
        </w:rPr>
        <w:t>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合金材项目的角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确保了镍及镍合金材项目内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镍及镍合金材项目区域内设置了一系列公共设施，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镍</w:t>
      </w:r>
      <w:r>
        <w:rPr>
          <w:rFonts w:ascii="FangSong" w:eastAsia="FangSong" w:hAnsi="FangSong" w:cs="FangSong"/>
          <w:spacing w:val="-3"/>
          <w:sz w:val="28"/>
          <w:szCs w:val="28"/>
        </w:rPr>
        <w:t>及镍合金材项目总图中，我们特别划定了环境保护区域，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生产与办公是镍及镍合</w:t>
      </w:r>
      <w:r>
        <w:rPr>
          <w:rFonts w:ascii="FangSong" w:eastAsia="FangSong" w:hAnsi="FangSong" w:cs="FangSong"/>
          <w:sz w:val="28"/>
          <w:szCs w:val="28"/>
        </w:rPr>
        <w:t>金材项目的两个核心功能区，我们通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畅运输和产品的高效配送。办公区则位于镍及镍合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项目核心区，方便管理层对整个镍及镍合金材项目的监控与决策。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在镍及镍合金材项目区域内分布绿化带和休闲区，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镍</w:t>
      </w:r>
      <w:r>
        <w:rPr>
          <w:rFonts w:ascii="FangSong" w:eastAsia="FangSong" w:hAnsi="FangSong" w:cs="FangSong"/>
          <w:spacing w:val="-4"/>
          <w:sz w:val="28"/>
          <w:szCs w:val="28"/>
        </w:rPr>
        <w:t>合金材项目增色不少。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3" w:right="16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我们将环境保护区域规划在镍及镍合金</w:t>
      </w:r>
      <w:r>
        <w:rPr>
          <w:rFonts w:ascii="FangSong" w:eastAsia="FangSong" w:hAnsi="FangSong" w:cs="FangSong"/>
          <w:sz w:val="28"/>
          <w:szCs w:val="28"/>
        </w:rPr>
        <w:t>材项目的一侧，集中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又在视觉上用绿化带遮挡，确保了镍及镍合金材项目整体的美观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使镍及镍合金材项目在生产的同时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能够实现对环境的积极贡献。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这八个设计要点共同构成了镍及镍合金材项目总图布置方案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核心，确保了镍及</w:t>
      </w:r>
      <w:r>
        <w:rPr>
          <w:rFonts w:ascii="FangSong" w:eastAsia="FangSong" w:hAnsi="FangSong" w:cs="FangSong"/>
          <w:spacing w:val="-2"/>
          <w:sz w:val="28"/>
          <w:szCs w:val="28"/>
        </w:rPr>
        <w:t>镍合金材项目在各个方面都能够取得良好的平衡，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该镍及镍合金材项目选址位于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助于镍及镍合金</w:t>
      </w:r>
      <w:r>
        <w:rPr>
          <w:rFonts w:ascii="FangSong" w:eastAsia="FangSong" w:hAnsi="FangSong" w:cs="FangSong"/>
          <w:spacing w:val="-2"/>
          <w:sz w:val="28"/>
          <w:szCs w:val="28"/>
        </w:rPr>
        <w:t>材项目的顺利启动和运营。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销售和员工的通勤。这为镍及镍合金材项目提供了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镍及镍合金材项目选址规划中特别考虑了环保区域，用于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有效减少对周边环境的负面影响。这表明了镍及镍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合金材项目对环境保护的高度重视，符合可持续发展的战略目标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镍及镍合金材项目选址的用地控制指标与相关规划相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7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也兼顾了用地的合理利用。这有助于镍及镍合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金材项目获得土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在镍及镍合金材项目选址周边进行了社区和周边环境的调查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保镍及镍合金材项目建设不会对周边社区造成过大的影响，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镍及镍合金材项目选址时，我们充分考虑了当地的政策和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确保镍及镍合金材项目的合法性和稳健性。对政府支持政策和法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的遵从，有助于镍及镍合金材项目在当地获得更多支持。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综合考虑镍及镍合金材项目选址的各项因素，我们认为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址有望为镍及镍合金材项目带来更多的发展机遇。与周边的产业和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环境相结合，该选址将有助于镍及镍合金材项目实现可持续发展。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我们可以得出该镍及镍合金材项目选址的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为镍及镍合金材项目的后续规划和实施提供了坚实的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24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镍及镍合金材行业在技术上取得了显著的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**镍及镍合金材行业**是一片充满活力的领域，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镍及</w:t>
      </w:r>
      <w:r>
        <w:rPr>
          <w:rFonts w:ascii="FangSong" w:eastAsia="FangSong" w:hAnsi="FangSong" w:cs="FangSong"/>
          <w:spacing w:val="-15"/>
          <w:sz w:val="28"/>
          <w:szCs w:val="28"/>
        </w:rPr>
        <w:t>镍</w:t>
      </w:r>
      <w:r>
        <w:rPr>
          <w:rFonts w:ascii="FangSong" w:eastAsia="FangSong" w:hAnsi="FangSong" w:cs="FangSong"/>
          <w:spacing w:val="-8"/>
          <w:sz w:val="28"/>
          <w:szCs w:val="28"/>
        </w:rPr>
        <w:t>合金材行业市场规模庞大，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4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镍及镍合金材行业在技术上取得了显著的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06" w:h="16839"/>
          <w:pgMar w:top="1431" w:right="1697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footerReference w:type="default" r:id="rId10"/>
          <w:type w:val="nextPage"/>
          <w:pgSz w:w="11906" w:h="16839"/>
          <w:pgMar w:top="1431" w:right="1697" w:bottom="400" w:left="1785" w:header="0" w:footer="0" w:gutter="0"/>
          <w:pgNumType w:start="30"/>
          <w:cols w:space="708"/>
          <w:titlePg w:val="0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footerReference w:type="default" r:id="rId11"/>
          <w:pgSz w:w="11906" w:h="16839"/>
          <w:pgMar w:top="1431" w:right="1623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footerReference w:type="default" r:id="rId13"/>
          <w:pgSz w:w="11906" w:h="16839"/>
          <w:pgMar w:top="1431" w:right="1763" w:bottom="40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footerReference w:type="default" r:id="rId14"/>
          <w:pgSz w:w="11906" w:h="16839"/>
          <w:pgMar w:top="1431" w:right="1603" w:bottom="40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35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  <w:sectPr>
          <w:footerReference w:type="default" r:id="rId16"/>
          <w:pgSz w:w="11906" w:h="16839"/>
          <w:pgMar w:top="1431" w:right="1785" w:bottom="400" w:left="1785" w:header="0" w:footer="0" w:gutter="0"/>
          <w:pgNumType w:start="36"/>
          <w:cols w:space="708"/>
        </w:sect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footerReference w:type="default" r:id="rId17"/>
          <w:type w:val="nextPage"/>
          <w:pgSz w:w="11906" w:h="16839"/>
          <w:pgMar w:top="1431" w:right="1785" w:bottom="400" w:left="1785" w:header="0" w:footer="0" w:gutter="0"/>
          <w:pgNumType w:start="37"/>
          <w:cols w:space="708"/>
          <w:titlePg w:val="0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pPr>
        <w:sectPr>
          <w:footerReference w:type="default" r:id="rId18"/>
          <w:pgSz w:w="11906" w:h="16839"/>
          <w:pgMar w:top="1431" w:right="1763" w:bottom="40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41" w:right="49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分析。通过对不同投资镍及镍合金材项目的市场前景、回收期、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3" w:line="411" w:lineRule="auto"/>
        <w:ind w:left="37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2" w:line="415" w:lineRule="auto"/>
        <w:ind w:left="31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</w:p>
    <w:p>
      <w:pPr>
        <w:sectPr>
          <w:footerReference w:type="default" r:id="rId19"/>
          <w:pgSz w:w="11906" w:h="16839"/>
          <w:pgMar w:top="1431" w:right="1750" w:bottom="400" w:left="1785" w:header="0" w:footer="0" w:gutter="0"/>
          <w:pgNumType w:start="39"/>
          <w:cols w:space="708"/>
        </w:sectPr>
      </w:pPr>
    </w:p>
    <w:p>
      <w:pPr>
        <w:spacing w:before="182" w:line="416" w:lineRule="auto"/>
        <w:ind w:left="40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任镍及镍合金材项目与计划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二)、社会责任镍及镍合金材项目与计划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20"/>
          <w:pgSz w:w="11906" w:h="16839"/>
          <w:pgMar w:top="1431" w:right="1743" w:bottom="400" w:left="1785" w:header="0" w:footer="0" w:gutter="0"/>
          <w:pgNumType w:start="40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扶贫帮困镍及镍</w:t>
      </w:r>
      <w:r>
        <w:rPr>
          <w:rFonts w:ascii="FangSong" w:eastAsia="FangSong" w:hAnsi="FangSong" w:cs="FangSong"/>
          <w:spacing w:val="-1"/>
          <w:sz w:val="28"/>
          <w:szCs w:val="28"/>
        </w:rPr>
        <w:t>合金材项目</w:t>
      </w:r>
    </w:p>
    <w:p>
      <w:pPr>
        <w:spacing w:before="288" w:line="417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开展扶贫帮困镍及镍合金材项目，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ectPr>
          <w:footerReference w:type="default" r:id="rId21"/>
          <w:type w:val="nextPage"/>
          <w:pgSz w:w="11906" w:h="16839"/>
          <w:pgMar w:top="1431" w:right="1743" w:bottom="400" w:left="1785" w:header="0" w:footer="0" w:gutter="0"/>
          <w:pgNumType w:start="41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社区环境改善镍及镍合金材项目，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https://d.book118.com/807103064020006053</w:t>
        </w:r>
      </w:hyperlink>
    </w:p>
    <w:p/>
    <w:sectPr>
      <w:footerReference w:type="default" r:id="rId23"/>
      <w:pgSz w:w="11906" w:h="16839"/>
      <w:pgMar w:top="1431" w:right="1763" w:bottom="400" w:left="1785" w:header="0" w:footer="0" w:gutter="0"/>
      <w:pgNumType w:start="4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807103064020006053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2024-03-14T10:27:52Z</vt:filetime>
  </property>
  <property fmtid="{D5CDD505-2E9C-101B-9397-08002B2CF9AE}" pid="3" name="CRO">
    <vt:lpwstr>wqlLaW5nc29mdCBQREYgdG8gV1BTIDgw</vt:lpwstr>
  </property>
</Properties>
</file>