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噪声、振动、磁辐射、放射线监测仪项目规划设计蓝图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76" w:history="1">
        <w:r>
          <w:rPr>
            <w:rFonts w:ascii="仿宋" w:eastAsia="仿宋" w:hAnsi="仿宋" w:cs="仿宋" w:hint="eastAsia"/>
            <w:lang w:eastAsia="zh-CN"/>
          </w:rPr>
          <w:t>序言</w:t>
        </w:r>
        <w:r>
          <w:tab/>
        </w:r>
        <w:r>
          <w:fldChar w:fldCharType="begin"/>
        </w:r>
        <w:r>
          <w:instrText xml:space="preserve"> PAGEREF _Toc16976 \h </w:instrText>
        </w:r>
        <w:r>
          <w:fldChar w:fldCharType="separate"/>
        </w:r>
        <w:r>
          <w:t>3</w:t>
        </w:r>
        <w:r>
          <w:fldChar w:fldCharType="end"/>
        </w:r>
      </w:hyperlink>
    </w:p>
    <w:p>
      <w:pPr>
        <w:pStyle w:val="TOC1"/>
        <w:tabs>
          <w:tab w:val="right" w:leader="dot" w:pos="8306"/>
        </w:tabs>
      </w:pPr>
      <w:hyperlink w:anchor="_Toc12842" w:history="1">
        <w:r>
          <w:rPr>
            <w:rFonts w:ascii="仿宋" w:eastAsia="仿宋" w:hAnsi="仿宋" w:cs="仿宋" w:hint="eastAsia"/>
            <w:lang w:eastAsia="zh-CN"/>
          </w:rPr>
          <w:t>一、噪声、振动、磁辐射、放射线监测仪项目可持续发展</w:t>
        </w:r>
        <w:r>
          <w:tab/>
        </w:r>
        <w:r>
          <w:fldChar w:fldCharType="begin"/>
        </w:r>
        <w:r>
          <w:instrText xml:space="preserve"> PAGEREF _Toc12842 \h </w:instrText>
        </w:r>
        <w:r>
          <w:fldChar w:fldCharType="separate"/>
        </w:r>
        <w:r>
          <w:t>3</w:t>
        </w:r>
        <w:r>
          <w:fldChar w:fldCharType="end"/>
        </w:r>
      </w:hyperlink>
    </w:p>
    <w:p>
      <w:pPr>
        <w:pStyle w:val="TOC2"/>
        <w:tabs>
          <w:tab w:val="right" w:leader="dot" w:pos="8306"/>
        </w:tabs>
      </w:pPr>
      <w:hyperlink w:anchor="_Toc25967" w:history="1">
        <w:r>
          <w:rPr>
            <w:rFonts w:ascii="仿宋" w:eastAsia="仿宋" w:hAnsi="仿宋" w:cs="仿宋" w:hint="eastAsia"/>
            <w:lang w:eastAsia="zh-CN"/>
          </w:rPr>
          <w:t>(一)、可持续战略与实践</w:t>
        </w:r>
        <w:r>
          <w:tab/>
        </w:r>
        <w:r>
          <w:fldChar w:fldCharType="begin"/>
        </w:r>
        <w:r>
          <w:instrText xml:space="preserve"> PAGEREF _Toc25967 \h </w:instrText>
        </w:r>
        <w:r>
          <w:fldChar w:fldCharType="separate"/>
        </w:r>
        <w:r>
          <w:t>3</w:t>
        </w:r>
        <w:r>
          <w:fldChar w:fldCharType="end"/>
        </w:r>
      </w:hyperlink>
    </w:p>
    <w:p>
      <w:pPr>
        <w:pStyle w:val="TOC2"/>
        <w:tabs>
          <w:tab w:val="right" w:leader="dot" w:pos="8306"/>
        </w:tabs>
      </w:pPr>
      <w:hyperlink w:anchor="_Toc19604" w:history="1">
        <w:r>
          <w:rPr>
            <w:rFonts w:ascii="仿宋" w:eastAsia="仿宋" w:hAnsi="仿宋" w:cs="仿宋" w:hint="eastAsia"/>
            <w:lang w:eastAsia="zh-CN"/>
          </w:rPr>
          <w:t>(二)、环保与社会责任</w:t>
        </w:r>
        <w:r>
          <w:tab/>
        </w:r>
        <w:r>
          <w:fldChar w:fldCharType="begin"/>
        </w:r>
        <w:r>
          <w:instrText xml:space="preserve"> PAGEREF _Toc19604 \h </w:instrText>
        </w:r>
        <w:r>
          <w:fldChar w:fldCharType="separate"/>
        </w:r>
        <w:r>
          <w:t>4</w:t>
        </w:r>
        <w:r>
          <w:fldChar w:fldCharType="end"/>
        </w:r>
      </w:hyperlink>
    </w:p>
    <w:p>
      <w:pPr>
        <w:pStyle w:val="TOC1"/>
        <w:tabs>
          <w:tab w:val="right" w:leader="dot" w:pos="8306"/>
        </w:tabs>
      </w:pPr>
      <w:hyperlink w:anchor="_Toc14326" w:history="1">
        <w:r>
          <w:rPr>
            <w:rFonts w:ascii="仿宋" w:eastAsia="仿宋" w:hAnsi="仿宋" w:cs="仿宋" w:hint="eastAsia"/>
            <w:lang w:eastAsia="zh-CN"/>
          </w:rPr>
          <w:t>二、工艺说明</w:t>
        </w:r>
        <w:r>
          <w:tab/>
        </w:r>
        <w:r>
          <w:fldChar w:fldCharType="begin"/>
        </w:r>
        <w:r>
          <w:instrText xml:space="preserve"> PAGEREF _Toc14326 \h </w:instrText>
        </w:r>
        <w:r>
          <w:fldChar w:fldCharType="separate"/>
        </w:r>
        <w:r>
          <w:t>5</w:t>
        </w:r>
        <w:r>
          <w:fldChar w:fldCharType="end"/>
        </w:r>
      </w:hyperlink>
    </w:p>
    <w:p>
      <w:pPr>
        <w:pStyle w:val="TOC2"/>
        <w:tabs>
          <w:tab w:val="right" w:leader="dot" w:pos="8306"/>
        </w:tabs>
      </w:pPr>
      <w:hyperlink w:anchor="_Toc26701" w:history="1">
        <w:r>
          <w:rPr>
            <w:rFonts w:ascii="仿宋" w:eastAsia="仿宋" w:hAnsi="仿宋" w:cs="仿宋" w:hint="eastAsia"/>
            <w:lang w:eastAsia="zh-CN"/>
          </w:rPr>
          <w:t>(一)、技术管理特点</w:t>
        </w:r>
        <w:r>
          <w:tab/>
        </w:r>
        <w:r>
          <w:fldChar w:fldCharType="begin"/>
        </w:r>
        <w:r>
          <w:instrText xml:space="preserve"> PAGEREF _Toc26701 \h </w:instrText>
        </w:r>
        <w:r>
          <w:fldChar w:fldCharType="separate"/>
        </w:r>
        <w:r>
          <w:t>5</w:t>
        </w:r>
        <w:r>
          <w:fldChar w:fldCharType="end"/>
        </w:r>
      </w:hyperlink>
    </w:p>
    <w:p>
      <w:pPr>
        <w:pStyle w:val="TOC2"/>
        <w:tabs>
          <w:tab w:val="right" w:leader="dot" w:pos="8306"/>
        </w:tabs>
      </w:pPr>
      <w:hyperlink w:anchor="_Toc16637" w:history="1">
        <w:r>
          <w:rPr>
            <w:rFonts w:ascii="仿宋" w:eastAsia="仿宋" w:hAnsi="仿宋" w:cs="仿宋" w:hint="eastAsia"/>
            <w:lang w:eastAsia="zh-CN"/>
          </w:rPr>
          <w:t>(二)、噪声、振动、磁辐射、放射线监测仪项目工艺技术设计方案</w:t>
        </w:r>
        <w:r>
          <w:tab/>
        </w:r>
        <w:r>
          <w:fldChar w:fldCharType="begin"/>
        </w:r>
        <w:r>
          <w:instrText xml:space="preserve"> PAGEREF _Toc16637 \h </w:instrText>
        </w:r>
        <w:r>
          <w:fldChar w:fldCharType="separate"/>
        </w:r>
        <w:r>
          <w:t>6</w:t>
        </w:r>
        <w:r>
          <w:fldChar w:fldCharType="end"/>
        </w:r>
      </w:hyperlink>
    </w:p>
    <w:p>
      <w:pPr>
        <w:pStyle w:val="TOC2"/>
        <w:tabs>
          <w:tab w:val="right" w:leader="dot" w:pos="8306"/>
        </w:tabs>
      </w:pPr>
      <w:hyperlink w:anchor="_Toc30272" w:history="1">
        <w:r>
          <w:rPr>
            <w:rFonts w:ascii="仿宋" w:eastAsia="仿宋" w:hAnsi="仿宋" w:cs="仿宋" w:hint="eastAsia"/>
            <w:lang w:eastAsia="zh-CN"/>
          </w:rPr>
          <w:t>(三)、设备选型方案</w:t>
        </w:r>
        <w:r>
          <w:tab/>
        </w:r>
        <w:r>
          <w:fldChar w:fldCharType="begin"/>
        </w:r>
        <w:r>
          <w:instrText xml:space="preserve"> PAGEREF _Toc30272 \h </w:instrText>
        </w:r>
        <w:r>
          <w:fldChar w:fldCharType="separate"/>
        </w:r>
        <w:r>
          <w:t>8</w:t>
        </w:r>
        <w:r>
          <w:fldChar w:fldCharType="end"/>
        </w:r>
      </w:hyperlink>
    </w:p>
    <w:p>
      <w:pPr>
        <w:pStyle w:val="TOC1"/>
        <w:tabs>
          <w:tab w:val="right" w:leader="dot" w:pos="8306"/>
        </w:tabs>
      </w:pPr>
      <w:hyperlink w:anchor="_Toc25391" w:history="1">
        <w:r>
          <w:rPr>
            <w:rFonts w:ascii="仿宋" w:eastAsia="仿宋" w:hAnsi="仿宋" w:cs="仿宋" w:hint="eastAsia"/>
            <w:lang w:eastAsia="zh-CN"/>
          </w:rPr>
          <w:t>三、产品规划分析</w:t>
        </w:r>
        <w:r>
          <w:tab/>
        </w:r>
        <w:r>
          <w:fldChar w:fldCharType="begin"/>
        </w:r>
        <w:r>
          <w:instrText xml:space="preserve"> PAGEREF _Toc25391 \h </w:instrText>
        </w:r>
        <w:r>
          <w:fldChar w:fldCharType="separate"/>
        </w:r>
        <w:r>
          <w:t>9</w:t>
        </w:r>
        <w:r>
          <w:fldChar w:fldCharType="end"/>
        </w:r>
      </w:hyperlink>
    </w:p>
    <w:p>
      <w:pPr>
        <w:pStyle w:val="TOC2"/>
        <w:tabs>
          <w:tab w:val="right" w:leader="dot" w:pos="8306"/>
        </w:tabs>
      </w:pPr>
      <w:hyperlink w:anchor="_Toc22062" w:history="1">
        <w:r>
          <w:rPr>
            <w:rFonts w:ascii="仿宋" w:eastAsia="仿宋" w:hAnsi="仿宋" w:cs="仿宋" w:hint="eastAsia"/>
            <w:lang w:eastAsia="zh-CN"/>
          </w:rPr>
          <w:t>(一)、产品规划</w:t>
        </w:r>
        <w:r>
          <w:tab/>
        </w:r>
        <w:r>
          <w:fldChar w:fldCharType="begin"/>
        </w:r>
        <w:r>
          <w:instrText xml:space="preserve"> PAGEREF _Toc22062 \h </w:instrText>
        </w:r>
        <w:r>
          <w:fldChar w:fldCharType="separate"/>
        </w:r>
        <w:r>
          <w:t>9</w:t>
        </w:r>
        <w:r>
          <w:fldChar w:fldCharType="end"/>
        </w:r>
      </w:hyperlink>
    </w:p>
    <w:p>
      <w:pPr>
        <w:pStyle w:val="TOC2"/>
        <w:tabs>
          <w:tab w:val="right" w:leader="dot" w:pos="8306"/>
        </w:tabs>
      </w:pPr>
      <w:hyperlink w:anchor="_Toc28674" w:history="1">
        <w:r>
          <w:rPr>
            <w:rFonts w:ascii="仿宋" w:eastAsia="仿宋" w:hAnsi="仿宋" w:cs="仿宋" w:hint="eastAsia"/>
            <w:lang w:eastAsia="zh-CN"/>
          </w:rPr>
          <w:t>(二)、建设规模</w:t>
        </w:r>
        <w:r>
          <w:tab/>
        </w:r>
        <w:r>
          <w:fldChar w:fldCharType="begin"/>
        </w:r>
        <w:r>
          <w:instrText xml:space="preserve"> PAGEREF _Toc28674 \h </w:instrText>
        </w:r>
        <w:r>
          <w:fldChar w:fldCharType="separate"/>
        </w:r>
        <w:r>
          <w:t>10</w:t>
        </w:r>
        <w:r>
          <w:fldChar w:fldCharType="end"/>
        </w:r>
      </w:hyperlink>
    </w:p>
    <w:p>
      <w:pPr>
        <w:pStyle w:val="TOC1"/>
        <w:tabs>
          <w:tab w:val="right" w:leader="dot" w:pos="8306"/>
        </w:tabs>
      </w:pPr>
      <w:hyperlink w:anchor="_Toc10625" w:history="1">
        <w:r>
          <w:rPr>
            <w:rFonts w:ascii="仿宋" w:eastAsia="仿宋" w:hAnsi="仿宋" w:cs="仿宋" w:hint="eastAsia"/>
            <w:lang w:eastAsia="zh-CN"/>
          </w:rPr>
          <w:t>四、噪声、振动、磁辐射、放射线监测仪项目概论</w:t>
        </w:r>
        <w:r>
          <w:tab/>
        </w:r>
        <w:r>
          <w:fldChar w:fldCharType="begin"/>
        </w:r>
        <w:r>
          <w:instrText xml:space="preserve"> PAGEREF _Toc10625 \h </w:instrText>
        </w:r>
        <w:r>
          <w:fldChar w:fldCharType="separate"/>
        </w:r>
        <w:r>
          <w:t>12</w:t>
        </w:r>
        <w:r>
          <w:fldChar w:fldCharType="end"/>
        </w:r>
      </w:hyperlink>
    </w:p>
    <w:p>
      <w:pPr>
        <w:pStyle w:val="TOC2"/>
        <w:tabs>
          <w:tab w:val="right" w:leader="dot" w:pos="8306"/>
        </w:tabs>
      </w:pPr>
      <w:hyperlink w:anchor="_Toc2493" w:history="1">
        <w:r>
          <w:rPr>
            <w:rFonts w:ascii="仿宋" w:eastAsia="仿宋" w:hAnsi="仿宋" w:cs="仿宋" w:hint="eastAsia"/>
            <w:lang w:eastAsia="zh-CN"/>
          </w:rPr>
          <w:t>(一)、噪声、振动、磁辐射、放射线监测仪项目概况</w:t>
        </w:r>
        <w:r>
          <w:tab/>
        </w:r>
        <w:r>
          <w:fldChar w:fldCharType="begin"/>
        </w:r>
        <w:r>
          <w:instrText xml:space="preserve"> PAGEREF _Toc2493 \h </w:instrText>
        </w:r>
        <w:r>
          <w:fldChar w:fldCharType="separate"/>
        </w:r>
        <w:r>
          <w:t>12</w:t>
        </w:r>
        <w:r>
          <w:fldChar w:fldCharType="end"/>
        </w:r>
      </w:hyperlink>
    </w:p>
    <w:p>
      <w:pPr>
        <w:pStyle w:val="TOC2"/>
        <w:tabs>
          <w:tab w:val="right" w:leader="dot" w:pos="8306"/>
        </w:tabs>
      </w:pPr>
      <w:hyperlink w:anchor="_Toc7629" w:history="1">
        <w:r>
          <w:rPr>
            <w:rFonts w:ascii="仿宋" w:eastAsia="仿宋" w:hAnsi="仿宋" w:cs="仿宋" w:hint="eastAsia"/>
            <w:lang w:eastAsia="zh-CN"/>
          </w:rPr>
          <w:t>(二)、噪声、振动、磁辐射、放射线监测仪项目目标</w:t>
        </w:r>
        <w:r>
          <w:tab/>
        </w:r>
        <w:r>
          <w:fldChar w:fldCharType="begin"/>
        </w:r>
        <w:r>
          <w:instrText xml:space="preserve"> PAGEREF _Toc7629 \h </w:instrText>
        </w:r>
        <w:r>
          <w:fldChar w:fldCharType="separate"/>
        </w:r>
        <w:r>
          <w:t>14</w:t>
        </w:r>
        <w:r>
          <w:fldChar w:fldCharType="end"/>
        </w:r>
      </w:hyperlink>
    </w:p>
    <w:p>
      <w:pPr>
        <w:pStyle w:val="TOC2"/>
        <w:tabs>
          <w:tab w:val="right" w:leader="dot" w:pos="8306"/>
        </w:tabs>
      </w:pPr>
      <w:hyperlink w:anchor="_Toc29318" w:history="1">
        <w:r>
          <w:rPr>
            <w:rFonts w:ascii="仿宋" w:eastAsia="仿宋" w:hAnsi="仿宋" w:cs="仿宋" w:hint="eastAsia"/>
            <w:lang w:eastAsia="zh-CN"/>
          </w:rPr>
          <w:t>(三)、噪声、振动、磁辐射、放射线监测仪项目提出的理由</w:t>
        </w:r>
        <w:r>
          <w:tab/>
        </w:r>
        <w:r>
          <w:fldChar w:fldCharType="begin"/>
        </w:r>
        <w:r>
          <w:instrText xml:space="preserve"> PAGEREF _Toc29318 \h </w:instrText>
        </w:r>
        <w:r>
          <w:fldChar w:fldCharType="separate"/>
        </w:r>
        <w:r>
          <w:t>15</w:t>
        </w:r>
        <w:r>
          <w:fldChar w:fldCharType="end"/>
        </w:r>
      </w:hyperlink>
    </w:p>
    <w:p>
      <w:pPr>
        <w:pStyle w:val="TOC2"/>
        <w:tabs>
          <w:tab w:val="right" w:leader="dot" w:pos="8306"/>
        </w:tabs>
      </w:pPr>
      <w:hyperlink w:anchor="_Toc29708" w:history="1">
        <w:r>
          <w:rPr>
            <w:rFonts w:ascii="仿宋" w:eastAsia="仿宋" w:hAnsi="仿宋" w:cs="仿宋" w:hint="eastAsia"/>
            <w:lang w:eastAsia="zh-CN"/>
          </w:rPr>
          <w:t>(四)、噪声、振动、磁辐射、放射线监测仪项目意义</w:t>
        </w:r>
        <w:r>
          <w:tab/>
        </w:r>
        <w:r>
          <w:fldChar w:fldCharType="begin"/>
        </w:r>
        <w:r>
          <w:instrText xml:space="preserve"> PAGEREF _Toc29708 \h </w:instrText>
        </w:r>
        <w:r>
          <w:fldChar w:fldCharType="separate"/>
        </w:r>
        <w:r>
          <w:t>17</w:t>
        </w:r>
        <w:r>
          <w:fldChar w:fldCharType="end"/>
        </w:r>
      </w:hyperlink>
    </w:p>
    <w:p>
      <w:pPr>
        <w:pStyle w:val="TOC2"/>
        <w:tabs>
          <w:tab w:val="right" w:leader="dot" w:pos="8306"/>
        </w:tabs>
      </w:pPr>
      <w:hyperlink w:anchor="_Toc6420" w:history="1">
        <w:r>
          <w:rPr>
            <w:rFonts w:ascii="仿宋" w:eastAsia="仿宋" w:hAnsi="仿宋" w:cs="仿宋" w:hint="eastAsia"/>
            <w:lang w:eastAsia="zh-CN"/>
          </w:rPr>
          <w:t>(五)、噪声、振动、磁辐射、放射线监测仪项目背景</w:t>
        </w:r>
        <w:r>
          <w:tab/>
        </w:r>
        <w:r>
          <w:fldChar w:fldCharType="begin"/>
        </w:r>
        <w:r>
          <w:instrText xml:space="preserve"> PAGEREF _Toc6420 \h </w:instrText>
        </w:r>
        <w:r>
          <w:fldChar w:fldCharType="separate"/>
        </w:r>
        <w:r>
          <w:t>19</w:t>
        </w:r>
        <w:r>
          <w:fldChar w:fldCharType="end"/>
        </w:r>
      </w:hyperlink>
    </w:p>
    <w:p>
      <w:pPr>
        <w:pStyle w:val="TOC1"/>
        <w:tabs>
          <w:tab w:val="right" w:leader="dot" w:pos="8306"/>
        </w:tabs>
      </w:pPr>
      <w:hyperlink w:anchor="_Toc29475" w:history="1">
        <w:r>
          <w:rPr>
            <w:rFonts w:ascii="仿宋" w:eastAsia="仿宋" w:hAnsi="仿宋" w:cs="仿宋" w:hint="eastAsia"/>
            <w:lang w:eastAsia="zh-CN"/>
          </w:rPr>
          <w:t>五、噪声、振动、磁辐射、放射线监测仪项目文档管理</w:t>
        </w:r>
        <w:r>
          <w:tab/>
        </w:r>
        <w:r>
          <w:fldChar w:fldCharType="begin"/>
        </w:r>
        <w:r>
          <w:instrText xml:space="preserve"> PAGEREF _Toc29475 \h </w:instrText>
        </w:r>
        <w:r>
          <w:fldChar w:fldCharType="separate"/>
        </w:r>
        <w:r>
          <w:t>20</w:t>
        </w:r>
        <w:r>
          <w:fldChar w:fldCharType="end"/>
        </w:r>
      </w:hyperlink>
    </w:p>
    <w:p>
      <w:pPr>
        <w:pStyle w:val="TOC2"/>
        <w:tabs>
          <w:tab w:val="right" w:leader="dot" w:pos="8306"/>
        </w:tabs>
      </w:pPr>
      <w:hyperlink w:anchor="_Toc30644" w:history="1">
        <w:r>
          <w:rPr>
            <w:rFonts w:ascii="仿宋" w:eastAsia="仿宋" w:hAnsi="仿宋" w:cs="仿宋" w:hint="eastAsia"/>
            <w:lang w:eastAsia="zh-CN"/>
          </w:rPr>
          <w:t>(一)、文档编制与审查</w:t>
        </w:r>
        <w:r>
          <w:tab/>
        </w:r>
        <w:r>
          <w:fldChar w:fldCharType="begin"/>
        </w:r>
        <w:r>
          <w:instrText xml:space="preserve"> PAGEREF _Toc30644 \h </w:instrText>
        </w:r>
        <w:r>
          <w:fldChar w:fldCharType="separate"/>
        </w:r>
        <w:r>
          <w:t>20</w:t>
        </w:r>
        <w:r>
          <w:fldChar w:fldCharType="end"/>
        </w:r>
      </w:hyperlink>
    </w:p>
    <w:p>
      <w:pPr>
        <w:pStyle w:val="TOC2"/>
        <w:tabs>
          <w:tab w:val="right" w:leader="dot" w:pos="8306"/>
        </w:tabs>
      </w:pPr>
      <w:hyperlink w:anchor="_Toc10036" w:history="1">
        <w:r>
          <w:rPr>
            <w:rFonts w:ascii="仿宋" w:eastAsia="仿宋" w:hAnsi="仿宋" w:cs="仿宋" w:hint="eastAsia"/>
            <w:lang w:eastAsia="zh-CN"/>
          </w:rPr>
          <w:t>(二)、文档发布与分发</w:t>
        </w:r>
        <w:r>
          <w:tab/>
        </w:r>
        <w:r>
          <w:fldChar w:fldCharType="begin"/>
        </w:r>
        <w:r>
          <w:instrText xml:space="preserve"> PAGEREF _Toc10036 \h </w:instrText>
        </w:r>
        <w:r>
          <w:fldChar w:fldCharType="separate"/>
        </w:r>
        <w:r>
          <w:t>21</w:t>
        </w:r>
        <w:r>
          <w:fldChar w:fldCharType="end"/>
        </w:r>
      </w:hyperlink>
    </w:p>
    <w:p>
      <w:pPr>
        <w:pStyle w:val="TOC2"/>
        <w:tabs>
          <w:tab w:val="right" w:leader="dot" w:pos="8306"/>
        </w:tabs>
      </w:pPr>
      <w:hyperlink w:anchor="_Toc16585" w:history="1">
        <w:r>
          <w:rPr>
            <w:rFonts w:ascii="仿宋" w:eastAsia="仿宋" w:hAnsi="仿宋" w:cs="仿宋" w:hint="eastAsia"/>
            <w:lang w:eastAsia="zh-CN"/>
          </w:rPr>
          <w:t>(三)、文档存档与归档</w:t>
        </w:r>
        <w:r>
          <w:tab/>
        </w:r>
        <w:r>
          <w:fldChar w:fldCharType="begin"/>
        </w:r>
        <w:r>
          <w:instrText xml:space="preserve"> PAGEREF _Toc16585 \h </w:instrText>
        </w:r>
        <w:r>
          <w:fldChar w:fldCharType="separate"/>
        </w:r>
        <w:r>
          <w:t>22</w:t>
        </w:r>
        <w:r>
          <w:fldChar w:fldCharType="end"/>
        </w:r>
      </w:hyperlink>
    </w:p>
    <w:p>
      <w:pPr>
        <w:pStyle w:val="TOC1"/>
        <w:tabs>
          <w:tab w:val="right" w:leader="dot" w:pos="8306"/>
        </w:tabs>
      </w:pPr>
      <w:hyperlink w:anchor="_Toc7360" w:history="1">
        <w:r>
          <w:rPr>
            <w:rFonts w:ascii="仿宋" w:eastAsia="仿宋" w:hAnsi="仿宋" w:cs="仿宋" w:hint="eastAsia"/>
            <w:lang w:eastAsia="zh-CN"/>
          </w:rPr>
          <w:t>六、噪声、振动、磁辐射、放射线监测仪项目土建工程</w:t>
        </w:r>
        <w:r>
          <w:tab/>
        </w:r>
        <w:r>
          <w:fldChar w:fldCharType="begin"/>
        </w:r>
        <w:r>
          <w:instrText xml:space="preserve"> PAGEREF _Toc7360 \h </w:instrText>
        </w:r>
        <w:r>
          <w:fldChar w:fldCharType="separate"/>
        </w:r>
        <w:r>
          <w:t>23</w:t>
        </w:r>
        <w:r>
          <w:fldChar w:fldCharType="end"/>
        </w:r>
      </w:hyperlink>
    </w:p>
    <w:p>
      <w:pPr>
        <w:pStyle w:val="TOC2"/>
        <w:tabs>
          <w:tab w:val="right" w:leader="dot" w:pos="8306"/>
        </w:tabs>
      </w:pPr>
      <w:hyperlink w:anchor="_Toc27625" w:history="1">
        <w:r>
          <w:rPr>
            <w:rFonts w:ascii="仿宋" w:eastAsia="仿宋" w:hAnsi="仿宋" w:cs="仿宋" w:hint="eastAsia"/>
            <w:lang w:eastAsia="zh-CN"/>
          </w:rPr>
          <w:t>(一)、建筑工程设计原则</w:t>
        </w:r>
        <w:r>
          <w:tab/>
        </w:r>
        <w:r>
          <w:fldChar w:fldCharType="begin"/>
        </w:r>
        <w:r>
          <w:instrText xml:space="preserve"> PAGEREF _Toc27625 \h </w:instrText>
        </w:r>
        <w:r>
          <w:fldChar w:fldCharType="separate"/>
        </w:r>
        <w:r>
          <w:t>23</w:t>
        </w:r>
        <w:r>
          <w:fldChar w:fldCharType="end"/>
        </w:r>
      </w:hyperlink>
    </w:p>
    <w:p>
      <w:pPr>
        <w:pStyle w:val="TOC2"/>
        <w:tabs>
          <w:tab w:val="right" w:leader="dot" w:pos="8306"/>
        </w:tabs>
      </w:pPr>
      <w:hyperlink w:anchor="_Toc32176" w:history="1">
        <w:r>
          <w:rPr>
            <w:rFonts w:ascii="仿宋" w:eastAsia="仿宋" w:hAnsi="仿宋" w:cs="仿宋" w:hint="eastAsia"/>
            <w:lang w:eastAsia="zh-CN"/>
          </w:rPr>
          <w:t>(二)、土建工程设计年限及安全等级</w:t>
        </w:r>
        <w:r>
          <w:tab/>
        </w:r>
        <w:r>
          <w:fldChar w:fldCharType="begin"/>
        </w:r>
        <w:r>
          <w:instrText xml:space="preserve"> PAGEREF _Toc32176 \h </w:instrText>
        </w:r>
        <w:r>
          <w:fldChar w:fldCharType="separate"/>
        </w:r>
        <w:r>
          <w:t>25</w:t>
        </w:r>
        <w:r>
          <w:fldChar w:fldCharType="end"/>
        </w:r>
      </w:hyperlink>
    </w:p>
    <w:p>
      <w:pPr>
        <w:pStyle w:val="TOC2"/>
        <w:tabs>
          <w:tab w:val="right" w:leader="dot" w:pos="8306"/>
        </w:tabs>
      </w:pPr>
      <w:hyperlink w:anchor="_Toc4423" w:history="1">
        <w:r>
          <w:rPr>
            <w:rFonts w:ascii="仿宋" w:eastAsia="仿宋" w:hAnsi="仿宋" w:cs="仿宋" w:hint="eastAsia"/>
            <w:lang w:eastAsia="zh-CN"/>
          </w:rPr>
          <w:t>(三)、建筑工程设计总体要求</w:t>
        </w:r>
        <w:r>
          <w:tab/>
        </w:r>
        <w:r>
          <w:fldChar w:fldCharType="begin"/>
        </w:r>
        <w:r>
          <w:instrText xml:space="preserve"> PAGEREF _Toc4423 \h </w:instrText>
        </w:r>
        <w:r>
          <w:fldChar w:fldCharType="separate"/>
        </w:r>
        <w:r>
          <w:t>26</w:t>
        </w:r>
        <w:r>
          <w:fldChar w:fldCharType="end"/>
        </w:r>
      </w:hyperlink>
    </w:p>
    <w:p>
      <w:pPr>
        <w:pStyle w:val="TOC2"/>
        <w:tabs>
          <w:tab w:val="right" w:leader="dot" w:pos="8306"/>
        </w:tabs>
      </w:pPr>
      <w:hyperlink w:anchor="_Toc26547" w:history="1">
        <w:r>
          <w:rPr>
            <w:rFonts w:ascii="仿宋" w:eastAsia="仿宋" w:hAnsi="仿宋" w:cs="仿宋" w:hint="eastAsia"/>
            <w:lang w:eastAsia="zh-CN"/>
          </w:rPr>
          <w:t>(四)、土建工程建设指标</w:t>
        </w:r>
        <w:r>
          <w:tab/>
        </w:r>
        <w:r>
          <w:fldChar w:fldCharType="begin"/>
        </w:r>
        <w:r>
          <w:instrText xml:space="preserve"> PAGEREF _Toc26547 \h </w:instrText>
        </w:r>
        <w:r>
          <w:fldChar w:fldCharType="separate"/>
        </w:r>
        <w:r>
          <w:t>27</w:t>
        </w:r>
        <w:r>
          <w:fldChar w:fldCharType="end"/>
        </w:r>
      </w:hyperlink>
    </w:p>
    <w:p>
      <w:pPr>
        <w:pStyle w:val="TOC1"/>
        <w:tabs>
          <w:tab w:val="right" w:leader="dot" w:pos="8306"/>
        </w:tabs>
      </w:pPr>
      <w:hyperlink w:anchor="_Toc11531" w:history="1">
        <w:r>
          <w:rPr>
            <w:rFonts w:ascii="仿宋" w:eastAsia="仿宋" w:hAnsi="仿宋" w:cs="仿宋" w:hint="eastAsia"/>
            <w:lang w:eastAsia="zh-CN"/>
          </w:rPr>
          <w:t>七、噪声、振动、磁辐射、放射线监测仪项目人力资源培养与发展</w:t>
        </w:r>
        <w:r>
          <w:tab/>
        </w:r>
        <w:r>
          <w:fldChar w:fldCharType="begin"/>
        </w:r>
        <w:r>
          <w:instrText xml:space="preserve"> PAGEREF _Toc11531 \h </w:instrText>
        </w:r>
        <w:r>
          <w:fldChar w:fldCharType="separate"/>
        </w:r>
        <w:r>
          <w:t>27</w:t>
        </w:r>
        <w:r>
          <w:fldChar w:fldCharType="end"/>
        </w:r>
      </w:hyperlink>
    </w:p>
    <w:p>
      <w:pPr>
        <w:pStyle w:val="TOC2"/>
        <w:tabs>
          <w:tab w:val="right" w:leader="dot" w:pos="8306"/>
        </w:tabs>
      </w:pPr>
      <w:hyperlink w:anchor="_Toc20125" w:history="1">
        <w:r>
          <w:rPr>
            <w:rFonts w:ascii="仿宋" w:eastAsia="仿宋" w:hAnsi="仿宋" w:cs="仿宋" w:hint="eastAsia"/>
            <w:lang w:eastAsia="zh-CN"/>
          </w:rPr>
          <w:t>(一)、人才需求与规划</w:t>
        </w:r>
        <w:r>
          <w:tab/>
        </w:r>
        <w:r>
          <w:fldChar w:fldCharType="begin"/>
        </w:r>
        <w:r>
          <w:instrText xml:space="preserve"> PAGEREF _Toc20125 \h </w:instrText>
        </w:r>
        <w:r>
          <w:fldChar w:fldCharType="separate"/>
        </w:r>
        <w:r>
          <w:t>27</w:t>
        </w:r>
        <w:r>
          <w:fldChar w:fldCharType="end"/>
        </w:r>
      </w:hyperlink>
    </w:p>
    <w:p>
      <w:pPr>
        <w:pStyle w:val="TOC2"/>
        <w:tabs>
          <w:tab w:val="right" w:leader="dot" w:pos="8306"/>
        </w:tabs>
      </w:pPr>
      <w:hyperlink w:anchor="_Toc29380" w:history="1">
        <w:r>
          <w:rPr>
            <w:rFonts w:ascii="仿宋" w:eastAsia="仿宋" w:hAnsi="仿宋" w:cs="仿宋" w:hint="eastAsia"/>
            <w:lang w:eastAsia="zh-CN"/>
          </w:rPr>
          <w:t>(二)、培训与发展计划</w:t>
        </w:r>
        <w:r>
          <w:tab/>
        </w:r>
        <w:r>
          <w:fldChar w:fldCharType="begin"/>
        </w:r>
        <w:r>
          <w:instrText xml:space="preserve"> PAGEREF _Toc29380 \h </w:instrText>
        </w:r>
        <w:r>
          <w:fldChar w:fldCharType="separate"/>
        </w:r>
        <w:r>
          <w:t>28</w:t>
        </w:r>
        <w:r>
          <w:fldChar w:fldCharType="end"/>
        </w:r>
      </w:hyperlink>
    </w:p>
    <w:p>
      <w:pPr>
        <w:pStyle w:val="TOC1"/>
        <w:tabs>
          <w:tab w:val="right" w:leader="dot" w:pos="8306"/>
        </w:tabs>
      </w:pPr>
      <w:hyperlink w:anchor="_Toc4778" w:history="1">
        <w:r>
          <w:rPr>
            <w:rFonts w:ascii="仿宋" w:eastAsia="仿宋" w:hAnsi="仿宋" w:cs="仿宋" w:hint="eastAsia"/>
            <w:lang w:eastAsia="zh-CN"/>
          </w:rPr>
          <w:t>八、噪声、振动、磁辐射、放射线监测仪项目环境影响分析</w:t>
        </w:r>
        <w:r>
          <w:tab/>
        </w:r>
        <w:r>
          <w:fldChar w:fldCharType="begin"/>
        </w:r>
        <w:r>
          <w:instrText xml:space="preserve"> PAGEREF _Toc4778 \h </w:instrText>
        </w:r>
        <w:r>
          <w:fldChar w:fldCharType="separate"/>
        </w:r>
        <w:r>
          <w:t>28</w:t>
        </w:r>
        <w:r>
          <w:fldChar w:fldCharType="end"/>
        </w:r>
      </w:hyperlink>
    </w:p>
    <w:p>
      <w:pPr>
        <w:pStyle w:val="TOC2"/>
        <w:tabs>
          <w:tab w:val="right" w:leader="dot" w:pos="8306"/>
        </w:tabs>
      </w:pPr>
      <w:hyperlink w:anchor="_Toc22812" w:history="1">
        <w:r>
          <w:rPr>
            <w:rFonts w:ascii="仿宋" w:eastAsia="仿宋" w:hAnsi="仿宋" w:cs="仿宋" w:hint="eastAsia"/>
            <w:lang w:eastAsia="zh-CN"/>
          </w:rPr>
          <w:t>(一)、建设区域环境质量现状</w:t>
        </w:r>
        <w:r>
          <w:tab/>
        </w:r>
        <w:r>
          <w:fldChar w:fldCharType="begin"/>
        </w:r>
        <w:r>
          <w:instrText xml:space="preserve"> PAGEREF _Toc22812 \h </w:instrText>
        </w:r>
        <w:r>
          <w:fldChar w:fldCharType="separate"/>
        </w:r>
        <w:r>
          <w:t>28</w:t>
        </w:r>
        <w:r>
          <w:fldChar w:fldCharType="end"/>
        </w:r>
      </w:hyperlink>
    </w:p>
    <w:p>
      <w:pPr>
        <w:pStyle w:val="TOC2"/>
        <w:tabs>
          <w:tab w:val="right" w:leader="dot" w:pos="8306"/>
        </w:tabs>
      </w:pPr>
      <w:hyperlink w:anchor="_Toc29127" w:history="1">
        <w:r>
          <w:rPr>
            <w:rFonts w:ascii="仿宋" w:eastAsia="仿宋" w:hAnsi="仿宋" w:cs="仿宋" w:hint="eastAsia"/>
            <w:lang w:eastAsia="zh-CN"/>
          </w:rPr>
          <w:t>(二)、建设期环境保护</w:t>
        </w:r>
        <w:r>
          <w:tab/>
        </w:r>
        <w:r>
          <w:fldChar w:fldCharType="begin"/>
        </w:r>
        <w:r>
          <w:instrText xml:space="preserve"> PAGEREF _Toc29127 \h </w:instrText>
        </w:r>
        <w:r>
          <w:fldChar w:fldCharType="separate"/>
        </w:r>
        <w:r>
          <w:t>30</w:t>
        </w:r>
        <w:r>
          <w:fldChar w:fldCharType="end"/>
        </w:r>
      </w:hyperlink>
    </w:p>
    <w:p>
      <w:pPr>
        <w:pStyle w:val="TOC2"/>
        <w:tabs>
          <w:tab w:val="right" w:leader="dot" w:pos="8306"/>
        </w:tabs>
      </w:pPr>
      <w:hyperlink w:anchor="_Toc2163" w:history="1">
        <w:r>
          <w:rPr>
            <w:rFonts w:ascii="仿宋" w:eastAsia="仿宋" w:hAnsi="仿宋" w:cs="仿宋" w:hint="eastAsia"/>
            <w:lang w:eastAsia="zh-CN"/>
          </w:rPr>
          <w:t>(三)、运营期环境保护</w:t>
        </w:r>
        <w:r>
          <w:tab/>
        </w:r>
        <w:r>
          <w:fldChar w:fldCharType="begin"/>
        </w:r>
        <w:r>
          <w:instrText xml:space="preserve"> PAGEREF _Toc2163 \h </w:instrText>
        </w:r>
        <w:r>
          <w:fldChar w:fldCharType="separate"/>
        </w:r>
        <w:r>
          <w:t>31</w:t>
        </w:r>
        <w:r>
          <w:fldChar w:fldCharType="end"/>
        </w:r>
      </w:hyperlink>
    </w:p>
    <w:p>
      <w:pPr>
        <w:pStyle w:val="TOC2"/>
        <w:tabs>
          <w:tab w:val="right" w:leader="dot" w:pos="8306"/>
        </w:tabs>
      </w:pPr>
      <w:hyperlink w:anchor="_Toc29786" w:history="1">
        <w:r>
          <w:rPr>
            <w:rFonts w:ascii="仿宋" w:eastAsia="仿宋" w:hAnsi="仿宋" w:cs="仿宋" w:hint="eastAsia"/>
            <w:lang w:eastAsia="zh-CN"/>
          </w:rPr>
          <w:t>(四)、噪声、振动、磁辐射、放射线监测仪项目建设对区域经济的影响</w:t>
        </w:r>
        <w:r>
          <w:tab/>
        </w:r>
        <w:r>
          <w:fldChar w:fldCharType="begin"/>
        </w:r>
        <w:r>
          <w:instrText xml:space="preserve"> PAGEREF _Toc29786 \h </w:instrText>
        </w:r>
        <w:r>
          <w:fldChar w:fldCharType="separate"/>
        </w:r>
        <w:r>
          <w:t>33</w:t>
        </w:r>
        <w:r>
          <w:fldChar w:fldCharType="end"/>
        </w:r>
      </w:hyperlink>
    </w:p>
    <w:p>
      <w:pPr>
        <w:pStyle w:val="TOC2"/>
        <w:tabs>
          <w:tab w:val="right" w:leader="dot" w:pos="8306"/>
        </w:tabs>
      </w:pPr>
      <w:hyperlink w:anchor="_Toc27407" w:history="1">
        <w:r>
          <w:rPr>
            <w:rFonts w:ascii="仿宋" w:eastAsia="仿宋" w:hAnsi="仿宋" w:cs="仿宋" w:hint="eastAsia"/>
            <w:lang w:eastAsia="zh-CN"/>
          </w:rPr>
          <w:t>(五)、废弃物处理</w:t>
        </w:r>
        <w:r>
          <w:tab/>
        </w:r>
        <w:r>
          <w:fldChar w:fldCharType="begin"/>
        </w:r>
        <w:r>
          <w:instrText xml:space="preserve"> PAGEREF _Toc27407 \h </w:instrText>
        </w:r>
        <w:r>
          <w:fldChar w:fldCharType="separate"/>
        </w:r>
        <w:r>
          <w:t>35</w:t>
        </w:r>
        <w:r>
          <w:fldChar w:fldCharType="end"/>
        </w:r>
      </w:hyperlink>
    </w:p>
    <w:p>
      <w:pPr>
        <w:pStyle w:val="TOC2"/>
        <w:tabs>
          <w:tab w:val="right" w:leader="dot" w:pos="8306"/>
        </w:tabs>
      </w:pPr>
      <w:hyperlink w:anchor="_Toc14628" w:history="1">
        <w:r>
          <w:rPr>
            <w:rFonts w:ascii="仿宋" w:eastAsia="仿宋" w:hAnsi="仿宋" w:cs="仿宋" w:hint="eastAsia"/>
            <w:lang w:eastAsia="zh-CN"/>
          </w:rPr>
          <w:t>(六)、特殊环境影响分析</w:t>
        </w:r>
        <w:r>
          <w:tab/>
        </w:r>
        <w:r>
          <w:fldChar w:fldCharType="begin"/>
        </w:r>
        <w:r>
          <w:instrText xml:space="preserve"> PAGEREF _Toc14628 \h </w:instrText>
        </w:r>
        <w:r>
          <w:fldChar w:fldCharType="separate"/>
        </w:r>
        <w:r>
          <w:t>36</w:t>
        </w:r>
        <w:r>
          <w:fldChar w:fldCharType="end"/>
        </w:r>
      </w:hyperlink>
    </w:p>
    <w:p>
      <w:pPr>
        <w:pStyle w:val="TOC2"/>
        <w:tabs>
          <w:tab w:val="right" w:leader="dot" w:pos="8306"/>
        </w:tabs>
      </w:pPr>
      <w:hyperlink w:anchor="_Toc21499" w:history="1">
        <w:r>
          <w:rPr>
            <w:rFonts w:ascii="仿宋" w:eastAsia="仿宋" w:hAnsi="仿宋" w:cs="仿宋" w:hint="eastAsia"/>
            <w:lang w:eastAsia="zh-CN"/>
          </w:rPr>
          <w:t>(七)、清洁生产</w:t>
        </w:r>
        <w:r>
          <w:tab/>
        </w:r>
        <w:r>
          <w:fldChar w:fldCharType="begin"/>
        </w:r>
        <w:r>
          <w:instrText xml:space="preserve"> PAGEREF _Toc21499 \h </w:instrText>
        </w:r>
        <w:r>
          <w:fldChar w:fldCharType="separate"/>
        </w:r>
        <w:r>
          <w:t>38</w:t>
        </w:r>
        <w:r>
          <w:fldChar w:fldCharType="end"/>
        </w:r>
      </w:hyperlink>
    </w:p>
    <w:p>
      <w:pPr>
        <w:pStyle w:val="TOC2"/>
        <w:tabs>
          <w:tab w:val="right" w:leader="dot" w:pos="8306"/>
        </w:tabs>
      </w:pPr>
      <w:hyperlink w:anchor="_Toc24865" w:history="1">
        <w:r>
          <w:rPr>
            <w:rFonts w:ascii="仿宋" w:eastAsia="仿宋" w:hAnsi="仿宋" w:cs="仿宋" w:hint="eastAsia"/>
            <w:lang w:eastAsia="zh-CN"/>
          </w:rPr>
          <w:t>(八)、环境保护综合评价</w:t>
        </w:r>
        <w:r>
          <w:tab/>
        </w:r>
        <w:r>
          <w:fldChar w:fldCharType="begin"/>
        </w:r>
        <w:r>
          <w:instrText xml:space="preserve"> PAGEREF _Toc24865 \h </w:instrText>
        </w:r>
        <w:r>
          <w:fldChar w:fldCharType="separate"/>
        </w:r>
        <w:r>
          <w:t>39</w:t>
        </w:r>
        <w:r>
          <w:fldChar w:fldCharType="end"/>
        </w:r>
      </w:hyperlink>
    </w:p>
    <w:p>
      <w:pPr>
        <w:pStyle w:val="TOC1"/>
        <w:tabs>
          <w:tab w:val="right" w:leader="dot" w:pos="8306"/>
        </w:tabs>
      </w:pPr>
      <w:hyperlink w:anchor="_Toc6618" w:history="1">
        <w:r>
          <w:rPr>
            <w:rFonts w:ascii="仿宋" w:eastAsia="仿宋" w:hAnsi="仿宋" w:cs="仿宋" w:hint="eastAsia"/>
            <w:lang w:eastAsia="zh-CN"/>
          </w:rPr>
          <w:t>九、噪声、振动、磁辐射、放射线监测仪项目技术管理</w:t>
        </w:r>
        <w:r>
          <w:tab/>
        </w:r>
        <w:r>
          <w:fldChar w:fldCharType="begin"/>
        </w:r>
        <w:r>
          <w:instrText xml:space="preserve"> PAGEREF _Toc6618 \h </w:instrText>
        </w:r>
        <w:r>
          <w:fldChar w:fldCharType="separate"/>
        </w:r>
        <w:r>
          <w:t>40</w:t>
        </w:r>
        <w:r>
          <w:fldChar w:fldCharType="end"/>
        </w:r>
      </w:hyperlink>
    </w:p>
    <w:p>
      <w:pPr>
        <w:pStyle w:val="TOC2"/>
        <w:tabs>
          <w:tab w:val="right" w:leader="dot" w:pos="8306"/>
        </w:tabs>
      </w:pPr>
      <w:hyperlink w:anchor="_Toc9121" w:history="1">
        <w:r>
          <w:rPr>
            <w:rFonts w:ascii="仿宋" w:eastAsia="仿宋" w:hAnsi="仿宋" w:cs="仿宋" w:hint="eastAsia"/>
            <w:lang w:eastAsia="zh-CN"/>
          </w:rPr>
          <w:t>(一)、技术方案选用方向</w:t>
        </w:r>
        <w:r>
          <w:tab/>
        </w:r>
        <w:r>
          <w:fldChar w:fldCharType="begin"/>
        </w:r>
        <w:r>
          <w:instrText xml:space="preserve"> PAGEREF _Toc9121 \h </w:instrText>
        </w:r>
        <w:r>
          <w:fldChar w:fldCharType="separate"/>
        </w:r>
        <w:r>
          <w:t>40</w:t>
        </w:r>
        <w:r>
          <w:fldChar w:fldCharType="end"/>
        </w:r>
      </w:hyperlink>
    </w:p>
    <w:p>
      <w:pPr>
        <w:pStyle w:val="TOC2"/>
        <w:tabs>
          <w:tab w:val="right" w:leader="dot" w:pos="8306"/>
        </w:tabs>
      </w:pPr>
      <w:hyperlink w:anchor="_Toc11561" w:history="1">
        <w:r>
          <w:rPr>
            <w:rFonts w:ascii="仿宋" w:eastAsia="仿宋" w:hAnsi="仿宋" w:cs="仿宋" w:hint="eastAsia"/>
            <w:lang w:eastAsia="zh-CN"/>
          </w:rPr>
          <w:t>(二)、工艺技术方案选用原则</w:t>
        </w:r>
        <w:r>
          <w:tab/>
        </w:r>
        <w:r>
          <w:fldChar w:fldCharType="begin"/>
        </w:r>
        <w:r>
          <w:instrText xml:space="preserve"> PAGEREF _Toc11561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98" w:history="1">
        <w:r>
          <w:rPr>
            <w:rFonts w:ascii="仿宋" w:eastAsia="仿宋" w:hAnsi="仿宋" w:cs="仿宋" w:hint="eastAsia"/>
            <w:lang w:eastAsia="zh-CN"/>
          </w:rPr>
          <w:t>(三)、工艺技术方案要求</w:t>
        </w:r>
        <w:r>
          <w:tab/>
        </w:r>
        <w:r>
          <w:fldChar w:fldCharType="begin"/>
        </w:r>
        <w:r>
          <w:instrText xml:space="preserve"> PAGEREF _Toc5098 \h </w:instrText>
        </w:r>
        <w:r>
          <w:fldChar w:fldCharType="separate"/>
        </w:r>
        <w:r>
          <w:t>44</w:t>
        </w:r>
        <w:r>
          <w:fldChar w:fldCharType="end"/>
        </w:r>
      </w:hyperlink>
    </w:p>
    <w:p>
      <w:pPr>
        <w:pStyle w:val="TOC1"/>
        <w:tabs>
          <w:tab w:val="right" w:leader="dot" w:pos="8306"/>
        </w:tabs>
      </w:pPr>
      <w:hyperlink w:anchor="_Toc11724" w:history="1">
        <w:r>
          <w:rPr>
            <w:rFonts w:ascii="仿宋" w:eastAsia="仿宋" w:hAnsi="仿宋" w:cs="仿宋" w:hint="eastAsia"/>
            <w:lang w:eastAsia="zh-CN"/>
          </w:rPr>
          <w:t>十、噪声、振动、磁辐射、放射线监测仪项目财务管理</w:t>
        </w:r>
        <w:r>
          <w:tab/>
        </w:r>
        <w:r>
          <w:fldChar w:fldCharType="begin"/>
        </w:r>
        <w:r>
          <w:instrText xml:space="preserve"> PAGEREF _Toc11724 \h </w:instrText>
        </w:r>
        <w:r>
          <w:fldChar w:fldCharType="separate"/>
        </w:r>
        <w:r>
          <w:t>47</w:t>
        </w:r>
        <w:r>
          <w:fldChar w:fldCharType="end"/>
        </w:r>
      </w:hyperlink>
    </w:p>
    <w:p>
      <w:pPr>
        <w:pStyle w:val="TOC2"/>
        <w:tabs>
          <w:tab w:val="right" w:leader="dot" w:pos="8306"/>
        </w:tabs>
      </w:pPr>
      <w:hyperlink w:anchor="_Toc11553" w:history="1">
        <w:r>
          <w:rPr>
            <w:rFonts w:ascii="仿宋" w:eastAsia="仿宋" w:hAnsi="仿宋" w:cs="仿宋" w:hint="eastAsia"/>
            <w:lang w:eastAsia="zh-CN"/>
          </w:rPr>
          <w:t>(一)、资金需求大</w:t>
        </w:r>
        <w:r>
          <w:tab/>
        </w:r>
        <w:r>
          <w:fldChar w:fldCharType="begin"/>
        </w:r>
        <w:r>
          <w:instrText xml:space="preserve"> PAGEREF _Toc11553 \h </w:instrText>
        </w:r>
        <w:r>
          <w:fldChar w:fldCharType="separate"/>
        </w:r>
        <w:r>
          <w:t>47</w:t>
        </w:r>
        <w:r>
          <w:fldChar w:fldCharType="end"/>
        </w:r>
      </w:hyperlink>
    </w:p>
    <w:p>
      <w:pPr>
        <w:pStyle w:val="TOC2"/>
        <w:tabs>
          <w:tab w:val="right" w:leader="dot" w:pos="8306"/>
        </w:tabs>
      </w:pPr>
      <w:hyperlink w:anchor="_Toc25057" w:history="1">
        <w:r>
          <w:rPr>
            <w:rFonts w:ascii="仿宋" w:eastAsia="仿宋" w:hAnsi="仿宋" w:cs="仿宋" w:hint="eastAsia"/>
            <w:lang w:eastAsia="zh-CN"/>
          </w:rPr>
          <w:t>(二)、研发周期长</w:t>
        </w:r>
        <w:r>
          <w:tab/>
        </w:r>
        <w:r>
          <w:fldChar w:fldCharType="begin"/>
        </w:r>
        <w:r>
          <w:instrText xml:space="preserve"> PAGEREF _Toc25057 \h </w:instrText>
        </w:r>
        <w:r>
          <w:fldChar w:fldCharType="separate"/>
        </w:r>
        <w:r>
          <w:t>48</w:t>
        </w:r>
        <w:r>
          <w:fldChar w:fldCharType="end"/>
        </w:r>
      </w:hyperlink>
    </w:p>
    <w:p>
      <w:pPr>
        <w:pStyle w:val="TOC2"/>
        <w:tabs>
          <w:tab w:val="right" w:leader="dot" w:pos="8306"/>
        </w:tabs>
      </w:pPr>
      <w:hyperlink w:anchor="_Toc7762" w:history="1">
        <w:r>
          <w:rPr>
            <w:rFonts w:ascii="仿宋" w:eastAsia="仿宋" w:hAnsi="仿宋" w:cs="仿宋" w:hint="eastAsia"/>
            <w:lang w:eastAsia="zh-CN"/>
          </w:rPr>
          <w:t>(三)、市场风险大</w:t>
        </w:r>
        <w:r>
          <w:tab/>
        </w:r>
        <w:r>
          <w:fldChar w:fldCharType="begin"/>
        </w:r>
        <w:r>
          <w:instrText xml:space="preserve"> PAGEREF _Toc7762 \h </w:instrText>
        </w:r>
        <w:r>
          <w:fldChar w:fldCharType="separate"/>
        </w:r>
        <w:r>
          <w:t>49</w:t>
        </w:r>
        <w:r>
          <w:fldChar w:fldCharType="end"/>
        </w:r>
      </w:hyperlink>
    </w:p>
    <w:p>
      <w:pPr>
        <w:pStyle w:val="TOC2"/>
        <w:tabs>
          <w:tab w:val="right" w:leader="dot" w:pos="8306"/>
        </w:tabs>
      </w:pPr>
      <w:hyperlink w:anchor="_Toc16417" w:history="1">
        <w:r>
          <w:rPr>
            <w:rFonts w:ascii="仿宋" w:eastAsia="仿宋" w:hAnsi="仿宋" w:cs="仿宋" w:hint="eastAsia"/>
            <w:lang w:eastAsia="zh-CN"/>
          </w:rPr>
          <w:t>(四)、利润率高</w:t>
        </w:r>
        <w:r>
          <w:tab/>
        </w:r>
        <w:r>
          <w:fldChar w:fldCharType="begin"/>
        </w:r>
        <w:r>
          <w:instrText xml:space="preserve"> PAGEREF _Toc16417 \h </w:instrText>
        </w:r>
        <w:r>
          <w:fldChar w:fldCharType="separate"/>
        </w:r>
        <w:r>
          <w:t>53</w:t>
        </w:r>
        <w:r>
          <w:fldChar w:fldCharType="end"/>
        </w:r>
      </w:hyperlink>
    </w:p>
    <w:p>
      <w:pPr>
        <w:pStyle w:val="TOC1"/>
        <w:tabs>
          <w:tab w:val="right" w:leader="dot" w:pos="8306"/>
        </w:tabs>
      </w:pPr>
      <w:hyperlink w:anchor="_Toc24515" w:history="1">
        <w:r>
          <w:rPr>
            <w:rFonts w:ascii="仿宋" w:eastAsia="仿宋" w:hAnsi="仿宋" w:cs="仿宋" w:hint="eastAsia"/>
            <w:lang w:eastAsia="zh-CN"/>
          </w:rPr>
          <w:t>十一、噪声、振动、磁辐射、放射线监测仪项目社会影响</w:t>
        </w:r>
        <w:r>
          <w:tab/>
        </w:r>
        <w:r>
          <w:fldChar w:fldCharType="begin"/>
        </w:r>
        <w:r>
          <w:instrText xml:space="preserve"> PAGEREF _Toc24515 \h </w:instrText>
        </w:r>
        <w:r>
          <w:fldChar w:fldCharType="separate"/>
        </w:r>
        <w:r>
          <w:t>55</w:t>
        </w:r>
        <w:r>
          <w:fldChar w:fldCharType="end"/>
        </w:r>
      </w:hyperlink>
    </w:p>
    <w:p>
      <w:pPr>
        <w:pStyle w:val="TOC2"/>
        <w:tabs>
          <w:tab w:val="right" w:leader="dot" w:pos="8306"/>
        </w:tabs>
      </w:pPr>
      <w:hyperlink w:anchor="_Toc4699" w:history="1">
        <w:r>
          <w:rPr>
            <w:rFonts w:ascii="仿宋" w:eastAsia="仿宋" w:hAnsi="仿宋" w:cs="仿宋" w:hint="eastAsia"/>
            <w:lang w:eastAsia="zh-CN"/>
          </w:rPr>
          <w:t>(一)、社会责任与义务</w:t>
        </w:r>
        <w:r>
          <w:tab/>
        </w:r>
        <w:r>
          <w:fldChar w:fldCharType="begin"/>
        </w:r>
        <w:r>
          <w:instrText xml:space="preserve"> PAGEREF _Toc4699 \h </w:instrText>
        </w:r>
        <w:r>
          <w:fldChar w:fldCharType="separate"/>
        </w:r>
        <w:r>
          <w:t>55</w:t>
        </w:r>
        <w:r>
          <w:fldChar w:fldCharType="end"/>
        </w:r>
      </w:hyperlink>
    </w:p>
    <w:p>
      <w:pPr>
        <w:pStyle w:val="TOC2"/>
        <w:tabs>
          <w:tab w:val="right" w:leader="dot" w:pos="8306"/>
        </w:tabs>
      </w:pPr>
      <w:hyperlink w:anchor="_Toc9225" w:history="1">
        <w:r>
          <w:rPr>
            <w:rFonts w:ascii="仿宋" w:eastAsia="仿宋" w:hAnsi="仿宋" w:cs="仿宋" w:hint="eastAsia"/>
            <w:lang w:eastAsia="zh-CN"/>
          </w:rPr>
          <w:t>(二)、社会参与与沟通</w:t>
        </w:r>
        <w:r>
          <w:tab/>
        </w:r>
        <w:r>
          <w:fldChar w:fldCharType="begin"/>
        </w:r>
        <w:r>
          <w:instrText xml:space="preserve"> PAGEREF _Toc9225 \h </w:instrText>
        </w:r>
        <w:r>
          <w:fldChar w:fldCharType="separate"/>
        </w:r>
        <w:r>
          <w:t>56</w:t>
        </w:r>
        <w:r>
          <w:fldChar w:fldCharType="end"/>
        </w:r>
      </w:hyperlink>
    </w:p>
    <w:p>
      <w:pPr>
        <w:pStyle w:val="TOC1"/>
        <w:tabs>
          <w:tab w:val="right" w:leader="dot" w:pos="8306"/>
        </w:tabs>
      </w:pPr>
      <w:hyperlink w:anchor="_Toc6356" w:history="1">
        <w:r>
          <w:rPr>
            <w:rFonts w:ascii="仿宋" w:eastAsia="仿宋" w:hAnsi="仿宋" w:cs="仿宋" w:hint="eastAsia"/>
            <w:lang w:eastAsia="zh-CN"/>
          </w:rPr>
          <w:t>十二、噪声、振动、磁辐射、放射线监测仪项目计划安排</w:t>
        </w:r>
        <w:r>
          <w:tab/>
        </w:r>
        <w:r>
          <w:fldChar w:fldCharType="begin"/>
        </w:r>
        <w:r>
          <w:instrText xml:space="preserve"> PAGEREF _Toc6356 \h </w:instrText>
        </w:r>
        <w:r>
          <w:fldChar w:fldCharType="separate"/>
        </w:r>
        <w:r>
          <w:t>57</w:t>
        </w:r>
        <w:r>
          <w:fldChar w:fldCharType="end"/>
        </w:r>
      </w:hyperlink>
    </w:p>
    <w:p>
      <w:pPr>
        <w:pStyle w:val="TOC2"/>
        <w:tabs>
          <w:tab w:val="right" w:leader="dot" w:pos="8306"/>
        </w:tabs>
      </w:pPr>
      <w:hyperlink w:anchor="_Toc2660" w:history="1">
        <w:r>
          <w:rPr>
            <w:rFonts w:ascii="仿宋" w:eastAsia="仿宋" w:hAnsi="仿宋" w:cs="仿宋" w:hint="eastAsia"/>
            <w:lang w:eastAsia="zh-CN"/>
          </w:rPr>
          <w:t>(一)、建设周期</w:t>
        </w:r>
        <w:r>
          <w:tab/>
        </w:r>
        <w:r>
          <w:fldChar w:fldCharType="begin"/>
        </w:r>
        <w:r>
          <w:instrText xml:space="preserve"> PAGEREF _Toc2660 \h </w:instrText>
        </w:r>
        <w:r>
          <w:fldChar w:fldCharType="separate"/>
        </w:r>
        <w:r>
          <w:t>57</w:t>
        </w:r>
        <w:r>
          <w:fldChar w:fldCharType="end"/>
        </w:r>
      </w:hyperlink>
    </w:p>
    <w:p>
      <w:pPr>
        <w:pStyle w:val="TOC2"/>
        <w:tabs>
          <w:tab w:val="right" w:leader="dot" w:pos="8306"/>
        </w:tabs>
      </w:pPr>
      <w:hyperlink w:anchor="_Toc7564" w:history="1">
        <w:r>
          <w:rPr>
            <w:rFonts w:ascii="仿宋" w:eastAsia="仿宋" w:hAnsi="仿宋" w:cs="仿宋" w:hint="eastAsia"/>
            <w:lang w:eastAsia="zh-CN"/>
          </w:rPr>
          <w:t>(二)、建设进度</w:t>
        </w:r>
        <w:r>
          <w:tab/>
        </w:r>
        <w:r>
          <w:fldChar w:fldCharType="begin"/>
        </w:r>
        <w:r>
          <w:instrText xml:space="preserve"> PAGEREF _Toc7564 \h </w:instrText>
        </w:r>
        <w:r>
          <w:fldChar w:fldCharType="separate"/>
        </w:r>
        <w:r>
          <w:t>58</w:t>
        </w:r>
        <w:r>
          <w:fldChar w:fldCharType="end"/>
        </w:r>
      </w:hyperlink>
    </w:p>
    <w:p>
      <w:pPr>
        <w:pStyle w:val="TOC2"/>
        <w:tabs>
          <w:tab w:val="right" w:leader="dot" w:pos="8306"/>
        </w:tabs>
      </w:pPr>
      <w:hyperlink w:anchor="_Toc25978" w:history="1">
        <w:r>
          <w:rPr>
            <w:rFonts w:ascii="仿宋" w:eastAsia="仿宋" w:hAnsi="仿宋" w:cs="仿宋" w:hint="eastAsia"/>
            <w:lang w:eastAsia="zh-CN"/>
          </w:rPr>
          <w:t>(三)、进度安排注意事项</w:t>
        </w:r>
        <w:r>
          <w:tab/>
        </w:r>
        <w:r>
          <w:fldChar w:fldCharType="begin"/>
        </w:r>
        <w:r>
          <w:instrText xml:space="preserve"> PAGEREF _Toc25978 \h </w:instrText>
        </w:r>
        <w:r>
          <w:fldChar w:fldCharType="separate"/>
        </w:r>
        <w:r>
          <w:t>59</w:t>
        </w:r>
        <w:r>
          <w:fldChar w:fldCharType="end"/>
        </w:r>
      </w:hyperlink>
    </w:p>
    <w:p>
      <w:pPr>
        <w:pStyle w:val="TOC2"/>
        <w:tabs>
          <w:tab w:val="right" w:leader="dot" w:pos="8306"/>
        </w:tabs>
      </w:pPr>
      <w:hyperlink w:anchor="_Toc7860" w:history="1">
        <w:r>
          <w:rPr>
            <w:rFonts w:ascii="仿宋" w:eastAsia="仿宋" w:hAnsi="仿宋" w:cs="仿宋" w:hint="eastAsia"/>
            <w:lang w:eastAsia="zh-CN"/>
          </w:rPr>
          <w:t>(四)、人力资源配置</w:t>
        </w:r>
        <w:r>
          <w:tab/>
        </w:r>
        <w:r>
          <w:fldChar w:fldCharType="begin"/>
        </w:r>
        <w:r>
          <w:instrText xml:space="preserve"> PAGEREF _Toc7860 \h </w:instrText>
        </w:r>
        <w:r>
          <w:fldChar w:fldCharType="separate"/>
        </w:r>
        <w:r>
          <w:t>61</w:t>
        </w:r>
        <w:r>
          <w:fldChar w:fldCharType="end"/>
        </w:r>
      </w:hyperlink>
    </w:p>
    <w:p>
      <w:pPr>
        <w:pStyle w:val="TOC1"/>
        <w:tabs>
          <w:tab w:val="right" w:leader="dot" w:pos="8306"/>
        </w:tabs>
      </w:pPr>
      <w:hyperlink w:anchor="_Toc16486" w:history="1">
        <w:r>
          <w:rPr>
            <w:rFonts w:ascii="仿宋" w:eastAsia="仿宋" w:hAnsi="仿宋" w:cs="仿宋" w:hint="eastAsia"/>
            <w:lang w:eastAsia="zh-CN"/>
          </w:rPr>
          <w:t>十三、利益相关者分析与沟通计划</w:t>
        </w:r>
        <w:r>
          <w:tab/>
        </w:r>
        <w:r>
          <w:fldChar w:fldCharType="begin"/>
        </w:r>
        <w:r>
          <w:instrText xml:space="preserve"> PAGEREF _Toc16486 \h </w:instrText>
        </w:r>
        <w:r>
          <w:fldChar w:fldCharType="separate"/>
        </w:r>
        <w:r>
          <w:t>62</w:t>
        </w:r>
        <w:r>
          <w:fldChar w:fldCharType="end"/>
        </w:r>
      </w:hyperlink>
    </w:p>
    <w:p>
      <w:pPr>
        <w:pStyle w:val="TOC2"/>
        <w:tabs>
          <w:tab w:val="right" w:leader="dot" w:pos="8306"/>
        </w:tabs>
      </w:pPr>
      <w:hyperlink w:anchor="_Toc12769" w:history="1">
        <w:r>
          <w:rPr>
            <w:rFonts w:ascii="仿宋" w:eastAsia="仿宋" w:hAnsi="仿宋" w:cs="仿宋" w:hint="eastAsia"/>
            <w:lang w:eastAsia="zh-CN"/>
          </w:rPr>
          <w:t>(一)、利益相关者分析</w:t>
        </w:r>
        <w:r>
          <w:tab/>
        </w:r>
        <w:r>
          <w:fldChar w:fldCharType="begin"/>
        </w:r>
        <w:r>
          <w:instrText xml:space="preserve"> PAGEREF _Toc12769 \h </w:instrText>
        </w:r>
        <w:r>
          <w:fldChar w:fldCharType="separate"/>
        </w:r>
        <w:r>
          <w:t>62</w:t>
        </w:r>
        <w:r>
          <w:fldChar w:fldCharType="end"/>
        </w:r>
      </w:hyperlink>
    </w:p>
    <w:p>
      <w:pPr>
        <w:pStyle w:val="TOC2"/>
        <w:tabs>
          <w:tab w:val="right" w:leader="dot" w:pos="8306"/>
        </w:tabs>
      </w:pPr>
      <w:hyperlink w:anchor="_Toc23982" w:history="1">
        <w:r>
          <w:rPr>
            <w:rFonts w:ascii="仿宋" w:eastAsia="仿宋" w:hAnsi="仿宋" w:cs="仿宋" w:hint="eastAsia"/>
            <w:lang w:eastAsia="zh-CN"/>
          </w:rPr>
          <w:t>(二)、沟通计划</w:t>
        </w:r>
        <w:r>
          <w:tab/>
        </w:r>
        <w:r>
          <w:fldChar w:fldCharType="begin"/>
        </w:r>
        <w:r>
          <w:instrText xml:space="preserve"> PAGEREF _Toc23982 \h </w:instrText>
        </w:r>
        <w:r>
          <w:fldChar w:fldCharType="separate"/>
        </w:r>
        <w:r>
          <w:t>63</w:t>
        </w:r>
        <w:r>
          <w:fldChar w:fldCharType="end"/>
        </w:r>
      </w:hyperlink>
    </w:p>
    <w:p>
      <w:pPr>
        <w:pStyle w:val="TOC1"/>
        <w:tabs>
          <w:tab w:val="right" w:leader="dot" w:pos="8306"/>
        </w:tabs>
      </w:pPr>
      <w:hyperlink w:anchor="_Toc3514" w:history="1">
        <w:r>
          <w:rPr>
            <w:rFonts w:ascii="仿宋" w:eastAsia="仿宋" w:hAnsi="仿宋" w:cs="仿宋" w:hint="eastAsia"/>
            <w:lang w:eastAsia="zh-CN"/>
          </w:rPr>
          <w:t>十四、风险识别与分类</w:t>
        </w:r>
        <w:r>
          <w:tab/>
        </w:r>
        <w:r>
          <w:fldChar w:fldCharType="begin"/>
        </w:r>
        <w:r>
          <w:instrText xml:space="preserve"> PAGEREF _Toc3514 \h </w:instrText>
        </w:r>
        <w:r>
          <w:fldChar w:fldCharType="separate"/>
        </w:r>
        <w:r>
          <w:t>64</w:t>
        </w:r>
        <w:r>
          <w:fldChar w:fldCharType="end"/>
        </w:r>
      </w:hyperlink>
    </w:p>
    <w:p>
      <w:pPr>
        <w:pStyle w:val="TOC2"/>
        <w:tabs>
          <w:tab w:val="right" w:leader="dot" w:pos="8306"/>
        </w:tabs>
      </w:pPr>
      <w:hyperlink w:anchor="_Toc1711" w:history="1">
        <w:r>
          <w:rPr>
            <w:rFonts w:ascii="仿宋" w:eastAsia="仿宋" w:hAnsi="仿宋" w:cs="仿宋" w:hint="eastAsia"/>
            <w:lang w:eastAsia="zh-CN"/>
          </w:rPr>
          <w:t>(一)、风险识别</w:t>
        </w:r>
        <w:r>
          <w:tab/>
        </w:r>
        <w:r>
          <w:fldChar w:fldCharType="begin"/>
        </w:r>
        <w:r>
          <w:instrText xml:space="preserve"> PAGEREF _Toc1711 \h </w:instrText>
        </w:r>
        <w:r>
          <w:fldChar w:fldCharType="separate"/>
        </w:r>
        <w:r>
          <w:t>64</w:t>
        </w:r>
        <w:r>
          <w:fldChar w:fldCharType="end"/>
        </w:r>
      </w:hyperlink>
    </w:p>
    <w:p>
      <w:pPr>
        <w:pStyle w:val="TOC2"/>
        <w:tabs>
          <w:tab w:val="right" w:leader="dot" w:pos="8306"/>
        </w:tabs>
      </w:pPr>
      <w:hyperlink w:anchor="_Toc22067" w:history="1">
        <w:r>
          <w:rPr>
            <w:rFonts w:ascii="仿宋" w:eastAsia="仿宋" w:hAnsi="仿宋" w:cs="仿宋" w:hint="eastAsia"/>
            <w:lang w:eastAsia="zh-CN"/>
          </w:rPr>
          <w:t>(二)、风险分类</w:t>
        </w:r>
        <w:r>
          <w:tab/>
        </w:r>
        <w:r>
          <w:fldChar w:fldCharType="begin"/>
        </w:r>
        <w:r>
          <w:instrText xml:space="preserve"> PAGEREF _Toc22067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842"/>
      <w:r>
        <w:rPr>
          <w:rFonts w:ascii="仿宋" w:eastAsia="仿宋" w:hAnsi="仿宋" w:cs="仿宋" w:hint="eastAsia"/>
          <w:sz w:val="28"/>
          <w:lang w:eastAsia="zh-CN"/>
        </w:rPr>
        <w:t>一、噪声、振动、磁辐射、放射线监测仪项目可持续发展</w:t>
      </w:r>
      <w:bookmarkEnd w:id="2"/>
    </w:p>
    <w:p>
      <w:pPr>
        <w:pStyle w:val="Heading2"/>
        <w:rPr>
          <w:rFonts w:ascii="仿宋" w:eastAsia="仿宋" w:hAnsi="仿宋" w:cs="仿宋" w:hint="eastAsia"/>
          <w:lang w:eastAsia="zh-CN"/>
        </w:rPr>
      </w:pPr>
      <w:bookmarkStart w:id="3" w:name="_Toc2596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噪声、振动、磁辐射、放射线监测仪项目中，噪声、振动、磁辐射、放射线监测仪项目团队着眼于未来，明确了可持续发展的战略方向。制定的具体可持续发展目标包括降低资源使用、采用环保技术、最大化社会效益等。这一步骤不仅有助于噪声、振动、磁辐射、放射线监测仪项目在环保和社会责任方面达到最高标准，也为未来提供了明确的指引，确保噪声、振动、磁辐射、放射线监测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可持续实践的融入噪声、振动、磁辐射、放射线监测仪项目管理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噪声、振动、磁辐射、放射线监测仪项目管理周期。从噪声、振动、磁辐射、放射线监测仪项目规划开始，噪声、振动、磁辐射、放射线监测仪项目团队就考虑了环境和社会的因素。在执行阶段，噪声、振动、磁辐射、放射线监测仪项目团队积极推动绿色技术的应用，优化资源利用。此外，关注员工的社会责任，通过培训和沟通活动提高员工对可持续发展的认知，使他们能够在日常工作中践行可持续实践。这些举措不仅为噪声、振动、磁辐射、放射线监测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960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噪声、振动、磁辐射、放射线监测仪项目的可持续发展理念，我们深信环保与社会责任是噪声、振动、磁辐射、放射线监测仪项目成功的关键支柱。在噪声、振动、磁辐射、放射线监测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磁辐射、放射线监测仪项目团队通过引入先进的环保技术、建立高效的废物处理系统以及推动能源节约措施，积极履行环保责任。定期的环保监测和评估确保噪声、振动、磁辐射、放射线监测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磁辐射、放射线监测仪项目不仅致力于自身可持续发展，还注重对社会的回馈。通过支持社区噪声、振动、磁辐射、放射线监测仪项目、参与慈善事业、提供培训机会等方式，噪声、振动、磁辐射、放射线监测仪项目积极履行社会责任。与当地社区建立积极互动，关注员工的工作与生活平衡，以及员工的身心健康，是噪声、振动、磁辐射、放射线监测仪项目在社会责任层面的关键举措。这样的实践不仅增强了噪声、振动、磁辐射、放射线监测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432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670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磁辐射、放射线监测仪项目的技术管理特点体现在其创新导向。通过引入最先进的技术趋势和解决方案，噪声、振动、磁辐射、放射线监测仪项目致力于提升科技含量、提高质量和效率水平。这意味着我们将采用最新的工具和方法，确保噪声、振动、磁辐射、放射线监测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噪声、振动、磁辐射、放射线监测仪项目技术管理的显著特征。通过整合不同领域的技术资源，我们实现了跨学科的协同工作。这有助于优化技术架构，提高整体效能。此外，整合性策略还促进了不同技术团队之间的紧密沟通和高效合作，确保噪声、振动、磁辐射、放射线监测仪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噪声、振动、磁辐射、放射线监测仪项目所采用的技术。通过不断优化技术方案，噪声、振动、磁辐射、放射线监测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噪声、振动、磁辐射、放射线监测仪项目团队将在噪声、振动、磁辐射、放射线监测仪项目初期识别可能的技术风险，并采取相应的预防和应对措施。通过建立健全的风险评估机制，噪声、振动、磁辐射、放射线监测仪项目能够在实施过程中及时发现并解决潜在的技术问题，保障噪声、振动、磁辐射、放射线监测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噪声、振动、磁辐射、放射线监测仪项目中，技术将成为噪声、振动、磁辐射、放射线监测仪项目成功的有力支持。这一深度剖析揭示了技术管理在噪声、振动、磁辐射、放射线监测仪项目实施中的关键作用，为噪声、振动、磁辐射、放射线监测仪项目的技术基础奠定了坚实的基础。</w:t>
      </w:r>
    </w:p>
    <w:p>
      <w:pPr>
        <w:pStyle w:val="Heading2"/>
        <w:ind w:firstLine="560" w:firstLineChars="200"/>
        <w:rPr>
          <w:rFonts w:ascii="仿宋" w:eastAsia="仿宋" w:hAnsi="仿宋" w:cs="仿宋" w:hint="eastAsia"/>
          <w:sz w:val="28"/>
          <w:lang w:eastAsia="zh-CN"/>
        </w:rPr>
      </w:pPr>
      <w:bookmarkStart w:id="7" w:name="_Toc16637"/>
      <w:r>
        <w:rPr>
          <w:rFonts w:ascii="仿宋" w:eastAsia="仿宋" w:hAnsi="仿宋" w:cs="仿宋" w:hint="eastAsia"/>
          <w:sz w:val="28"/>
          <w:lang w:eastAsia="zh-CN"/>
        </w:rPr>
        <w:t>(二)、噪声、振动、磁辐射、放射线监测仪项目工艺技术设计方案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噪声、振动、磁辐射、放射线监测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噪声、振动、磁辐射、放射线监测仪项目将严格按照相关行业规范要求进行组织。通过有效控制产品质量，噪声、振动、磁辐射、放射线监测仪项目将致力于为顾客提供优质的噪声、振动、磁辐射、放射线监测仪项目产品和良好的服务。这体现了噪声、振动、磁辐射、放射线监测仪项目对于生产活动合规性和质量标准的高度重视，为噪声、振动、磁辐射、放射线监测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噪声、振动、磁辐射、放射线监测仪项目注重生态效益和清洁生产原则。噪声、振动、磁辐射、放射线监测仪项目建设将紧密结合地方特色经济发展，与社会经济发展规划和区域环境保护规划方案相协调一致。通过与当地区域自然生态系统的结合，噪声、振动、磁辐射、放射线监测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产品方面，噪声、振动、磁辐射、放射线监测仪项目产品具有多样化的客户需求和个性化的特点。因此，噪声、振动、磁辐射、放射线监测仪项目产品规格品种多样，且单批生产数量较小。为满足这一特点，噪声、振动、磁辐射、放射线监测仪项目承办单位将建设先进的柔性制造生产线。通过广泛应用柔性制造技术，噪声、振动、磁辐射、放射线监测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噪声、振动、磁辐射、放射线监测仪项目采用的技术具有较高的技术含量和自动化水平，处于国内先进水平。这一技术选用不仅体现了对生产效率、质量和环境友好性的高标准要求，同时为噪声、振动、磁辐射、放射线监测仪项目的可持续发展奠定了坚实的基础。</w:t>
      </w:r>
    </w:p>
    <w:p>
      <w:pPr>
        <w:pStyle w:val="Heading2"/>
        <w:ind w:firstLine="560" w:firstLineChars="200"/>
        <w:rPr>
          <w:rFonts w:ascii="仿宋" w:eastAsia="仿宋" w:hAnsi="仿宋" w:cs="仿宋" w:hint="eastAsia"/>
          <w:sz w:val="28"/>
          <w:lang w:eastAsia="zh-CN"/>
        </w:rPr>
      </w:pPr>
      <w:bookmarkStart w:id="8" w:name="_Toc3027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噪声、振动、磁辐射、放射线监测仪项目的高效生产和技术实施，我们制定了一套精心设计的设备选型方案，以满足噪声、振动、磁辐射、放射线监测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噪声、振动、磁辐射、放射线监测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噪声、振动、磁辐射、放射线监测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5391"/>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2062"/>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噪声、振动、磁辐射、放射线监测仪项目的主要产品是XXXX，预计年产值为XXX万元。这一产品在市场中占据着重要的地位，其广泛的应用范围使得该噪声、振动、磁辐射、放射线监测仪项目的市场前景非常广阔。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噪声、振动、磁辐射、放射线监测仪项目的xxx产品作为重要的原材料之一，将在多个领域发挥关键作用。其在建筑、交通、能源等方面的广泛应用将为整个产业链提供强大的支持，形成产业协同效应。噪声、振动、磁辐射、放射线监测仪项目的年产值XXX万XXX万XXX万万元不仅反映了其在市场上的巨大潜力，更预示着它对国民经济的积极贡献。这种关联度高、涉及面广的产业关系，使得该噪声、振动、磁辐射、放射线监测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8674"/>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磁辐射、放射线监测仪项目总征地面积为XXXX平方米，相当于约XX.XX亩，其中净用地面积为XXXX平方米，红线范围内相当于约XX.XX亩。这一用地规模充分考虑了噪声、振动、磁辐射、放射线监测仪项目的建设需求，保障了噪声、振动、磁辐射、放射线监测仪项目在合适的空间内得以充分发展。噪声、振动、磁辐射、放射线监测仪项目规划的总建筑面积为XXXX平方米，其中主体工程建设占XXXX平方米，计容建筑面积达XXXX平方米。预计建筑工程的投资将达到XXXX万元，为噪声、振动、磁辐射、放射线监测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磁辐射、放射线监测仪项目计划购置的设备共计XXXX台（套），设备购置费用为XXXX万元。这一设备购置计划充分考虑到噪声、振动、磁辐射、放射线监测仪项目的生产需求和技术要求，确保了噪声、振动、磁辐射、放射线监测仪项目在生产运营中具备先进的技术装备和高效的生产能力。设备的合理配置将为噪声、振动、磁辐射、放射线监测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磁辐射、放射线监测仪项目计划总投资为XXXX万元，预计年实现营业收入为XXXX万元。这一产能规模的设定旨在确保噪声、振动、磁辐射、放射线监测仪项目能够在投资与回报之间取得平衡，实现长期可持续的发展。噪声、振动、磁辐射、放射线监测仪项目的总投资充分考虑到各个方面的需求，包括用地建设、设备购置等多个环节，以确保噪声、振动、磁辐射、放射线监测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0625"/>
      <w:r>
        <w:rPr>
          <w:rFonts w:ascii="仿宋" w:eastAsia="仿宋" w:hAnsi="仿宋" w:cs="仿宋" w:hint="eastAsia"/>
          <w:sz w:val="28"/>
          <w:lang w:eastAsia="zh-CN"/>
        </w:rPr>
        <w:t>四、噪声、振动、磁辐射、放射线监测仪项目概论</w:t>
      </w:r>
      <w:bookmarkEnd w:id="12"/>
    </w:p>
    <w:p>
      <w:pPr>
        <w:pStyle w:val="Heading2"/>
        <w:rPr>
          <w:rFonts w:ascii="仿宋" w:eastAsia="仿宋" w:hAnsi="仿宋" w:cs="仿宋" w:hint="eastAsia"/>
          <w:lang w:eastAsia="zh-CN"/>
        </w:rPr>
      </w:pPr>
      <w:bookmarkStart w:id="13" w:name="_Toc2493"/>
      <w:r>
        <w:rPr>
          <w:rFonts w:ascii="仿宋" w:eastAsia="仿宋" w:hAnsi="仿宋" w:cs="仿宋" w:hint="eastAsia"/>
          <w:lang w:eastAsia="zh-CN"/>
        </w:rPr>
        <w:t>(一)、噪声、振动、磁辐射、放射线监测仪项目概况</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磁辐射、放射线监测仪项目的起源追溯至对市场的深入洞察。市场的不断演变与变革为噪声、振动、磁辐射、放射线监测仪项目提供了难得的机遇。当前市场存在的需求缺口和变革的大环境共同构成了噪声、振动、磁辐射、放射线监测仪项目的背景。这个噪声、振动、磁辐射、放射线监测仪项目旨在充分利用市场机遇，填补行业中尚未满足的需求，为客户提供全新的解决方案。市场的变革和需求的增长使得这个噪声、振动、磁辐射、放射线监测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噪声、振动、磁辐射、放射线监测仪项目名称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磁辐射、放射线监测仪项目正式命名为噪声、振动、磁辐射、放射线监测仪。这个名称不仅仅是一个标识，更代表了噪声、振动、磁辐射、放射线监测仪项目的核心理念和愿景。它蕴含着噪声、振动、磁辐射、放射线监测仪项目所要解决问题的关键字，具有强烈的表达和辨识度，为噪声、振动、磁辐射、放射线监测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噪声、振动、磁辐射、放射线监测仪项目目标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磁辐射、放射线监测仪项目的核心目标是提供一种全新、高效的解决方案，满足客户日益增长的需求。噪声、振动、磁辐射、放射线监测仪项目追求的不仅仅是满足市场需求，更是在市场中获得卓越的竞争优势。通过不断提升产品或服务的质量和创新水平，噪声、振动、磁辐射、放射线监测仪项目旨在成为行业中的领军者。</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1.4 噪声、振动、磁辐射、放射线监测仪项目范围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磁辐射、放射线监测仪项目全面涵盖了产品研发、制造、市场推广和售后服务，确保从产品设计到最终用户体验的全方位关注。这一全面的噪声、振动、磁辐射、放射线监测仪项目范围是为了确保噪声、振动、磁辐射、放射线监测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噪声、振动、磁辐射、放射线监测仪项目时间表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磁辐射、放射线监测仪项目计划在未来18个月内完成，包括研发、测试、市场试点和正式推出等不同阶段。这个时间表的合理设计是为了确保噪声、振动、磁辐射、放射线监测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噪声、振动、磁辐射、放射线监测仪项目预算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磁辐射、放射线监测仪项目总预算估算为XX百万美元，主要分配在研发、市场推广、人员培训和运营等方面。这一充足的预算为噪声、振动、磁辐射、放射线监测仪项目提供了充足的资源，确保噪声、振动、磁辐射、放射线监测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噪声、振动、磁辐射、放射线监测仪项目风险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噪声、振动、磁辐射、放射线监测仪项目可能面临的风险包括市场接受度低、技术难题、竞争激烈等。噪声、振动、磁辐射、放射线监测仪项目团队已经制定了相应的风险应对计划，通过前瞻性的风险管理，确保噪声、振动、磁辐射、放射线监测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噪声、振动、磁辐射、放射线监测仪项目团队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磁辐射、放射线监测仪项目汇聚了一支经验丰富、多领域专业素养的核心团队，确保噪声、振动、磁辐射、放射线监测仪项目在各个方面都能拥有高水平的执行力。团队的协同作战是噪声、振动、磁辐射、放射线监测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噪声、振动、磁辐射、放射线监测仪项目背景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磁辐射、放射线监测仪项目的背景根植于市场对更高效、创新产品的渴望，同时也受到科技发展对行业格局的深刻改变的影响。这为噪声、振动、磁辐射、放射线监测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噪声、振动、磁辐射、放射线监测仪项目现状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噪声、振动、磁辐射、放射线监测仪项目已完成市场调研和技术验证，取得了初步的成功。这为噪声、振动、磁辐射、放射线监测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7629"/>
      <w:r>
        <w:rPr>
          <w:rFonts w:ascii="仿宋" w:eastAsia="仿宋" w:hAnsi="仿宋" w:cs="仿宋" w:hint="eastAsia"/>
          <w:sz w:val="28"/>
          <w:lang w:eastAsia="zh-CN"/>
        </w:rPr>
        <w:t>(二)、噪声、振动、磁辐射、放射线监测仪项目目标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噪声、振动、磁辐射、放射线监测仪项目首要业务目标是在市场中占据有利地位，实现产品/服务的成功推广和销售。通过不断提升产品质量、创新性，噪声、振动、磁辐射、放射线监测仪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噪声、振动、磁辐射、放射线监测仪项目着眼于技术创新。通过持续的研发和技术升级，噪声、振动、磁辐射、放射线监测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噪声、振动、磁辐射、放射线监测仪项目设定了客户满意度目标。通过提供卓越的产品质量和优质的客户服务，噪声、振动、磁辐射、放射线监测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磁辐射、放射线监测仪项目注重社会责任和可持续发展。通过实施环保、社会责任噪声、振动、磁辐射、放射线监测仪项目，噪声、振动、磁辐射、放射线监测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磁辐射、放射线监测仪项目的团队是实现目标的核心驱动力。因此，噪声、振动、磁辐射、放射线监测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9318"/>
      <w:r>
        <w:rPr>
          <w:rFonts w:ascii="仿宋" w:eastAsia="仿宋" w:hAnsi="仿宋" w:cs="仿宋" w:hint="eastAsia"/>
          <w:sz w:val="28"/>
          <w:lang w:eastAsia="zh-CN"/>
        </w:rPr>
        <w:t>(三)、噪声、振动、磁辐射、放射线监测仪项目提出的理由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噪声、振动、磁辐射、放射线监测仪项目提出的理由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磁辐射、放射线监测仪项目的提出源于对市场机遇的深刻洞察。当前市场中存在的需求缺口和行业发展趋势表明，有巨大的商业机会等待被开发。通过准确捕捉市场机遇，噪声、振动、磁辐射、放射线监测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磁辐射、放射线监测仪项目的理念基于对技术创新的信仰。通过持续的研发和技术投入，噪声、振动、磁辐射、放射线监测仪项目有望推出更具创新性的产品或服务。在科技飞速发展的当下，噪声、振动、磁辐射、放射线监测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磁辐射、放射线监测仪项目的提出是为了增强企业的行业竞争力。通过提升产品或服务的质量和独特性，噪声、振动、磁辐射、放射线监测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磁辐射、放射线监测仪项目响应了消费者需求的变化。随着社会和科技的不断发展，消费者对产品和服务的需求也在发生变化。通过深入了解并及时回应消费者的新需求，噪声、振动、磁辐射、放射线监测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https://d.book118.com/807106140135006052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噪声、振动、磁辐射、放射线监测仪项目规划设计蓝图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噪声、振动、磁辐射、放射线监测仪项目规划设计蓝图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噪声、振动、磁辐射、放射线监测仪项目规划设计蓝图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噪声、振动、磁辐射、放射线监测仪项目规划设计蓝图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噪声、振动、磁辐射、放射线监测仪项目规划设计蓝图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噪声、振动、磁辐射、放射线监测仪项目规划设计蓝图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噪声、振动、磁辐射、放射线监测仪项目规划设计蓝图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噪声、振动、磁辐射、放射线监测仪项目规划设计蓝图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噪声、振动、磁辐射、放射线监测仪项目规划设计蓝图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噪声、振动、磁辐射、放射线监测仪项目规划设计蓝图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噪声、振动、磁辐射、放射线监测仪项目规划设计蓝图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噪声、振动、磁辐射、放射线监测仪项目规划设计蓝图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噪声、振动、磁辐射、放射线监测仪项目规划设计蓝图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噪声、振动、磁辐射、放射线监测仪项目规划设计蓝图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噪声、振动、磁辐射、放射线监测仪项目规划设计蓝图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噪声、振动、磁辐射、放射线监测仪项目规划设计蓝图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噪声、振动、磁辐射、放射线监测仪项目规划设计蓝图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ED04F4"/>
    <w:rsid w:val="76ED04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7106140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2024-03-03T04:06:00Z</dcterms:created>
  <dcterms:modified xsi:type="dcterms:W3CDTF">2024-03-03T04:07:14Z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6BF97E27D67C4ED7BD7553B2D3E47FFE_11</vt:lpwstr>
  </property>
  <property fmtid="{D5CDD505-2E9C-101B-9397-08002B2CF9AE}" pid="3" name="KSOProductBuildVer">
    <vt:lpwstr>2052-12.1.0.16388</vt:lpwstr>
  </property>
</Properties>
</file>