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A02A1" w:rsidP="009A02A1" w14:paraId="7BA51873" w14:textId="77777777">
      <w:pPr>
        <w:spacing w:before="48" w:beforeLines="20" w:after="360" w:afterLines="150" w:line="360" w:lineRule="auto"/>
        <w:jc w:val="center"/>
        <w:rPr>
          <w:rFonts w:ascii="华文中宋" w:eastAsia="华文中宋" w:hAnsi="华文中宋"/>
          <w:b/>
          <w:sz w:val="30"/>
        </w:rPr>
      </w:pPr>
      <w:r w:rsidRPr="009A02A1">
        <w:rPr>
          <w:rFonts w:ascii="华文中宋" w:eastAsia="华文中宋" w:hAnsi="华文中宋"/>
          <w:b/>
          <w:sz w:val="30"/>
        </w:rPr>
        <w:t>2023</w:t>
      </w:r>
      <w:r w:rsidRPr="009A02A1">
        <w:rPr>
          <w:rFonts w:ascii="华文中宋" w:eastAsia="华文中宋" w:hAnsi="华文中宋"/>
          <w:b/>
          <w:sz w:val="30"/>
        </w:rPr>
        <w:t>浙江嘉兴市文化广电旅游局所属事业单位招聘高层次紧缺人才</w:t>
      </w:r>
      <w:r w:rsidRPr="009A02A1">
        <w:rPr>
          <w:rFonts w:ascii="华文中宋" w:eastAsia="华文中宋" w:hAnsi="华文中宋"/>
          <w:b/>
          <w:sz w:val="30"/>
        </w:rPr>
        <w:t>3</w:t>
      </w:r>
      <w:r w:rsidRPr="009A02A1">
        <w:rPr>
          <w:rFonts w:ascii="华文中宋" w:eastAsia="华文中宋" w:hAnsi="华文中宋"/>
          <w:b/>
          <w:sz w:val="30"/>
        </w:rPr>
        <w:t>人笔试备考题库及答案解析</w:t>
      </w:r>
    </w:p>
    <w:p w:rsidR="00A77B3E" w14:paraId="07A7F7A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D4A698" w14:textId="77777777">
      <w:pPr>
        <w:spacing w:after="260" w:line="360" w:lineRule="auto"/>
      </w:pPr>
      <w:r>
        <w:rPr>
          <w:rFonts w:ascii="微软雅黑" w:eastAsia="微软雅黑" w:cs="微软雅黑"/>
        </w:rPr>
        <w:t>一、选择题</w:t>
      </w:r>
    </w:p>
    <w:p w:rsidR="0030475A" w14:paraId="660808C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5D44D7C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3516332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2FB5147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50DE128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7278EEC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46E05B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2BDD1B43"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5C6BA98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2952EE1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6D83D61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75B9415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5F0C92B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065C79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5BA75D93"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3EBDA93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0D10AE6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53FF1A4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7C9F06F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7BDB9D1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325F6A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5273941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370638F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04C4FF9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48D970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16E88FB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72DEFA1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F2DE3B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4E85610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6DE763DD"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60EF02D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4C4C6E6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2B3575F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3CFC205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2F714A4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https://d.book118.com/807111136051006035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rsidP="00683DD2" w14:paraId="07D783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02A1" w14:paraId="3B04B9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rsidP="00683DD2" w14:paraId="71E0F64C" w14:textId="6BCE8B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02A1" w14:paraId="2E5DFD8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paraId="0F88EB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02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rsidP="00683DD2" w14:textId="6BCE8B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02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02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rsidP="00683DD2" w14:textId="6BCE8B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02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paraId="19C066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paraId="26EEF74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paraId="0C7836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02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9A02A1"/>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04CDD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9A02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A02A1"/>
    <w:rPr>
      <w:sz w:val="18"/>
      <w:szCs w:val="18"/>
    </w:rPr>
  </w:style>
  <w:style w:type="paragraph" w:styleId="Footer">
    <w:name w:val="footer"/>
    <w:basedOn w:val="Normal"/>
    <w:link w:val="a0"/>
    <w:rsid w:val="009A02A1"/>
    <w:pPr>
      <w:tabs>
        <w:tab w:val="center" w:pos="4153"/>
        <w:tab w:val="right" w:pos="8306"/>
      </w:tabs>
      <w:snapToGrid w:val="0"/>
    </w:pPr>
    <w:rPr>
      <w:sz w:val="18"/>
      <w:szCs w:val="18"/>
    </w:rPr>
  </w:style>
  <w:style w:type="character" w:customStyle="1" w:styleId="a0">
    <w:name w:val="页脚 字符"/>
    <w:basedOn w:val="DefaultParagraphFont"/>
    <w:link w:val="Footer"/>
    <w:rsid w:val="009A02A1"/>
    <w:rPr>
      <w:sz w:val="18"/>
      <w:szCs w:val="18"/>
    </w:rPr>
  </w:style>
  <w:style w:type="character" w:styleId="PageNumber">
    <w:name w:val="page number"/>
    <w:basedOn w:val="DefaultParagraphFont"/>
    <w:rsid w:val="009A0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7111136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3080</Words>
  <Characters>17560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