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rPr>
          <w:rFonts w:ascii="仿宋_GB2312" w:eastAsia="仿宋_GB2312" w:hAnsi="宋体" w:hint="default"/>
          <w:b/>
          <w:bCs/>
          <w:sz w:val="44"/>
          <w:szCs w:val="44"/>
        </w:rPr>
      </w:pPr>
      <w:r>
        <w:rPr>
          <w:rFonts w:ascii="仿宋_GB2312" w:eastAsia="仿宋_GB2312" w:hAnsi="宋体" w:cs="仿宋_GB2312"/>
          <w:b/>
          <w:bCs/>
          <w:sz w:val="44"/>
          <w:szCs w:val="44"/>
        </w:rPr>
        <w:t>南京信息职业技术学院</w:t>
      </w:r>
    </w:p>
    <w:p>
      <w:pPr>
        <w:jc w:val="center"/>
        <w:rPr>
          <w:rFonts w:ascii="仿宋_GB2312" w:eastAsia="仿宋_GB2312" w:hint="default"/>
          <w:b/>
          <w:bCs/>
          <w:sz w:val="32"/>
          <w:szCs w:val="32"/>
        </w:rPr>
      </w:pPr>
    </w:p>
    <w:p>
      <w:pPr>
        <w:jc w:val="center"/>
        <w:rPr>
          <w:rFonts w:ascii="仿宋_GB2312" w:eastAsia="仿宋_GB2312" w:hint="default"/>
          <w:b/>
          <w:bCs/>
          <w:sz w:val="72"/>
          <w:szCs w:val="72"/>
        </w:rPr>
      </w:pPr>
      <w:r>
        <w:rPr>
          <w:rFonts w:ascii="仿宋_GB2312" w:eastAsia="仿宋_GB2312" w:cs="仿宋_GB2312"/>
          <w:b/>
          <w:bCs/>
          <w:sz w:val="72"/>
          <w:szCs w:val="72"/>
        </w:rPr>
        <w:t>毕业设计论文</w:t>
      </w:r>
    </w:p>
    <w:p>
      <w:pPr>
        <w:jc w:val="center"/>
        <w:rPr>
          <w:rFonts w:ascii="仿宋_GB2312" w:eastAsia="仿宋_GB2312" w:hint="default"/>
          <w:sz w:val="72"/>
          <w:szCs w:val="72"/>
        </w:rPr>
      </w:pPr>
    </w:p>
    <w:p>
      <w:pPr>
        <w:jc w:val="center"/>
        <w:rPr>
          <w:rFonts w:ascii="仿宋_GB2312" w:eastAsia="仿宋_GB2312" w:hint="default"/>
          <w:sz w:val="72"/>
          <w:szCs w:val="72"/>
        </w:rPr>
      </w:pPr>
    </w:p>
    <w:p>
      <w:pPr>
        <w:wordWrap w:val="0"/>
        <w:spacing w:before="156" w:beforeLines="50" w:line="840" w:lineRule="exact"/>
        <w:ind w:left="1050" w:right="420" w:leftChars="500" w:rightChars="200"/>
        <w:rPr>
          <w:rFonts w:ascii="仿宋_GB2312" w:eastAsia="仿宋_GB2312" w:hint="default"/>
          <w:sz w:val="30"/>
          <w:szCs w:val="30"/>
        </w:rPr>
      </w:pPr>
      <w:r>
        <w:rPr>
          <w:rFonts w:ascii="仿宋_GB2312" w:eastAsia="仿宋_GB2312" w:cs="仿宋_GB2312"/>
          <w:sz w:val="30"/>
          <w:szCs w:val="30"/>
        </w:rPr>
        <w:t>作者</w:t>
      </w:r>
      <w:r>
        <w:rPr>
          <w:rFonts w:ascii="仿宋_GB2312" w:eastAsia="仿宋_GB2312" w:cs="仿宋_GB2312"/>
          <w:sz w:val="30"/>
          <w:szCs w:val="30"/>
          <w:u w:val="single"/>
        </w:rPr>
        <w:t xml:space="preserve">   </w:t>
      </w:r>
      <w:r>
        <w:rPr>
          <w:rFonts w:ascii="仿宋_GB2312" w:eastAsia="仿宋_GB2312" w:cs="仿宋_GB2312" w:hint="eastAsia"/>
          <w:sz w:val="30"/>
          <w:szCs w:val="30"/>
          <w:u w:val="single"/>
          <w:lang w:val="en-US" w:eastAsia="zh-CN"/>
        </w:rPr>
        <w:t>张文杰</w:t>
      </w:r>
      <w:r>
        <w:rPr>
          <w:rFonts w:ascii="仿宋_GB2312" w:eastAsia="仿宋_GB2312" w:cs="仿宋_GB2312"/>
          <w:sz w:val="30"/>
          <w:szCs w:val="30"/>
          <w:u w:val="single"/>
        </w:rPr>
        <w:t xml:space="preserve">  </w:t>
      </w:r>
      <w:r>
        <w:rPr>
          <w:rFonts w:ascii="仿宋_GB2312" w:eastAsia="仿宋_GB2312" w:cs="仿宋_GB2312" w:hint="eastAsia"/>
          <w:sz w:val="30"/>
          <w:szCs w:val="30"/>
          <w:u w:val="single"/>
          <w:lang w:val="en-US" w:eastAsia="zh-CN"/>
        </w:rPr>
        <w:t xml:space="preserve">   </w:t>
      </w:r>
      <w:r>
        <w:rPr>
          <w:rFonts w:ascii="仿宋_GB2312" w:eastAsia="仿宋_GB2312" w:cs="仿宋_GB2312"/>
          <w:sz w:val="30"/>
          <w:szCs w:val="30"/>
        </w:rPr>
        <w:t xml:space="preserve">    学号</w:t>
      </w:r>
      <w:r>
        <w:rPr>
          <w:rFonts w:ascii="仿宋_GB2312" w:eastAsia="仿宋_GB2312" w:cs="仿宋_GB2312"/>
          <w:sz w:val="30"/>
          <w:szCs w:val="30"/>
          <w:u w:val="single"/>
        </w:rPr>
        <w:t xml:space="preserve">    </w:t>
      </w:r>
      <w:r>
        <w:rPr>
          <w:rFonts w:ascii="仿宋_GB2312" w:eastAsia="仿宋_GB2312" w:cs="仿宋_GB2312" w:hint="default"/>
          <w:sz w:val="30"/>
          <w:szCs w:val="30"/>
          <w:u w:val="single"/>
        </w:rPr>
        <w:t xml:space="preserve"> </w:t>
      </w:r>
      <w:r>
        <w:rPr>
          <w:rFonts w:ascii="仿宋_GB2312" w:eastAsia="仿宋_GB2312" w:cs="仿宋_GB2312" w:hint="eastAsia"/>
          <w:sz w:val="30"/>
          <w:szCs w:val="30"/>
          <w:u w:val="single"/>
          <w:lang w:val="en-US" w:eastAsia="zh-CN"/>
        </w:rPr>
        <w:t>21652D23</w:t>
      </w:r>
      <w:r>
        <w:rPr>
          <w:rFonts w:ascii="仿宋_GB2312" w:eastAsia="仿宋_GB2312" w:cs="仿宋_GB2312" w:hint="default"/>
          <w:sz w:val="30"/>
          <w:szCs w:val="30"/>
          <w:u w:val="single"/>
        </w:rPr>
        <w:t xml:space="preserve"> </w:t>
      </w:r>
      <w:r>
        <w:rPr>
          <w:rFonts w:ascii="仿宋_GB2312" w:eastAsia="仿宋_GB2312" w:cs="仿宋_GB2312"/>
          <w:sz w:val="30"/>
          <w:szCs w:val="30"/>
          <w:u w:val="single"/>
        </w:rPr>
        <w:t xml:space="preserve">   </w:t>
      </w:r>
    </w:p>
    <w:p>
      <w:pPr>
        <w:wordWrap w:val="0"/>
        <w:spacing w:line="840" w:lineRule="exact"/>
        <w:ind w:left="1050" w:right="420" w:leftChars="500" w:rightChars="200"/>
        <w:rPr>
          <w:rFonts w:ascii="仿宋_GB2312" w:eastAsia="仿宋_GB2312" w:hint="default"/>
          <w:sz w:val="30"/>
          <w:szCs w:val="30"/>
        </w:rPr>
      </w:pPr>
      <w:r>
        <w:rPr>
          <w:rFonts w:ascii="仿宋_GB2312" w:eastAsia="仿宋_GB2312" w:cs="仿宋_GB2312"/>
          <w:sz w:val="30"/>
          <w:szCs w:val="30"/>
        </w:rPr>
        <w:t xml:space="preserve">系部 </w:t>
      </w:r>
      <w:r>
        <w:rPr>
          <w:rFonts w:ascii="仿宋_GB2312" w:eastAsia="仿宋_GB2312" w:cs="仿宋_GB2312"/>
          <w:sz w:val="30"/>
          <w:szCs w:val="30"/>
          <w:u w:val="single"/>
        </w:rPr>
        <w:t xml:space="preserve">              机电学院                 </w:t>
      </w:r>
    </w:p>
    <w:p>
      <w:pPr>
        <w:wordWrap w:val="0"/>
        <w:spacing w:line="840" w:lineRule="exact"/>
        <w:ind w:left="1050" w:right="420" w:leftChars="500" w:rightChars="200"/>
        <w:rPr>
          <w:rFonts w:ascii="仿宋_GB2312" w:eastAsia="仿宋_GB2312" w:hint="default"/>
          <w:sz w:val="30"/>
          <w:szCs w:val="30"/>
        </w:rPr>
      </w:pPr>
      <w:r>
        <w:rPr>
          <w:rFonts w:ascii="仿宋_GB2312" w:eastAsia="仿宋_GB2312" w:cs="仿宋_GB2312"/>
          <w:sz w:val="30"/>
          <w:szCs w:val="30"/>
        </w:rPr>
        <w:t>专业</w:t>
      </w:r>
      <w:r>
        <w:rPr>
          <w:rFonts w:ascii="仿宋_GB2312" w:eastAsia="仿宋_GB2312" w:cs="仿宋_GB2312"/>
          <w:sz w:val="30"/>
          <w:szCs w:val="30"/>
          <w:u w:val="single"/>
        </w:rPr>
        <w:t xml:space="preserve">               数控技术                 </w:t>
      </w:r>
    </w:p>
    <w:p>
      <w:pPr>
        <w:wordWrap w:val="0"/>
        <w:spacing w:line="840" w:lineRule="exact"/>
        <w:ind w:left="1050" w:right="420" w:leftChars="500" w:rightChars="200"/>
        <w:rPr>
          <w:rFonts w:ascii="仿宋_GB2312" w:eastAsia="仿宋_GB2312" w:cs="仿宋_GB2312" w:hint="default"/>
          <w:sz w:val="30"/>
          <w:szCs w:val="30"/>
          <w:u w:val="single"/>
        </w:rPr>
      </w:pPr>
      <w:r>
        <w:rPr>
          <w:rFonts w:ascii="仿宋_GB2312" w:eastAsia="仿宋_GB2312" w:cs="仿宋_GB2312"/>
          <w:sz w:val="30"/>
          <w:szCs w:val="30"/>
        </w:rPr>
        <w:t>题目</w:t>
      </w:r>
      <w:r>
        <w:rPr>
          <w:rFonts w:ascii="仿宋_GB2312" w:eastAsia="仿宋_GB2312" w:cs="仿宋_GB2312"/>
          <w:sz w:val="30"/>
          <w:szCs w:val="30"/>
          <w:u w:val="single"/>
        </w:rPr>
        <w:t xml:space="preserve">     </w:t>
      </w:r>
      <w:r>
        <w:rPr>
          <w:rFonts w:ascii="仿宋_GB2312" w:eastAsia="仿宋_GB2312" w:cs="仿宋_GB2312" w:hint="eastAsia"/>
          <w:sz w:val="30"/>
          <w:szCs w:val="30"/>
          <w:u w:val="single"/>
          <w:lang w:val="en-US" w:eastAsia="zh-CN"/>
        </w:rPr>
        <w:t>车床切削模型虚拟装配与运动仿真</w:t>
      </w:r>
      <w:r>
        <w:rPr>
          <w:rFonts w:ascii="仿宋_GB2312" w:eastAsia="仿宋_GB2312" w:cs="仿宋_GB2312"/>
          <w:sz w:val="30"/>
          <w:szCs w:val="30"/>
          <w:u w:val="single"/>
        </w:rPr>
        <w:t xml:space="preserve">     </w:t>
      </w:r>
    </w:p>
    <w:p>
      <w:pPr>
        <w:wordWrap w:val="0"/>
        <w:spacing w:line="840" w:lineRule="exact"/>
        <w:ind w:left="1050" w:right="420" w:leftChars="500" w:rightChars="200"/>
        <w:rPr>
          <w:rFonts w:ascii="仿宋_GB2312" w:eastAsia="仿宋_GB2312" w:hint="default"/>
          <w:sz w:val="30"/>
          <w:szCs w:val="30"/>
        </w:rPr>
      </w:pPr>
      <w:r>
        <w:rPr>
          <w:rFonts w:ascii="仿宋_GB2312" w:eastAsia="仿宋_GB2312" w:cs="仿宋_GB2312"/>
          <w:sz w:val="30"/>
          <w:szCs w:val="30"/>
        </w:rPr>
        <w:t>指导教师</w:t>
      </w:r>
      <w:r>
        <w:rPr>
          <w:rFonts w:ascii="仿宋_GB2312" w:eastAsia="仿宋_GB2312" w:cs="仿宋_GB2312"/>
          <w:sz w:val="30"/>
          <w:szCs w:val="30"/>
          <w:u w:val="single"/>
        </w:rPr>
        <w:t xml:space="preserve">             宋强                   </w:t>
      </w:r>
    </w:p>
    <w:p>
      <w:pPr>
        <w:wordWrap w:val="0"/>
        <w:spacing w:line="840" w:lineRule="exact"/>
        <w:ind w:left="1050" w:right="420" w:leftChars="500" w:rightChars="200"/>
        <w:rPr>
          <w:rFonts w:ascii="仿宋_GB2312" w:eastAsia="仿宋_GB2312" w:cs="仿宋_GB2312" w:hint="default"/>
          <w:sz w:val="30"/>
          <w:szCs w:val="30"/>
          <w:u w:val="single"/>
        </w:rPr>
      </w:pPr>
      <w:r>
        <w:rPr>
          <w:rFonts w:ascii="仿宋_GB2312" w:eastAsia="仿宋_GB2312" w:cs="仿宋_GB2312"/>
          <w:sz w:val="30"/>
          <w:szCs w:val="30"/>
        </w:rPr>
        <w:t>评阅教师</w:t>
      </w:r>
      <w:r>
        <w:rPr>
          <w:rFonts w:ascii="仿宋_GB2312" w:eastAsia="仿宋_GB2312" w:cs="仿宋_GB2312"/>
          <w:sz w:val="30"/>
          <w:szCs w:val="30"/>
          <w:u w:val="single"/>
        </w:rPr>
        <w:t xml:space="preserve">             </w:t>
      </w:r>
      <w:r>
        <w:rPr>
          <w:rFonts w:ascii="仿宋_GB2312" w:eastAsia="仿宋_GB2312" w:cs="仿宋_GB2312" w:hint="eastAsia"/>
          <w:sz w:val="30"/>
          <w:szCs w:val="30"/>
          <w:u w:val="single"/>
          <w:lang w:val="en-US" w:eastAsia="zh-CN"/>
        </w:rPr>
        <w:t xml:space="preserve">   </w:t>
      </w:r>
      <w:r>
        <w:rPr>
          <w:rFonts w:ascii="仿宋_GB2312" w:eastAsia="仿宋_GB2312" w:cs="仿宋_GB2312"/>
          <w:sz w:val="30"/>
          <w:szCs w:val="30"/>
          <w:u w:val="single"/>
        </w:rPr>
        <w:t xml:space="preserve">                    </w:t>
      </w:r>
    </w:p>
    <w:p>
      <w:pPr>
        <w:wordWrap w:val="0"/>
        <w:spacing w:line="840" w:lineRule="exact"/>
        <w:ind w:left="1050" w:right="420" w:leftChars="500" w:rightChars="200"/>
        <w:rPr>
          <w:rFonts w:ascii="仿宋_GB2312" w:eastAsia="仿宋_GB2312" w:hint="default"/>
          <w:sz w:val="30"/>
          <w:szCs w:val="30"/>
        </w:rPr>
      </w:pPr>
      <w:r>
        <w:rPr>
          <w:rFonts w:ascii="华文仿宋" w:eastAsia="华文仿宋" w:hAnsi="华文仿宋" w:cs="华文仿宋" w:hint="eastAsia"/>
          <w:sz w:val="30"/>
          <w:szCs w:val="30"/>
        </w:rPr>
        <w:t xml:space="preserve">完成时间：    </w:t>
      </w:r>
      <w:r>
        <w:rPr>
          <w:rFonts w:ascii="华文仿宋" w:eastAsia="华文仿宋" w:hAnsi="华文仿宋" w:cs="华文仿宋" w:hint="eastAsia"/>
          <w:sz w:val="30"/>
          <w:szCs w:val="30"/>
          <w:lang w:val="en-US" w:eastAsia="zh-CN"/>
        </w:rPr>
        <w:t>2019</w:t>
      </w:r>
      <w:r>
        <w:rPr>
          <w:rFonts w:ascii="华文仿宋" w:eastAsia="华文仿宋" w:hAnsi="华文仿宋" w:cs="华文仿宋" w:hint="eastAsia"/>
          <w:sz w:val="30"/>
          <w:szCs w:val="30"/>
        </w:rPr>
        <w:t xml:space="preserve">年  </w:t>
      </w:r>
      <w:r>
        <w:rPr>
          <w:rFonts w:ascii="华文仿宋" w:eastAsia="华文仿宋" w:hAnsi="华文仿宋" w:cs="华文仿宋" w:hint="eastAsia"/>
          <w:sz w:val="30"/>
          <w:szCs w:val="30"/>
          <w:lang w:val="en-US" w:eastAsia="zh-CN"/>
        </w:rPr>
        <w:t>4</w:t>
      </w:r>
      <w:r>
        <w:rPr>
          <w:rFonts w:ascii="华文仿宋" w:eastAsia="华文仿宋" w:hAnsi="华文仿宋" w:cs="华文仿宋" w:hint="eastAsia"/>
          <w:sz w:val="30"/>
          <w:szCs w:val="30"/>
        </w:rPr>
        <w:t xml:space="preserve">   月  </w:t>
      </w:r>
      <w:r>
        <w:rPr>
          <w:rFonts w:ascii="华文仿宋" w:eastAsia="华文仿宋" w:hAnsi="华文仿宋" w:cs="华文仿宋" w:hint="eastAsia"/>
          <w:sz w:val="30"/>
          <w:szCs w:val="30"/>
          <w:lang w:val="en-US" w:eastAsia="zh-CN"/>
        </w:rPr>
        <w:t>20</w:t>
      </w:r>
      <w:r>
        <w:rPr>
          <w:rFonts w:ascii="华文仿宋" w:eastAsia="华文仿宋" w:hAnsi="华文仿宋" w:cs="华文仿宋" w:hint="eastAsia"/>
          <w:sz w:val="30"/>
          <w:szCs w:val="30"/>
        </w:rPr>
        <w:t xml:space="preserve">  日</w:t>
      </w:r>
      <w:r>
        <w:rPr>
          <w:rFonts w:ascii="仿宋_GB2312" w:eastAsia="仿宋_GB2312" w:cs="仿宋_GB2312"/>
          <w:sz w:val="30"/>
          <w:szCs w:val="30"/>
        </w:rPr>
        <w:t xml:space="preserve"> </w:t>
      </w:r>
    </w:p>
    <w:p>
      <w:pPr>
        <w:wordWrap w:val="0"/>
        <w:spacing w:line="840" w:lineRule="exact"/>
        <w:ind w:left="1050" w:right="420" w:leftChars="500" w:rightChars="200"/>
        <w:rPr>
          <w:rFonts w:ascii="仿宋_GB2312" w:eastAsia="仿宋_GB2312" w:hint="default"/>
          <w:sz w:val="30"/>
          <w:szCs w:val="30"/>
        </w:rPr>
      </w:pPr>
    </w:p>
    <w:p/>
    <w:p>
      <w:pPr>
        <w:sectPr>
          <w:pgSz w:w="11906" w:h="16838"/>
          <w:pgMar w:top="1440" w:right="1800" w:bottom="1440" w:left="1800" w:header="851" w:footer="992" w:gutter="0"/>
          <w:pgNumType w:fmt="decimal"/>
          <w:cols w:num="1" w:space="425"/>
          <w:docGrid w:type="lines" w:linePitch="312" w:charSpace="0"/>
        </w:sectPr>
      </w:pPr>
    </w:p>
    <w:p/>
    <w:p/>
    <w:p/>
    <w:p/>
    <w:p/>
    <w:p/>
    <w:p/>
    <w:p>
      <w:pPr>
        <w:sectPr>
          <w:type w:val="nextPage"/>
          <w:pgSz w:w="11906" w:h="16838"/>
          <w:pgMar w:top="1440" w:right="1800" w:bottom="1440" w:left="1800" w:header="851" w:footer="992" w:gutter="0"/>
          <w:pgNumType w:fmt="decimal" w:start="2"/>
          <w:cols w:num="1" w:space="425"/>
          <w:titlePg w:val="0"/>
          <w:docGrid w:type="lines" w:linePitch="312" w:charSpace="0"/>
        </w:sectPr>
      </w:pPr>
    </w:p>
    <w:p/>
    <w:p>
      <w:pPr>
        <w:spacing w:line="480" w:lineRule="auto"/>
        <w:ind w:right="420" w:rightChars="200"/>
        <w:jc w:val="center"/>
        <w:rPr>
          <w:rFonts w:ascii="仿宋_GB2312" w:eastAsia="仿宋_GB2312" w:hint="default"/>
          <w:sz w:val="36"/>
        </w:rPr>
      </w:pPr>
      <w:r>
        <w:rPr>
          <w:rFonts w:ascii="仿宋_GB2312" w:eastAsia="仿宋_GB2312"/>
          <w:sz w:val="36"/>
        </w:rPr>
        <w:t>毕业设计(论文)中文摘要</w:t>
      </w:r>
    </w:p>
    <w:tbl>
      <w:tblPr>
        <w:tblStyle w:val="TableNormal"/>
        <w:tblW w:w="824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240"/>
      </w:tblGrid>
      <w:tr>
        <w:tblPrEx>
          <w:tblW w:w="824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080"/>
          <w:jc w:val="center"/>
        </w:trPr>
        <w:tc>
          <w:tcPr>
            <w:tcW w:w="8240" w:type="dxa"/>
            <w:tcBorders>
              <w:top w:val="single" w:sz="4" w:space="0" w:color="auto"/>
              <w:left w:val="single" w:sz="4" w:space="0" w:color="auto"/>
              <w:bottom w:val="single" w:sz="4" w:space="0" w:color="auto"/>
              <w:right w:val="single" w:sz="4" w:space="0" w:color="auto"/>
              <w:tl2br w:val="nil"/>
              <w:tr2bl w:val="nil"/>
            </w:tcBorders>
          </w:tcPr>
          <w:p>
            <w:pPr>
              <w:spacing w:line="360" w:lineRule="auto"/>
              <w:jc w:val="left"/>
              <w:rPr>
                <w:rFonts w:asciiTheme="majorEastAsia" w:eastAsiaTheme="majorEastAsia" w:hAnsiTheme="majorEastAsia" w:cstheme="majorEastAsia" w:hint="eastAsia"/>
                <w:sz w:val="28"/>
              </w:rPr>
            </w:pPr>
            <w:r>
              <w:rPr>
                <w:rFonts w:asciiTheme="majorEastAsia" w:eastAsiaTheme="majorEastAsia" w:hAnsiTheme="majorEastAsia" w:cstheme="majorEastAsia" w:hint="eastAsia"/>
                <w:sz w:val="28"/>
              </w:rPr>
              <w:t>题目：</w:t>
            </w:r>
            <w:r>
              <w:rPr>
                <w:rFonts w:asciiTheme="majorEastAsia" w:eastAsiaTheme="majorEastAsia" w:hAnsiTheme="majorEastAsia" w:cstheme="majorEastAsia" w:hint="eastAsia"/>
                <w:sz w:val="28"/>
                <w:lang w:val="en-US" w:eastAsia="zh-CN"/>
              </w:rPr>
              <w:t>车床切削模型虚拟装配与运动仿真</w:t>
            </w:r>
          </w:p>
          <w:p>
            <w:pPr>
              <w:spacing w:line="360" w:lineRule="auto"/>
              <w:rPr>
                <w:rFonts w:asciiTheme="minorEastAsia" w:eastAsiaTheme="minorEastAsia" w:hAnsiTheme="minorEastAsia" w:cstheme="minorEastAsia" w:hint="eastAsia"/>
                <w:sz w:val="24"/>
              </w:rPr>
            </w:pPr>
            <w:r>
              <w:rPr>
                <w:rFonts w:ascii="黑体" w:eastAsia="黑体" w:hAnsi="黑体" w:cs="黑体"/>
                <w:sz w:val="24"/>
              </w:rPr>
              <w:t>摘要：</w:t>
            </w:r>
            <w:r>
              <w:rPr>
                <w:rFonts w:asciiTheme="minorEastAsia" w:eastAsiaTheme="minorEastAsia" w:hAnsiTheme="minorEastAsia" w:cstheme="minorEastAsia" w:hint="eastAsia"/>
                <w:sz w:val="24"/>
                <w:lang w:val="en-US" w:eastAsia="zh-CN"/>
              </w:rPr>
              <w:t>当代社会的发展已经离不开机加工，车床是机加工中必须的设备，但大多数人对车床的切削运动没有概念性的了解，</w:t>
            </w:r>
            <w:r>
              <w:rPr>
                <w:rFonts w:asciiTheme="minorEastAsia" w:eastAsiaTheme="minorEastAsia" w:hAnsiTheme="minorEastAsia" w:cstheme="minorEastAsia" w:hint="eastAsia"/>
                <w:sz w:val="24"/>
              </w:rPr>
              <w:t>一般借助图片和视频去讲解该部分内容，并没有足够的感性认识，效果较差</w:t>
            </w:r>
            <w:r>
              <w:rPr>
                <w:rFonts w:asciiTheme="minorEastAsia" w:eastAsiaTheme="minorEastAsia" w:hAnsiTheme="minorEastAsia" w:cstheme="minorEastAsia" w:hint="eastAsia"/>
                <w:sz w:val="24"/>
                <w:lang w:eastAsia="zh-CN"/>
              </w:rPr>
              <w:t>，</w:t>
            </w:r>
            <w:r>
              <w:rPr>
                <w:rFonts w:asciiTheme="minorEastAsia" w:eastAsiaTheme="minorEastAsia" w:hAnsiTheme="minorEastAsia" w:cstheme="minorEastAsia" w:hint="eastAsia"/>
                <w:sz w:val="24"/>
                <w:lang w:val="en-US" w:eastAsia="zh-CN"/>
              </w:rPr>
              <w:t>可以借助车床切削模型的金属切削运动给人以充分的认识，学习。</w:t>
            </w:r>
            <w:r>
              <w:rPr>
                <w:rFonts w:asciiTheme="minorEastAsia" w:eastAsiaTheme="minorEastAsia" w:hAnsiTheme="minorEastAsia" w:cstheme="minorEastAsia" w:hint="eastAsia"/>
                <w:sz w:val="24"/>
              </w:rPr>
              <w:t>若借助相应的模型去</w:t>
            </w:r>
            <w:r>
              <w:rPr>
                <w:rFonts w:asciiTheme="minorEastAsia" w:eastAsiaTheme="minorEastAsia" w:hAnsiTheme="minorEastAsia" w:cstheme="minorEastAsia" w:hint="eastAsia"/>
                <w:sz w:val="24"/>
                <w:lang w:val="en-US" w:eastAsia="zh-CN"/>
              </w:rPr>
              <w:t>学习</w:t>
            </w:r>
            <w:r>
              <w:rPr>
                <w:rFonts w:asciiTheme="minorEastAsia" w:eastAsiaTheme="minorEastAsia" w:hAnsiTheme="minorEastAsia" w:cstheme="minorEastAsia" w:hint="eastAsia"/>
                <w:sz w:val="24"/>
              </w:rPr>
              <w:t>，可增加</w:t>
            </w:r>
            <w:r>
              <w:rPr>
                <w:rFonts w:asciiTheme="minorEastAsia" w:eastAsiaTheme="minorEastAsia" w:hAnsiTheme="minorEastAsia" w:cstheme="minorEastAsia" w:hint="eastAsia"/>
                <w:sz w:val="24"/>
                <w:lang w:val="en-US" w:eastAsia="zh-CN"/>
              </w:rPr>
              <w:t>人们</w:t>
            </w:r>
            <w:r>
              <w:rPr>
                <w:rFonts w:asciiTheme="minorEastAsia" w:eastAsiaTheme="minorEastAsia" w:hAnsiTheme="minorEastAsia" w:cstheme="minorEastAsia" w:hint="eastAsia"/>
                <w:sz w:val="24"/>
              </w:rPr>
              <w:t>的直观认识，提高</w:t>
            </w:r>
            <w:r>
              <w:rPr>
                <w:rFonts w:asciiTheme="minorEastAsia" w:eastAsiaTheme="minorEastAsia" w:hAnsiTheme="minorEastAsia" w:cstheme="minorEastAsia" w:hint="eastAsia"/>
                <w:sz w:val="24"/>
                <w:lang w:val="en-US" w:eastAsia="zh-CN"/>
              </w:rPr>
              <w:t>人们对车床运动的认知性</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lang w:val="en-US" w:eastAsia="zh-CN"/>
              </w:rPr>
              <w:t>车床切削</w:t>
            </w:r>
            <w:r>
              <w:rPr>
                <w:rFonts w:asciiTheme="minorEastAsia" w:eastAsiaTheme="minorEastAsia" w:hAnsiTheme="minorEastAsia" w:cstheme="minorEastAsia" w:hint="eastAsia"/>
                <w:sz w:val="24"/>
              </w:rPr>
              <w:t>模型造价低，成本小，可以较多配备，而且</w:t>
            </w:r>
            <w:r>
              <w:rPr>
                <w:rFonts w:asciiTheme="minorEastAsia" w:eastAsiaTheme="minorEastAsia" w:hAnsiTheme="minorEastAsia" w:cstheme="minorEastAsia" w:hint="eastAsia"/>
                <w:sz w:val="24"/>
                <w:lang w:val="en-US" w:eastAsia="zh-CN"/>
              </w:rPr>
              <w:t>车床切削</w:t>
            </w:r>
            <w:r>
              <w:rPr>
                <w:rFonts w:asciiTheme="minorEastAsia" w:eastAsiaTheme="minorEastAsia" w:hAnsiTheme="minorEastAsia" w:cstheme="minorEastAsia" w:hint="eastAsia"/>
                <w:sz w:val="24"/>
              </w:rPr>
              <w:t>模型结构简单，维修方便，加上拆卸及安装简单，也有利于</w:t>
            </w:r>
            <w:r>
              <w:rPr>
                <w:rFonts w:asciiTheme="minorEastAsia" w:eastAsiaTheme="minorEastAsia" w:hAnsiTheme="minorEastAsia" w:cstheme="minorEastAsia" w:hint="eastAsia"/>
                <w:sz w:val="24"/>
                <w:lang w:val="en-US" w:eastAsia="zh-CN"/>
              </w:rPr>
              <w:t>人们</w:t>
            </w:r>
            <w:r>
              <w:rPr>
                <w:rFonts w:asciiTheme="minorEastAsia" w:eastAsiaTheme="minorEastAsia" w:hAnsiTheme="minorEastAsia" w:cstheme="minorEastAsia" w:hint="eastAsia"/>
                <w:sz w:val="24"/>
              </w:rPr>
              <w:t>观察和了解其结构以及工作原理。</w:t>
            </w:r>
          </w:p>
          <w:p>
            <w:pPr>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lang w:val="en-US" w:eastAsia="zh-CN"/>
              </w:rPr>
              <w:t>本次设计运用UG软件实现了车床切削模型的设计和运动仿真，开始用UG软件的三维建模创建了各个部件的形状，又用UG软件的装配模式各部件组装起来，最后使用UG软件的运动仿真模式，模拟了模型的运动过程，让其运动方式与实际机床运动方式相符合，提高运动的可靠性。</w:t>
            </w:r>
          </w:p>
          <w:p>
            <w:pPr>
              <w:spacing w:line="360" w:lineRule="auto"/>
              <w:rPr>
                <w:rFonts w:ascii="黑体" w:eastAsia="黑体" w:hAnsi="黑体" w:cs="黑体" w:hint="eastAsia"/>
                <w:sz w:val="24"/>
              </w:rPr>
            </w:pPr>
          </w:p>
          <w:p>
            <w:pPr>
              <w:spacing w:line="360" w:lineRule="auto"/>
              <w:rPr>
                <w:rFonts w:ascii="黑体" w:eastAsia="黑体" w:hAnsi="黑体" w:cs="黑体" w:hint="eastAsia"/>
                <w:sz w:val="24"/>
              </w:rPr>
            </w:pPr>
          </w:p>
          <w:p>
            <w:pPr>
              <w:spacing w:line="360" w:lineRule="auto"/>
              <w:rPr>
                <w:rFonts w:ascii="宋体" w:hAnsi="宋体" w:cs="宋体" w:hint="default"/>
                <w:sz w:val="24"/>
              </w:rPr>
            </w:pPr>
            <w:r>
              <w:rPr>
                <w:rFonts w:ascii="黑体" w:eastAsia="黑体" w:hAnsi="黑体" w:cs="黑体" w:hint="eastAsia"/>
                <w:sz w:val="24"/>
                <w:u w:val="single"/>
                <w:lang w:val="en-US" w:eastAsia="zh-CN"/>
              </w:rPr>
              <w:t>关</w:t>
            </w:r>
            <w:r>
              <w:rPr>
                <w:rFonts w:ascii="黑体" w:eastAsia="黑体" w:hAnsi="黑体" w:cs="黑体"/>
                <w:sz w:val="24"/>
                <w:u w:val="single"/>
              </w:rPr>
              <w:t>键词：</w:t>
            </w:r>
            <w:r>
              <w:rPr>
                <w:rFonts w:ascii="宋体" w:hAnsi="宋体" w:cs="宋体"/>
                <w:sz w:val="24"/>
              </w:rPr>
              <w:t xml:space="preserve"> </w:t>
            </w:r>
            <w:r>
              <w:rPr>
                <w:rFonts w:ascii="宋体" w:hAnsi="宋体" w:cs="宋体" w:hint="eastAsia"/>
                <w:sz w:val="24"/>
                <w:lang w:val="en-US" w:eastAsia="zh-CN"/>
              </w:rPr>
              <w:t>UG软件</w:t>
            </w:r>
            <w:r>
              <w:rPr>
                <w:rFonts w:ascii="宋体" w:hAnsi="宋体" w:cs="宋体"/>
                <w:sz w:val="24"/>
              </w:rPr>
              <w:t xml:space="preserve"> </w:t>
            </w:r>
            <w:r>
              <w:rPr>
                <w:rFonts w:ascii="宋体" w:hAnsi="宋体" w:cs="宋体" w:hint="default"/>
                <w:sz w:val="24"/>
              </w:rPr>
              <w:t xml:space="preserve">  </w:t>
            </w:r>
            <w:r>
              <w:rPr>
                <w:rFonts w:ascii="宋体" w:hAnsi="宋体" w:cs="宋体" w:hint="eastAsia"/>
                <w:sz w:val="24"/>
                <w:lang w:val="en-US" w:eastAsia="zh-CN"/>
              </w:rPr>
              <w:t>运动机构</w:t>
            </w:r>
            <w:r>
              <w:rPr>
                <w:rFonts w:ascii="宋体" w:hAnsi="宋体" w:cs="宋体"/>
                <w:sz w:val="24"/>
              </w:rPr>
              <w:t xml:space="preserve"> </w:t>
            </w:r>
            <w:r>
              <w:rPr>
                <w:rFonts w:ascii="宋体" w:hAnsi="宋体" w:cs="宋体" w:hint="default"/>
                <w:sz w:val="24"/>
              </w:rPr>
              <w:t xml:space="preserve">  </w:t>
            </w:r>
            <w:r>
              <w:rPr>
                <w:rFonts w:ascii="宋体" w:hAnsi="宋体" w:cs="宋体" w:hint="eastAsia"/>
                <w:sz w:val="24"/>
                <w:lang w:val="en-US" w:eastAsia="zh-CN"/>
              </w:rPr>
              <w:t>三维建模</w:t>
            </w:r>
            <w:r>
              <w:rPr>
                <w:rFonts w:ascii="宋体" w:hAnsi="宋体" w:cs="宋体" w:hint="default"/>
                <w:sz w:val="24"/>
              </w:rPr>
              <w:t xml:space="preserve">    </w:t>
            </w:r>
            <w:r>
              <w:rPr>
                <w:rFonts w:ascii="宋体" w:hAnsi="宋体" w:cs="宋体" w:hint="eastAsia"/>
                <w:sz w:val="24"/>
                <w:lang w:val="en-US" w:eastAsia="zh-CN"/>
              </w:rPr>
              <w:t>运动仿真</w:t>
            </w:r>
            <w:r>
              <w:rPr>
                <w:rFonts w:ascii="宋体" w:hAnsi="宋体" w:cs="宋体"/>
                <w:sz w:val="24"/>
              </w:rPr>
              <w:t xml:space="preserve">  </w:t>
            </w:r>
          </w:p>
          <w:p>
            <w:pPr>
              <w:spacing w:line="480" w:lineRule="auto"/>
              <w:ind w:right="420" w:rightChars="200"/>
              <w:rPr>
                <w:rFonts w:ascii="仿宋_GB2312" w:eastAsia="仿宋_GB2312" w:hAnsi="宋体" w:hint="default"/>
                <w:sz w:val="28"/>
              </w:rPr>
            </w:pPr>
          </w:p>
          <w:p>
            <w:pPr>
              <w:spacing w:line="480" w:lineRule="auto"/>
              <w:ind w:right="420" w:rightChars="200"/>
              <w:rPr>
                <w:rFonts w:ascii="仿宋_GB2312" w:eastAsia="仿宋_GB2312" w:hAnsi="宋体" w:hint="default"/>
                <w:sz w:val="28"/>
              </w:rPr>
            </w:pPr>
          </w:p>
          <w:p>
            <w:pPr>
              <w:spacing w:line="480" w:lineRule="auto"/>
              <w:ind w:right="420" w:rightChars="200"/>
              <w:rPr>
                <w:rFonts w:ascii="仿宋_GB2312" w:eastAsia="仿宋_GB2312" w:hAnsi="宋体" w:hint="default"/>
                <w:sz w:val="28"/>
              </w:rPr>
            </w:pPr>
          </w:p>
          <w:p>
            <w:pPr>
              <w:spacing w:line="480" w:lineRule="auto"/>
              <w:ind w:right="420" w:rightChars="200"/>
              <w:rPr>
                <w:rFonts w:ascii="仿宋_GB2312" w:eastAsia="仿宋_GB2312" w:hAnsi="宋体" w:hint="default"/>
                <w:sz w:val="28"/>
              </w:rPr>
            </w:pPr>
          </w:p>
          <w:p>
            <w:pPr>
              <w:spacing w:line="480" w:lineRule="auto"/>
              <w:ind w:right="420" w:rightChars="200"/>
              <w:rPr>
                <w:rFonts w:ascii="仿宋_GB2312" w:eastAsia="仿宋_GB2312" w:hAnsi="宋体" w:hint="default"/>
                <w:sz w:val="28"/>
              </w:rPr>
            </w:pPr>
          </w:p>
        </w:tc>
      </w:tr>
    </w:tbl>
    <w:p>
      <w:pPr>
        <w:sectPr>
          <w:footerReference w:type="default" r:id="rId5"/>
          <w:pgSz w:w="11906" w:h="16838"/>
          <w:pgMar w:top="1440" w:right="1800" w:bottom="1440" w:left="1800" w:header="851" w:footer="992" w:gutter="0"/>
          <w:pgNumType w:fmt="decimal" w:start="1"/>
          <w:cols w:num="1" w:space="425"/>
          <w:docGrid w:type="lines" w:linePitch="312" w:charSpace="0"/>
        </w:sectPr>
      </w:pPr>
    </w:p>
    <w:tbl>
      <w:tblPr>
        <w:tblStyle w:val="TableNormal"/>
        <w:tblW w:w="824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240"/>
      </w:tblGrid>
      <w:tr>
        <w:tblPrEx>
          <w:tblW w:w="824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080"/>
          <w:jc w:val="center"/>
        </w:trPr>
        <w:tc>
          <w:tcPr>
            <w:tcW w:w="8240" w:type="dxa"/>
            <w:tcBorders>
              <w:top w:val="single" w:sz="4" w:space="0" w:color="auto"/>
              <w:left w:val="single" w:sz="4" w:space="0" w:color="auto"/>
              <w:bottom w:val="single" w:sz="4" w:space="0" w:color="auto"/>
              <w:right w:val="single" w:sz="4" w:space="0" w:color="auto"/>
              <w:tl2br w:val="nil"/>
              <w:tr2bl w:val="nil"/>
            </w:tcBorders>
          </w:tcPr>
          <w:p>
            <w:pPr>
              <w:spacing w:line="480" w:lineRule="auto"/>
              <w:ind w:right="420" w:rightChars="200"/>
              <w:rPr>
                <w:rFonts w:ascii="仿宋_GB2312" w:eastAsia="仿宋_GB2312" w:hAnsi="宋体" w:hint="default"/>
                <w:sz w:val="28"/>
              </w:rPr>
            </w:pPr>
          </w:p>
          <w:p>
            <w:pPr>
              <w:spacing w:line="480" w:lineRule="auto"/>
              <w:ind w:right="420" w:rightChars="200"/>
              <w:rPr>
                <w:rFonts w:ascii="仿宋_GB2312" w:eastAsia="仿宋_GB2312" w:hAnsi="宋体" w:hint="default"/>
                <w:sz w:val="28"/>
              </w:rPr>
            </w:pPr>
          </w:p>
        </w:tc>
      </w:tr>
    </w:tbl>
    <w:p/>
    <w:p/>
    <w:p>
      <w:pPr>
        <w:spacing w:line="480" w:lineRule="auto"/>
        <w:ind w:right="420" w:rightChars="200"/>
        <w:jc w:val="center"/>
        <w:rPr>
          <w:rFonts w:ascii="仿宋_GB2312" w:eastAsia="仿宋_GB2312"/>
          <w:sz w:val="36"/>
        </w:rPr>
        <w:sectPr>
          <w:footerReference w:type="default" r:id="rId6"/>
          <w:type w:val="nextPage"/>
          <w:pgSz w:w="11906" w:h="16838"/>
          <w:pgMar w:top="1440" w:right="1800" w:bottom="1440" w:left="1800" w:header="851" w:footer="992" w:gutter="0"/>
          <w:pgNumType w:fmt="decimal" w:start="2"/>
          <w:cols w:num="1" w:space="425"/>
          <w:titlePg w:val="0"/>
          <w:docGrid w:type="lines" w:linePitch="312" w:charSpace="0"/>
        </w:sectPr>
      </w:pPr>
    </w:p>
    <w:p>
      <w:pPr>
        <w:spacing w:line="480" w:lineRule="auto"/>
        <w:ind w:right="420" w:rightChars="200"/>
        <w:jc w:val="center"/>
        <w:rPr>
          <w:rFonts w:ascii="仿宋_GB2312" w:eastAsia="仿宋_GB2312" w:hint="default"/>
          <w:sz w:val="36"/>
        </w:rPr>
      </w:pPr>
      <w:r>
        <w:rPr>
          <w:rFonts w:ascii="仿宋_GB2312" w:eastAsia="仿宋_GB2312"/>
          <w:sz w:val="36"/>
        </w:rPr>
        <w:t>毕业设计(论文)外文摘要</w:t>
      </w:r>
    </w:p>
    <w:tbl>
      <w:tblPr>
        <w:tblStyle w:val="TableNormal"/>
        <w:tblW w:w="87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20"/>
      </w:tblGrid>
      <w:tr>
        <w:tblPrEx>
          <w:tblW w:w="87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05"/>
          <w:jc w:val="center"/>
        </w:trPr>
        <w:tc>
          <w:tcPr>
            <w:tcW w:w="8720" w:type="dxa"/>
            <w:tcBorders>
              <w:top w:val="single" w:sz="4" w:space="0" w:color="auto"/>
              <w:left w:val="single" w:sz="4" w:space="0" w:color="auto"/>
              <w:bottom w:val="single" w:sz="4" w:space="0" w:color="auto"/>
              <w:right w:val="single" w:sz="4" w:space="0" w:color="auto"/>
              <w:tl2br w:val="nil"/>
              <w:tr2bl w:val="nil"/>
            </w:tcBorders>
          </w:tcPr>
          <w:p>
            <w:pPr>
              <w:spacing w:line="360" w:lineRule="auto"/>
              <w:rPr>
                <w:rFonts w:asciiTheme="minorEastAsia" w:eastAsiaTheme="minorEastAsia" w:hAnsiTheme="minorEastAsia" w:hint="default"/>
                <w:sz w:val="28"/>
                <w:szCs w:val="28"/>
                <w:u w:val="single"/>
              </w:rPr>
            </w:pPr>
            <w:r>
              <w:rPr>
                <w:rFonts w:ascii="宋体" w:hAnsi="宋体" w:cs="宋体"/>
                <w:sz w:val="28"/>
                <w:szCs w:val="28"/>
                <w:u w:val="single"/>
              </w:rPr>
              <w:t>Title</w:t>
            </w:r>
            <w:r>
              <w:rPr>
                <w:rFonts w:ascii="宋体" w:hAnsi="宋体" w:cs="宋体"/>
                <w:sz w:val="28"/>
                <w:szCs w:val="28"/>
              </w:rPr>
              <w:t xml:space="preserve"> :</w:t>
            </w:r>
            <w:r>
              <w:rPr>
                <w:rFonts w:hint="default"/>
                <w:sz w:val="28"/>
                <w:szCs w:val="28"/>
              </w:rPr>
              <w:t xml:space="preserve"> </w:t>
            </w:r>
            <w:r>
              <w:rPr>
                <w:rFonts w:asciiTheme="minorEastAsia" w:eastAsiaTheme="minorEastAsia" w:hAnsiTheme="minorEastAsia" w:cstheme="minorEastAsia" w:hint="eastAsia"/>
                <w:i w:val="0"/>
                <w:caps w:val="0"/>
                <w:color w:val="333333"/>
                <w:spacing w:val="0"/>
                <w:sz w:val="28"/>
                <w:szCs w:val="28"/>
                <w:u w:val="single"/>
                <w:shd w:val="clear" w:color="auto" w:fill="FFFFFF"/>
              </w:rPr>
              <w:t>Virtual assembly and motion simulation of lathe cutting model</w:t>
            </w:r>
          </w:p>
          <w:p>
            <w:pPr>
              <w:spacing w:line="360" w:lineRule="auto"/>
              <w:rPr>
                <w:rFonts w:asciiTheme="minorEastAsia" w:eastAsiaTheme="minorEastAsia" w:hAnsiTheme="minorEastAsia" w:hint="default"/>
                <w:sz w:val="24"/>
              </w:rPr>
            </w:pPr>
            <w:r>
              <w:rPr>
                <w:rFonts w:ascii="黑体" w:eastAsia="黑体" w:hAnsi="黑体" w:cs="黑体"/>
                <w:b w:val="0"/>
                <w:bCs w:val="0"/>
                <w:sz w:val="24"/>
                <w:szCs w:val="24"/>
              </w:rPr>
              <w:t>A</w:t>
            </w:r>
            <w:r>
              <w:rPr>
                <w:rFonts w:asciiTheme="minorEastAsia" w:eastAsiaTheme="minorEastAsia" w:hAnsiTheme="minorEastAsia" w:cs="黑体"/>
                <w:sz w:val="24"/>
                <w:szCs w:val="24"/>
              </w:rPr>
              <w:t>bstract</w:t>
            </w:r>
            <w:r>
              <w:rPr>
                <w:rFonts w:asciiTheme="minorEastAsia" w:eastAsiaTheme="minorEastAsia" w:hAnsiTheme="minorEastAsia"/>
                <w:sz w:val="24"/>
                <w:szCs w:val="24"/>
              </w:rPr>
              <w:t>:</w:t>
            </w:r>
            <w:r>
              <w:rPr>
                <w:rFonts w:asciiTheme="minorEastAsia" w:eastAsiaTheme="minorEastAsia" w:hAnsiTheme="minorEastAsia" w:hint="default"/>
                <w:sz w:val="24"/>
                <w:szCs w:val="24"/>
              </w:rPr>
              <w:t xml:space="preserve"> The development of contemporary society has been inseparable from machining, lathe is a necessary equipment in machining, but most people do not have a conceptual understanding of the cutting movement of lathe. Generally, they use pictures and videos to explain this part of the content, and they do not have enough perceptual knowledge. The effect is poor. They can give people a full understanding and learning by means of the metal cutting movement of lathe cutting model.If we use the corresponding model to learn, we can increase people's intuitive understanding and improve people's awareness of lathe movement.The lathe cutting model has the advantages of low cost, low cost, more equipment, simple structure, convenient maintenance, simple disassembly and installation, which is also helpful for people to observe and understand its structure and working principle.</w:t>
            </w:r>
          </w:p>
          <w:p>
            <w:pPr>
              <w:spacing w:line="360" w:lineRule="auto"/>
              <w:rPr>
                <w:rFonts w:asciiTheme="minorEastAsia" w:eastAsiaTheme="minorEastAsia" w:hAnsiTheme="minorEastAsia" w:hint="default"/>
                <w:sz w:val="24"/>
              </w:rPr>
            </w:pPr>
            <w:r>
              <w:rPr>
                <w:rFonts w:asciiTheme="minorEastAsia" w:eastAsiaTheme="minorEastAsia" w:hAnsiTheme="minorEastAsia" w:hint="default"/>
                <w:sz w:val="24"/>
                <w:szCs w:val="24"/>
              </w:rPr>
              <w:t>This design uses UG software to realize the design and motion simulation of lathe cutting model. The shape of each part is created by three-dimensional modeling of UG software, and the parts are assembled by the assembly mode of UG software. Finally, the motion process of the model is simulated by using the motion simulation mode of UG software, so that the motion mode of the model is consistent with the actual machine tool motion mode and the motion mode is improved. Reliability.</w:t>
            </w:r>
          </w:p>
          <w:p>
            <w:pPr>
              <w:spacing w:line="360" w:lineRule="auto"/>
              <w:rPr>
                <w:rFonts w:ascii="黑体" w:eastAsia="黑体" w:hAnsi="黑体" w:cs="黑体"/>
                <w:sz w:val="24"/>
                <w:u w:val="single"/>
              </w:rPr>
            </w:pPr>
          </w:p>
          <w:p>
            <w:pPr>
              <w:spacing w:line="360" w:lineRule="auto"/>
              <w:ind w:firstLine="480" w:firstLineChars="200"/>
              <w:rPr>
                <w:rFonts w:ascii="宋体" w:hAnsi="宋体" w:cs="宋体" w:hint="default"/>
                <w:sz w:val="24"/>
              </w:rPr>
            </w:pPr>
            <w:r>
              <w:rPr>
                <w:rFonts w:ascii="黑体" w:eastAsia="黑体" w:hAnsi="黑体" w:cs="黑体"/>
                <w:sz w:val="24"/>
                <w:szCs w:val="24"/>
                <w:u w:val="single"/>
              </w:rPr>
              <w:t>keywords</w:t>
            </w:r>
            <w:r>
              <w:rPr>
                <w:rFonts w:ascii="黑体" w:eastAsia="黑体" w:hAnsi="黑体" w:cs="黑体"/>
                <w:sz w:val="24"/>
                <w:szCs w:val="24"/>
              </w:rPr>
              <w:t>:</w:t>
            </w:r>
            <w:r>
              <w:rPr>
                <w:rFonts w:ascii="黑体" w:eastAsia="黑体" w:hAnsi="黑体" w:cs="黑体" w:hint="eastAsia"/>
                <w:sz w:val="24"/>
                <w:szCs w:val="24"/>
                <w:lang w:val="en-US" w:eastAsia="zh-CN"/>
              </w:rPr>
              <w:t xml:space="preserve"> </w:t>
            </w:r>
            <w:r>
              <w:rPr>
                <w:rFonts w:ascii="宋体" w:hAnsi="宋体" w:cs="宋体" w:hint="default"/>
                <w:sz w:val="24"/>
                <w:szCs w:val="24"/>
              </w:rPr>
              <w:t>UG software</w:t>
            </w:r>
            <w:r>
              <w:rPr>
                <w:rFonts w:ascii="宋体" w:hAnsi="宋体" w:cs="宋体" w:hint="eastAsia"/>
                <w:sz w:val="24"/>
                <w:szCs w:val="24"/>
                <w:lang w:val="en-US" w:eastAsia="zh-CN"/>
              </w:rPr>
              <w:t xml:space="preserve">     Motion mechanism    3D modeling     Motion simulation</w:t>
            </w:r>
          </w:p>
        </w:tc>
      </w:tr>
    </w:tbl>
    <w:p>
      <w:pPr>
        <w:sectPr>
          <w:footerReference w:type="default" r:id="rId7"/>
          <w:pgSz w:w="11906" w:h="16838"/>
          <w:pgMar w:top="1440" w:right="1800" w:bottom="1440" w:left="1800" w:header="851" w:footer="992" w:gutter="0"/>
          <w:pgNumType w:fmt="decimal" w:start="3"/>
          <w:cols w:num="1" w:space="425"/>
          <w:docGrid w:type="lines" w:linePitch="312" w:charSpace="0"/>
        </w:sectPr>
      </w:pPr>
    </w:p>
    <w:p/>
    <w:p>
      <w:pPr>
        <w:pStyle w:val="TOC1"/>
        <w:tabs>
          <w:tab w:val="right" w:leader="hyphen" w:pos="8306"/>
        </w:tabs>
        <w:jc w:val="center"/>
        <w:rPr>
          <w:rFonts w:ascii="黑体" w:eastAsia="黑体" w:hAnsi="黑体" w:cs="黑体" w:hint="eastAsia"/>
          <w:sz w:val="28"/>
          <w:szCs w:val="28"/>
        </w:rPr>
        <w:sectPr>
          <w:footerReference w:type="default" r:id="rId8"/>
          <w:type w:val="nextPage"/>
          <w:pgSz w:w="11906" w:h="16838"/>
          <w:pgMar w:top="1440" w:right="1800" w:bottom="1440" w:left="1800" w:header="851" w:footer="992" w:gutter="0"/>
          <w:pgNumType w:fmt="decimal" w:start="4"/>
          <w:cols w:num="1" w:space="425"/>
          <w:titlePg w:val="0"/>
          <w:docGrid w:type="lines" w:linePitch="312" w:charSpace="0"/>
        </w:sectPr>
      </w:pPr>
    </w:p>
    <w:p>
      <w:pPr>
        <w:pStyle w:val="TOC1"/>
        <w:tabs>
          <w:tab w:val="right" w:leader="hyphen" w:pos="8306"/>
        </w:tabs>
        <w:jc w:val="center"/>
        <w:rPr>
          <w:rFonts w:ascii="黑体" w:eastAsia="黑体" w:hAnsi="黑体" w:cs="黑体" w:hint="eastAsia"/>
          <w:sz w:val="28"/>
          <w:szCs w:val="28"/>
        </w:rPr>
      </w:pPr>
      <w:r>
        <w:rPr>
          <w:rFonts w:ascii="黑体" w:eastAsia="黑体" w:hAnsi="黑体" w:cs="黑体" w:hint="eastAsia"/>
          <w:sz w:val="28"/>
          <w:szCs w:val="28"/>
        </w:rPr>
        <w:t>目录</w:t>
      </w:r>
    </w:p>
    <w:sdt>
      <w:sdtPr>
        <w:rPr>
          <w:rFonts w:ascii="黑体" w:eastAsia="黑体" w:hAnsi="黑体" w:cs="黑体" w:hint="eastAsia"/>
          <w:sz w:val="28"/>
          <w:szCs w:val="28"/>
          <w:lang w:val="zh-CN"/>
        </w:rPr>
        <w:id w:val="1153108430"/>
        <w:docPartObj>
          <w:docPartGallery w:val="Table of Contents"/>
          <w:docPartUnique/>
        </w:docPartObj>
      </w:sdtPr>
      <w:sdtEndPr>
        <w:rPr>
          <w:rFonts w:asciiTheme="minorEastAsia" w:eastAsiaTheme="minorEastAsia" w:hAnsiTheme="minorEastAsia" w:cstheme="minorEastAsia" w:hint="eastAsia"/>
          <w:sz w:val="24"/>
          <w:szCs w:val="24"/>
          <w:lang w:val="zh-CN"/>
        </w:rPr>
      </w:sdtEndPr>
      <w:sdtContent>
        <w:p>
          <w:pPr>
            <w:pStyle w:val="TOC1"/>
            <w:tabs>
              <w:tab w:val="right" w:leader="dot" w:pos="8296"/>
            </w:tabs>
            <w:spacing w:line="360" w:lineRule="exact"/>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TOC \o "1-3" \h \z \u </w:instrText>
          </w:r>
          <w:r>
            <w:rPr>
              <w:rFonts w:asciiTheme="minorEastAsia" w:eastAsiaTheme="minorEastAsia" w:hAnsiTheme="minorEastAsia" w:cstheme="minorEastAsia" w:hint="eastAsia"/>
              <w:sz w:val="28"/>
              <w:szCs w:val="28"/>
            </w:rPr>
            <w:fldChar w:fldCharType="separate"/>
          </w:r>
          <w:hyperlink w:anchor="_Toc512688044" w:history="1">
            <w:r>
              <w:rPr>
                <w:rStyle w:val="Hyperlink"/>
                <w:rFonts w:asciiTheme="minorEastAsia" w:eastAsiaTheme="minorEastAsia" w:hAnsiTheme="minorEastAsia" w:cstheme="minorEastAsia" w:hint="eastAsia"/>
                <w:sz w:val="28"/>
                <w:szCs w:val="28"/>
              </w:rPr>
              <w:t>1 引言</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1</w:t>
            </w:r>
          </w:hyperlink>
        </w:p>
        <w:p>
          <w:pPr>
            <w:pStyle w:val="TOC2"/>
            <w:tabs>
              <w:tab w:val="right" w:leader="dot" w:pos="8296"/>
            </w:tabs>
            <w:spacing w:line="360" w:lineRule="exact"/>
            <w:rPr>
              <w:rFonts w:asciiTheme="minorEastAsia" w:eastAsiaTheme="minorEastAsia" w:hAnsiTheme="minorEastAsia" w:cstheme="minorEastAsia" w:hint="eastAsia"/>
              <w:sz w:val="28"/>
              <w:szCs w:val="28"/>
            </w:rPr>
          </w:pPr>
          <w:hyperlink w:anchor="_Toc512688045" w:history="1">
            <w:r>
              <w:rPr>
                <w:rStyle w:val="Hyperlink"/>
                <w:rFonts w:asciiTheme="minorEastAsia" w:eastAsiaTheme="minorEastAsia" w:hAnsiTheme="minorEastAsia" w:cstheme="minorEastAsia" w:hint="eastAsia"/>
                <w:sz w:val="28"/>
                <w:szCs w:val="28"/>
              </w:rPr>
              <w:t xml:space="preserve">1.1 </w:t>
            </w:r>
            <w:r>
              <w:rPr>
                <w:rStyle w:val="Hyperlink"/>
                <w:rFonts w:asciiTheme="minorEastAsia" w:eastAsiaTheme="minorEastAsia" w:hAnsiTheme="minorEastAsia" w:cstheme="minorEastAsia" w:hint="eastAsia"/>
                <w:sz w:val="28"/>
                <w:szCs w:val="28"/>
                <w:lang w:val="en-US" w:eastAsia="zh-CN"/>
              </w:rPr>
              <w:t>UG辅助造型概述</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1</w:t>
            </w:r>
          </w:hyperlink>
        </w:p>
        <w:p>
          <w:pPr>
            <w:pStyle w:val="TOC2"/>
            <w:tabs>
              <w:tab w:val="right" w:leader="dot" w:pos="8296"/>
            </w:tabs>
            <w:spacing w:line="360" w:lineRule="exact"/>
            <w:rPr>
              <w:rFonts w:asciiTheme="minorEastAsia" w:eastAsiaTheme="minorEastAsia" w:hAnsiTheme="minorEastAsia" w:cstheme="minorEastAsia" w:hint="eastAsia"/>
              <w:sz w:val="28"/>
              <w:szCs w:val="28"/>
            </w:rPr>
          </w:pPr>
          <w:hyperlink w:anchor="_Toc512688046" w:history="1">
            <w:r>
              <w:rPr>
                <w:rStyle w:val="Hyperlink"/>
                <w:rFonts w:asciiTheme="minorEastAsia" w:eastAsiaTheme="minorEastAsia" w:hAnsiTheme="minorEastAsia" w:cstheme="minorEastAsia" w:hint="eastAsia"/>
                <w:sz w:val="28"/>
                <w:szCs w:val="28"/>
              </w:rPr>
              <w:t xml:space="preserve">1.2 </w:t>
            </w:r>
            <w:r>
              <w:rPr>
                <w:rStyle w:val="Hyperlink"/>
                <w:rFonts w:asciiTheme="minorEastAsia" w:eastAsiaTheme="minorEastAsia" w:hAnsiTheme="minorEastAsia" w:cstheme="minorEastAsia" w:hint="eastAsia"/>
                <w:sz w:val="28"/>
                <w:szCs w:val="28"/>
                <w:lang w:val="en-US" w:eastAsia="zh-CN"/>
              </w:rPr>
              <w:t>车床简介</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1</w:t>
            </w:r>
          </w:hyperlink>
        </w:p>
        <w:p>
          <w:pPr>
            <w:pStyle w:val="TOC2"/>
            <w:tabs>
              <w:tab w:val="right" w:leader="dot" w:pos="8296"/>
            </w:tabs>
            <w:spacing w:line="360" w:lineRule="exact"/>
            <w:rPr>
              <w:rFonts w:asciiTheme="minorEastAsia" w:eastAsiaTheme="minorEastAsia" w:hAnsiTheme="minorEastAsia" w:cstheme="minorEastAsia" w:hint="eastAsia"/>
              <w:sz w:val="28"/>
              <w:szCs w:val="28"/>
            </w:rPr>
          </w:pPr>
          <w:hyperlink w:anchor="_Toc512688047" w:history="1">
            <w:r>
              <w:rPr>
                <w:rStyle w:val="Hyperlink"/>
                <w:rFonts w:asciiTheme="minorEastAsia" w:eastAsiaTheme="minorEastAsia" w:hAnsiTheme="minorEastAsia" w:cstheme="minorEastAsia" w:hint="eastAsia"/>
                <w:sz w:val="28"/>
                <w:szCs w:val="28"/>
              </w:rPr>
              <w:t xml:space="preserve">1.3 </w:t>
            </w:r>
            <w:r>
              <w:rPr>
                <w:rStyle w:val="Hyperlink"/>
                <w:rFonts w:asciiTheme="minorEastAsia" w:eastAsiaTheme="minorEastAsia" w:hAnsiTheme="minorEastAsia" w:cstheme="minorEastAsia" w:hint="eastAsia"/>
                <w:sz w:val="28"/>
                <w:szCs w:val="28"/>
                <w:lang w:val="en-US" w:eastAsia="zh-CN"/>
              </w:rPr>
              <w:t>车床切削模型研究意义</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2</w:t>
            </w:r>
          </w:hyperlink>
        </w:p>
        <w:p>
          <w:pPr>
            <w:pStyle w:val="TOC2"/>
            <w:tabs>
              <w:tab w:val="right" w:leader="dot" w:pos="8296"/>
            </w:tabs>
            <w:spacing w:line="360" w:lineRule="exact"/>
            <w:rPr>
              <w:rFonts w:asciiTheme="minorEastAsia" w:eastAsiaTheme="minorEastAsia" w:hAnsiTheme="minorEastAsia" w:cstheme="minorEastAsia" w:hint="eastAsia"/>
              <w:sz w:val="28"/>
              <w:szCs w:val="28"/>
            </w:rPr>
          </w:pPr>
          <w:hyperlink w:anchor="_Toc512688048" w:history="1">
            <w:r>
              <w:rPr>
                <w:rStyle w:val="Hyperlink"/>
                <w:rFonts w:asciiTheme="minorEastAsia" w:eastAsiaTheme="minorEastAsia" w:hAnsiTheme="minorEastAsia" w:cstheme="minorEastAsia" w:hint="eastAsia"/>
                <w:sz w:val="28"/>
                <w:szCs w:val="28"/>
              </w:rPr>
              <w:t xml:space="preserve">1.4 </w:t>
            </w:r>
            <w:r>
              <w:rPr>
                <w:rStyle w:val="Hyperlink"/>
                <w:rFonts w:asciiTheme="minorEastAsia" w:eastAsiaTheme="minorEastAsia" w:hAnsiTheme="minorEastAsia" w:cstheme="minorEastAsia" w:hint="eastAsia"/>
                <w:sz w:val="28"/>
                <w:szCs w:val="28"/>
                <w:lang w:val="en-US" w:eastAsia="zh-CN"/>
              </w:rPr>
              <w:t>车床切削模型的创新点和特点</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2</w:t>
            </w:r>
          </w:hyperlink>
        </w:p>
        <w:p>
          <w:pPr>
            <w:pStyle w:val="TOC1"/>
            <w:tabs>
              <w:tab w:val="right" w:leader="dot" w:pos="8296"/>
            </w:tabs>
            <w:spacing w:line="360" w:lineRule="exact"/>
            <w:rPr>
              <w:rFonts w:asciiTheme="minorEastAsia" w:eastAsiaTheme="minorEastAsia" w:hAnsiTheme="minorEastAsia" w:cstheme="minorEastAsia" w:hint="eastAsia"/>
              <w:sz w:val="28"/>
              <w:szCs w:val="28"/>
            </w:rPr>
          </w:pPr>
          <w:hyperlink w:anchor="_Toc512688049" w:history="1">
            <w:r>
              <w:rPr>
                <w:rStyle w:val="Hyperlink"/>
                <w:rFonts w:asciiTheme="minorEastAsia" w:eastAsiaTheme="minorEastAsia" w:hAnsiTheme="minorEastAsia" w:cstheme="minorEastAsia" w:hint="eastAsia"/>
                <w:sz w:val="28"/>
                <w:szCs w:val="28"/>
              </w:rPr>
              <w:t xml:space="preserve">2 </w:t>
            </w:r>
            <w:r>
              <w:rPr>
                <w:rStyle w:val="Hyperlink"/>
                <w:rFonts w:asciiTheme="minorEastAsia" w:eastAsiaTheme="minorEastAsia" w:hAnsiTheme="minorEastAsia" w:cstheme="minorEastAsia" w:hint="eastAsia"/>
                <w:sz w:val="28"/>
                <w:szCs w:val="28"/>
                <w:lang w:val="en-US" w:eastAsia="zh-CN"/>
              </w:rPr>
              <w:t>车床切削模型</w:t>
            </w:r>
            <w:r>
              <w:rPr>
                <w:rStyle w:val="Hyperlink"/>
                <w:rFonts w:asciiTheme="minorEastAsia" w:eastAsiaTheme="minorEastAsia" w:hAnsiTheme="minorEastAsia" w:cstheme="minorEastAsia" w:hint="eastAsia"/>
                <w:sz w:val="28"/>
                <w:szCs w:val="28"/>
              </w:rPr>
              <w:t>设计</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3</w:t>
            </w:r>
          </w:hyperlink>
        </w:p>
        <w:p>
          <w:pPr>
            <w:pStyle w:val="TOC2"/>
            <w:tabs>
              <w:tab w:val="right" w:leader="dot" w:pos="8296"/>
            </w:tabs>
            <w:spacing w:line="360" w:lineRule="exact"/>
            <w:rPr>
              <w:rFonts w:asciiTheme="minorEastAsia" w:eastAsiaTheme="minorEastAsia" w:hAnsiTheme="minorEastAsia" w:cstheme="minorEastAsia" w:hint="eastAsia"/>
              <w:sz w:val="28"/>
              <w:szCs w:val="28"/>
            </w:rPr>
          </w:pPr>
          <w:hyperlink w:anchor="_Toc512688050" w:history="1">
            <w:r>
              <w:rPr>
                <w:rStyle w:val="Hyperlink"/>
                <w:rFonts w:asciiTheme="minorEastAsia" w:eastAsiaTheme="minorEastAsia" w:hAnsiTheme="minorEastAsia" w:cstheme="minorEastAsia" w:hint="eastAsia"/>
                <w:sz w:val="28"/>
                <w:szCs w:val="28"/>
              </w:rPr>
              <w:t xml:space="preserve">2.1 </w:t>
            </w:r>
            <w:r>
              <w:rPr>
                <w:rStyle w:val="Hyperlink"/>
                <w:rFonts w:asciiTheme="minorEastAsia" w:eastAsiaTheme="minorEastAsia" w:hAnsiTheme="minorEastAsia" w:cstheme="minorEastAsia" w:hint="eastAsia"/>
                <w:sz w:val="28"/>
                <w:szCs w:val="28"/>
                <w:lang w:val="en-US" w:eastAsia="zh-CN"/>
              </w:rPr>
              <w:t>车床切削模型的结构组成</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3</w:t>
            </w:r>
          </w:hyperlink>
        </w:p>
        <w:p>
          <w:pPr>
            <w:pStyle w:val="TOC2"/>
            <w:tabs>
              <w:tab w:val="right" w:leader="dot" w:pos="8296"/>
            </w:tabs>
            <w:spacing w:line="360" w:lineRule="exact"/>
            <w:rPr>
              <w:rFonts w:asciiTheme="minorEastAsia" w:eastAsiaTheme="minorEastAsia" w:hAnsiTheme="minorEastAsia" w:cstheme="minorEastAsia" w:hint="eastAsia"/>
              <w:sz w:val="28"/>
              <w:szCs w:val="28"/>
            </w:rPr>
          </w:pPr>
          <w:hyperlink w:anchor="_Toc512688051" w:history="1">
            <w:r>
              <w:rPr>
                <w:rStyle w:val="Hyperlink"/>
                <w:rFonts w:asciiTheme="minorEastAsia" w:eastAsiaTheme="minorEastAsia" w:hAnsiTheme="minorEastAsia" w:cstheme="minorEastAsia" w:hint="eastAsia"/>
                <w:sz w:val="28"/>
                <w:szCs w:val="28"/>
              </w:rPr>
              <w:t xml:space="preserve">2.2 </w:t>
            </w:r>
            <w:r>
              <w:rPr>
                <w:rStyle w:val="Hyperlink"/>
                <w:rFonts w:asciiTheme="minorEastAsia" w:eastAsiaTheme="minorEastAsia" w:hAnsiTheme="minorEastAsia" w:cstheme="minorEastAsia" w:hint="eastAsia"/>
                <w:sz w:val="28"/>
                <w:szCs w:val="28"/>
                <w:lang w:val="en-US" w:eastAsia="zh-CN"/>
              </w:rPr>
              <w:t>车床切削模型结构设计</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3</w:t>
            </w:r>
          </w:hyperlink>
        </w:p>
        <w:p>
          <w:pPr>
            <w:pStyle w:val="TOC3"/>
            <w:tabs>
              <w:tab w:val="right" w:leader="dot" w:pos="8296"/>
            </w:tabs>
            <w:spacing w:line="360" w:lineRule="exact"/>
            <w:rPr>
              <w:rFonts w:asciiTheme="minorEastAsia" w:eastAsiaTheme="minorEastAsia" w:hAnsiTheme="minorEastAsia" w:cstheme="minorEastAsia" w:hint="eastAsia"/>
              <w:sz w:val="28"/>
              <w:szCs w:val="28"/>
            </w:rPr>
          </w:pPr>
          <w:hyperlink w:anchor="_Toc512688052" w:history="1">
            <w:r>
              <w:rPr>
                <w:rStyle w:val="Hyperlink"/>
                <w:rFonts w:asciiTheme="minorEastAsia" w:eastAsiaTheme="minorEastAsia" w:hAnsiTheme="minorEastAsia" w:cstheme="minorEastAsia" w:hint="eastAsia"/>
                <w:sz w:val="28"/>
                <w:szCs w:val="28"/>
              </w:rPr>
              <w:t>2.</w:t>
            </w:r>
            <w:r>
              <w:rPr>
                <w:rStyle w:val="Hyperlink"/>
                <w:rFonts w:asciiTheme="minorEastAsia" w:eastAsiaTheme="minorEastAsia" w:hAnsiTheme="minorEastAsia" w:cstheme="minorEastAsia" w:hint="eastAsia"/>
                <w:sz w:val="28"/>
                <w:szCs w:val="28"/>
                <w:lang w:val="en-US" w:eastAsia="zh-CN"/>
              </w:rPr>
              <w:t>2</w:t>
            </w:r>
            <w:r>
              <w:rPr>
                <w:rStyle w:val="Hyperlink"/>
                <w:rFonts w:asciiTheme="minorEastAsia" w:eastAsiaTheme="minorEastAsia" w:hAnsiTheme="minorEastAsia" w:cstheme="minorEastAsia" w:hint="eastAsia"/>
                <w:sz w:val="28"/>
                <w:szCs w:val="28"/>
              </w:rPr>
              <w:t xml:space="preserve">.1 </w:t>
            </w:r>
            <w:r>
              <w:rPr>
                <w:rStyle w:val="Hyperlink"/>
                <w:rFonts w:asciiTheme="minorEastAsia" w:eastAsiaTheme="minorEastAsia" w:hAnsiTheme="minorEastAsia" w:cstheme="minorEastAsia" w:hint="eastAsia"/>
                <w:sz w:val="28"/>
                <w:szCs w:val="28"/>
                <w:lang w:val="en-US" w:eastAsia="zh-CN"/>
              </w:rPr>
              <w:t>刀座的创建</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3</w:t>
            </w:r>
          </w:hyperlink>
        </w:p>
        <w:p>
          <w:pPr>
            <w:pStyle w:val="TOC3"/>
            <w:tabs>
              <w:tab w:val="right" w:leader="dot" w:pos="8296"/>
            </w:tabs>
            <w:spacing w:line="360" w:lineRule="exact"/>
            <w:rPr>
              <w:rFonts w:asciiTheme="minorEastAsia" w:eastAsiaTheme="minorEastAsia" w:hAnsiTheme="minorEastAsia" w:cstheme="minorEastAsia" w:hint="eastAsia"/>
              <w:sz w:val="28"/>
              <w:szCs w:val="28"/>
            </w:rPr>
          </w:pPr>
          <w:hyperlink w:anchor="_Toc512688053" w:history="1">
            <w:r>
              <w:rPr>
                <w:rStyle w:val="Hyperlink"/>
                <w:rFonts w:asciiTheme="minorEastAsia" w:eastAsiaTheme="minorEastAsia" w:hAnsiTheme="minorEastAsia" w:cstheme="minorEastAsia" w:hint="eastAsia"/>
                <w:sz w:val="28"/>
                <w:szCs w:val="28"/>
              </w:rPr>
              <w:t>2.</w:t>
            </w:r>
            <w:r>
              <w:rPr>
                <w:rStyle w:val="Hyperlink"/>
                <w:rFonts w:asciiTheme="minorEastAsia" w:eastAsiaTheme="minorEastAsia" w:hAnsiTheme="minorEastAsia" w:cstheme="minorEastAsia" w:hint="eastAsia"/>
                <w:sz w:val="28"/>
                <w:szCs w:val="28"/>
                <w:lang w:val="en-US" w:eastAsia="zh-CN"/>
              </w:rPr>
              <w:t>2</w:t>
            </w:r>
            <w:r>
              <w:rPr>
                <w:rStyle w:val="Hyperlink"/>
                <w:rFonts w:asciiTheme="minorEastAsia" w:eastAsiaTheme="minorEastAsia" w:hAnsiTheme="minorEastAsia" w:cstheme="minorEastAsia" w:hint="eastAsia"/>
                <w:sz w:val="28"/>
                <w:szCs w:val="28"/>
              </w:rPr>
              <w:t xml:space="preserve">.2 </w:t>
            </w:r>
            <w:r>
              <w:rPr>
                <w:rStyle w:val="Hyperlink"/>
                <w:rFonts w:asciiTheme="minorEastAsia" w:eastAsiaTheme="minorEastAsia" w:hAnsiTheme="minorEastAsia" w:cstheme="minorEastAsia" w:hint="eastAsia"/>
                <w:sz w:val="28"/>
                <w:szCs w:val="28"/>
                <w:lang w:val="en-US" w:eastAsia="zh-CN"/>
              </w:rPr>
              <w:t>主轴的创建</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3</w:t>
            </w:r>
          </w:hyperlink>
        </w:p>
        <w:p>
          <w:pPr>
            <w:pStyle w:val="TOC3"/>
            <w:tabs>
              <w:tab w:val="right" w:leader="dot" w:pos="8296"/>
            </w:tabs>
            <w:spacing w:line="360" w:lineRule="exact"/>
            <w:rPr>
              <w:rFonts w:asciiTheme="minorEastAsia" w:eastAsiaTheme="minorEastAsia" w:hAnsiTheme="minorEastAsia" w:cstheme="minorEastAsia" w:hint="eastAsia"/>
              <w:sz w:val="28"/>
              <w:szCs w:val="28"/>
            </w:rPr>
          </w:pPr>
          <w:hyperlink w:anchor="_Toc512688054" w:history="1">
            <w:r>
              <w:rPr>
                <w:rStyle w:val="Hyperlink"/>
                <w:rFonts w:asciiTheme="minorEastAsia" w:eastAsiaTheme="minorEastAsia" w:hAnsiTheme="minorEastAsia" w:cstheme="minorEastAsia" w:hint="eastAsia"/>
                <w:sz w:val="28"/>
                <w:szCs w:val="28"/>
              </w:rPr>
              <w:t>2.</w:t>
            </w:r>
            <w:r>
              <w:rPr>
                <w:rStyle w:val="Hyperlink"/>
                <w:rFonts w:asciiTheme="minorEastAsia" w:eastAsiaTheme="minorEastAsia" w:hAnsiTheme="minorEastAsia" w:cstheme="minorEastAsia" w:hint="eastAsia"/>
                <w:sz w:val="28"/>
                <w:szCs w:val="28"/>
                <w:lang w:val="en-US" w:eastAsia="zh-CN"/>
              </w:rPr>
              <w:t>2</w:t>
            </w:r>
            <w:r>
              <w:rPr>
                <w:rStyle w:val="Hyperlink"/>
                <w:rFonts w:asciiTheme="minorEastAsia" w:eastAsiaTheme="minorEastAsia" w:hAnsiTheme="minorEastAsia" w:cstheme="minorEastAsia" w:hint="eastAsia"/>
                <w:sz w:val="28"/>
                <w:szCs w:val="28"/>
              </w:rPr>
              <w:t xml:space="preserve">.3 </w:t>
            </w:r>
            <w:r>
              <w:rPr>
                <w:rStyle w:val="Hyperlink"/>
                <w:rFonts w:asciiTheme="minorEastAsia" w:eastAsiaTheme="minorEastAsia" w:hAnsiTheme="minorEastAsia" w:cstheme="minorEastAsia" w:hint="eastAsia"/>
                <w:sz w:val="28"/>
                <w:szCs w:val="28"/>
                <w:lang w:val="en-US" w:eastAsia="zh-CN"/>
              </w:rPr>
              <w:t>X轴底座的创建</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4</w:t>
            </w:r>
          </w:hyperlink>
        </w:p>
        <w:p>
          <w:pPr>
            <w:pStyle w:val="TOC2"/>
            <w:tabs>
              <w:tab w:val="right" w:leader="dot" w:pos="8296"/>
            </w:tabs>
            <w:spacing w:line="360" w:lineRule="exact"/>
            <w:rPr>
              <w:rFonts w:asciiTheme="minorEastAsia" w:eastAsiaTheme="minorEastAsia" w:hAnsiTheme="minorEastAsia" w:cstheme="minorEastAsia" w:hint="eastAsia"/>
              <w:sz w:val="28"/>
              <w:szCs w:val="28"/>
            </w:rPr>
          </w:pPr>
          <w:hyperlink w:anchor="_Toc512688055" w:history="1">
            <w:r>
              <w:rPr>
                <w:rFonts w:asciiTheme="minorEastAsia" w:eastAsiaTheme="minorEastAsia" w:hAnsiTheme="minorEastAsia" w:cstheme="minorEastAsia" w:hint="eastAsia"/>
                <w:sz w:val="28"/>
                <w:szCs w:val="28"/>
                <w:lang w:val="en-US" w:eastAsia="zh-CN"/>
              </w:rPr>
              <w:t xml:space="preserve">   2.2.4导轨</w:t>
            </w:r>
            <w:r>
              <w:rPr>
                <w:rStyle w:val="Hyperlink"/>
                <w:rFonts w:asciiTheme="minorEastAsia" w:eastAsiaTheme="minorEastAsia" w:hAnsiTheme="minorEastAsia" w:cstheme="minorEastAsia" w:hint="eastAsia"/>
                <w:sz w:val="28"/>
                <w:szCs w:val="28"/>
              </w:rPr>
              <w:t>的创建</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4</w:t>
            </w:r>
          </w:hyperlink>
        </w:p>
        <w:p>
          <w:pPr>
            <w:pStyle w:val="TOC3"/>
            <w:tabs>
              <w:tab w:val="right" w:leader="dot" w:pos="8296"/>
            </w:tabs>
            <w:spacing w:line="360" w:lineRule="exact"/>
            <w:rPr>
              <w:rFonts w:asciiTheme="minorEastAsia" w:eastAsiaTheme="minorEastAsia" w:hAnsiTheme="minorEastAsia" w:cstheme="minorEastAsia" w:hint="eastAsia"/>
              <w:sz w:val="28"/>
              <w:szCs w:val="28"/>
            </w:rPr>
          </w:pPr>
          <w:hyperlink w:anchor="_Toc512688056" w:history="1">
            <w:r>
              <w:rPr>
                <w:rStyle w:val="Hyperlink"/>
                <w:rFonts w:asciiTheme="minorEastAsia" w:eastAsiaTheme="minorEastAsia" w:hAnsiTheme="minorEastAsia" w:cstheme="minorEastAsia" w:hint="eastAsia"/>
                <w:sz w:val="28"/>
                <w:szCs w:val="28"/>
              </w:rPr>
              <w:t>2.2.</w:t>
            </w:r>
            <w:r>
              <w:rPr>
                <w:rStyle w:val="Hyperlink"/>
                <w:rFonts w:asciiTheme="minorEastAsia" w:eastAsiaTheme="minorEastAsia" w:hAnsiTheme="minorEastAsia" w:cstheme="minorEastAsia" w:hint="eastAsia"/>
                <w:sz w:val="28"/>
                <w:szCs w:val="28"/>
                <w:lang w:val="en-US" w:eastAsia="zh-CN"/>
              </w:rPr>
              <w:t>5</w:t>
            </w:r>
            <w:r>
              <w:rPr>
                <w:rStyle w:val="Hyperlink"/>
                <w:rFonts w:asciiTheme="minorEastAsia" w:eastAsiaTheme="minorEastAsia" w:hAnsiTheme="minorEastAsia" w:cstheme="minorEastAsia" w:hint="eastAsia"/>
                <w:sz w:val="28"/>
                <w:szCs w:val="28"/>
              </w:rPr>
              <w:t xml:space="preserve"> </w:t>
            </w:r>
            <w:r>
              <w:rPr>
                <w:rStyle w:val="Hyperlink"/>
                <w:rFonts w:asciiTheme="minorEastAsia" w:eastAsiaTheme="minorEastAsia" w:hAnsiTheme="minorEastAsia" w:cstheme="minorEastAsia" w:hint="eastAsia"/>
                <w:sz w:val="28"/>
                <w:szCs w:val="28"/>
                <w:lang w:val="en-US" w:eastAsia="zh-CN"/>
              </w:rPr>
              <w:t>丝杆的</w:t>
            </w:r>
            <w:r>
              <w:rPr>
                <w:rStyle w:val="Hyperlink"/>
                <w:rFonts w:asciiTheme="minorEastAsia" w:eastAsiaTheme="minorEastAsia" w:hAnsiTheme="minorEastAsia" w:cstheme="minorEastAsia" w:hint="eastAsia"/>
                <w:sz w:val="28"/>
                <w:szCs w:val="28"/>
              </w:rPr>
              <w:t>创建</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5</w:t>
            </w:r>
          </w:hyperlink>
        </w:p>
        <w:p>
          <w:pPr>
            <w:pStyle w:val="TOC3"/>
            <w:tabs>
              <w:tab w:val="right" w:leader="dot" w:pos="8296"/>
            </w:tabs>
            <w:spacing w:line="360" w:lineRule="exact"/>
            <w:rPr>
              <w:rFonts w:asciiTheme="minorEastAsia" w:eastAsiaTheme="minorEastAsia" w:hAnsiTheme="minorEastAsia" w:cstheme="minorEastAsia" w:hint="eastAsia"/>
              <w:sz w:val="28"/>
              <w:szCs w:val="28"/>
            </w:rPr>
          </w:pPr>
          <w:hyperlink w:anchor="_Toc512688057" w:history="1">
            <w:r>
              <w:rPr>
                <w:rStyle w:val="Hyperlink"/>
                <w:rFonts w:asciiTheme="minorEastAsia" w:eastAsiaTheme="minorEastAsia" w:hAnsiTheme="minorEastAsia" w:cstheme="minorEastAsia" w:hint="eastAsia"/>
                <w:sz w:val="28"/>
                <w:szCs w:val="28"/>
              </w:rPr>
              <w:t>2.2.</w:t>
            </w:r>
            <w:r>
              <w:rPr>
                <w:rStyle w:val="Hyperlink"/>
                <w:rFonts w:asciiTheme="minorEastAsia" w:eastAsiaTheme="minorEastAsia" w:hAnsiTheme="minorEastAsia" w:cstheme="minorEastAsia" w:hint="eastAsia"/>
                <w:sz w:val="28"/>
                <w:szCs w:val="28"/>
                <w:lang w:val="en-US" w:eastAsia="zh-CN"/>
              </w:rPr>
              <w:t>6</w:t>
            </w:r>
            <w:r>
              <w:rPr>
                <w:rStyle w:val="Hyperlink"/>
                <w:rFonts w:asciiTheme="minorEastAsia" w:eastAsiaTheme="minorEastAsia" w:hAnsiTheme="minorEastAsia" w:cstheme="minorEastAsia" w:hint="eastAsia"/>
                <w:sz w:val="28"/>
                <w:szCs w:val="28"/>
              </w:rPr>
              <w:t xml:space="preserve"> </w:t>
            </w:r>
            <w:r>
              <w:rPr>
                <w:rStyle w:val="Hyperlink"/>
                <w:rFonts w:asciiTheme="minorEastAsia" w:eastAsiaTheme="minorEastAsia" w:hAnsiTheme="minorEastAsia" w:cstheme="minorEastAsia" w:hint="eastAsia"/>
                <w:sz w:val="28"/>
                <w:szCs w:val="28"/>
                <w:lang w:val="en-US" w:eastAsia="zh-CN"/>
              </w:rPr>
              <w:t>四工位刀架的创建</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5</w:t>
            </w:r>
          </w:hyperlink>
        </w:p>
        <w:p>
          <w:pPr>
            <w:pStyle w:val="TOC1"/>
            <w:tabs>
              <w:tab w:val="right" w:leader="dot" w:pos="8296"/>
            </w:tabs>
            <w:spacing w:line="360" w:lineRule="exact"/>
            <w:rPr>
              <w:rFonts w:asciiTheme="minorEastAsia" w:eastAsiaTheme="minorEastAsia" w:hAnsiTheme="minorEastAsia" w:cstheme="minorEastAsia" w:hint="eastAsia"/>
              <w:sz w:val="28"/>
              <w:szCs w:val="28"/>
            </w:rPr>
          </w:pPr>
          <w:hyperlink w:anchor="_Toc512688058" w:history="1">
            <w:r>
              <w:rPr>
                <w:rFonts w:asciiTheme="minorEastAsia" w:eastAsiaTheme="minorEastAsia" w:hAnsiTheme="minorEastAsia" w:cstheme="minorEastAsia" w:hint="eastAsia"/>
                <w:sz w:val="28"/>
                <w:szCs w:val="28"/>
                <w:lang w:val="en-US" w:eastAsia="zh-CN"/>
              </w:rPr>
              <w:t xml:space="preserve">      2.2.7齿轮的创建</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6</w:t>
            </w:r>
          </w:hyperlink>
        </w:p>
        <w:p>
          <w:pPr>
            <w:pStyle w:val="TOC2"/>
            <w:tabs>
              <w:tab w:val="right" w:leader="dot" w:pos="8296"/>
            </w:tabs>
            <w:spacing w:line="360" w:lineRule="exact"/>
            <w:rPr>
              <w:rFonts w:asciiTheme="minorEastAsia" w:eastAsiaTheme="minorEastAsia" w:hAnsiTheme="minorEastAsia" w:cstheme="minorEastAsia" w:hint="eastAsia"/>
              <w:sz w:val="28"/>
              <w:szCs w:val="28"/>
            </w:rPr>
          </w:pPr>
          <w:hyperlink w:anchor="_Toc512688059" w:history="1">
            <w:r>
              <w:rPr>
                <w:rFonts w:asciiTheme="minorEastAsia" w:eastAsiaTheme="minorEastAsia" w:hAnsiTheme="minorEastAsia" w:cstheme="minorEastAsia" w:hint="eastAsia"/>
                <w:sz w:val="28"/>
                <w:szCs w:val="28"/>
                <w:lang w:val="en-US" w:eastAsia="zh-CN"/>
              </w:rPr>
              <w:t xml:space="preserve">   2.2.8丝杆螺母的创建</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6</w:t>
            </w:r>
          </w:hyperlink>
        </w:p>
        <w:p>
          <w:pPr>
            <w:pStyle w:val="TOC2"/>
            <w:tabs>
              <w:tab w:val="right" w:leader="dot" w:pos="8296"/>
            </w:tabs>
            <w:spacing w:line="360" w:lineRule="exact"/>
            <w:rPr>
              <w:rFonts w:asciiTheme="minorEastAsia" w:eastAsiaTheme="minorEastAsia" w:hAnsiTheme="minorEastAsia" w:cstheme="minorEastAsia" w:hint="eastAsia"/>
              <w:sz w:val="28"/>
              <w:szCs w:val="28"/>
            </w:rPr>
          </w:pPr>
          <w:hyperlink w:anchor="_Toc512688060" w:history="1">
            <w:r>
              <w:rPr>
                <w:rFonts w:asciiTheme="minorEastAsia" w:eastAsiaTheme="minorEastAsia" w:hAnsiTheme="minorEastAsia" w:cstheme="minorEastAsia" w:hint="eastAsia"/>
                <w:sz w:val="28"/>
                <w:szCs w:val="28"/>
                <w:lang w:val="en-US" w:eastAsia="zh-CN"/>
              </w:rPr>
              <w:t xml:space="preserve">   2.2.9主轴靠板的创建</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7</w:t>
            </w:r>
          </w:hyperlink>
        </w:p>
        <w:p>
          <w:pPr>
            <w:pStyle w:val="TOC1"/>
            <w:tabs>
              <w:tab w:val="right" w:leader="dot" w:pos="8296"/>
            </w:tabs>
            <w:spacing w:line="360" w:lineRule="exact"/>
            <w:rPr>
              <w:rFonts w:asciiTheme="minorEastAsia" w:eastAsiaTheme="minorEastAsia" w:hAnsiTheme="minorEastAsia" w:cstheme="minorEastAsia" w:hint="eastAsia"/>
              <w:sz w:val="28"/>
              <w:szCs w:val="28"/>
            </w:rPr>
          </w:pPr>
          <w:hyperlink w:anchor="_Toc512688061" w:history="1">
            <w:r>
              <w:rPr>
                <w:rFonts w:asciiTheme="minorEastAsia" w:eastAsiaTheme="minorEastAsia" w:hAnsiTheme="minorEastAsia" w:cstheme="minorEastAsia" w:hint="eastAsia"/>
                <w:sz w:val="28"/>
                <w:szCs w:val="28"/>
                <w:lang w:val="en-US" w:eastAsia="zh-CN"/>
              </w:rPr>
              <w:t>3车床切削模型的装配</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7</w:t>
            </w:r>
          </w:hyperlink>
        </w:p>
        <w:p>
          <w:pPr>
            <w:pStyle w:val="TOC2"/>
            <w:tabs>
              <w:tab w:val="right" w:leader="dot" w:pos="8296"/>
            </w:tabs>
            <w:spacing w:line="360" w:lineRule="exact"/>
            <w:ind w:left="0" w:firstLine="0"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lang w:val="en-US" w:eastAsia="zh-CN"/>
            </w:rPr>
            <w:t>4车床切削模型的爆炸图</w:t>
          </w:r>
          <w:hyperlink w:anchor="_Toc512688062" w:history="1">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9</w:t>
            </w:r>
          </w:hyperlink>
        </w:p>
        <w:p>
          <w:pPr>
            <w:pStyle w:val="TOC2"/>
            <w:tabs>
              <w:tab w:val="right" w:leader="dot" w:pos="8296"/>
            </w:tabs>
            <w:spacing w:line="360" w:lineRule="exact"/>
            <w:ind w:left="0" w:firstLine="0" w:leftChars="0" w:firstLineChars="0"/>
            <w:rPr>
              <w:rFonts w:asciiTheme="minorEastAsia" w:eastAsiaTheme="minorEastAsia" w:hAnsiTheme="minorEastAsia" w:cstheme="minorEastAsia" w:hint="eastAsia"/>
              <w:sz w:val="28"/>
              <w:szCs w:val="28"/>
              <w:lang w:val="en-US" w:eastAsia="zh-CN"/>
            </w:rPr>
          </w:pPr>
          <w:r>
            <w:rPr>
              <w:rFonts w:asciiTheme="minorEastAsia" w:eastAsiaTheme="minorEastAsia" w:hAnsiTheme="minorEastAsia" w:cstheme="minorEastAsia" w:hint="eastAsia"/>
              <w:sz w:val="28"/>
              <w:szCs w:val="28"/>
              <w:lang w:val="en-US" w:eastAsia="zh-CN"/>
            </w:rPr>
            <w:t>5车床切削模型的运动仿真</w:t>
          </w:r>
          <w:hyperlink w:anchor="_Toc512688062" w:history="1">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1</w:t>
            </w:r>
          </w:hyperlink>
          <w:r>
            <w:rPr>
              <w:rFonts w:asciiTheme="minorEastAsia" w:eastAsiaTheme="minorEastAsia" w:hAnsiTheme="minorEastAsia" w:cstheme="minorEastAsia" w:hint="eastAsia"/>
              <w:sz w:val="28"/>
              <w:szCs w:val="28"/>
              <w:lang w:val="en-US" w:eastAsia="zh-CN"/>
            </w:rPr>
            <w:t>0</w:t>
          </w:r>
        </w:p>
        <w:p>
          <w:pPr>
            <w:pStyle w:val="TOC2"/>
            <w:tabs>
              <w:tab w:val="right" w:leader="dot" w:pos="8296"/>
            </w:tabs>
            <w:spacing w:line="360" w:lineRule="exact"/>
            <w:rPr>
              <w:rFonts w:asciiTheme="minorEastAsia" w:eastAsiaTheme="minorEastAsia" w:hAnsiTheme="minorEastAsia" w:cstheme="minorEastAsia" w:hint="eastAsia"/>
              <w:sz w:val="28"/>
              <w:szCs w:val="28"/>
              <w:lang w:val="en-US" w:eastAsia="zh-CN"/>
            </w:rPr>
          </w:pPr>
          <w:hyperlink w:anchor="_Toc512688063" w:history="1">
            <w:r>
              <w:rPr>
                <w:rFonts w:asciiTheme="minorEastAsia" w:eastAsiaTheme="minorEastAsia" w:hAnsiTheme="minorEastAsia" w:cstheme="minorEastAsia" w:hint="eastAsia"/>
                <w:sz w:val="28"/>
                <w:szCs w:val="28"/>
                <w:lang w:val="en-US" w:eastAsia="zh-CN"/>
              </w:rPr>
              <w:t>5.1建立连杆与运动副</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1</w:t>
            </w:r>
          </w:hyperlink>
          <w:r>
            <w:rPr>
              <w:rFonts w:asciiTheme="minorEastAsia" w:eastAsiaTheme="minorEastAsia" w:hAnsiTheme="minorEastAsia" w:cstheme="minorEastAsia" w:hint="eastAsia"/>
              <w:sz w:val="28"/>
              <w:szCs w:val="28"/>
              <w:lang w:val="en-US" w:eastAsia="zh-CN"/>
            </w:rPr>
            <w:t>0</w:t>
          </w:r>
        </w:p>
        <w:p>
          <w:pPr>
            <w:pStyle w:val="TOC2"/>
            <w:tabs>
              <w:tab w:val="right" w:leader="dot" w:pos="8296"/>
            </w:tabs>
            <w:spacing w:line="360" w:lineRule="exact"/>
            <w:rPr>
              <w:rFonts w:asciiTheme="minorEastAsia" w:eastAsiaTheme="minorEastAsia" w:hAnsiTheme="minorEastAsia" w:cstheme="minorEastAsia" w:hint="eastAsia"/>
              <w:sz w:val="28"/>
              <w:szCs w:val="28"/>
              <w:lang w:val="en-US" w:eastAsia="zh-CN"/>
            </w:rPr>
          </w:pPr>
          <w:hyperlink w:anchor="_Toc512688064" w:history="1">
            <w:r>
              <w:rPr>
                <w:rFonts w:asciiTheme="minorEastAsia" w:eastAsiaTheme="minorEastAsia" w:hAnsiTheme="minorEastAsia" w:cstheme="minorEastAsia" w:hint="eastAsia"/>
                <w:sz w:val="28"/>
                <w:szCs w:val="28"/>
                <w:lang w:val="en-US" w:eastAsia="zh-CN"/>
              </w:rPr>
              <w:t>5.2定义驱动</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1</w:t>
            </w:r>
          </w:hyperlink>
          <w:r>
            <w:rPr>
              <w:rFonts w:asciiTheme="minorEastAsia" w:eastAsiaTheme="minorEastAsia" w:hAnsiTheme="minorEastAsia" w:cstheme="minorEastAsia" w:hint="eastAsia"/>
              <w:sz w:val="28"/>
              <w:szCs w:val="28"/>
              <w:lang w:val="en-US" w:eastAsia="zh-CN"/>
            </w:rPr>
            <w:t>0</w:t>
          </w:r>
        </w:p>
        <w:p>
          <w:pPr>
            <w:pStyle w:val="TOC2"/>
            <w:tabs>
              <w:tab w:val="right" w:leader="dot" w:pos="8296"/>
            </w:tabs>
            <w:spacing w:line="360" w:lineRule="exact"/>
            <w:rPr>
              <w:rFonts w:asciiTheme="minorEastAsia" w:eastAsiaTheme="minorEastAsia" w:hAnsiTheme="minorEastAsia" w:cstheme="minorEastAsia" w:hint="eastAsia"/>
              <w:sz w:val="28"/>
              <w:szCs w:val="28"/>
              <w:lang w:val="en-US" w:eastAsia="zh-CN"/>
            </w:rPr>
          </w:pPr>
          <w:hyperlink w:anchor="_Toc512688065" w:history="1">
            <w:r>
              <w:rPr>
                <w:rFonts w:asciiTheme="minorEastAsia" w:eastAsiaTheme="minorEastAsia" w:hAnsiTheme="minorEastAsia" w:cstheme="minorEastAsia" w:hint="eastAsia"/>
                <w:sz w:val="28"/>
                <w:szCs w:val="28"/>
                <w:lang w:val="en-US" w:eastAsia="zh-CN"/>
              </w:rPr>
              <w:t>5.3运动仿真</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1</w:t>
            </w:r>
          </w:hyperlink>
          <w:r>
            <w:rPr>
              <w:rFonts w:asciiTheme="minorEastAsia" w:eastAsiaTheme="minorEastAsia" w:hAnsiTheme="minorEastAsia" w:cstheme="minorEastAsia" w:hint="eastAsia"/>
              <w:sz w:val="28"/>
              <w:szCs w:val="28"/>
              <w:lang w:val="en-US" w:eastAsia="zh-CN"/>
            </w:rPr>
            <w:t>1</w:t>
          </w:r>
        </w:p>
        <w:p>
          <w:pPr>
            <w:pStyle w:val="TOC1"/>
            <w:tabs>
              <w:tab w:val="right" w:leader="dot" w:pos="8296"/>
            </w:tabs>
            <w:spacing w:line="360" w:lineRule="exact"/>
            <w:rPr>
              <w:rFonts w:asciiTheme="minorEastAsia" w:eastAsiaTheme="minorEastAsia" w:hAnsiTheme="minorEastAsia" w:cstheme="minorEastAsia" w:hint="eastAsia"/>
              <w:sz w:val="28"/>
              <w:szCs w:val="28"/>
              <w:lang w:val="en-US" w:eastAsia="zh-CN"/>
            </w:rPr>
          </w:pPr>
          <w:hyperlink w:anchor="_Toc512688066" w:history="1">
            <w:r>
              <w:rPr>
                <w:rStyle w:val="Hyperlink"/>
                <w:rFonts w:asciiTheme="minorEastAsia" w:eastAsiaTheme="minorEastAsia" w:hAnsiTheme="minorEastAsia" w:cstheme="minorEastAsia" w:hint="eastAsia"/>
                <w:sz w:val="28"/>
                <w:szCs w:val="28"/>
              </w:rPr>
              <w:t>结论</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1</w:t>
            </w:r>
          </w:hyperlink>
          <w:r>
            <w:rPr>
              <w:rFonts w:asciiTheme="minorEastAsia" w:eastAsiaTheme="minorEastAsia" w:hAnsiTheme="minorEastAsia" w:cstheme="minorEastAsia" w:hint="eastAsia"/>
              <w:sz w:val="28"/>
              <w:szCs w:val="28"/>
              <w:lang w:val="en-US" w:eastAsia="zh-CN"/>
            </w:rPr>
            <w:t>2</w:t>
          </w:r>
        </w:p>
        <w:p>
          <w:pPr>
            <w:pStyle w:val="TOC1"/>
            <w:tabs>
              <w:tab w:val="right" w:leader="dot" w:pos="8296"/>
            </w:tabs>
            <w:spacing w:line="360" w:lineRule="exact"/>
            <w:rPr>
              <w:rFonts w:asciiTheme="minorEastAsia" w:eastAsiaTheme="minorEastAsia" w:hAnsiTheme="minorEastAsia" w:cstheme="minorEastAsia" w:hint="eastAsia"/>
              <w:sz w:val="28"/>
              <w:szCs w:val="28"/>
              <w:lang w:val="en-US" w:eastAsia="zh-CN"/>
            </w:rPr>
            <w:sectPr>
              <w:footerReference w:type="default" r:id="rId9"/>
              <w:pgSz w:w="11906" w:h="16838"/>
              <w:pgMar w:top="1440" w:right="1800" w:bottom="1440" w:left="1800" w:header="851" w:footer="992" w:gutter="0"/>
              <w:pgNumType w:fmt="decimal" w:start="5"/>
              <w:cols w:num="1" w:space="425"/>
              <w:docGrid w:type="lines" w:linePitch="312" w:charSpace="0"/>
            </w:sectPr>
          </w:pPr>
          <w:hyperlink w:anchor="_Toc512688067" w:history="1">
            <w:r>
              <w:rPr>
                <w:rStyle w:val="Hyperlink"/>
                <w:rFonts w:asciiTheme="minorEastAsia" w:eastAsiaTheme="minorEastAsia" w:hAnsiTheme="minorEastAsia" w:cstheme="minorEastAsia" w:hint="eastAsia"/>
                <w:sz w:val="28"/>
                <w:szCs w:val="28"/>
              </w:rPr>
              <w:t>致谢</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1</w:t>
            </w:r>
          </w:hyperlink>
          <w:r>
            <w:rPr>
              <w:rFonts w:asciiTheme="minorEastAsia" w:eastAsiaTheme="minorEastAsia" w:hAnsiTheme="minorEastAsia" w:cstheme="minorEastAsia" w:hint="eastAsia"/>
              <w:sz w:val="28"/>
              <w:szCs w:val="28"/>
              <w:lang w:val="en-US" w:eastAsia="zh-CN"/>
            </w:rPr>
            <w:t>3</w:t>
          </w:r>
        </w:p>
      </w:sdtContent>
    </w:sdt>
    <w:sdt>
      <w:sdtPr>
        <w:rPr>
          <w:rFonts w:ascii="黑体" w:eastAsia="黑体" w:hAnsi="黑体" w:cs="黑体" w:hint="eastAsia"/>
          <w:sz w:val="28"/>
          <w:szCs w:val="28"/>
          <w:lang w:val="zh-CN"/>
        </w:rPr>
        <w:id w:val="1525089600"/>
        <w:docPartObj>
          <w:docPartGallery w:val="Table of Contents"/>
          <w:docPartUnique/>
        </w:docPartObj>
      </w:sdtPr>
      <w:sdtEndPr>
        <w:rPr>
          <w:rFonts w:asciiTheme="minorEastAsia" w:eastAsiaTheme="minorEastAsia" w:hAnsiTheme="minorEastAsia" w:cstheme="minorEastAsia" w:hint="eastAsia"/>
          <w:sz w:val="24"/>
          <w:szCs w:val="24"/>
          <w:lang w:val="zh-CN"/>
        </w:rPr>
      </w:sdtEndPr>
      <w:sdtContent>
        <w:p>
          <w:pPr>
            <w:pStyle w:val="TOC1"/>
            <w:tabs>
              <w:tab w:val="right" w:leader="dot" w:pos="8296"/>
            </w:tabs>
            <w:spacing w:line="360" w:lineRule="exact"/>
            <w:rPr>
              <w:rFonts w:asciiTheme="minorEastAsia" w:eastAsiaTheme="minorEastAsia" w:hAnsiTheme="minorEastAsia" w:cstheme="minorEastAsia" w:hint="eastAsia"/>
              <w:sz w:val="28"/>
              <w:szCs w:val="28"/>
              <w:lang w:val="en-US" w:eastAsia="zh-CN"/>
            </w:rPr>
          </w:pPr>
          <w:hyperlink w:anchor="_Toc512688068" w:history="1">
            <w:r>
              <w:rPr>
                <w:rStyle w:val="Hyperlink"/>
                <w:rFonts w:asciiTheme="minorEastAsia" w:eastAsiaTheme="minorEastAsia" w:hAnsiTheme="minorEastAsia" w:cstheme="minorEastAsia" w:hint="eastAsia"/>
                <w:sz w:val="28"/>
                <w:szCs w:val="28"/>
              </w:rPr>
              <w:t>参考文献</w:t>
            </w:r>
            <w:r>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lang w:val="en-US" w:eastAsia="zh-CN"/>
              </w:rPr>
              <w:t>1</w:t>
            </w:r>
          </w:hyperlink>
          <w:r>
            <w:rPr>
              <w:rFonts w:asciiTheme="minorEastAsia" w:eastAsiaTheme="minorEastAsia" w:hAnsiTheme="minorEastAsia" w:cstheme="minorEastAsia" w:hint="eastAsia"/>
              <w:sz w:val="28"/>
              <w:szCs w:val="28"/>
              <w:lang w:val="en-US" w:eastAsia="zh-CN"/>
            </w:rPr>
            <w:t>3</w:t>
          </w:r>
        </w:p>
        <w:p>
          <w:pPr>
            <w:rPr>
              <w:rFonts w:asciiTheme="minorEastAsia" w:eastAsiaTheme="minorEastAsia" w:hAnsiTheme="minorEastAsia" w:cstheme="minorEastAsia" w:hint="eastAsia"/>
              <w:sz w:val="24"/>
              <w:lang w:val="zh-CN"/>
            </w:rPr>
          </w:pPr>
          <w:r>
            <w:rPr>
              <w:rFonts w:asciiTheme="minorEastAsia" w:eastAsiaTheme="minorEastAsia" w:hAnsiTheme="minorEastAsia" w:cstheme="minorEastAsia" w:hint="eastAsia"/>
              <w:sz w:val="28"/>
              <w:szCs w:val="28"/>
              <w:lang w:val="zh-CN"/>
            </w:rPr>
            <w:fldChar w:fldCharType="end"/>
          </w:r>
        </w:p>
      </w:sdtContent>
    </w:sdt>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sectPr>
          <w:footerReference w:type="default" r:id="rId10"/>
          <w:type w:val="nextPage"/>
          <w:pgSz w:w="11906" w:h="16838"/>
          <w:pgMar w:top="1440" w:right="1800" w:bottom="1440" w:left="1800" w:header="851" w:footer="992" w:gutter="0"/>
          <w:pgNumType w:fmt="decimal" w:start="6"/>
          <w:cols w:num="1" w:space="425"/>
          <w:titlePg w:val="0"/>
          <w:docGrid w:type="lines" w:linePitch="312" w:charSpace="0"/>
        </w:sectPr>
      </w:pPr>
    </w:p>
    <w:p>
      <w:pPr>
        <w:rPr>
          <w:lang w:val="zh-CN"/>
        </w:rPr>
      </w:pPr>
    </w:p>
    <w:p>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textAlignment w:val="auto"/>
        <w:rPr>
          <w:rFonts w:ascii="黑体" w:eastAsia="黑体" w:hAnsi="黑体" w:cs="黑体" w:hint="eastAsia"/>
          <w:b/>
          <w:bCs/>
          <w:sz w:val="30"/>
          <w:szCs w:val="30"/>
        </w:rPr>
      </w:pPr>
      <w:r>
        <w:rPr>
          <w:rFonts w:ascii="黑体" w:eastAsia="黑体" w:hAnsi="黑体" w:cs="黑体" w:hint="eastAsia"/>
          <w:b/>
          <w:bCs/>
          <w:sz w:val="30"/>
          <w:szCs w:val="30"/>
          <w:lang w:val="en-US" w:eastAsia="zh-CN"/>
        </w:rPr>
        <w:t>引言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黑体" w:eastAsia="黑体" w:hAnsi="黑体" w:cs="黑体" w:hint="eastAsia"/>
          <w:sz w:val="28"/>
          <w:szCs w:val="28"/>
        </w:rPr>
      </w:pPr>
      <w:r>
        <w:rPr>
          <w:rFonts w:ascii="黑体" w:eastAsia="黑体" w:hAnsi="黑体" w:cs="黑体" w:hint="eastAsia"/>
          <w:b/>
          <w:bCs/>
          <w:sz w:val="28"/>
          <w:szCs w:val="28"/>
          <w:lang w:val="en-US" w:eastAsia="zh-CN"/>
        </w:rPr>
        <w:t xml:space="preserve">  1.1UG辅助造型概述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szCs w:val="24"/>
          <w:lang w:val="en-US" w:eastAsia="zh-CN"/>
        </w:rPr>
        <w:t>UG软件是集CAD/CAE/CAM一体化的三维参数化软件，它的发展过程代表了图形软件的开发从探索走向成熟的过程，显示了CAD/CAM/CAE技术应用的不断深入。它是世界最先进的计算机辅助设计、分析和制造软件，广泛应用于航空、航天、汽车、造船、通用机械和电子等工业领域，</w:t>
      </w:r>
      <w:r>
        <w:rPr>
          <w:rFonts w:asciiTheme="minorEastAsia" w:eastAsiaTheme="minorEastAsia" w:hAnsiTheme="minorEastAsia" w:cstheme="minorEastAsia" w:hint="eastAsia"/>
          <w:sz w:val="24"/>
          <w:szCs w:val="24"/>
        </w:rPr>
        <w:t>从2D平面造型走向三维建模，不断的化繁为简。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szCs w:val="24"/>
          <w:lang w:val="en-US" w:eastAsia="zh-CN"/>
        </w:rPr>
        <w:t>CAD/CAM/CAE三大系统紧密集成。用户在使用UG强大的实体造型、曲面造型、虚拟装配及创建工程图等功能时，可以使用CAE模块进行有限元分析、运动学分析和仿真模拟，以提高设计的可靠性；根据建立起的三维模型，还可由CAE模块直接生成数控代码，用于产品加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szCs w:val="24"/>
          <w:lang w:val="en-US" w:eastAsia="zh-CN"/>
        </w:rPr>
        <w:t>灵活性的建模方式。采用复合建模技术，将实体建模、曲面建模、线框建模、显示几何建模及参数化建模融为一体。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szCs w:val="24"/>
          <w:lang w:val="en-US" w:eastAsia="zh-CN"/>
        </w:rPr>
        <w:t>参数驱动，形象直观，修改方便。  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szCs w:val="24"/>
          <w:lang w:val="en-US" w:eastAsia="zh-CN"/>
        </w:rPr>
        <w:t>曲面设计以非均匀有理B样条曲线为基础，可用多种方法生成复杂曲面，功能强大。 良好的二次开发环境，用户可用多种方式进行二次开发。 知识驱动自动化（KDA），便于获取和重新使用知识。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asciiTheme="minorEastAsia" w:eastAsiaTheme="minorEastAsia" w:hAnsiTheme="minorEastAsia" w:cstheme="minorEastAsia" w:hint="eastAsia"/>
          <w:sz w:val="24"/>
        </w:rPr>
        <w:sectPr>
          <w:footerReference w:type="default" r:id="rId11"/>
          <w:pgSz w:w="11906" w:h="16838"/>
          <w:pgMar w:top="1440" w:right="1800" w:bottom="1440" w:left="1800" w:header="851" w:footer="992" w:gutter="0"/>
          <w:pgNumType w:fmt="decimal" w:start="1"/>
          <w:cols w:num="1" w:space="425"/>
          <w:docGrid w:type="lines" w:linePitch="312" w:charSpace="0"/>
        </w:sectPr>
      </w:pPr>
      <w:r>
        <w:rPr>
          <w:rFonts w:asciiTheme="minorEastAsia" w:eastAsiaTheme="minorEastAsia" w:hAnsiTheme="minorEastAsia" w:cstheme="minorEastAsia" w:hint="eastAsia"/>
          <w:sz w:val="24"/>
          <w:szCs w:val="24"/>
          <w:lang w:val="en-US" w:eastAsia="zh-CN"/>
        </w:rPr>
        <w:t>UG软件，不仅能进行零件的设计建模，还有装配、运动仿真等不可或缺的功能，还拥有多种参数制式，满足各行业需求。“参数化”是UG软件最大的优点，它不仅在创建时能够直接输出尺寸，反应直观大小，还能在完成创建完成后，返回到任意一步进行修改内部草绘及相关参数。零件的装配也是UG软件的基本功能，在零件的装配过程中，能够直接的选择对应的配合方式，创建装配约束能非常直观的得到体现。装配图中选择合适的装配方式和约束条件后，通过选择一定的传动方式，创建合适的运动轨迹即可实现组件的运动仿真。以上功能能在机械设计制造节省相当一部分之间，保证零件设计的合理性和运动的安全性。</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ascii="黑体" w:eastAsia="黑体" w:hAnsi="黑体" w:cs="黑体" w:hint="eastAsia"/>
          <w:b/>
          <w:bCs/>
          <w:sz w:val="28"/>
          <w:szCs w:val="28"/>
        </w:rPr>
      </w:pPr>
      <w:r>
        <w:rPr>
          <w:rFonts w:ascii="黑体" w:eastAsia="黑体" w:hAnsi="黑体" w:cs="黑体" w:hint="eastAsia"/>
          <w:b/>
          <w:bCs/>
          <w:sz w:val="28"/>
          <w:szCs w:val="28"/>
          <w:lang w:val="en-US" w:eastAsia="zh-CN"/>
        </w:rPr>
        <w:t>1.2车床简介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sz w:val="24"/>
        </w:rPr>
      </w:pPr>
      <w:r>
        <w:rPr>
          <w:rFonts w:hint="default"/>
          <w:sz w:val="24"/>
          <w:szCs w:val="24"/>
          <w:lang w:val="en-US" w:eastAsia="zh-CN"/>
        </w:rPr>
        <w:t>车床由床身、床头箱、变速箱、进给箱、光杆、丝杆、溜板箱、刀架、床腿和尾架等部分组成</w:t>
      </w:r>
      <w:r>
        <w:rPr>
          <w:rFonts w:hint="eastAsia"/>
          <w:sz w:val="24"/>
          <w:szCs w:val="24"/>
          <w:lang w:val="en-US" w:eastAsia="zh-CN"/>
        </w:rPr>
        <w:t>。车床运动主要分为主运动和进给运动，主运动是直接切除工件上多余金属层，使之成为切屑，从而形成工件的新表面。主运动是速度最高、消耗功率最大。主运动只有一个，其形式是直线运动和回转运动。在车削外圆时，工件的旋转运动是主运动。进给运动是不断地把切削层投入切削，以逐渐切出整个工件表面。进给运动的速度较低，消耗的功率较少。进给运动可以是连续的或断续的，其形式可以是直线运动、旋转运动或两者的组合。进给运动有一个、几个或者没有。在切削外圆中，车刀的纵向连续直线运动就是进给运动。主运动和进给运动可以由工件或刀具分别完成，也可由刀具单独完成。</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9"/>
        <w:rPr>
          <w:rFonts w:ascii="黑体" w:eastAsia="黑体" w:hAnsi="黑体" w:cs="黑体" w:hint="eastAsia"/>
          <w:b/>
          <w:bCs/>
          <w:sz w:val="28"/>
          <w:szCs w:val="28"/>
        </w:rPr>
      </w:pPr>
      <w:r>
        <w:rPr>
          <w:rFonts w:ascii="黑体" w:eastAsia="黑体" w:hAnsi="黑体" w:cs="黑体" w:hint="eastAsia"/>
          <w:b/>
          <w:bCs/>
          <w:sz w:val="28"/>
          <w:szCs w:val="28"/>
          <w:lang w:val="en-US" w:eastAsia="zh-CN"/>
        </w:rPr>
        <w:t>1.3车床切削模型研究意义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sz w:val="24"/>
        </w:rPr>
      </w:pPr>
      <w:r>
        <w:rPr>
          <w:rFonts w:asciiTheme="minorEastAsia" w:hAnsiTheme="minorEastAsia" w:hint="eastAsia"/>
          <w:sz w:val="24"/>
          <w:szCs w:val="24"/>
          <w:lang w:val="en-US" w:eastAsia="zh-CN"/>
        </w:rPr>
        <w:t>车床切削运动</w:t>
      </w:r>
      <w:r>
        <w:rPr>
          <w:rFonts w:asciiTheme="minorEastAsia" w:hAnsiTheme="minorEastAsia" w:hint="eastAsia"/>
          <w:sz w:val="24"/>
          <w:szCs w:val="24"/>
        </w:rPr>
        <w:t>在</w:t>
      </w:r>
      <w:r>
        <w:rPr>
          <w:rFonts w:asciiTheme="minorEastAsia" w:hAnsiTheme="minorEastAsia" w:hint="eastAsia"/>
          <w:sz w:val="24"/>
          <w:szCs w:val="24"/>
          <w:lang w:val="en-US" w:eastAsia="zh-CN"/>
        </w:rPr>
        <w:t>平时的学习</w:t>
      </w:r>
      <w:r>
        <w:rPr>
          <w:rFonts w:asciiTheme="minorEastAsia" w:hAnsiTheme="minorEastAsia" w:hint="eastAsia"/>
          <w:sz w:val="24"/>
          <w:szCs w:val="24"/>
        </w:rPr>
        <w:t>过程中，一般借助图片和视频去</w:t>
      </w:r>
      <w:r>
        <w:rPr>
          <w:rFonts w:asciiTheme="minorEastAsia" w:hAnsiTheme="minorEastAsia" w:hint="eastAsia"/>
          <w:sz w:val="24"/>
          <w:szCs w:val="24"/>
          <w:lang w:val="en-US" w:eastAsia="zh-CN"/>
        </w:rPr>
        <w:t>理解</w:t>
      </w:r>
      <w:r>
        <w:rPr>
          <w:rFonts w:asciiTheme="minorEastAsia" w:hAnsiTheme="minorEastAsia" w:hint="eastAsia"/>
          <w:sz w:val="24"/>
          <w:szCs w:val="24"/>
        </w:rPr>
        <w:t>该部分内容，使得</w:t>
      </w:r>
      <w:r>
        <w:rPr>
          <w:rFonts w:asciiTheme="minorEastAsia" w:hAnsiTheme="minorEastAsia" w:hint="eastAsia"/>
          <w:sz w:val="24"/>
          <w:szCs w:val="24"/>
          <w:lang w:val="en-US" w:eastAsia="zh-CN"/>
        </w:rPr>
        <w:t>我们</w:t>
      </w:r>
      <w:r>
        <w:rPr>
          <w:rFonts w:asciiTheme="minorEastAsia" w:hAnsiTheme="minorEastAsia" w:hint="eastAsia"/>
          <w:sz w:val="24"/>
          <w:szCs w:val="24"/>
        </w:rPr>
        <w:t>并没有足够的感性认识，效果较差。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sz w:val="24"/>
        </w:rPr>
      </w:pPr>
      <w:r>
        <w:rPr>
          <w:rFonts w:asciiTheme="minorEastAsia" w:hAnsiTheme="minorEastAsia"/>
          <w:sz w:val="24"/>
          <w:szCs w:val="24"/>
        </w:rPr>
        <w:t>若借助相应的模型去</w:t>
      </w:r>
      <w:r>
        <w:rPr>
          <w:rFonts w:asciiTheme="minorEastAsia" w:hAnsiTheme="minorEastAsia" w:hint="eastAsia"/>
          <w:sz w:val="24"/>
          <w:szCs w:val="24"/>
          <w:lang w:val="en-US" w:eastAsia="zh-CN"/>
        </w:rPr>
        <w:t>学习</w:t>
      </w:r>
      <w:r>
        <w:rPr>
          <w:rFonts w:asciiTheme="minorEastAsia" w:hAnsiTheme="minorEastAsia"/>
          <w:sz w:val="24"/>
          <w:szCs w:val="24"/>
        </w:rPr>
        <w:t>，可增加</w:t>
      </w:r>
      <w:r>
        <w:rPr>
          <w:rFonts w:asciiTheme="minorEastAsia" w:hAnsiTheme="minorEastAsia" w:hint="eastAsia"/>
          <w:sz w:val="24"/>
          <w:szCs w:val="24"/>
          <w:lang w:val="en-US" w:eastAsia="zh-CN"/>
        </w:rPr>
        <w:t>我们</w:t>
      </w:r>
      <w:r>
        <w:rPr>
          <w:rFonts w:asciiTheme="minorEastAsia" w:hAnsiTheme="minorEastAsia"/>
          <w:sz w:val="24"/>
          <w:szCs w:val="24"/>
        </w:rPr>
        <w:t>的直观认识，提高学习积极性。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szCs w:val="24"/>
          <w:lang w:val="en-US" w:eastAsia="zh-CN"/>
        </w:rPr>
        <w:t>车床切削</w:t>
      </w:r>
      <w:r>
        <w:rPr>
          <w:rFonts w:hint="eastAsia"/>
          <w:sz w:val="24"/>
          <w:szCs w:val="24"/>
        </w:rPr>
        <w:t>模型造价低，成本小，可以较多配备，而且</w:t>
      </w:r>
      <w:r>
        <w:rPr>
          <w:rFonts w:hint="eastAsia"/>
          <w:sz w:val="24"/>
          <w:szCs w:val="24"/>
          <w:lang w:val="en-US" w:eastAsia="zh-CN"/>
        </w:rPr>
        <w:t>车床切削</w:t>
      </w:r>
      <w:r>
        <w:rPr>
          <w:rFonts w:hint="eastAsia"/>
          <w:sz w:val="24"/>
          <w:szCs w:val="24"/>
        </w:rPr>
        <w:t>模型结构简单，维修方便，成本低。加上拆卸及安装简单，也有利于</w:t>
      </w:r>
      <w:r>
        <w:rPr>
          <w:rFonts w:hint="eastAsia"/>
          <w:sz w:val="24"/>
          <w:szCs w:val="24"/>
          <w:lang w:val="en-US" w:eastAsia="zh-CN"/>
        </w:rPr>
        <w:t>去学习</w:t>
      </w:r>
      <w:r>
        <w:rPr>
          <w:rFonts w:hint="eastAsia"/>
          <w:sz w:val="24"/>
          <w:szCs w:val="24"/>
        </w:rPr>
        <w:t>观察和了解其结构以及工作原理</w:t>
      </w:r>
      <w:r>
        <w:rPr>
          <w:rFonts w:hint="eastAsia"/>
          <w:sz w:val="24"/>
          <w:szCs w:val="24"/>
          <w:lang w:eastAsia="zh-CN"/>
        </w:rPr>
        <w:t>。</w:t>
      </w:r>
    </w:p>
    <w:p>
      <w:pPr>
        <w:ind w:firstLine="560" w:firstLineChars="200"/>
        <w:rPr>
          <w:rFonts w:ascii="黑体" w:eastAsia="黑体" w:hAnsi="黑体" w:cs="黑体" w:hint="eastAsia"/>
          <w:b/>
          <w:bCs/>
          <w:sz w:val="28"/>
          <w:szCs w:val="28"/>
        </w:rPr>
      </w:pPr>
      <w:r>
        <w:rPr>
          <w:rFonts w:ascii="黑体" w:eastAsia="黑体" w:hAnsi="黑体" w:cs="黑体" w:hint="eastAsia"/>
          <w:b/>
          <w:bCs/>
          <w:sz w:val="28"/>
          <w:szCs w:val="28"/>
          <w:lang w:val="en-US" w:eastAsia="zh-CN"/>
        </w:rPr>
        <w:t>1.4车床切削模型的创新点和特点</w:t>
      </w:r>
    </w:p>
    <w:p>
      <w:pPr>
        <w:pStyle w:val="NormalWeb"/>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Fonts w:asciiTheme="minorEastAsia" w:eastAsiaTheme="minorEastAsia" w:hAnsiTheme="minorEastAsia" w:cstheme="minorEastAsia" w:hint="eastAsia"/>
          <w:color w:val="000000"/>
        </w:rPr>
      </w:pPr>
      <w:r>
        <w:rPr>
          <w:rFonts w:asciiTheme="minorEastAsia" w:eastAsiaTheme="minorEastAsia" w:hAnsiTheme="minorEastAsia" w:cstheme="minorEastAsia" w:hint="eastAsia"/>
          <w:color w:val="000000"/>
          <w:sz w:val="24"/>
          <w:szCs w:val="24"/>
        </w:rPr>
        <w:t>1</w:t>
      </w:r>
      <w:r>
        <w:rPr>
          <w:rFonts w:asciiTheme="minorEastAsia" w:eastAsiaTheme="minorEastAsia" w:hAnsiTheme="minorEastAsia" w:cstheme="minorEastAsia" w:hint="eastAsia"/>
          <w:color w:val="000000"/>
          <w:sz w:val="24"/>
          <w:szCs w:val="24"/>
          <w:lang w:eastAsia="zh-CN"/>
        </w:rPr>
        <w:t>）</w:t>
      </w:r>
      <w:r>
        <w:rPr>
          <w:rFonts w:asciiTheme="minorEastAsia" w:eastAsiaTheme="minorEastAsia" w:hAnsiTheme="minorEastAsia" w:cstheme="minorEastAsia" w:hint="eastAsia"/>
          <w:color w:val="000000"/>
          <w:sz w:val="24"/>
          <w:szCs w:val="24"/>
        </w:rPr>
        <w:t>随着时代在变迁，</w:t>
      </w:r>
      <w:r>
        <w:rPr>
          <w:rFonts w:asciiTheme="minorEastAsia" w:eastAsiaTheme="minorEastAsia" w:hAnsiTheme="minorEastAsia" w:cstheme="minorEastAsia" w:hint="eastAsia"/>
          <w:color w:val="000000"/>
          <w:sz w:val="24"/>
          <w:szCs w:val="24"/>
          <w:lang w:val="en-US" w:eastAsia="zh-CN"/>
        </w:rPr>
        <w:t>学习</w:t>
      </w:r>
      <w:r>
        <w:rPr>
          <w:rFonts w:asciiTheme="minorEastAsia" w:eastAsiaTheme="minorEastAsia" w:hAnsiTheme="minorEastAsia" w:cstheme="minorEastAsia" w:hint="eastAsia"/>
          <w:color w:val="000000"/>
          <w:sz w:val="24"/>
          <w:szCs w:val="24"/>
        </w:rPr>
        <w:t>手段也在不断的创新，其中使用模型进行</w:t>
      </w:r>
      <w:r>
        <w:rPr>
          <w:rFonts w:asciiTheme="minorEastAsia" w:eastAsiaTheme="minorEastAsia" w:hAnsiTheme="minorEastAsia" w:cstheme="minorEastAsia" w:hint="eastAsia"/>
          <w:color w:val="000000"/>
          <w:sz w:val="24"/>
          <w:szCs w:val="24"/>
          <w:lang w:val="en-US" w:eastAsia="zh-CN"/>
        </w:rPr>
        <w:t>学习</w:t>
      </w:r>
      <w:r>
        <w:rPr>
          <w:rFonts w:asciiTheme="minorEastAsia" w:eastAsiaTheme="minorEastAsia" w:hAnsiTheme="minorEastAsia" w:cstheme="minorEastAsia" w:hint="eastAsia"/>
          <w:color w:val="000000"/>
          <w:sz w:val="24"/>
          <w:szCs w:val="24"/>
        </w:rPr>
        <w:t>现在已经很普遍了，在平时的</w:t>
      </w:r>
      <w:r>
        <w:rPr>
          <w:rFonts w:asciiTheme="minorEastAsia" w:eastAsiaTheme="minorEastAsia" w:hAnsiTheme="minorEastAsia" w:cstheme="minorEastAsia" w:hint="eastAsia"/>
          <w:color w:val="000000"/>
          <w:sz w:val="24"/>
          <w:szCs w:val="24"/>
          <w:lang w:val="en-US" w:eastAsia="zh-CN"/>
        </w:rPr>
        <w:t>学习过程中</w:t>
      </w:r>
      <w:r>
        <w:rPr>
          <w:rFonts w:asciiTheme="minorEastAsia" w:eastAsiaTheme="minorEastAsia" w:hAnsiTheme="minorEastAsia" w:cstheme="minorEastAsia" w:hint="eastAsia"/>
          <w:color w:val="000000"/>
          <w:sz w:val="24"/>
          <w:szCs w:val="24"/>
        </w:rPr>
        <w:t>，会使用模型，它确实是一个很好的辅助</w:t>
      </w:r>
      <w:r>
        <w:rPr>
          <w:rFonts w:asciiTheme="minorEastAsia" w:eastAsiaTheme="minorEastAsia" w:hAnsiTheme="minorEastAsia" w:cstheme="minorEastAsia" w:hint="eastAsia"/>
          <w:color w:val="000000"/>
          <w:sz w:val="24"/>
          <w:szCs w:val="24"/>
          <w:lang w:val="en-US" w:eastAsia="zh-CN"/>
        </w:rPr>
        <w:t>学习的</w:t>
      </w:r>
      <w:r>
        <w:rPr>
          <w:rFonts w:asciiTheme="minorEastAsia" w:eastAsiaTheme="minorEastAsia" w:hAnsiTheme="minorEastAsia" w:cstheme="minorEastAsia" w:hint="eastAsia"/>
          <w:color w:val="000000"/>
          <w:sz w:val="24"/>
          <w:szCs w:val="24"/>
        </w:rPr>
        <w:t>工具，</w:t>
      </w:r>
      <w:r>
        <w:rPr>
          <w:rFonts w:asciiTheme="minorEastAsia" w:eastAsiaTheme="minorEastAsia" w:hAnsiTheme="minorEastAsia" w:cstheme="minorEastAsia" w:hint="eastAsia"/>
          <w:color w:val="000000"/>
          <w:sz w:val="24"/>
          <w:szCs w:val="24"/>
          <w:lang w:val="en-US" w:eastAsia="zh-CN"/>
        </w:rPr>
        <w:t>每一个人</w:t>
      </w:r>
      <w:r>
        <w:rPr>
          <w:rFonts w:asciiTheme="minorEastAsia" w:eastAsiaTheme="minorEastAsia" w:hAnsiTheme="minorEastAsia" w:cstheme="minorEastAsia" w:hint="eastAsia"/>
          <w:color w:val="000000"/>
          <w:sz w:val="24"/>
          <w:szCs w:val="24"/>
        </w:rPr>
        <w:t>他们都能体会到模型的好处。</w:t>
      </w:r>
    </w:p>
    <w:p>
      <w:pPr>
        <w:pStyle w:val="NormalWeb"/>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Fonts w:asciiTheme="minorEastAsia" w:eastAsiaTheme="minorEastAsia" w:hAnsiTheme="minorEastAsia" w:cstheme="minorEastAsia" w:hint="eastAsia"/>
          <w:color w:val="000000"/>
        </w:rPr>
      </w:pP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lang w:eastAsia="zh-CN"/>
        </w:rPr>
        <w:t>）</w:t>
      </w:r>
      <w:r>
        <w:rPr>
          <w:rFonts w:asciiTheme="minorEastAsia" w:eastAsiaTheme="minorEastAsia" w:hAnsiTheme="minorEastAsia" w:cstheme="minorEastAsia" w:hint="eastAsia"/>
          <w:color w:val="000000"/>
          <w:sz w:val="24"/>
          <w:szCs w:val="24"/>
        </w:rPr>
        <w:t>模型是具有非常高的仿真性的，作为一种模型，它的仿真度是一定要做到最高的。好的仿真性才能够帮助</w:t>
      </w:r>
      <w:r>
        <w:rPr>
          <w:rFonts w:asciiTheme="minorEastAsia" w:eastAsiaTheme="minorEastAsia" w:hAnsiTheme="minorEastAsia" w:cstheme="minorEastAsia" w:hint="eastAsia"/>
          <w:color w:val="000000"/>
          <w:sz w:val="24"/>
          <w:szCs w:val="24"/>
          <w:lang w:val="en-US" w:eastAsia="zh-CN"/>
        </w:rPr>
        <w:t>学习</w:t>
      </w:r>
      <w:r>
        <w:rPr>
          <w:rFonts w:asciiTheme="minorEastAsia" w:eastAsiaTheme="minorEastAsia" w:hAnsiTheme="minorEastAsia" w:cstheme="minorEastAsia" w:hint="eastAsia"/>
          <w:color w:val="000000"/>
          <w:sz w:val="24"/>
          <w:szCs w:val="24"/>
        </w:rPr>
        <w:t>进行知识的理解与记忆，才能够轻松地进行知识的学习，理解的更加容易。</w:t>
      </w:r>
      <w:r>
        <w:rPr>
          <w:rFonts w:asciiTheme="minorEastAsia" w:eastAsiaTheme="minorEastAsia" w:hAnsiTheme="minorEastAsia" w:cstheme="minorEastAsia" w:hint="eastAsia"/>
          <w:color w:val="000000"/>
        </w:rPr>
        <w:br/>
      </w:r>
      <w:r>
        <w:rPr>
          <w:rFonts w:asciiTheme="minorEastAsia" w:eastAsiaTheme="minorEastAsia" w:hAnsiTheme="minorEastAsia" w:cstheme="minorEastAsia" w:hint="eastAsia"/>
          <w:color w:val="000000"/>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https://d.book118.com/807113055153006031</w:t>
        </w:r>
      </w:hyperlink>
    </w:p>
    <w:p>
      <w:pPr>
        <w:pStyle w:val="NormalWeb"/>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Fonts w:asciiTheme="minorEastAsia" w:eastAsiaTheme="minorEastAsia" w:hAnsiTheme="minorEastAsia" w:cstheme="minorEastAsia" w:hint="eastAsia"/>
          <w:color w:val="000000"/>
        </w:rPr>
      </w:pPr>
    </w:p>
    <w:sectPr>
      <w:footerReference w:type="default" r:id="rId13"/>
      <w:type w:val="nextPage"/>
      <w:pgSz w:w="11906" w:h="16838"/>
      <w:pgMar w:top="1440" w:right="1800" w:bottom="1440" w:left="1800" w:header="851" w:footer="992" w:gutter="0"/>
      <w:pgNumType w:fmt="decimal" w:start="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jc w:val="cen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strokeweight="0.5pt">
              <v:textbox style="mso-fit-shape-to-text:t" inset="0,0,0,0">
                <w:txbxContent>
                  <w:p>
                    <w:pPr>
                      <w:pStyle w:val="Footer"/>
                      <w:jc w:val="cen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2196106"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jc w:val="cen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2050" type="#_x0000_t202" style="width:2in;height:2in;margin-top:0;margin-left:0;mso-position-horizontal:center;mso-position-horizontal-relative:margin;mso-wrap-distance-bottom:0;mso-wrap-distance-left:9pt;mso-wrap-distance-right:9pt;mso-wrap-distance-top:0;mso-wrap-style:none;position:absolute;v-text-anchor:top;z-index:251660288" filled="f" fillcolor="this" stroked="f" strokeweight="0.5pt">
              <v:textbox style="mso-fit-shape-to-text:t" inset="0,0,0,0">
                <w:txbxContent>
                  <w:p>
                    <w:pPr>
                      <w:pStyle w:val="Footer"/>
                      <w:jc w:val="cen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59AA0CA"/>
    <w:multiLevelType w:val="singleLevel"/>
    <w:tmpl w:val="F59AA0CA"/>
    <w:lvl w:ilvl="0">
      <w:start w:val="1"/>
      <w:numFmt w:val="decimal"/>
      <w:lvlText w:val="%1."/>
      <w:lvlJc w:val="left"/>
      <w:pPr>
        <w:tabs>
          <w:tab w:val="left" w:pos="312"/>
        </w:tabs>
      </w:pPr>
    </w:lvl>
  </w:abstractNum>
  <w:abstractNum w:abstractNumId="1">
    <w:nsid w:val="02965DF4"/>
    <w:multiLevelType w:val="singleLevel"/>
    <w:tmpl w:val="02965DF4"/>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0A79ED"/>
    <w:rsid w:val="040A79ED"/>
    <w:rsid w:val="05F01248"/>
    <w:rsid w:val="09133F3D"/>
    <w:rsid w:val="09622EE9"/>
    <w:rsid w:val="0BBC6C9C"/>
    <w:rsid w:val="11802505"/>
    <w:rsid w:val="13A62453"/>
    <w:rsid w:val="183E0FD3"/>
    <w:rsid w:val="19984ABB"/>
    <w:rsid w:val="19DE0370"/>
    <w:rsid w:val="1B3A0A7F"/>
    <w:rsid w:val="31331D2E"/>
    <w:rsid w:val="330469AE"/>
    <w:rsid w:val="34274743"/>
    <w:rsid w:val="34DE0D64"/>
    <w:rsid w:val="35670994"/>
    <w:rsid w:val="36C0655A"/>
    <w:rsid w:val="3E3D55CE"/>
    <w:rsid w:val="436E6558"/>
    <w:rsid w:val="43BC1F0E"/>
    <w:rsid w:val="4F1D4E97"/>
    <w:rsid w:val="4F7C0403"/>
    <w:rsid w:val="5C41273E"/>
    <w:rsid w:val="6D535020"/>
    <w:rsid w:val="75D14AC2"/>
    <w:rsid w:val="79B552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TOC3">
    <w:name w:val="toc 3"/>
    <w:basedOn w:val="Normal"/>
    <w:next w:val="Normal"/>
    <w:uiPriority w:val="39"/>
    <w:qFormat/>
    <w:pPr>
      <w:ind w:left="840" w:leftChars="40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uiPriority w:val="39"/>
    <w:qFormat/>
  </w:style>
  <w:style w:type="paragraph" w:styleId="TOC2">
    <w:name w:val="toc 2"/>
    <w:basedOn w:val="Normal"/>
    <w:next w:val="Normal"/>
    <w:uiPriority w:val="39"/>
    <w:qFormat/>
    <w:pPr>
      <w:ind w:left="420" w:leftChars="200"/>
    </w:p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qFormat/>
    <w:rPr>
      <w:color w:val="0000FF"/>
      <w:u w:val="single"/>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hyperlink" Target="https://d.book118.com/807113055153006031" TargetMode="External" /><Relationship Id="rId13" Type="http://schemas.openxmlformats.org/officeDocument/2006/relationships/footer" Target="footer8.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61</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叛乱i</dc:creator>
  <cp:lastModifiedBy>叛乱i</cp:lastModifiedBy>
  <cp:revision>1</cp:revision>
  <dcterms:created xsi:type="dcterms:W3CDTF">2018-10-25T13:54:00Z</dcterms:created>
  <dcterms:modified xsi:type="dcterms:W3CDTF">2019-04-28T01:56:58Z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