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抗毒素项目规划设计蓝图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24" w:history="1">
        <w:r>
          <w:rPr>
            <w:rFonts w:ascii="仿宋" w:eastAsia="仿宋" w:hAnsi="仿宋" w:cs="仿宋" w:hint="eastAsia"/>
            <w:lang w:eastAsia="zh-CN"/>
          </w:rPr>
          <w:t>概论</w:t>
        </w:r>
        <w:r>
          <w:tab/>
        </w:r>
        <w:r>
          <w:fldChar w:fldCharType="begin"/>
        </w:r>
        <w:r>
          <w:instrText xml:space="preserve"> PAGEREF _Toc7624 \h </w:instrText>
        </w:r>
        <w:r>
          <w:fldChar w:fldCharType="separate"/>
        </w:r>
        <w:r>
          <w:t>3</w:t>
        </w:r>
        <w:r>
          <w:fldChar w:fldCharType="end"/>
        </w:r>
      </w:hyperlink>
    </w:p>
    <w:p>
      <w:pPr>
        <w:pStyle w:val="TOC1"/>
        <w:tabs>
          <w:tab w:val="right" w:leader="dot" w:pos="8306"/>
        </w:tabs>
      </w:pPr>
      <w:hyperlink w:anchor="_Toc21304" w:history="1">
        <w:r>
          <w:rPr>
            <w:rFonts w:ascii="仿宋" w:eastAsia="仿宋" w:hAnsi="仿宋" w:cs="仿宋" w:hint="eastAsia"/>
            <w:lang w:eastAsia="zh-CN"/>
          </w:rPr>
          <w:t>一、抗毒素项目建设单位说明</w:t>
        </w:r>
        <w:r>
          <w:tab/>
        </w:r>
        <w:r>
          <w:fldChar w:fldCharType="begin"/>
        </w:r>
        <w:r>
          <w:instrText xml:space="preserve"> PAGEREF _Toc21304 \h </w:instrText>
        </w:r>
        <w:r>
          <w:fldChar w:fldCharType="separate"/>
        </w:r>
        <w:r>
          <w:t>3</w:t>
        </w:r>
        <w:r>
          <w:fldChar w:fldCharType="end"/>
        </w:r>
      </w:hyperlink>
    </w:p>
    <w:p>
      <w:pPr>
        <w:pStyle w:val="TOC2"/>
        <w:tabs>
          <w:tab w:val="right" w:leader="dot" w:pos="8306"/>
        </w:tabs>
      </w:pPr>
      <w:hyperlink w:anchor="_Toc5692" w:history="1">
        <w:r>
          <w:rPr>
            <w:rFonts w:ascii="仿宋" w:eastAsia="仿宋" w:hAnsi="仿宋" w:cs="仿宋" w:hint="eastAsia"/>
            <w:lang w:eastAsia="zh-CN"/>
          </w:rPr>
          <w:t>(一)、抗毒素项目承办单位基本情况</w:t>
        </w:r>
        <w:r>
          <w:tab/>
        </w:r>
        <w:r>
          <w:fldChar w:fldCharType="begin"/>
        </w:r>
        <w:r>
          <w:instrText xml:space="preserve"> PAGEREF _Toc5692 \h </w:instrText>
        </w:r>
        <w:r>
          <w:fldChar w:fldCharType="separate"/>
        </w:r>
        <w:r>
          <w:t>3</w:t>
        </w:r>
        <w:r>
          <w:fldChar w:fldCharType="end"/>
        </w:r>
      </w:hyperlink>
    </w:p>
    <w:p>
      <w:pPr>
        <w:pStyle w:val="TOC2"/>
        <w:tabs>
          <w:tab w:val="right" w:leader="dot" w:pos="8306"/>
        </w:tabs>
      </w:pPr>
      <w:hyperlink w:anchor="_Toc29479" w:history="1">
        <w:r>
          <w:rPr>
            <w:rFonts w:ascii="仿宋" w:eastAsia="仿宋" w:hAnsi="仿宋" w:cs="仿宋" w:hint="eastAsia"/>
            <w:lang w:eastAsia="zh-CN"/>
          </w:rPr>
          <w:t>(二)、公司经济效益分析</w:t>
        </w:r>
        <w:r>
          <w:tab/>
        </w:r>
        <w:r>
          <w:fldChar w:fldCharType="begin"/>
        </w:r>
        <w:r>
          <w:instrText xml:space="preserve"> PAGEREF _Toc29479 \h </w:instrText>
        </w:r>
        <w:r>
          <w:fldChar w:fldCharType="separate"/>
        </w:r>
        <w:r>
          <w:t>4</w:t>
        </w:r>
        <w:r>
          <w:fldChar w:fldCharType="end"/>
        </w:r>
      </w:hyperlink>
    </w:p>
    <w:p>
      <w:pPr>
        <w:pStyle w:val="TOC1"/>
        <w:tabs>
          <w:tab w:val="right" w:leader="dot" w:pos="8306"/>
        </w:tabs>
      </w:pPr>
      <w:hyperlink w:anchor="_Toc15026" w:history="1">
        <w:r>
          <w:rPr>
            <w:rFonts w:ascii="仿宋" w:eastAsia="仿宋" w:hAnsi="仿宋" w:cs="仿宋" w:hint="eastAsia"/>
            <w:lang w:eastAsia="zh-CN"/>
          </w:rPr>
          <w:t>二、抗毒素项目选址可行性分析</w:t>
        </w:r>
        <w:r>
          <w:tab/>
        </w:r>
        <w:r>
          <w:fldChar w:fldCharType="begin"/>
        </w:r>
        <w:r>
          <w:instrText xml:space="preserve"> PAGEREF _Toc15026 \h </w:instrText>
        </w:r>
        <w:r>
          <w:fldChar w:fldCharType="separate"/>
        </w:r>
        <w:r>
          <w:t>5</w:t>
        </w:r>
        <w:r>
          <w:fldChar w:fldCharType="end"/>
        </w:r>
      </w:hyperlink>
    </w:p>
    <w:p>
      <w:pPr>
        <w:pStyle w:val="TOC2"/>
        <w:tabs>
          <w:tab w:val="right" w:leader="dot" w:pos="8306"/>
        </w:tabs>
      </w:pPr>
      <w:hyperlink w:anchor="_Toc6299" w:history="1">
        <w:r>
          <w:rPr>
            <w:rFonts w:ascii="仿宋" w:eastAsia="仿宋" w:hAnsi="仿宋" w:cs="仿宋" w:hint="eastAsia"/>
            <w:lang w:eastAsia="zh-CN"/>
          </w:rPr>
          <w:t>(一)、抗毒素项目选址</w:t>
        </w:r>
        <w:r>
          <w:tab/>
        </w:r>
        <w:r>
          <w:fldChar w:fldCharType="begin"/>
        </w:r>
        <w:r>
          <w:instrText xml:space="preserve"> PAGEREF _Toc6299 \h </w:instrText>
        </w:r>
        <w:r>
          <w:fldChar w:fldCharType="separate"/>
        </w:r>
        <w:r>
          <w:t>5</w:t>
        </w:r>
        <w:r>
          <w:fldChar w:fldCharType="end"/>
        </w:r>
      </w:hyperlink>
    </w:p>
    <w:p>
      <w:pPr>
        <w:pStyle w:val="TOC2"/>
        <w:tabs>
          <w:tab w:val="right" w:leader="dot" w:pos="8306"/>
        </w:tabs>
      </w:pPr>
      <w:hyperlink w:anchor="_Toc13044" w:history="1">
        <w:r>
          <w:rPr>
            <w:rFonts w:ascii="仿宋" w:eastAsia="仿宋" w:hAnsi="仿宋" w:cs="仿宋" w:hint="eastAsia"/>
            <w:lang w:eastAsia="zh-CN"/>
          </w:rPr>
          <w:t>(二)、用地控制指标</w:t>
        </w:r>
        <w:r>
          <w:tab/>
        </w:r>
        <w:r>
          <w:fldChar w:fldCharType="begin"/>
        </w:r>
        <w:r>
          <w:instrText xml:space="preserve"> PAGEREF _Toc13044 \h </w:instrText>
        </w:r>
        <w:r>
          <w:fldChar w:fldCharType="separate"/>
        </w:r>
        <w:r>
          <w:t>5</w:t>
        </w:r>
        <w:r>
          <w:fldChar w:fldCharType="end"/>
        </w:r>
      </w:hyperlink>
    </w:p>
    <w:p>
      <w:pPr>
        <w:pStyle w:val="TOC2"/>
        <w:tabs>
          <w:tab w:val="right" w:leader="dot" w:pos="8306"/>
        </w:tabs>
      </w:pPr>
      <w:hyperlink w:anchor="_Toc4760" w:history="1">
        <w:r>
          <w:rPr>
            <w:rFonts w:ascii="仿宋" w:eastAsia="仿宋" w:hAnsi="仿宋" w:cs="仿宋" w:hint="eastAsia"/>
            <w:lang w:eastAsia="zh-CN"/>
          </w:rPr>
          <w:t>(三)、节约用地措施</w:t>
        </w:r>
        <w:r>
          <w:tab/>
        </w:r>
        <w:r>
          <w:fldChar w:fldCharType="begin"/>
        </w:r>
        <w:r>
          <w:instrText xml:space="preserve"> PAGEREF _Toc4760 \h </w:instrText>
        </w:r>
        <w:r>
          <w:fldChar w:fldCharType="separate"/>
        </w:r>
        <w:r>
          <w:t>7</w:t>
        </w:r>
        <w:r>
          <w:fldChar w:fldCharType="end"/>
        </w:r>
      </w:hyperlink>
    </w:p>
    <w:p>
      <w:pPr>
        <w:pStyle w:val="TOC2"/>
        <w:tabs>
          <w:tab w:val="right" w:leader="dot" w:pos="8306"/>
        </w:tabs>
      </w:pPr>
      <w:hyperlink w:anchor="_Toc18131" w:history="1">
        <w:r>
          <w:rPr>
            <w:rFonts w:ascii="仿宋" w:eastAsia="仿宋" w:hAnsi="仿宋" w:cs="仿宋" w:hint="eastAsia"/>
            <w:lang w:eastAsia="zh-CN"/>
          </w:rPr>
          <w:t>(四)、总图布置方案</w:t>
        </w:r>
        <w:r>
          <w:tab/>
        </w:r>
        <w:r>
          <w:fldChar w:fldCharType="begin"/>
        </w:r>
        <w:r>
          <w:instrText xml:space="preserve"> PAGEREF _Toc18131 \h </w:instrText>
        </w:r>
        <w:r>
          <w:fldChar w:fldCharType="separate"/>
        </w:r>
        <w:r>
          <w:t>8</w:t>
        </w:r>
        <w:r>
          <w:fldChar w:fldCharType="end"/>
        </w:r>
      </w:hyperlink>
    </w:p>
    <w:p>
      <w:pPr>
        <w:pStyle w:val="TOC2"/>
        <w:tabs>
          <w:tab w:val="right" w:leader="dot" w:pos="8306"/>
        </w:tabs>
      </w:pPr>
      <w:hyperlink w:anchor="_Toc21279" w:history="1">
        <w:r>
          <w:rPr>
            <w:rFonts w:ascii="仿宋" w:eastAsia="仿宋" w:hAnsi="仿宋" w:cs="仿宋" w:hint="eastAsia"/>
            <w:lang w:eastAsia="zh-CN"/>
          </w:rPr>
          <w:t>(五)、选址综合评价</w:t>
        </w:r>
        <w:r>
          <w:tab/>
        </w:r>
        <w:r>
          <w:fldChar w:fldCharType="begin"/>
        </w:r>
        <w:r>
          <w:instrText xml:space="preserve"> PAGEREF _Toc21279 \h </w:instrText>
        </w:r>
        <w:r>
          <w:fldChar w:fldCharType="separate"/>
        </w:r>
        <w:r>
          <w:t>9</w:t>
        </w:r>
        <w:r>
          <w:fldChar w:fldCharType="end"/>
        </w:r>
      </w:hyperlink>
    </w:p>
    <w:p>
      <w:pPr>
        <w:pStyle w:val="TOC1"/>
        <w:tabs>
          <w:tab w:val="right" w:leader="dot" w:pos="8306"/>
        </w:tabs>
      </w:pPr>
      <w:hyperlink w:anchor="_Toc3056" w:history="1">
        <w:r>
          <w:rPr>
            <w:rFonts w:ascii="仿宋" w:eastAsia="仿宋" w:hAnsi="仿宋" w:cs="仿宋" w:hint="eastAsia"/>
            <w:lang w:eastAsia="zh-CN"/>
          </w:rPr>
          <w:t>三、抗毒素项目土建工程</w:t>
        </w:r>
        <w:r>
          <w:tab/>
        </w:r>
        <w:r>
          <w:fldChar w:fldCharType="begin"/>
        </w:r>
        <w:r>
          <w:instrText xml:space="preserve"> PAGEREF _Toc3056 \h </w:instrText>
        </w:r>
        <w:r>
          <w:fldChar w:fldCharType="separate"/>
        </w:r>
        <w:r>
          <w:t>10</w:t>
        </w:r>
        <w:r>
          <w:fldChar w:fldCharType="end"/>
        </w:r>
      </w:hyperlink>
    </w:p>
    <w:p>
      <w:pPr>
        <w:pStyle w:val="TOC2"/>
        <w:tabs>
          <w:tab w:val="right" w:leader="dot" w:pos="8306"/>
        </w:tabs>
      </w:pPr>
      <w:hyperlink w:anchor="_Toc32336" w:history="1">
        <w:r>
          <w:rPr>
            <w:rFonts w:ascii="仿宋" w:eastAsia="仿宋" w:hAnsi="仿宋" w:cs="仿宋" w:hint="eastAsia"/>
            <w:lang w:eastAsia="zh-CN"/>
          </w:rPr>
          <w:t>(一)、建筑工程设计原则</w:t>
        </w:r>
        <w:r>
          <w:tab/>
        </w:r>
        <w:r>
          <w:fldChar w:fldCharType="begin"/>
        </w:r>
        <w:r>
          <w:instrText xml:space="preserve"> PAGEREF _Toc32336 \h </w:instrText>
        </w:r>
        <w:r>
          <w:fldChar w:fldCharType="separate"/>
        </w:r>
        <w:r>
          <w:t>10</w:t>
        </w:r>
        <w:r>
          <w:fldChar w:fldCharType="end"/>
        </w:r>
      </w:hyperlink>
    </w:p>
    <w:p>
      <w:pPr>
        <w:pStyle w:val="TOC2"/>
        <w:tabs>
          <w:tab w:val="right" w:leader="dot" w:pos="8306"/>
        </w:tabs>
      </w:pPr>
      <w:hyperlink w:anchor="_Toc28394" w:history="1">
        <w:r>
          <w:rPr>
            <w:rFonts w:ascii="仿宋" w:eastAsia="仿宋" w:hAnsi="仿宋" w:cs="仿宋" w:hint="eastAsia"/>
            <w:lang w:eastAsia="zh-CN"/>
          </w:rPr>
          <w:t>(二)、土建工程设计年限及安全等级</w:t>
        </w:r>
        <w:r>
          <w:tab/>
        </w:r>
        <w:r>
          <w:fldChar w:fldCharType="begin"/>
        </w:r>
        <w:r>
          <w:instrText xml:space="preserve"> PAGEREF _Toc28394 \h </w:instrText>
        </w:r>
        <w:r>
          <w:fldChar w:fldCharType="separate"/>
        </w:r>
        <w:r>
          <w:t>11</w:t>
        </w:r>
        <w:r>
          <w:fldChar w:fldCharType="end"/>
        </w:r>
      </w:hyperlink>
    </w:p>
    <w:p>
      <w:pPr>
        <w:pStyle w:val="TOC2"/>
        <w:tabs>
          <w:tab w:val="right" w:leader="dot" w:pos="8306"/>
        </w:tabs>
      </w:pPr>
      <w:hyperlink w:anchor="_Toc11099" w:history="1">
        <w:r>
          <w:rPr>
            <w:rFonts w:ascii="仿宋" w:eastAsia="仿宋" w:hAnsi="仿宋" w:cs="仿宋" w:hint="eastAsia"/>
            <w:lang w:eastAsia="zh-CN"/>
          </w:rPr>
          <w:t>(三)、建筑工程设计总体要求</w:t>
        </w:r>
        <w:r>
          <w:tab/>
        </w:r>
        <w:r>
          <w:fldChar w:fldCharType="begin"/>
        </w:r>
        <w:r>
          <w:instrText xml:space="preserve"> PAGEREF _Toc11099 \h </w:instrText>
        </w:r>
        <w:r>
          <w:fldChar w:fldCharType="separate"/>
        </w:r>
        <w:r>
          <w:t>12</w:t>
        </w:r>
        <w:r>
          <w:fldChar w:fldCharType="end"/>
        </w:r>
      </w:hyperlink>
    </w:p>
    <w:p>
      <w:pPr>
        <w:pStyle w:val="TOC2"/>
        <w:tabs>
          <w:tab w:val="right" w:leader="dot" w:pos="8306"/>
        </w:tabs>
      </w:pPr>
      <w:hyperlink w:anchor="_Toc23287" w:history="1">
        <w:r>
          <w:rPr>
            <w:rFonts w:ascii="仿宋" w:eastAsia="仿宋" w:hAnsi="仿宋" w:cs="仿宋" w:hint="eastAsia"/>
            <w:lang w:eastAsia="zh-CN"/>
          </w:rPr>
          <w:t>(四)、土建工程建设指标</w:t>
        </w:r>
        <w:r>
          <w:tab/>
        </w:r>
        <w:r>
          <w:fldChar w:fldCharType="begin"/>
        </w:r>
        <w:r>
          <w:instrText xml:space="preserve"> PAGEREF _Toc23287 \h </w:instrText>
        </w:r>
        <w:r>
          <w:fldChar w:fldCharType="separate"/>
        </w:r>
        <w:r>
          <w:t>13</w:t>
        </w:r>
        <w:r>
          <w:fldChar w:fldCharType="end"/>
        </w:r>
      </w:hyperlink>
    </w:p>
    <w:p>
      <w:pPr>
        <w:pStyle w:val="TOC1"/>
        <w:tabs>
          <w:tab w:val="right" w:leader="dot" w:pos="8306"/>
        </w:tabs>
      </w:pPr>
      <w:hyperlink w:anchor="_Toc11845" w:history="1">
        <w:r>
          <w:rPr>
            <w:rFonts w:ascii="仿宋" w:eastAsia="仿宋" w:hAnsi="仿宋" w:cs="仿宋" w:hint="eastAsia"/>
            <w:lang w:eastAsia="zh-CN"/>
          </w:rPr>
          <w:t>四、抗毒素项目文档管理</w:t>
        </w:r>
        <w:r>
          <w:tab/>
        </w:r>
        <w:r>
          <w:fldChar w:fldCharType="begin"/>
        </w:r>
        <w:r>
          <w:instrText xml:space="preserve"> PAGEREF _Toc11845 \h </w:instrText>
        </w:r>
        <w:r>
          <w:fldChar w:fldCharType="separate"/>
        </w:r>
        <w:r>
          <w:t>13</w:t>
        </w:r>
        <w:r>
          <w:fldChar w:fldCharType="end"/>
        </w:r>
      </w:hyperlink>
    </w:p>
    <w:p>
      <w:pPr>
        <w:pStyle w:val="TOC2"/>
        <w:tabs>
          <w:tab w:val="right" w:leader="dot" w:pos="8306"/>
        </w:tabs>
      </w:pPr>
      <w:hyperlink w:anchor="_Toc6953" w:history="1">
        <w:r>
          <w:rPr>
            <w:rFonts w:ascii="仿宋" w:eastAsia="仿宋" w:hAnsi="仿宋" w:cs="仿宋" w:hint="eastAsia"/>
            <w:lang w:eastAsia="zh-CN"/>
          </w:rPr>
          <w:t>(一)、文档编制与审查</w:t>
        </w:r>
        <w:r>
          <w:tab/>
        </w:r>
        <w:r>
          <w:fldChar w:fldCharType="begin"/>
        </w:r>
        <w:r>
          <w:instrText xml:space="preserve"> PAGEREF _Toc6953 \h </w:instrText>
        </w:r>
        <w:r>
          <w:fldChar w:fldCharType="separate"/>
        </w:r>
        <w:r>
          <w:t>13</w:t>
        </w:r>
        <w:r>
          <w:fldChar w:fldCharType="end"/>
        </w:r>
      </w:hyperlink>
    </w:p>
    <w:p>
      <w:pPr>
        <w:pStyle w:val="TOC2"/>
        <w:tabs>
          <w:tab w:val="right" w:leader="dot" w:pos="8306"/>
        </w:tabs>
      </w:pPr>
      <w:hyperlink w:anchor="_Toc14475" w:history="1">
        <w:r>
          <w:rPr>
            <w:rFonts w:ascii="仿宋" w:eastAsia="仿宋" w:hAnsi="仿宋" w:cs="仿宋" w:hint="eastAsia"/>
            <w:lang w:eastAsia="zh-CN"/>
          </w:rPr>
          <w:t>(二)、文档发布与分发</w:t>
        </w:r>
        <w:r>
          <w:tab/>
        </w:r>
        <w:r>
          <w:fldChar w:fldCharType="begin"/>
        </w:r>
        <w:r>
          <w:instrText xml:space="preserve"> PAGEREF _Toc14475 \h </w:instrText>
        </w:r>
        <w:r>
          <w:fldChar w:fldCharType="separate"/>
        </w:r>
        <w:r>
          <w:t>14</w:t>
        </w:r>
        <w:r>
          <w:fldChar w:fldCharType="end"/>
        </w:r>
      </w:hyperlink>
    </w:p>
    <w:p>
      <w:pPr>
        <w:pStyle w:val="TOC2"/>
        <w:tabs>
          <w:tab w:val="right" w:leader="dot" w:pos="8306"/>
        </w:tabs>
      </w:pPr>
      <w:hyperlink w:anchor="_Toc10987" w:history="1">
        <w:r>
          <w:rPr>
            <w:rFonts w:ascii="仿宋" w:eastAsia="仿宋" w:hAnsi="仿宋" w:cs="仿宋" w:hint="eastAsia"/>
            <w:lang w:eastAsia="zh-CN"/>
          </w:rPr>
          <w:t>(三)、文档存档与归档</w:t>
        </w:r>
        <w:r>
          <w:tab/>
        </w:r>
        <w:r>
          <w:fldChar w:fldCharType="begin"/>
        </w:r>
        <w:r>
          <w:instrText xml:space="preserve"> PAGEREF _Toc10987 \h </w:instrText>
        </w:r>
        <w:r>
          <w:fldChar w:fldCharType="separate"/>
        </w:r>
        <w:r>
          <w:t>15</w:t>
        </w:r>
        <w:r>
          <w:fldChar w:fldCharType="end"/>
        </w:r>
      </w:hyperlink>
    </w:p>
    <w:p>
      <w:pPr>
        <w:pStyle w:val="TOC1"/>
        <w:tabs>
          <w:tab w:val="right" w:leader="dot" w:pos="8306"/>
        </w:tabs>
      </w:pPr>
      <w:hyperlink w:anchor="_Toc20520" w:history="1">
        <w:r>
          <w:rPr>
            <w:rFonts w:ascii="仿宋" w:eastAsia="仿宋" w:hAnsi="仿宋" w:cs="仿宋" w:hint="eastAsia"/>
            <w:lang w:eastAsia="zh-CN"/>
          </w:rPr>
          <w:t>五、抗毒素项目可持续发展</w:t>
        </w:r>
        <w:r>
          <w:tab/>
        </w:r>
        <w:r>
          <w:fldChar w:fldCharType="begin"/>
        </w:r>
        <w:r>
          <w:instrText xml:space="preserve"> PAGEREF _Toc20520 \h </w:instrText>
        </w:r>
        <w:r>
          <w:fldChar w:fldCharType="separate"/>
        </w:r>
        <w:r>
          <w:t>16</w:t>
        </w:r>
        <w:r>
          <w:fldChar w:fldCharType="end"/>
        </w:r>
      </w:hyperlink>
    </w:p>
    <w:p>
      <w:pPr>
        <w:pStyle w:val="TOC2"/>
        <w:tabs>
          <w:tab w:val="right" w:leader="dot" w:pos="8306"/>
        </w:tabs>
      </w:pPr>
      <w:hyperlink w:anchor="_Toc6024" w:history="1">
        <w:r>
          <w:rPr>
            <w:rFonts w:ascii="仿宋" w:eastAsia="仿宋" w:hAnsi="仿宋" w:cs="仿宋" w:hint="eastAsia"/>
            <w:lang w:eastAsia="zh-CN"/>
          </w:rPr>
          <w:t>(一)、可持续战略与实践</w:t>
        </w:r>
        <w:r>
          <w:tab/>
        </w:r>
        <w:r>
          <w:fldChar w:fldCharType="begin"/>
        </w:r>
        <w:r>
          <w:instrText xml:space="preserve"> PAGEREF _Toc6024 \h </w:instrText>
        </w:r>
        <w:r>
          <w:fldChar w:fldCharType="separate"/>
        </w:r>
        <w:r>
          <w:t>16</w:t>
        </w:r>
        <w:r>
          <w:fldChar w:fldCharType="end"/>
        </w:r>
      </w:hyperlink>
    </w:p>
    <w:p>
      <w:pPr>
        <w:pStyle w:val="TOC2"/>
        <w:tabs>
          <w:tab w:val="right" w:leader="dot" w:pos="8306"/>
        </w:tabs>
      </w:pPr>
      <w:hyperlink w:anchor="_Toc22415" w:history="1">
        <w:r>
          <w:rPr>
            <w:rFonts w:ascii="仿宋" w:eastAsia="仿宋" w:hAnsi="仿宋" w:cs="仿宋" w:hint="eastAsia"/>
            <w:lang w:eastAsia="zh-CN"/>
          </w:rPr>
          <w:t>(二)、环保与社会责任</w:t>
        </w:r>
        <w:r>
          <w:tab/>
        </w:r>
        <w:r>
          <w:fldChar w:fldCharType="begin"/>
        </w:r>
        <w:r>
          <w:instrText xml:space="preserve"> PAGEREF _Toc22415 \h </w:instrText>
        </w:r>
        <w:r>
          <w:fldChar w:fldCharType="separate"/>
        </w:r>
        <w:r>
          <w:t>17</w:t>
        </w:r>
        <w:r>
          <w:fldChar w:fldCharType="end"/>
        </w:r>
      </w:hyperlink>
    </w:p>
    <w:p>
      <w:pPr>
        <w:pStyle w:val="TOC1"/>
        <w:tabs>
          <w:tab w:val="right" w:leader="dot" w:pos="8306"/>
        </w:tabs>
      </w:pPr>
      <w:hyperlink w:anchor="_Toc25267" w:history="1">
        <w:r>
          <w:rPr>
            <w:rFonts w:ascii="仿宋" w:eastAsia="仿宋" w:hAnsi="仿宋" w:cs="仿宋" w:hint="eastAsia"/>
            <w:lang w:eastAsia="zh-CN"/>
          </w:rPr>
          <w:t>六、市场分析、调研</w:t>
        </w:r>
        <w:r>
          <w:tab/>
        </w:r>
        <w:r>
          <w:fldChar w:fldCharType="begin"/>
        </w:r>
        <w:r>
          <w:instrText xml:space="preserve"> PAGEREF _Toc25267 \h </w:instrText>
        </w:r>
        <w:r>
          <w:fldChar w:fldCharType="separate"/>
        </w:r>
        <w:r>
          <w:t>18</w:t>
        </w:r>
        <w:r>
          <w:fldChar w:fldCharType="end"/>
        </w:r>
      </w:hyperlink>
    </w:p>
    <w:p>
      <w:pPr>
        <w:pStyle w:val="TOC2"/>
        <w:tabs>
          <w:tab w:val="right" w:leader="dot" w:pos="8306"/>
        </w:tabs>
      </w:pPr>
      <w:hyperlink w:anchor="_Toc30349" w:history="1">
        <w:r>
          <w:rPr>
            <w:rFonts w:ascii="仿宋" w:eastAsia="仿宋" w:hAnsi="仿宋" w:cs="仿宋" w:hint="eastAsia"/>
            <w:lang w:eastAsia="zh-CN"/>
          </w:rPr>
          <w:t>(一)、抗毒素行业分析</w:t>
        </w:r>
        <w:r>
          <w:tab/>
        </w:r>
        <w:r>
          <w:fldChar w:fldCharType="begin"/>
        </w:r>
        <w:r>
          <w:instrText xml:space="preserve"> PAGEREF _Toc30349 \h </w:instrText>
        </w:r>
        <w:r>
          <w:fldChar w:fldCharType="separate"/>
        </w:r>
        <w:r>
          <w:t>18</w:t>
        </w:r>
        <w:r>
          <w:fldChar w:fldCharType="end"/>
        </w:r>
      </w:hyperlink>
    </w:p>
    <w:p>
      <w:pPr>
        <w:pStyle w:val="TOC2"/>
        <w:tabs>
          <w:tab w:val="right" w:leader="dot" w:pos="8306"/>
        </w:tabs>
      </w:pPr>
      <w:hyperlink w:anchor="_Toc5727" w:history="1">
        <w:r>
          <w:rPr>
            <w:rFonts w:ascii="仿宋" w:eastAsia="仿宋" w:hAnsi="仿宋" w:cs="仿宋" w:hint="eastAsia"/>
            <w:lang w:eastAsia="zh-CN"/>
          </w:rPr>
          <w:t>(二)、抗毒素市场分析预测</w:t>
        </w:r>
        <w:r>
          <w:tab/>
        </w:r>
        <w:r>
          <w:fldChar w:fldCharType="begin"/>
        </w:r>
        <w:r>
          <w:instrText xml:space="preserve"> PAGEREF _Toc5727 \h </w:instrText>
        </w:r>
        <w:r>
          <w:fldChar w:fldCharType="separate"/>
        </w:r>
        <w:r>
          <w:t>19</w:t>
        </w:r>
        <w:r>
          <w:fldChar w:fldCharType="end"/>
        </w:r>
      </w:hyperlink>
    </w:p>
    <w:p>
      <w:pPr>
        <w:pStyle w:val="TOC1"/>
        <w:tabs>
          <w:tab w:val="right" w:leader="dot" w:pos="8306"/>
        </w:tabs>
      </w:pPr>
      <w:hyperlink w:anchor="_Toc29495" w:history="1">
        <w:r>
          <w:rPr>
            <w:rFonts w:ascii="仿宋" w:eastAsia="仿宋" w:hAnsi="仿宋" w:cs="仿宋" w:hint="eastAsia"/>
            <w:lang w:eastAsia="zh-CN"/>
          </w:rPr>
          <w:t>七、抗毒素项目风险管理</w:t>
        </w:r>
        <w:r>
          <w:tab/>
        </w:r>
        <w:r>
          <w:fldChar w:fldCharType="begin"/>
        </w:r>
        <w:r>
          <w:instrText xml:space="preserve"> PAGEREF _Toc29495 \h </w:instrText>
        </w:r>
        <w:r>
          <w:fldChar w:fldCharType="separate"/>
        </w:r>
        <w:r>
          <w:t>20</w:t>
        </w:r>
        <w:r>
          <w:fldChar w:fldCharType="end"/>
        </w:r>
      </w:hyperlink>
    </w:p>
    <w:p>
      <w:pPr>
        <w:pStyle w:val="TOC2"/>
        <w:tabs>
          <w:tab w:val="right" w:leader="dot" w:pos="8306"/>
        </w:tabs>
      </w:pPr>
      <w:hyperlink w:anchor="_Toc31864" w:history="1">
        <w:r>
          <w:rPr>
            <w:rFonts w:ascii="仿宋" w:eastAsia="仿宋" w:hAnsi="仿宋" w:cs="仿宋" w:hint="eastAsia"/>
            <w:lang w:eastAsia="zh-CN"/>
          </w:rPr>
          <w:t>(一)、风险识别与评估</w:t>
        </w:r>
        <w:r>
          <w:tab/>
        </w:r>
        <w:r>
          <w:fldChar w:fldCharType="begin"/>
        </w:r>
        <w:r>
          <w:instrText xml:space="preserve"> PAGEREF _Toc31864 \h </w:instrText>
        </w:r>
        <w:r>
          <w:fldChar w:fldCharType="separate"/>
        </w:r>
        <w:r>
          <w:t>20</w:t>
        </w:r>
        <w:r>
          <w:fldChar w:fldCharType="end"/>
        </w:r>
      </w:hyperlink>
    </w:p>
    <w:p>
      <w:pPr>
        <w:pStyle w:val="TOC2"/>
        <w:tabs>
          <w:tab w:val="right" w:leader="dot" w:pos="8306"/>
        </w:tabs>
      </w:pPr>
      <w:hyperlink w:anchor="_Toc17229" w:history="1">
        <w:r>
          <w:rPr>
            <w:rFonts w:ascii="仿宋" w:eastAsia="仿宋" w:hAnsi="仿宋" w:cs="仿宋" w:hint="eastAsia"/>
            <w:lang w:eastAsia="zh-CN"/>
          </w:rPr>
          <w:t>(二)、风险应对策略</w:t>
        </w:r>
        <w:r>
          <w:tab/>
        </w:r>
        <w:r>
          <w:fldChar w:fldCharType="begin"/>
        </w:r>
        <w:r>
          <w:instrText xml:space="preserve"> PAGEREF _Toc17229 \h </w:instrText>
        </w:r>
        <w:r>
          <w:fldChar w:fldCharType="separate"/>
        </w:r>
        <w:r>
          <w:t>21</w:t>
        </w:r>
        <w:r>
          <w:fldChar w:fldCharType="end"/>
        </w:r>
      </w:hyperlink>
    </w:p>
    <w:p>
      <w:pPr>
        <w:pStyle w:val="TOC2"/>
        <w:tabs>
          <w:tab w:val="right" w:leader="dot" w:pos="8306"/>
        </w:tabs>
      </w:pPr>
      <w:hyperlink w:anchor="_Toc16692" w:history="1">
        <w:r>
          <w:rPr>
            <w:rFonts w:ascii="仿宋" w:eastAsia="仿宋" w:hAnsi="仿宋" w:cs="仿宋" w:hint="eastAsia"/>
            <w:lang w:eastAsia="zh-CN"/>
          </w:rPr>
          <w:t>(三)、风险监控与控制</w:t>
        </w:r>
        <w:r>
          <w:tab/>
        </w:r>
        <w:r>
          <w:fldChar w:fldCharType="begin"/>
        </w:r>
        <w:r>
          <w:instrText xml:space="preserve"> PAGEREF _Toc16692 \h </w:instrText>
        </w:r>
        <w:r>
          <w:fldChar w:fldCharType="separate"/>
        </w:r>
        <w:r>
          <w:t>23</w:t>
        </w:r>
        <w:r>
          <w:fldChar w:fldCharType="end"/>
        </w:r>
      </w:hyperlink>
    </w:p>
    <w:p>
      <w:pPr>
        <w:pStyle w:val="TOC1"/>
        <w:tabs>
          <w:tab w:val="right" w:leader="dot" w:pos="8306"/>
        </w:tabs>
      </w:pPr>
      <w:hyperlink w:anchor="_Toc8637" w:history="1">
        <w:r>
          <w:rPr>
            <w:rFonts w:ascii="仿宋" w:eastAsia="仿宋" w:hAnsi="仿宋" w:cs="仿宋" w:hint="eastAsia"/>
            <w:lang w:eastAsia="zh-CN"/>
          </w:rPr>
          <w:t>八、生产安全保护</w:t>
        </w:r>
        <w:r>
          <w:tab/>
        </w:r>
        <w:r>
          <w:fldChar w:fldCharType="begin"/>
        </w:r>
        <w:r>
          <w:instrText xml:space="preserve"> PAGEREF _Toc8637 \h </w:instrText>
        </w:r>
        <w:r>
          <w:fldChar w:fldCharType="separate"/>
        </w:r>
        <w:r>
          <w:t>24</w:t>
        </w:r>
        <w:r>
          <w:fldChar w:fldCharType="end"/>
        </w:r>
      </w:hyperlink>
    </w:p>
    <w:p>
      <w:pPr>
        <w:pStyle w:val="TOC2"/>
        <w:tabs>
          <w:tab w:val="right" w:leader="dot" w:pos="8306"/>
        </w:tabs>
      </w:pPr>
      <w:hyperlink w:anchor="_Toc15636" w:history="1">
        <w:r>
          <w:rPr>
            <w:rFonts w:ascii="仿宋" w:eastAsia="仿宋" w:hAnsi="仿宋" w:cs="仿宋" w:hint="eastAsia"/>
            <w:lang w:eastAsia="zh-CN"/>
          </w:rPr>
          <w:t>(一)、消防安全</w:t>
        </w:r>
        <w:r>
          <w:tab/>
        </w:r>
        <w:r>
          <w:fldChar w:fldCharType="begin"/>
        </w:r>
        <w:r>
          <w:instrText xml:space="preserve"> PAGEREF _Toc15636 \h </w:instrText>
        </w:r>
        <w:r>
          <w:fldChar w:fldCharType="separate"/>
        </w:r>
        <w:r>
          <w:t>24</w:t>
        </w:r>
        <w:r>
          <w:fldChar w:fldCharType="end"/>
        </w:r>
      </w:hyperlink>
    </w:p>
    <w:p>
      <w:pPr>
        <w:pStyle w:val="TOC2"/>
        <w:tabs>
          <w:tab w:val="right" w:leader="dot" w:pos="8306"/>
        </w:tabs>
      </w:pPr>
      <w:hyperlink w:anchor="_Toc4392" w:history="1">
        <w:r>
          <w:rPr>
            <w:rFonts w:ascii="仿宋" w:eastAsia="仿宋" w:hAnsi="仿宋" w:cs="仿宋" w:hint="eastAsia"/>
            <w:lang w:eastAsia="zh-CN"/>
          </w:rPr>
          <w:t>(二)、防火防爆总图布置措施</w:t>
        </w:r>
        <w:r>
          <w:tab/>
        </w:r>
        <w:r>
          <w:fldChar w:fldCharType="begin"/>
        </w:r>
        <w:r>
          <w:instrText xml:space="preserve"> PAGEREF _Toc4392 \h </w:instrText>
        </w:r>
        <w:r>
          <w:fldChar w:fldCharType="separate"/>
        </w:r>
        <w:r>
          <w:t>25</w:t>
        </w:r>
        <w:r>
          <w:fldChar w:fldCharType="end"/>
        </w:r>
      </w:hyperlink>
    </w:p>
    <w:p>
      <w:pPr>
        <w:pStyle w:val="TOC2"/>
        <w:tabs>
          <w:tab w:val="right" w:leader="dot" w:pos="8306"/>
        </w:tabs>
      </w:pPr>
      <w:hyperlink w:anchor="_Toc19409" w:history="1">
        <w:r>
          <w:rPr>
            <w:rFonts w:ascii="仿宋" w:eastAsia="仿宋" w:hAnsi="仿宋" w:cs="仿宋" w:hint="eastAsia"/>
            <w:lang w:eastAsia="zh-CN"/>
          </w:rPr>
          <w:t>(三)、自然灾害防范措施</w:t>
        </w:r>
        <w:r>
          <w:tab/>
        </w:r>
        <w:r>
          <w:fldChar w:fldCharType="begin"/>
        </w:r>
        <w:r>
          <w:instrText xml:space="preserve"> PAGEREF _Toc19409 \h </w:instrText>
        </w:r>
        <w:r>
          <w:fldChar w:fldCharType="separate"/>
        </w:r>
        <w:r>
          <w:t>26</w:t>
        </w:r>
        <w:r>
          <w:fldChar w:fldCharType="end"/>
        </w:r>
      </w:hyperlink>
    </w:p>
    <w:p>
      <w:pPr>
        <w:pStyle w:val="TOC2"/>
        <w:tabs>
          <w:tab w:val="right" w:leader="dot" w:pos="8306"/>
        </w:tabs>
      </w:pPr>
      <w:hyperlink w:anchor="_Toc15251" w:history="1">
        <w:r>
          <w:rPr>
            <w:rFonts w:ascii="仿宋" w:eastAsia="仿宋" w:hAnsi="仿宋" w:cs="仿宋" w:hint="eastAsia"/>
            <w:lang w:eastAsia="zh-CN"/>
          </w:rPr>
          <w:t>(四)、安全色及安全标志使用要求</w:t>
        </w:r>
        <w:r>
          <w:tab/>
        </w:r>
        <w:r>
          <w:fldChar w:fldCharType="begin"/>
        </w:r>
        <w:r>
          <w:instrText xml:space="preserve"> PAGEREF _Toc15251 \h </w:instrText>
        </w:r>
        <w:r>
          <w:fldChar w:fldCharType="separate"/>
        </w:r>
        <w:r>
          <w:t>27</w:t>
        </w:r>
        <w:r>
          <w:fldChar w:fldCharType="end"/>
        </w:r>
      </w:hyperlink>
    </w:p>
    <w:p>
      <w:pPr>
        <w:pStyle w:val="TOC2"/>
        <w:tabs>
          <w:tab w:val="right" w:leader="dot" w:pos="8306"/>
        </w:tabs>
      </w:pPr>
      <w:hyperlink w:anchor="_Toc32711" w:history="1">
        <w:r>
          <w:rPr>
            <w:rFonts w:ascii="仿宋" w:eastAsia="仿宋" w:hAnsi="仿宋" w:cs="仿宋" w:hint="eastAsia"/>
            <w:lang w:eastAsia="zh-CN"/>
          </w:rPr>
          <w:t>(五)、防尘防毒措施</w:t>
        </w:r>
        <w:r>
          <w:tab/>
        </w:r>
        <w:r>
          <w:fldChar w:fldCharType="begin"/>
        </w:r>
        <w:r>
          <w:instrText xml:space="preserve"> PAGEREF _Toc32711 \h </w:instrText>
        </w:r>
        <w:r>
          <w:fldChar w:fldCharType="separate"/>
        </w:r>
        <w:r>
          <w:t>28</w:t>
        </w:r>
        <w:r>
          <w:fldChar w:fldCharType="end"/>
        </w:r>
      </w:hyperlink>
    </w:p>
    <w:p>
      <w:pPr>
        <w:pStyle w:val="TOC2"/>
        <w:tabs>
          <w:tab w:val="right" w:leader="dot" w:pos="8306"/>
        </w:tabs>
      </w:pPr>
      <w:hyperlink w:anchor="_Toc24751" w:history="1">
        <w:r>
          <w:rPr>
            <w:rFonts w:ascii="仿宋" w:eastAsia="仿宋" w:hAnsi="仿宋" w:cs="仿宋" w:hint="eastAsia"/>
            <w:lang w:eastAsia="zh-CN"/>
          </w:rPr>
          <w:t>(六)、防静电、触电防护及防雷措施</w:t>
        </w:r>
        <w:r>
          <w:tab/>
        </w:r>
        <w:r>
          <w:fldChar w:fldCharType="begin"/>
        </w:r>
        <w:r>
          <w:instrText xml:space="preserve"> PAGEREF _Toc24751 \h </w:instrText>
        </w:r>
        <w:r>
          <w:fldChar w:fldCharType="separate"/>
        </w:r>
        <w:r>
          <w:t>29</w:t>
        </w:r>
        <w:r>
          <w:fldChar w:fldCharType="end"/>
        </w:r>
      </w:hyperlink>
    </w:p>
    <w:p>
      <w:pPr>
        <w:pStyle w:val="TOC2"/>
        <w:tabs>
          <w:tab w:val="right" w:leader="dot" w:pos="8306"/>
        </w:tabs>
      </w:pPr>
      <w:hyperlink w:anchor="_Toc15770" w:history="1">
        <w:r>
          <w:rPr>
            <w:rFonts w:ascii="仿宋" w:eastAsia="仿宋" w:hAnsi="仿宋" w:cs="仿宋" w:hint="eastAsia"/>
            <w:lang w:eastAsia="zh-CN"/>
          </w:rPr>
          <w:t>(七)、机械设备安全保障措施</w:t>
        </w:r>
        <w:r>
          <w:tab/>
        </w:r>
        <w:r>
          <w:fldChar w:fldCharType="begin"/>
        </w:r>
        <w:r>
          <w:instrText xml:space="preserve"> PAGEREF _Toc15770 \h </w:instrText>
        </w:r>
        <w:r>
          <w:fldChar w:fldCharType="separate"/>
        </w:r>
        <w:r>
          <w:t>30</w:t>
        </w:r>
        <w:r>
          <w:fldChar w:fldCharType="end"/>
        </w:r>
      </w:hyperlink>
    </w:p>
    <w:p>
      <w:pPr>
        <w:pStyle w:val="TOC1"/>
        <w:tabs>
          <w:tab w:val="right" w:leader="dot" w:pos="8306"/>
        </w:tabs>
      </w:pPr>
      <w:hyperlink w:anchor="_Toc20319" w:history="1">
        <w:r>
          <w:rPr>
            <w:rFonts w:ascii="仿宋" w:eastAsia="仿宋" w:hAnsi="仿宋" w:cs="仿宋" w:hint="eastAsia"/>
            <w:lang w:eastAsia="zh-CN"/>
          </w:rPr>
          <w:t>九、抗毒素项目人力资源管理</w:t>
        </w:r>
        <w:r>
          <w:tab/>
        </w:r>
        <w:r>
          <w:fldChar w:fldCharType="begin"/>
        </w:r>
        <w:r>
          <w:instrText xml:space="preserve"> PAGEREF _Toc20319 \h </w:instrText>
        </w:r>
        <w:r>
          <w:fldChar w:fldCharType="separate"/>
        </w:r>
        <w:r>
          <w:t>31</w:t>
        </w:r>
        <w:r>
          <w:fldChar w:fldCharType="end"/>
        </w:r>
      </w:hyperlink>
    </w:p>
    <w:p>
      <w:pPr>
        <w:pStyle w:val="TOC2"/>
        <w:tabs>
          <w:tab w:val="right" w:leader="dot" w:pos="8306"/>
        </w:tabs>
      </w:pPr>
      <w:hyperlink w:anchor="_Toc27180" w:history="1">
        <w:r>
          <w:rPr>
            <w:rFonts w:ascii="仿宋" w:eastAsia="仿宋" w:hAnsi="仿宋" w:cs="仿宋" w:hint="eastAsia"/>
            <w:lang w:eastAsia="zh-CN"/>
          </w:rPr>
          <w:t>(一)、建立健全的预算管理制度</w:t>
        </w:r>
        <w:r>
          <w:tab/>
        </w:r>
        <w:r>
          <w:fldChar w:fldCharType="begin"/>
        </w:r>
        <w:r>
          <w:instrText xml:space="preserve"> PAGEREF _Toc27180 \h </w:instrText>
        </w:r>
        <w:r>
          <w:fldChar w:fldCharType="separate"/>
        </w:r>
        <w:r>
          <w:t>31</w:t>
        </w:r>
        <w:r>
          <w:fldChar w:fldCharType="end"/>
        </w:r>
      </w:hyperlink>
    </w:p>
    <w:p>
      <w:pPr>
        <w:pStyle w:val="TOC2"/>
        <w:tabs>
          <w:tab w:val="right" w:leader="dot" w:pos="8306"/>
        </w:tabs>
      </w:pPr>
      <w:hyperlink w:anchor="_Toc3170" w:history="1">
        <w:r>
          <w:rPr>
            <w:rFonts w:ascii="仿宋" w:eastAsia="仿宋" w:hAnsi="仿宋" w:cs="仿宋" w:hint="eastAsia"/>
            <w:lang w:eastAsia="zh-CN"/>
          </w:rPr>
          <w:t>(二)、加强资金流动监控</w:t>
        </w:r>
        <w:r>
          <w:tab/>
        </w:r>
        <w:r>
          <w:fldChar w:fldCharType="begin"/>
        </w:r>
        <w:r>
          <w:instrText xml:space="preserve"> PAGEREF _Toc3170 \h </w:instrText>
        </w:r>
        <w:r>
          <w:fldChar w:fldCharType="separate"/>
        </w:r>
        <w:r>
          <w:t>33</w:t>
        </w:r>
        <w:r>
          <w:fldChar w:fldCharType="end"/>
        </w:r>
      </w:hyperlink>
    </w:p>
    <w:p>
      <w:pPr>
        <w:pStyle w:val="TOC2"/>
        <w:tabs>
          <w:tab w:val="right" w:leader="dot" w:pos="8306"/>
        </w:tabs>
      </w:pPr>
      <w:hyperlink w:anchor="_Toc25886" w:history="1">
        <w:r>
          <w:rPr>
            <w:rFonts w:ascii="仿宋" w:eastAsia="仿宋" w:hAnsi="仿宋" w:cs="仿宋" w:hint="eastAsia"/>
            <w:lang w:eastAsia="zh-CN"/>
          </w:rPr>
          <w:t>(三)、制定完善的风险控制机制</w:t>
        </w:r>
        <w:r>
          <w:tab/>
        </w:r>
        <w:r>
          <w:fldChar w:fldCharType="begin"/>
        </w:r>
        <w:r>
          <w:instrText xml:space="preserve"> PAGEREF _Toc25886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57" w:history="1">
        <w:r>
          <w:rPr>
            <w:rFonts w:ascii="仿宋" w:eastAsia="仿宋" w:hAnsi="仿宋" w:cs="仿宋" w:hint="eastAsia"/>
            <w:lang w:eastAsia="zh-CN"/>
          </w:rPr>
          <w:t>(四)、优化成本管理</w:t>
        </w:r>
        <w:r>
          <w:tab/>
        </w:r>
        <w:r>
          <w:fldChar w:fldCharType="begin"/>
        </w:r>
        <w:r>
          <w:instrText xml:space="preserve"> PAGEREF _Toc5957 \h </w:instrText>
        </w:r>
        <w:r>
          <w:fldChar w:fldCharType="separate"/>
        </w:r>
        <w:r>
          <w:t>35</w:t>
        </w:r>
        <w:r>
          <w:fldChar w:fldCharType="end"/>
        </w:r>
      </w:hyperlink>
    </w:p>
    <w:p>
      <w:pPr>
        <w:pStyle w:val="TOC1"/>
        <w:tabs>
          <w:tab w:val="right" w:leader="dot" w:pos="8306"/>
        </w:tabs>
      </w:pPr>
      <w:hyperlink w:anchor="_Toc7276" w:history="1">
        <w:r>
          <w:rPr>
            <w:rFonts w:ascii="仿宋" w:eastAsia="仿宋" w:hAnsi="仿宋" w:cs="仿宋" w:hint="eastAsia"/>
            <w:lang w:eastAsia="zh-CN"/>
          </w:rPr>
          <w:t>十、抗毒素项目投资规划</w:t>
        </w:r>
        <w:r>
          <w:tab/>
        </w:r>
        <w:r>
          <w:fldChar w:fldCharType="begin"/>
        </w:r>
        <w:r>
          <w:instrText xml:space="preserve"> PAGEREF _Toc7276 \h </w:instrText>
        </w:r>
        <w:r>
          <w:fldChar w:fldCharType="separate"/>
        </w:r>
        <w:r>
          <w:t>37</w:t>
        </w:r>
        <w:r>
          <w:fldChar w:fldCharType="end"/>
        </w:r>
      </w:hyperlink>
    </w:p>
    <w:p>
      <w:pPr>
        <w:pStyle w:val="TOC2"/>
        <w:tabs>
          <w:tab w:val="right" w:leader="dot" w:pos="8306"/>
        </w:tabs>
      </w:pPr>
      <w:hyperlink w:anchor="_Toc2069" w:history="1">
        <w:r>
          <w:rPr>
            <w:rFonts w:ascii="仿宋" w:eastAsia="仿宋" w:hAnsi="仿宋" w:cs="仿宋" w:hint="eastAsia"/>
            <w:lang w:eastAsia="zh-CN"/>
          </w:rPr>
          <w:t>(一)、抗毒素项目总投资估算</w:t>
        </w:r>
        <w:r>
          <w:tab/>
        </w:r>
        <w:r>
          <w:fldChar w:fldCharType="begin"/>
        </w:r>
        <w:r>
          <w:instrText xml:space="preserve"> PAGEREF _Toc2069 \h </w:instrText>
        </w:r>
        <w:r>
          <w:fldChar w:fldCharType="separate"/>
        </w:r>
        <w:r>
          <w:t>37</w:t>
        </w:r>
        <w:r>
          <w:fldChar w:fldCharType="end"/>
        </w:r>
      </w:hyperlink>
    </w:p>
    <w:p>
      <w:pPr>
        <w:pStyle w:val="TOC2"/>
        <w:tabs>
          <w:tab w:val="right" w:leader="dot" w:pos="8306"/>
        </w:tabs>
      </w:pPr>
      <w:hyperlink w:anchor="_Toc10732" w:history="1">
        <w:r>
          <w:rPr>
            <w:rFonts w:ascii="仿宋" w:eastAsia="仿宋" w:hAnsi="仿宋" w:cs="仿宋" w:hint="eastAsia"/>
            <w:lang w:eastAsia="zh-CN"/>
          </w:rPr>
          <w:t>(二)、资金筹措</w:t>
        </w:r>
        <w:r>
          <w:tab/>
        </w:r>
        <w:r>
          <w:fldChar w:fldCharType="begin"/>
        </w:r>
        <w:r>
          <w:instrText xml:space="preserve"> PAGEREF _Toc10732 \h </w:instrText>
        </w:r>
        <w:r>
          <w:fldChar w:fldCharType="separate"/>
        </w:r>
        <w:r>
          <w:t>38</w:t>
        </w:r>
        <w:r>
          <w:fldChar w:fldCharType="end"/>
        </w:r>
      </w:hyperlink>
    </w:p>
    <w:p>
      <w:pPr>
        <w:pStyle w:val="TOC1"/>
        <w:tabs>
          <w:tab w:val="right" w:leader="dot" w:pos="8306"/>
        </w:tabs>
      </w:pPr>
      <w:hyperlink w:anchor="_Toc21348" w:history="1">
        <w:r>
          <w:rPr>
            <w:rFonts w:ascii="仿宋" w:eastAsia="仿宋" w:hAnsi="仿宋" w:cs="仿宋" w:hint="eastAsia"/>
            <w:lang w:eastAsia="zh-CN"/>
          </w:rPr>
          <w:t>十一、抗毒素项目创新与研发</w:t>
        </w:r>
        <w:r>
          <w:tab/>
        </w:r>
        <w:r>
          <w:fldChar w:fldCharType="begin"/>
        </w:r>
        <w:r>
          <w:instrText xml:space="preserve"> PAGEREF _Toc21348 \h </w:instrText>
        </w:r>
        <w:r>
          <w:fldChar w:fldCharType="separate"/>
        </w:r>
        <w:r>
          <w:t>39</w:t>
        </w:r>
        <w:r>
          <w:fldChar w:fldCharType="end"/>
        </w:r>
      </w:hyperlink>
    </w:p>
    <w:p>
      <w:pPr>
        <w:pStyle w:val="TOC2"/>
        <w:tabs>
          <w:tab w:val="right" w:leader="dot" w:pos="8306"/>
        </w:tabs>
      </w:pPr>
      <w:hyperlink w:anchor="_Toc12722" w:history="1">
        <w:r>
          <w:rPr>
            <w:rFonts w:ascii="仿宋" w:eastAsia="仿宋" w:hAnsi="仿宋" w:cs="仿宋" w:hint="eastAsia"/>
            <w:lang w:eastAsia="zh-CN"/>
          </w:rPr>
          <w:t>(一)、创新策略与方向</w:t>
        </w:r>
        <w:r>
          <w:tab/>
        </w:r>
        <w:r>
          <w:fldChar w:fldCharType="begin"/>
        </w:r>
        <w:r>
          <w:instrText xml:space="preserve"> PAGEREF _Toc12722 \h </w:instrText>
        </w:r>
        <w:r>
          <w:fldChar w:fldCharType="separate"/>
        </w:r>
        <w:r>
          <w:t>39</w:t>
        </w:r>
        <w:r>
          <w:fldChar w:fldCharType="end"/>
        </w:r>
      </w:hyperlink>
    </w:p>
    <w:p>
      <w:pPr>
        <w:pStyle w:val="TOC2"/>
        <w:tabs>
          <w:tab w:val="right" w:leader="dot" w:pos="8306"/>
        </w:tabs>
      </w:pPr>
      <w:hyperlink w:anchor="_Toc12184" w:history="1">
        <w:r>
          <w:rPr>
            <w:rFonts w:ascii="仿宋" w:eastAsia="仿宋" w:hAnsi="仿宋" w:cs="仿宋" w:hint="eastAsia"/>
            <w:lang w:eastAsia="zh-CN"/>
          </w:rPr>
          <w:t>(二)、研发规划与投入</w:t>
        </w:r>
        <w:r>
          <w:tab/>
        </w:r>
        <w:r>
          <w:fldChar w:fldCharType="begin"/>
        </w:r>
        <w:r>
          <w:instrText xml:space="preserve"> PAGEREF _Toc12184 \h </w:instrText>
        </w:r>
        <w:r>
          <w:fldChar w:fldCharType="separate"/>
        </w:r>
        <w:r>
          <w:t>40</w:t>
        </w:r>
        <w:r>
          <w:fldChar w:fldCharType="end"/>
        </w:r>
      </w:hyperlink>
    </w:p>
    <w:p>
      <w:pPr>
        <w:pStyle w:val="TOC1"/>
        <w:tabs>
          <w:tab w:val="right" w:leader="dot" w:pos="8306"/>
        </w:tabs>
      </w:pPr>
      <w:hyperlink w:anchor="_Toc12456" w:history="1">
        <w:r>
          <w:rPr>
            <w:rFonts w:ascii="仿宋" w:eastAsia="仿宋" w:hAnsi="仿宋" w:cs="仿宋" w:hint="eastAsia"/>
            <w:lang w:eastAsia="zh-CN"/>
          </w:rPr>
          <w:t>十二、抗毒素项目经营效益</w:t>
        </w:r>
        <w:r>
          <w:tab/>
        </w:r>
        <w:r>
          <w:fldChar w:fldCharType="begin"/>
        </w:r>
        <w:r>
          <w:instrText xml:space="preserve"> PAGEREF _Toc12456 \h </w:instrText>
        </w:r>
        <w:r>
          <w:fldChar w:fldCharType="separate"/>
        </w:r>
        <w:r>
          <w:t>42</w:t>
        </w:r>
        <w:r>
          <w:fldChar w:fldCharType="end"/>
        </w:r>
      </w:hyperlink>
    </w:p>
    <w:p>
      <w:pPr>
        <w:pStyle w:val="TOC2"/>
        <w:tabs>
          <w:tab w:val="right" w:leader="dot" w:pos="8306"/>
        </w:tabs>
      </w:pPr>
      <w:hyperlink w:anchor="_Toc11683" w:history="1">
        <w:r>
          <w:rPr>
            <w:rFonts w:ascii="仿宋" w:eastAsia="仿宋" w:hAnsi="仿宋" w:cs="仿宋" w:hint="eastAsia"/>
            <w:lang w:eastAsia="zh-CN"/>
          </w:rPr>
          <w:t>(一)、经济评价财务测算</w:t>
        </w:r>
        <w:r>
          <w:tab/>
        </w:r>
        <w:r>
          <w:fldChar w:fldCharType="begin"/>
        </w:r>
        <w:r>
          <w:instrText xml:space="preserve"> PAGEREF _Toc11683 \h </w:instrText>
        </w:r>
        <w:r>
          <w:fldChar w:fldCharType="separate"/>
        </w:r>
        <w:r>
          <w:t>42</w:t>
        </w:r>
        <w:r>
          <w:fldChar w:fldCharType="end"/>
        </w:r>
      </w:hyperlink>
    </w:p>
    <w:p>
      <w:pPr>
        <w:pStyle w:val="TOC2"/>
        <w:tabs>
          <w:tab w:val="right" w:leader="dot" w:pos="8306"/>
        </w:tabs>
      </w:pPr>
      <w:hyperlink w:anchor="_Toc9439" w:history="1">
        <w:r>
          <w:rPr>
            <w:rFonts w:ascii="仿宋" w:eastAsia="仿宋" w:hAnsi="仿宋" w:cs="仿宋" w:hint="eastAsia"/>
            <w:lang w:eastAsia="zh-CN"/>
          </w:rPr>
          <w:t>(二)、抗毒素项目盈利能力分析</w:t>
        </w:r>
        <w:r>
          <w:tab/>
        </w:r>
        <w:r>
          <w:fldChar w:fldCharType="begin"/>
        </w:r>
        <w:r>
          <w:instrText xml:space="preserve"> PAGEREF _Toc9439 \h </w:instrText>
        </w:r>
        <w:r>
          <w:fldChar w:fldCharType="separate"/>
        </w:r>
        <w:r>
          <w:t>43</w:t>
        </w:r>
        <w:r>
          <w:fldChar w:fldCharType="end"/>
        </w:r>
      </w:hyperlink>
    </w:p>
    <w:p>
      <w:pPr>
        <w:pStyle w:val="TOC1"/>
        <w:tabs>
          <w:tab w:val="right" w:leader="dot" w:pos="8306"/>
        </w:tabs>
      </w:pPr>
      <w:hyperlink w:anchor="_Toc26774" w:history="1">
        <w:r>
          <w:rPr>
            <w:rFonts w:ascii="仿宋" w:eastAsia="仿宋" w:hAnsi="仿宋" w:cs="仿宋" w:hint="eastAsia"/>
            <w:lang w:eastAsia="zh-CN"/>
          </w:rPr>
          <w:t>十三、风险识别与分类</w:t>
        </w:r>
        <w:r>
          <w:tab/>
        </w:r>
        <w:r>
          <w:fldChar w:fldCharType="begin"/>
        </w:r>
        <w:r>
          <w:instrText xml:space="preserve"> PAGEREF _Toc26774 \h </w:instrText>
        </w:r>
        <w:r>
          <w:fldChar w:fldCharType="separate"/>
        </w:r>
        <w:r>
          <w:t>44</w:t>
        </w:r>
        <w:r>
          <w:fldChar w:fldCharType="end"/>
        </w:r>
      </w:hyperlink>
    </w:p>
    <w:p>
      <w:pPr>
        <w:pStyle w:val="TOC2"/>
        <w:tabs>
          <w:tab w:val="right" w:leader="dot" w:pos="8306"/>
        </w:tabs>
      </w:pPr>
      <w:hyperlink w:anchor="_Toc1374" w:history="1">
        <w:r>
          <w:rPr>
            <w:rFonts w:ascii="仿宋" w:eastAsia="仿宋" w:hAnsi="仿宋" w:cs="仿宋" w:hint="eastAsia"/>
            <w:lang w:eastAsia="zh-CN"/>
          </w:rPr>
          <w:t>(一)、风险识别</w:t>
        </w:r>
        <w:r>
          <w:tab/>
        </w:r>
        <w:r>
          <w:fldChar w:fldCharType="begin"/>
        </w:r>
        <w:r>
          <w:instrText xml:space="preserve"> PAGEREF _Toc1374 \h </w:instrText>
        </w:r>
        <w:r>
          <w:fldChar w:fldCharType="separate"/>
        </w:r>
        <w:r>
          <w:t>44</w:t>
        </w:r>
        <w:r>
          <w:fldChar w:fldCharType="end"/>
        </w:r>
      </w:hyperlink>
    </w:p>
    <w:p>
      <w:pPr>
        <w:pStyle w:val="TOC2"/>
        <w:tabs>
          <w:tab w:val="right" w:leader="dot" w:pos="8306"/>
        </w:tabs>
      </w:pPr>
      <w:hyperlink w:anchor="_Toc2733" w:history="1">
        <w:r>
          <w:rPr>
            <w:rFonts w:ascii="仿宋" w:eastAsia="仿宋" w:hAnsi="仿宋" w:cs="仿宋" w:hint="eastAsia"/>
            <w:lang w:eastAsia="zh-CN"/>
          </w:rPr>
          <w:t>(二)、风险分类</w:t>
        </w:r>
        <w:r>
          <w:tab/>
        </w:r>
        <w:r>
          <w:fldChar w:fldCharType="begin"/>
        </w:r>
        <w:r>
          <w:instrText xml:space="preserve"> PAGEREF _Toc2733 \h </w:instrText>
        </w:r>
        <w:r>
          <w:fldChar w:fldCharType="separate"/>
        </w:r>
        <w:r>
          <w:t>45</w:t>
        </w:r>
        <w:r>
          <w:fldChar w:fldCharType="end"/>
        </w:r>
      </w:hyperlink>
    </w:p>
    <w:p>
      <w:pPr>
        <w:pStyle w:val="TOC1"/>
        <w:tabs>
          <w:tab w:val="right" w:leader="dot" w:pos="8306"/>
        </w:tabs>
      </w:pPr>
      <w:hyperlink w:anchor="_Toc28030" w:history="1">
        <w:r>
          <w:rPr>
            <w:rFonts w:ascii="仿宋" w:eastAsia="仿宋" w:hAnsi="仿宋" w:cs="仿宋" w:hint="eastAsia"/>
            <w:lang w:eastAsia="zh-CN"/>
          </w:rPr>
          <w:t>十四、质量管理体系</w:t>
        </w:r>
        <w:r>
          <w:tab/>
        </w:r>
        <w:r>
          <w:fldChar w:fldCharType="begin"/>
        </w:r>
        <w:r>
          <w:instrText xml:space="preserve"> PAGEREF _Toc28030 \h </w:instrText>
        </w:r>
        <w:r>
          <w:fldChar w:fldCharType="separate"/>
        </w:r>
        <w:r>
          <w:t>47</w:t>
        </w:r>
        <w:r>
          <w:fldChar w:fldCharType="end"/>
        </w:r>
      </w:hyperlink>
    </w:p>
    <w:p>
      <w:pPr>
        <w:pStyle w:val="TOC2"/>
        <w:tabs>
          <w:tab w:val="right" w:leader="dot" w:pos="8306"/>
        </w:tabs>
      </w:pPr>
      <w:hyperlink w:anchor="_Toc7102" w:history="1">
        <w:r>
          <w:rPr>
            <w:rFonts w:ascii="仿宋" w:eastAsia="仿宋" w:hAnsi="仿宋" w:cs="仿宋" w:hint="eastAsia"/>
            <w:lang w:eastAsia="zh-CN"/>
          </w:rPr>
          <w:t>(一)、质量目标与方针</w:t>
        </w:r>
        <w:r>
          <w:tab/>
        </w:r>
        <w:r>
          <w:fldChar w:fldCharType="begin"/>
        </w:r>
        <w:r>
          <w:instrText xml:space="preserve"> PAGEREF _Toc7102 \h </w:instrText>
        </w:r>
        <w:r>
          <w:fldChar w:fldCharType="separate"/>
        </w:r>
        <w:r>
          <w:t>47</w:t>
        </w:r>
        <w:r>
          <w:fldChar w:fldCharType="end"/>
        </w:r>
      </w:hyperlink>
    </w:p>
    <w:p>
      <w:pPr>
        <w:pStyle w:val="TOC2"/>
        <w:tabs>
          <w:tab w:val="right" w:leader="dot" w:pos="8306"/>
        </w:tabs>
      </w:pPr>
      <w:hyperlink w:anchor="_Toc16405" w:history="1">
        <w:r>
          <w:rPr>
            <w:rFonts w:ascii="仿宋" w:eastAsia="仿宋" w:hAnsi="仿宋" w:cs="仿宋" w:hint="eastAsia"/>
            <w:lang w:eastAsia="zh-CN"/>
          </w:rPr>
          <w:t>(二)、质量管理责任</w:t>
        </w:r>
        <w:r>
          <w:tab/>
        </w:r>
        <w:r>
          <w:fldChar w:fldCharType="begin"/>
        </w:r>
        <w:r>
          <w:instrText xml:space="preserve"> PAGEREF _Toc16405 \h </w:instrText>
        </w:r>
        <w:r>
          <w:fldChar w:fldCharType="separate"/>
        </w:r>
        <w:r>
          <w:t>48</w:t>
        </w:r>
        <w:r>
          <w:fldChar w:fldCharType="end"/>
        </w:r>
      </w:hyperlink>
    </w:p>
    <w:p>
      <w:pPr>
        <w:pStyle w:val="TOC2"/>
        <w:tabs>
          <w:tab w:val="right" w:leader="dot" w:pos="8306"/>
        </w:tabs>
      </w:pPr>
      <w:hyperlink w:anchor="_Toc27706" w:history="1">
        <w:r>
          <w:rPr>
            <w:rFonts w:ascii="仿宋" w:eastAsia="仿宋" w:hAnsi="仿宋" w:cs="仿宋" w:hint="eastAsia"/>
            <w:lang w:eastAsia="zh-CN"/>
          </w:rPr>
          <w:t>(三)、质量管理体系文件</w:t>
        </w:r>
        <w:r>
          <w:tab/>
        </w:r>
        <w:r>
          <w:fldChar w:fldCharType="begin"/>
        </w:r>
        <w:r>
          <w:instrText xml:space="preserve"> PAGEREF _Toc27706 \h </w:instrText>
        </w:r>
        <w:r>
          <w:fldChar w:fldCharType="separate"/>
        </w:r>
        <w:r>
          <w:t>49</w:t>
        </w:r>
        <w:r>
          <w:fldChar w:fldCharType="end"/>
        </w:r>
      </w:hyperlink>
    </w:p>
    <w:p>
      <w:pPr>
        <w:pStyle w:val="TOC2"/>
        <w:tabs>
          <w:tab w:val="right" w:leader="dot" w:pos="8306"/>
        </w:tabs>
      </w:pPr>
      <w:hyperlink w:anchor="_Toc26874" w:history="1">
        <w:r>
          <w:rPr>
            <w:rFonts w:ascii="仿宋" w:eastAsia="仿宋" w:hAnsi="仿宋" w:cs="仿宋" w:hint="eastAsia"/>
            <w:lang w:eastAsia="zh-CN"/>
          </w:rPr>
          <w:t>(四)、质量培训与教育</w:t>
        </w:r>
        <w:r>
          <w:tab/>
        </w:r>
        <w:r>
          <w:fldChar w:fldCharType="begin"/>
        </w:r>
        <w:r>
          <w:instrText xml:space="preserve"> PAGEREF _Toc26874 \h </w:instrText>
        </w:r>
        <w:r>
          <w:fldChar w:fldCharType="separate"/>
        </w:r>
        <w:r>
          <w:t>51</w:t>
        </w:r>
        <w:r>
          <w:fldChar w:fldCharType="end"/>
        </w:r>
      </w:hyperlink>
    </w:p>
    <w:p>
      <w:pPr>
        <w:pStyle w:val="TOC2"/>
        <w:tabs>
          <w:tab w:val="right" w:leader="dot" w:pos="8306"/>
        </w:tabs>
      </w:pPr>
      <w:hyperlink w:anchor="_Toc18721" w:history="1">
        <w:r>
          <w:rPr>
            <w:rFonts w:ascii="仿宋" w:eastAsia="仿宋" w:hAnsi="仿宋" w:cs="仿宋" w:hint="eastAsia"/>
            <w:lang w:eastAsia="zh-CN"/>
          </w:rPr>
          <w:t>(五)、质量审核与评价</w:t>
        </w:r>
        <w:r>
          <w:tab/>
        </w:r>
        <w:r>
          <w:fldChar w:fldCharType="begin"/>
        </w:r>
        <w:r>
          <w:instrText xml:space="preserve"> PAGEREF _Toc18721 \h </w:instrText>
        </w:r>
        <w:r>
          <w:fldChar w:fldCharType="separate"/>
        </w:r>
        <w:r>
          <w:t>52</w:t>
        </w:r>
        <w:r>
          <w:fldChar w:fldCharType="end"/>
        </w:r>
      </w:hyperlink>
    </w:p>
    <w:p>
      <w:pPr>
        <w:pStyle w:val="TOC2"/>
        <w:tabs>
          <w:tab w:val="right" w:leader="dot" w:pos="8306"/>
        </w:tabs>
      </w:pPr>
      <w:hyperlink w:anchor="_Toc22440" w:history="1">
        <w:r>
          <w:rPr>
            <w:rFonts w:ascii="仿宋" w:eastAsia="仿宋" w:hAnsi="仿宋" w:cs="仿宋" w:hint="eastAsia"/>
            <w:lang w:eastAsia="zh-CN"/>
          </w:rPr>
          <w:t>(六)、不符合与纠正措施</w:t>
        </w:r>
        <w:r>
          <w:tab/>
        </w:r>
        <w:r>
          <w:fldChar w:fldCharType="begin"/>
        </w:r>
        <w:r>
          <w:instrText xml:space="preserve"> PAGEREF _Toc22440 \h </w:instrText>
        </w:r>
        <w:r>
          <w:fldChar w:fldCharType="separate"/>
        </w:r>
        <w:r>
          <w:t>53</w:t>
        </w:r>
        <w:r>
          <w:fldChar w:fldCharType="end"/>
        </w:r>
      </w:hyperlink>
    </w:p>
    <w:p>
      <w:pPr>
        <w:pStyle w:val="TOC1"/>
        <w:tabs>
          <w:tab w:val="right" w:leader="dot" w:pos="8306"/>
        </w:tabs>
      </w:pPr>
      <w:hyperlink w:anchor="_Toc18577" w:history="1">
        <w:r>
          <w:rPr>
            <w:rFonts w:ascii="仿宋" w:eastAsia="仿宋" w:hAnsi="仿宋" w:cs="仿宋" w:hint="eastAsia"/>
            <w:lang w:eastAsia="zh-CN"/>
          </w:rPr>
          <w:t>十五、抗毒素项目治理与监督</w:t>
        </w:r>
        <w:r>
          <w:tab/>
        </w:r>
        <w:r>
          <w:fldChar w:fldCharType="begin"/>
        </w:r>
        <w:r>
          <w:instrText xml:space="preserve"> PAGEREF _Toc18577 \h </w:instrText>
        </w:r>
        <w:r>
          <w:fldChar w:fldCharType="separate"/>
        </w:r>
        <w:r>
          <w:t>54</w:t>
        </w:r>
        <w:r>
          <w:fldChar w:fldCharType="end"/>
        </w:r>
      </w:hyperlink>
    </w:p>
    <w:p>
      <w:pPr>
        <w:pStyle w:val="TOC2"/>
        <w:tabs>
          <w:tab w:val="right" w:leader="dot" w:pos="8306"/>
        </w:tabs>
      </w:pPr>
      <w:hyperlink w:anchor="_Toc25614" w:history="1">
        <w:r>
          <w:rPr>
            <w:rFonts w:ascii="仿宋" w:eastAsia="仿宋" w:hAnsi="仿宋" w:cs="仿宋" w:hint="eastAsia"/>
            <w:lang w:eastAsia="zh-CN"/>
          </w:rPr>
          <w:t>(一)、抗毒素项目治理结构</w:t>
        </w:r>
        <w:r>
          <w:tab/>
        </w:r>
        <w:r>
          <w:fldChar w:fldCharType="begin"/>
        </w:r>
        <w:r>
          <w:instrText xml:space="preserve"> PAGEREF _Toc25614 \h </w:instrText>
        </w:r>
        <w:r>
          <w:fldChar w:fldCharType="separate"/>
        </w:r>
        <w:r>
          <w:t>54</w:t>
        </w:r>
        <w:r>
          <w:fldChar w:fldCharType="end"/>
        </w:r>
      </w:hyperlink>
    </w:p>
    <w:p>
      <w:pPr>
        <w:pStyle w:val="TOC2"/>
        <w:tabs>
          <w:tab w:val="right" w:leader="dot" w:pos="8306"/>
        </w:tabs>
      </w:pPr>
      <w:hyperlink w:anchor="_Toc15323" w:history="1">
        <w:r>
          <w:rPr>
            <w:rFonts w:ascii="仿宋" w:eastAsia="仿宋" w:hAnsi="仿宋" w:cs="仿宋" w:hint="eastAsia"/>
            <w:lang w:eastAsia="zh-CN"/>
          </w:rPr>
          <w:t>(二)、监督与审计</w:t>
        </w:r>
        <w:r>
          <w:tab/>
        </w:r>
        <w:r>
          <w:fldChar w:fldCharType="begin"/>
        </w:r>
        <w:r>
          <w:instrText xml:space="preserve"> PAGEREF _Toc15323 \h </w:instrText>
        </w:r>
        <w:r>
          <w:fldChar w:fldCharType="separate"/>
        </w:r>
        <w:r>
          <w:t>56</w:t>
        </w:r>
        <w:r>
          <w:fldChar w:fldCharType="end"/>
        </w:r>
      </w:hyperlink>
    </w:p>
    <w:p>
      <w:pPr>
        <w:pStyle w:val="TOC1"/>
        <w:tabs>
          <w:tab w:val="right" w:leader="dot" w:pos="8306"/>
        </w:tabs>
      </w:pPr>
      <w:hyperlink w:anchor="_Toc5841" w:history="1">
        <w:r>
          <w:rPr>
            <w:rFonts w:ascii="仿宋" w:eastAsia="仿宋" w:hAnsi="仿宋" w:cs="仿宋" w:hint="eastAsia"/>
            <w:lang w:eastAsia="zh-CN"/>
          </w:rPr>
          <w:t>十六、抗毒素项目变更管理</w:t>
        </w:r>
        <w:r>
          <w:tab/>
        </w:r>
        <w:r>
          <w:fldChar w:fldCharType="begin"/>
        </w:r>
        <w:r>
          <w:instrText xml:space="preserve"> PAGEREF _Toc5841 \h </w:instrText>
        </w:r>
        <w:r>
          <w:fldChar w:fldCharType="separate"/>
        </w:r>
        <w:r>
          <w:t>57</w:t>
        </w:r>
        <w:r>
          <w:fldChar w:fldCharType="end"/>
        </w:r>
      </w:hyperlink>
    </w:p>
    <w:p>
      <w:pPr>
        <w:pStyle w:val="TOC2"/>
        <w:tabs>
          <w:tab w:val="right" w:leader="dot" w:pos="8306"/>
        </w:tabs>
      </w:pPr>
      <w:hyperlink w:anchor="_Toc31562" w:history="1">
        <w:r>
          <w:rPr>
            <w:rFonts w:ascii="仿宋" w:eastAsia="仿宋" w:hAnsi="仿宋" w:cs="仿宋" w:hint="eastAsia"/>
            <w:lang w:eastAsia="zh-CN"/>
          </w:rPr>
          <w:t>(一)、变更申请与评估</w:t>
        </w:r>
        <w:r>
          <w:tab/>
        </w:r>
        <w:r>
          <w:fldChar w:fldCharType="begin"/>
        </w:r>
        <w:r>
          <w:instrText xml:space="preserve"> PAGEREF _Toc31562 \h </w:instrText>
        </w:r>
        <w:r>
          <w:fldChar w:fldCharType="separate"/>
        </w:r>
        <w:r>
          <w:t>57</w:t>
        </w:r>
        <w:r>
          <w:fldChar w:fldCharType="end"/>
        </w:r>
      </w:hyperlink>
    </w:p>
    <w:p>
      <w:pPr>
        <w:pStyle w:val="TOC2"/>
        <w:tabs>
          <w:tab w:val="right" w:leader="dot" w:pos="8306"/>
        </w:tabs>
      </w:pPr>
      <w:hyperlink w:anchor="_Toc22654" w:history="1">
        <w:r>
          <w:rPr>
            <w:rFonts w:ascii="仿宋" w:eastAsia="仿宋" w:hAnsi="仿宋" w:cs="仿宋" w:hint="eastAsia"/>
            <w:lang w:eastAsia="zh-CN"/>
          </w:rPr>
          <w:t>(二)、变更实施与控制</w:t>
        </w:r>
        <w:r>
          <w:tab/>
        </w:r>
        <w:r>
          <w:fldChar w:fldCharType="begin"/>
        </w:r>
        <w:r>
          <w:instrText xml:space="preserve"> PAGEREF _Toc22654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04"/>
      <w:r>
        <w:rPr>
          <w:rFonts w:ascii="仿宋" w:eastAsia="仿宋" w:hAnsi="仿宋" w:cs="仿宋" w:hint="eastAsia"/>
          <w:sz w:val="28"/>
          <w:lang w:eastAsia="zh-CN"/>
        </w:rPr>
        <w:t>一、抗毒素项目建设单位说明</w:t>
      </w:r>
      <w:bookmarkEnd w:id="2"/>
    </w:p>
    <w:p>
      <w:pPr>
        <w:pStyle w:val="Heading2"/>
        <w:rPr>
          <w:rFonts w:ascii="仿宋" w:eastAsia="仿宋" w:hAnsi="仿宋" w:cs="仿宋" w:hint="eastAsia"/>
          <w:lang w:eastAsia="zh-CN"/>
        </w:rPr>
      </w:pPr>
      <w:bookmarkStart w:id="3" w:name="_Toc5692"/>
      <w:r>
        <w:rPr>
          <w:rFonts w:ascii="仿宋" w:eastAsia="仿宋" w:hAnsi="仿宋" w:cs="仿宋" w:hint="eastAsia"/>
          <w:lang w:eastAsia="zh-CN"/>
        </w:rPr>
        <w:t>(一)、抗毒素项目承办单位基本情况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4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毒素项目承办单位的XXXX，我们着眼于实现可持续的经济效益。通过技术创新和解决方案的提供，公司预计在抗毒素项目执行期间将获得可观的收入增长。这一收入来源主要包括抗毒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同时，我们注重成本控制和效率提升，以确保抗毒素项目的可持续盈利。透过精细的管理和资源优化，公司期望实现抗毒素项目利润最大化。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毒素项目实施进行全面的投资评估，包括抗毒素项目启动阶段的资金投入和后续运营成本。通过对抗毒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毒素项目实施过程中具备足够的资金流动性，公司将进行详尽的现金流分析。这包括资金需求的合理预测、抗毒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26"/>
      <w:r>
        <w:rPr>
          <w:rFonts w:ascii="仿宋" w:eastAsia="仿宋" w:hAnsi="仿宋" w:cs="仿宋" w:hint="eastAsia"/>
          <w:sz w:val="28"/>
          <w:lang w:eastAsia="zh-CN"/>
        </w:rPr>
        <w:t>二、抗毒素项目选址可行性分析</w:t>
      </w:r>
      <w:bookmarkEnd w:id="5"/>
    </w:p>
    <w:p>
      <w:pPr>
        <w:pStyle w:val="Heading2"/>
        <w:rPr>
          <w:rFonts w:ascii="仿宋" w:eastAsia="仿宋" w:hAnsi="仿宋" w:cs="仿宋" w:hint="eastAsia"/>
          <w:lang w:eastAsia="zh-CN"/>
        </w:rPr>
      </w:pPr>
      <w:bookmarkStart w:id="6" w:name="_Toc6299"/>
      <w:r>
        <w:rPr>
          <w:rFonts w:ascii="仿宋" w:eastAsia="仿宋" w:hAnsi="仿宋" w:cs="仿宋" w:hint="eastAsia"/>
          <w:lang w:eastAsia="zh-CN"/>
        </w:rPr>
        <w:t>(一)、抗毒素项目选址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该抗毒素项目选址位于XX省XX市XX区XXX街道</w:t>
      </w:r>
    </w:p>
    <w:p>
      <w:pPr>
        <w:pStyle w:val="Heading2"/>
        <w:ind w:firstLine="560" w:firstLineChars="200"/>
        <w:rPr>
          <w:rFonts w:ascii="仿宋" w:eastAsia="仿宋" w:hAnsi="仿宋" w:cs="仿宋" w:hint="eastAsia"/>
          <w:sz w:val="28"/>
          <w:lang w:eastAsia="zh-CN"/>
        </w:rPr>
      </w:pPr>
      <w:bookmarkStart w:id="7" w:name="_Toc1304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抗毒素项目的征地面积将根据抗毒素项目的实际规模和需求进行精确规划。具体面积XXX平方米，旨在确保抗毒素项目不仅能够满足当前的发展需求，还能够预留空间以适应未来的扩展。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净用地面积是在征地面积基础上去除不可利用面积后的实际可开发用地。具体面积XXX平方米，考虑到环保、交通、安全等多方面因素，以确保抗毒素项目在整体利用效率上达到最优。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抗毒素项目计划建设的建筑总规模具体面积XXX平方米。这一规模的确定综合考虑了抗毒素项目的性质、规模，以及城市规划的相关要求，确保建筑布局与周边环境协调一致。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绿地率是抗毒素项目用地中被规划为绿地的比例。具体面积XXX平方米，旨在通过合理规划绿地，改善抗毒素项目周边环境，提升居民生活质量，并符合城市整体绿化规划。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容积率是用地上可以建设的建筑总体积与用地面积之比。具体面积XXX，通过合理的容积率规划，确保抗毒素项目建筑规模与周边环境和谐共生。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确保抗毒素项目选址与当地城市规划相一致，具体面积XXX平方米。通过与城市规划部门深入沟通，确保抗毒素项目不仅符合城市的整体发展方向，还能够融入城市的发展布局，为城市的长远发展贡献力量。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充分了解并确保抗毒素项目选址符合当地产业政策，具体面积XXX平方米。这包括抗毒素项目对当地经济的促进作用，以及对相关产业的带动效应，确保抗毒素项目与地方政府的产业政策保持一致，促进共赢合作。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用地总体要求必须符合环保和可持续发展的原则，具体面积XXX平方米。通过采用绿色建筑设计、节能减排等措施，确保抗毒素项目在建设和运营过程中对环境的影响最小化，达到可持续发展的要求。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确保抗毒素项目选址具备必要的公共设施配套，具体面积XXX平方米。这包括交通便利性、教育、医疗等基础设施，以提高居民生活品质，使得抗毒素项目选址更具吸引力。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考虑用地总体要求对当地社会稳定性的影响，具体面积XXX平方米。通过深入了解当地社区反馈，确保抗毒素项目的选址和建设过程对当地社会和谐稳定产生积极作用。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抗毒素项目选址不仅符合法规和规划，还在实际操作中具有可行性。这一全面规划将为抗毒素项目的成功实施提供坚实的基础，确保抗毒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76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毒素项目的设备规划和空间设计中，我们将采取灵活设备布局的措施。设备布局将根据实际需求进行灵活设计，避免不必要的浪费。通过合理规划设备摆放位置，我们将提高设备的利用率，减少设备间距，以确保抗毒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毒素项目内部引入共享设施的概念，例如共享会议室、办公区等。通过这种方式，我们可以减少对资源的重复建设，提高资源共享效率，从而减小抗毒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13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毒素项目的总图布置中，我们将不同功能区域进行明确的规划，以最大程度满足抗毒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2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我们首先关注市场因素，包括潜在客户分布、竞争对手位置、市场需求等。通过深入的市场调研，我们能够更准确地评估选址对于市场开拓和产品销售的影响，确保抗毒素项目能够在有利的市场环境中蓬勃发展。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抗毒素项目对环境的影响是综合评价的重要因素之一。我们将详细考虑选址周边的自然环境、生态保护区、水源地等情况，确保抗毒素项目的建设和运营对环境影响最小化，并符合当地的环保法规标准。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对选址的评价还需充分考虑当地政府的产业政策和法规。我们将详细了解抗毒素项目所在地的相关政策，确保抗毒素项目的规划和运营与当地法规相符，降低不必要的法律风险。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考虑到社会稳定性对企业运营的重要性，我们将评估选址地区的社会安全情况、劳工关系、社区反馈等方面，以确保抗毒素项目的建设和运营不会受到社会稳定性的负面影响。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最后，我们将综合考虑用地成本，包括土地购置费用、土地开发成本等。通过对用地成本的详细评估，我们能够做出更为精确的经济效益分析，为抗毒素项目的投资决策提供有力支持。</w:t>
      </w:r>
    </w:p>
    <w:p>
      <w:pPr>
        <w:pStyle w:val="Heading1"/>
        <w:ind w:firstLine="560" w:firstLineChars="200"/>
        <w:rPr>
          <w:rFonts w:ascii="仿宋" w:eastAsia="仿宋" w:hAnsi="仿宋" w:cs="仿宋" w:hint="eastAsia"/>
          <w:sz w:val="28"/>
          <w:lang w:eastAsia="zh-CN"/>
        </w:rPr>
      </w:pPr>
      <w:bookmarkStart w:id="11" w:name="_Toc3056"/>
      <w:r>
        <w:rPr>
          <w:rFonts w:ascii="仿宋" w:eastAsia="仿宋" w:hAnsi="仿宋" w:cs="仿宋" w:hint="eastAsia"/>
          <w:sz w:val="28"/>
          <w:lang w:eastAsia="zh-CN"/>
        </w:rPr>
        <w:t>三、抗毒素项目土建工程</w:t>
      </w:r>
      <w:bookmarkEnd w:id="11"/>
    </w:p>
    <w:p>
      <w:pPr>
        <w:pStyle w:val="Heading2"/>
        <w:rPr>
          <w:rFonts w:ascii="仿宋" w:eastAsia="仿宋" w:hAnsi="仿宋" w:cs="仿宋" w:hint="eastAsia"/>
          <w:lang w:eastAsia="zh-CN"/>
        </w:rPr>
      </w:pPr>
      <w:bookmarkStart w:id="12" w:name="_Toc3233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在抗毒素项目的建筑工程设计中，我们将秉承一系列重要的设计原则，以确保抗毒素项目建筑在功能、美观、可持续性等方面达到最佳效果。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首要原则是确保建筑的功能性得到最大化的发挥。我们将充分理解抗毒素项目的实际需求，合理布局各个功能区域，保证建筑在满足业务需求的同时，提供高效的工作环境。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在建筑设计中，我们将综合考虑建设和运营成本。通过精细的经济效益分析，确保设计方案在高效利用资源的同时，对抗毒素项目的长期盈利能力有积极的贡献。</w:t>
      </w:r>
    </w:p>
    <w:p>
      <w:pPr>
        <w:pStyle w:val="Heading2"/>
        <w:ind w:firstLine="560" w:firstLineChars="200"/>
        <w:rPr>
          <w:rFonts w:ascii="仿宋" w:eastAsia="仿宋" w:hAnsi="仿宋" w:cs="仿宋" w:hint="eastAsia"/>
          <w:sz w:val="28"/>
          <w:lang w:eastAsia="zh-CN"/>
        </w:rPr>
      </w:pPr>
      <w:bookmarkStart w:id="13" w:name="_Toc2839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项目的土建工程设计中，我们将精准设定设计年限，结合抗毒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毒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09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抗毒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毒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毒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28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本期工程抗毒素项目预计总建筑面积XXX平方米，其中：计容建筑面积XXX平方米，计划建筑工程投资XX万元，占抗毒素项目总投资的XX%。</w:t>
      </w:r>
    </w:p>
    <w:p>
      <w:pPr>
        <w:pStyle w:val="Heading1"/>
        <w:ind w:firstLine="560" w:firstLineChars="200"/>
        <w:rPr>
          <w:rFonts w:ascii="仿宋" w:eastAsia="仿宋" w:hAnsi="仿宋" w:cs="仿宋" w:hint="eastAsia"/>
          <w:sz w:val="28"/>
          <w:lang w:eastAsia="zh-CN"/>
        </w:rPr>
      </w:pPr>
      <w:bookmarkStart w:id="16" w:name="_Toc11845"/>
      <w:r>
        <w:rPr>
          <w:rFonts w:ascii="仿宋" w:eastAsia="仿宋" w:hAnsi="仿宋" w:cs="仿宋" w:hint="eastAsia"/>
          <w:sz w:val="28"/>
          <w:lang w:eastAsia="zh-CN"/>
        </w:rPr>
        <w:t>四、抗毒素项目文档管理</w:t>
      </w:r>
      <w:bookmarkEnd w:id="16"/>
    </w:p>
    <w:p>
      <w:pPr>
        <w:pStyle w:val="Heading2"/>
        <w:rPr>
          <w:rFonts w:ascii="仿宋" w:eastAsia="仿宋" w:hAnsi="仿宋" w:cs="仿宋" w:hint="eastAsia"/>
          <w:lang w:eastAsia="zh-CN"/>
        </w:rPr>
      </w:pPr>
      <w:bookmarkStart w:id="17" w:name="_Toc695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抗毒素项目高度重视文档的质量和准确性，以支持抗毒素项目的各项活动和决策。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抗毒素项目文档的编制始于抗毒素项目计划的初期，我们制定了详细的文档编制计划，明确了每个文档的内容、格式和编写责任人。在抗毒素项目启动阶段，我们首先编制了抗毒素项目章程，明确定义了抗毒素项目的目标、范围、风险等关键要素。随后，抗毒素项目团队根据计划陆续编制了需求文档、设计文档、测试文档等各类文档，确保抗毒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毒素项目管理中的重要环节，旨在确保抗毒素项目文档符合质量标准和抗毒素项目需求。在抗毒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除了内部审查，我们还进行了外部审查，邀请抗毒素项目相关利益方和专业领域的专家对文档进行独立审查。这有助于获取更全面、客观的反馈，确保抗毒素项目文档不仅符合内部标准，也满足外部需求。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抗毒素项目在文档编制与审查方面建立了严格的管理机制，通过规范的流程和多维度的审查，确保抗毒素项目文档的质量、准确性和可靠性，为抗毒素项目的顺利推进提供了有力支持。</w:t>
      </w:r>
    </w:p>
    <w:p>
      <w:pPr>
        <w:pStyle w:val="Heading2"/>
        <w:ind w:firstLine="560" w:firstLineChars="200"/>
        <w:rPr>
          <w:rFonts w:ascii="仿宋" w:eastAsia="仿宋" w:hAnsi="仿宋" w:cs="仿宋" w:hint="eastAsia"/>
          <w:sz w:val="28"/>
          <w:lang w:eastAsia="zh-CN"/>
        </w:rPr>
      </w:pPr>
      <w:bookmarkStart w:id="18" w:name="_Toc1447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在抗毒素项目中，我们致力于优化文档发布与分发过程，以确保信息的高效传递和团队间协作的顺畅进行。以下是我们采取的关键优化策略：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我们通过多渠道发布文档，包括电子邮件、抗毒素项目管理平台、内部网站等，以满足不同团队成员的偏好和需求。多渠道发布确保了信息的全面覆盖。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我们采用了精细的权限控制，确保只有授权人员可以访问敏感信息。这种安全措施保护了抗毒素项目文档的机密性，防止了未经授权的信息泄露。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098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文档存档与归档是抗毒素项目生命周期中一个至关重要的环节，直接关系到抗毒素项目信息的长期保存和历史记录的完整性。在抗毒素项目中，我们实施了一系列有效的文档存档与归档管理策略：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0520"/>
      <w:r>
        <w:rPr>
          <w:rFonts w:ascii="仿宋" w:eastAsia="仿宋" w:hAnsi="仿宋" w:cs="仿宋" w:hint="eastAsia"/>
          <w:sz w:val="28"/>
          <w:lang w:eastAsia="zh-CN"/>
        </w:rPr>
        <w:t>五、抗毒素项目可持续发展</w:t>
      </w:r>
      <w:bookmarkEnd w:id="20"/>
    </w:p>
    <w:p>
      <w:pPr>
        <w:pStyle w:val="Heading2"/>
        <w:rPr>
          <w:rFonts w:ascii="仿宋" w:eastAsia="仿宋" w:hAnsi="仿宋" w:cs="仿宋" w:hint="eastAsia"/>
          <w:lang w:eastAsia="zh-CN"/>
        </w:rPr>
      </w:pPr>
      <w:bookmarkStart w:id="21" w:name="_Toc6024"/>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https://d.book118.com/808002052053006045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52B9F"/>
    <w:rsid w:val="13052B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0205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2024-03-03T00:31:00Z</dcterms:created>
  <dcterms:modified xsi:type="dcterms:W3CDTF">2024-03-03T00:32:14Z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6B5E841FC2F94CDE8306861F1C92106F_11</vt:lpwstr>
  </property>
  <property fmtid="{D5CDD505-2E9C-101B-9397-08002B2CF9AE}" pid="3" name="KSOProductBuildVer">
    <vt:lpwstr>2052-12.1.0.16388</vt:lpwstr>
  </property>
</Properties>
</file>