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公共自行车锁车器设备项目规划设计蓝图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8" w:history="1">
        <w:r>
          <w:rPr>
            <w:rFonts w:ascii="仿宋" w:eastAsia="仿宋" w:hAnsi="仿宋" w:cs="仿宋" w:hint="eastAsia"/>
            <w:lang w:eastAsia="zh-CN"/>
          </w:rPr>
          <w:t>概论</w:t>
        </w:r>
        <w:r>
          <w:tab/>
        </w:r>
        <w:r>
          <w:fldChar w:fldCharType="begin"/>
        </w:r>
        <w:r>
          <w:instrText xml:space="preserve"> PAGEREF _Toc328 \h </w:instrText>
        </w:r>
        <w:r>
          <w:fldChar w:fldCharType="separate"/>
        </w:r>
        <w:r>
          <w:t>3</w:t>
        </w:r>
        <w:r>
          <w:fldChar w:fldCharType="end"/>
        </w:r>
      </w:hyperlink>
    </w:p>
    <w:p>
      <w:pPr>
        <w:pStyle w:val="TOC1"/>
        <w:tabs>
          <w:tab w:val="right" w:leader="dot" w:pos="8306"/>
        </w:tabs>
      </w:pPr>
      <w:hyperlink w:anchor="_Toc20034" w:history="1">
        <w:r>
          <w:rPr>
            <w:rFonts w:ascii="仿宋" w:eastAsia="仿宋" w:hAnsi="仿宋" w:cs="仿宋" w:hint="eastAsia"/>
            <w:lang w:eastAsia="zh-CN"/>
          </w:rPr>
          <w:t>一、公共自行车锁车器设备项目可持续发展</w:t>
        </w:r>
        <w:r>
          <w:tab/>
        </w:r>
        <w:r>
          <w:fldChar w:fldCharType="begin"/>
        </w:r>
        <w:r>
          <w:instrText xml:space="preserve"> PAGEREF _Toc20034 \h </w:instrText>
        </w:r>
        <w:r>
          <w:fldChar w:fldCharType="separate"/>
        </w:r>
        <w:r>
          <w:t>3</w:t>
        </w:r>
        <w:r>
          <w:fldChar w:fldCharType="end"/>
        </w:r>
      </w:hyperlink>
    </w:p>
    <w:p>
      <w:pPr>
        <w:pStyle w:val="TOC2"/>
        <w:tabs>
          <w:tab w:val="right" w:leader="dot" w:pos="8306"/>
        </w:tabs>
      </w:pPr>
      <w:hyperlink w:anchor="_Toc18980" w:history="1">
        <w:r>
          <w:rPr>
            <w:rFonts w:ascii="仿宋" w:eastAsia="仿宋" w:hAnsi="仿宋" w:cs="仿宋" w:hint="eastAsia"/>
            <w:lang w:eastAsia="zh-CN"/>
          </w:rPr>
          <w:t>(一)、可持续战略与实践</w:t>
        </w:r>
        <w:r>
          <w:tab/>
        </w:r>
        <w:r>
          <w:fldChar w:fldCharType="begin"/>
        </w:r>
        <w:r>
          <w:instrText xml:space="preserve"> PAGEREF _Toc18980 \h </w:instrText>
        </w:r>
        <w:r>
          <w:fldChar w:fldCharType="separate"/>
        </w:r>
        <w:r>
          <w:t>3</w:t>
        </w:r>
        <w:r>
          <w:fldChar w:fldCharType="end"/>
        </w:r>
      </w:hyperlink>
    </w:p>
    <w:p>
      <w:pPr>
        <w:pStyle w:val="TOC2"/>
        <w:tabs>
          <w:tab w:val="right" w:leader="dot" w:pos="8306"/>
        </w:tabs>
      </w:pPr>
      <w:hyperlink w:anchor="_Toc10111" w:history="1">
        <w:r>
          <w:rPr>
            <w:rFonts w:ascii="仿宋" w:eastAsia="仿宋" w:hAnsi="仿宋" w:cs="仿宋" w:hint="eastAsia"/>
            <w:lang w:eastAsia="zh-CN"/>
          </w:rPr>
          <w:t>(二)、环保与社会责任</w:t>
        </w:r>
        <w:r>
          <w:tab/>
        </w:r>
        <w:r>
          <w:fldChar w:fldCharType="begin"/>
        </w:r>
        <w:r>
          <w:instrText xml:space="preserve"> PAGEREF _Toc10111 \h </w:instrText>
        </w:r>
        <w:r>
          <w:fldChar w:fldCharType="separate"/>
        </w:r>
        <w:r>
          <w:t>4</w:t>
        </w:r>
        <w:r>
          <w:fldChar w:fldCharType="end"/>
        </w:r>
      </w:hyperlink>
    </w:p>
    <w:p>
      <w:pPr>
        <w:pStyle w:val="TOC1"/>
        <w:tabs>
          <w:tab w:val="right" w:leader="dot" w:pos="8306"/>
        </w:tabs>
      </w:pPr>
      <w:hyperlink w:anchor="_Toc28699" w:history="1">
        <w:r>
          <w:rPr>
            <w:rFonts w:ascii="仿宋" w:eastAsia="仿宋" w:hAnsi="仿宋" w:cs="仿宋" w:hint="eastAsia"/>
            <w:lang w:eastAsia="zh-CN"/>
          </w:rPr>
          <w:t>二、公共自行车锁车器设备项目选址可行性分析</w:t>
        </w:r>
        <w:r>
          <w:tab/>
        </w:r>
        <w:r>
          <w:fldChar w:fldCharType="begin"/>
        </w:r>
        <w:r>
          <w:instrText xml:space="preserve"> PAGEREF _Toc28699 \h </w:instrText>
        </w:r>
        <w:r>
          <w:fldChar w:fldCharType="separate"/>
        </w:r>
        <w:r>
          <w:t>5</w:t>
        </w:r>
        <w:r>
          <w:fldChar w:fldCharType="end"/>
        </w:r>
      </w:hyperlink>
    </w:p>
    <w:p>
      <w:pPr>
        <w:pStyle w:val="TOC2"/>
        <w:tabs>
          <w:tab w:val="right" w:leader="dot" w:pos="8306"/>
        </w:tabs>
      </w:pPr>
      <w:hyperlink w:anchor="_Toc14642" w:history="1">
        <w:r>
          <w:rPr>
            <w:rFonts w:ascii="仿宋" w:eastAsia="仿宋" w:hAnsi="仿宋" w:cs="仿宋" w:hint="eastAsia"/>
            <w:lang w:eastAsia="zh-CN"/>
          </w:rPr>
          <w:t>(一)、公共自行车锁车器设备项目选址</w:t>
        </w:r>
        <w:r>
          <w:tab/>
        </w:r>
        <w:r>
          <w:fldChar w:fldCharType="begin"/>
        </w:r>
        <w:r>
          <w:instrText xml:space="preserve"> PAGEREF _Toc14642 \h </w:instrText>
        </w:r>
        <w:r>
          <w:fldChar w:fldCharType="separate"/>
        </w:r>
        <w:r>
          <w:t>5</w:t>
        </w:r>
        <w:r>
          <w:fldChar w:fldCharType="end"/>
        </w:r>
      </w:hyperlink>
    </w:p>
    <w:p>
      <w:pPr>
        <w:pStyle w:val="TOC2"/>
        <w:tabs>
          <w:tab w:val="right" w:leader="dot" w:pos="8306"/>
        </w:tabs>
      </w:pPr>
      <w:hyperlink w:anchor="_Toc26204" w:history="1">
        <w:r>
          <w:rPr>
            <w:rFonts w:ascii="仿宋" w:eastAsia="仿宋" w:hAnsi="仿宋" w:cs="仿宋" w:hint="eastAsia"/>
            <w:lang w:eastAsia="zh-CN"/>
          </w:rPr>
          <w:t>(二)、用地控制指标</w:t>
        </w:r>
        <w:r>
          <w:tab/>
        </w:r>
        <w:r>
          <w:fldChar w:fldCharType="begin"/>
        </w:r>
        <w:r>
          <w:instrText xml:space="preserve"> PAGEREF _Toc26204 \h </w:instrText>
        </w:r>
        <w:r>
          <w:fldChar w:fldCharType="separate"/>
        </w:r>
        <w:r>
          <w:t>5</w:t>
        </w:r>
        <w:r>
          <w:fldChar w:fldCharType="end"/>
        </w:r>
      </w:hyperlink>
    </w:p>
    <w:p>
      <w:pPr>
        <w:pStyle w:val="TOC2"/>
        <w:tabs>
          <w:tab w:val="right" w:leader="dot" w:pos="8306"/>
        </w:tabs>
      </w:pPr>
      <w:hyperlink w:anchor="_Toc12796" w:history="1">
        <w:r>
          <w:rPr>
            <w:rFonts w:ascii="仿宋" w:eastAsia="仿宋" w:hAnsi="仿宋" w:cs="仿宋" w:hint="eastAsia"/>
            <w:lang w:eastAsia="zh-CN"/>
          </w:rPr>
          <w:t>(三)、节约用地措施</w:t>
        </w:r>
        <w:r>
          <w:tab/>
        </w:r>
        <w:r>
          <w:fldChar w:fldCharType="begin"/>
        </w:r>
        <w:r>
          <w:instrText xml:space="preserve"> PAGEREF _Toc12796 \h </w:instrText>
        </w:r>
        <w:r>
          <w:fldChar w:fldCharType="separate"/>
        </w:r>
        <w:r>
          <w:t>7</w:t>
        </w:r>
        <w:r>
          <w:fldChar w:fldCharType="end"/>
        </w:r>
      </w:hyperlink>
    </w:p>
    <w:p>
      <w:pPr>
        <w:pStyle w:val="TOC2"/>
        <w:tabs>
          <w:tab w:val="right" w:leader="dot" w:pos="8306"/>
        </w:tabs>
      </w:pPr>
      <w:hyperlink w:anchor="_Toc20593" w:history="1">
        <w:r>
          <w:rPr>
            <w:rFonts w:ascii="仿宋" w:eastAsia="仿宋" w:hAnsi="仿宋" w:cs="仿宋" w:hint="eastAsia"/>
            <w:lang w:eastAsia="zh-CN"/>
          </w:rPr>
          <w:t>(四)、总图布置方案</w:t>
        </w:r>
        <w:r>
          <w:tab/>
        </w:r>
        <w:r>
          <w:fldChar w:fldCharType="begin"/>
        </w:r>
        <w:r>
          <w:instrText xml:space="preserve"> PAGEREF _Toc20593 \h </w:instrText>
        </w:r>
        <w:r>
          <w:fldChar w:fldCharType="separate"/>
        </w:r>
        <w:r>
          <w:t>8</w:t>
        </w:r>
        <w:r>
          <w:fldChar w:fldCharType="end"/>
        </w:r>
      </w:hyperlink>
    </w:p>
    <w:p>
      <w:pPr>
        <w:pStyle w:val="TOC2"/>
        <w:tabs>
          <w:tab w:val="right" w:leader="dot" w:pos="8306"/>
        </w:tabs>
      </w:pPr>
      <w:hyperlink w:anchor="_Toc16648" w:history="1">
        <w:r>
          <w:rPr>
            <w:rFonts w:ascii="仿宋" w:eastAsia="仿宋" w:hAnsi="仿宋" w:cs="仿宋" w:hint="eastAsia"/>
            <w:lang w:eastAsia="zh-CN"/>
          </w:rPr>
          <w:t>(五)、选址综合评价</w:t>
        </w:r>
        <w:r>
          <w:tab/>
        </w:r>
        <w:r>
          <w:fldChar w:fldCharType="begin"/>
        </w:r>
        <w:r>
          <w:instrText xml:space="preserve"> PAGEREF _Toc16648 \h </w:instrText>
        </w:r>
        <w:r>
          <w:fldChar w:fldCharType="separate"/>
        </w:r>
        <w:r>
          <w:t>9</w:t>
        </w:r>
        <w:r>
          <w:fldChar w:fldCharType="end"/>
        </w:r>
      </w:hyperlink>
    </w:p>
    <w:p>
      <w:pPr>
        <w:pStyle w:val="TOC1"/>
        <w:tabs>
          <w:tab w:val="right" w:leader="dot" w:pos="8306"/>
        </w:tabs>
      </w:pPr>
      <w:hyperlink w:anchor="_Toc23440" w:history="1">
        <w:r>
          <w:rPr>
            <w:rFonts w:ascii="仿宋" w:eastAsia="仿宋" w:hAnsi="仿宋" w:cs="仿宋" w:hint="eastAsia"/>
            <w:lang w:eastAsia="zh-CN"/>
          </w:rPr>
          <w:t>三、公共自行车锁车器设备项目建设单位说明</w:t>
        </w:r>
        <w:r>
          <w:tab/>
        </w:r>
        <w:r>
          <w:fldChar w:fldCharType="begin"/>
        </w:r>
        <w:r>
          <w:instrText xml:space="preserve"> PAGEREF _Toc23440 \h </w:instrText>
        </w:r>
        <w:r>
          <w:fldChar w:fldCharType="separate"/>
        </w:r>
        <w:r>
          <w:t>11</w:t>
        </w:r>
        <w:r>
          <w:fldChar w:fldCharType="end"/>
        </w:r>
      </w:hyperlink>
    </w:p>
    <w:p>
      <w:pPr>
        <w:pStyle w:val="TOC2"/>
        <w:tabs>
          <w:tab w:val="right" w:leader="dot" w:pos="8306"/>
        </w:tabs>
      </w:pPr>
      <w:hyperlink w:anchor="_Toc5761" w:history="1">
        <w:r>
          <w:rPr>
            <w:rFonts w:ascii="仿宋" w:eastAsia="仿宋" w:hAnsi="仿宋" w:cs="仿宋" w:hint="eastAsia"/>
            <w:lang w:eastAsia="zh-CN"/>
          </w:rPr>
          <w:t>(一)、公共自行车锁车器设备项目承办单位基本情况</w:t>
        </w:r>
        <w:r>
          <w:tab/>
        </w:r>
        <w:r>
          <w:fldChar w:fldCharType="begin"/>
        </w:r>
        <w:r>
          <w:instrText xml:space="preserve"> PAGEREF _Toc5761 \h </w:instrText>
        </w:r>
        <w:r>
          <w:fldChar w:fldCharType="separate"/>
        </w:r>
        <w:r>
          <w:t>11</w:t>
        </w:r>
        <w:r>
          <w:fldChar w:fldCharType="end"/>
        </w:r>
      </w:hyperlink>
    </w:p>
    <w:p>
      <w:pPr>
        <w:pStyle w:val="TOC2"/>
        <w:tabs>
          <w:tab w:val="right" w:leader="dot" w:pos="8306"/>
        </w:tabs>
      </w:pPr>
      <w:hyperlink w:anchor="_Toc6083" w:history="1">
        <w:r>
          <w:rPr>
            <w:rFonts w:ascii="仿宋" w:eastAsia="仿宋" w:hAnsi="仿宋" w:cs="仿宋" w:hint="eastAsia"/>
            <w:lang w:eastAsia="zh-CN"/>
          </w:rPr>
          <w:t>(二)、公司经济效益分析</w:t>
        </w:r>
        <w:r>
          <w:tab/>
        </w:r>
        <w:r>
          <w:fldChar w:fldCharType="begin"/>
        </w:r>
        <w:r>
          <w:instrText xml:space="preserve"> PAGEREF _Toc6083 \h </w:instrText>
        </w:r>
        <w:r>
          <w:fldChar w:fldCharType="separate"/>
        </w:r>
        <w:r>
          <w:t>11</w:t>
        </w:r>
        <w:r>
          <w:fldChar w:fldCharType="end"/>
        </w:r>
      </w:hyperlink>
    </w:p>
    <w:p>
      <w:pPr>
        <w:pStyle w:val="TOC1"/>
        <w:tabs>
          <w:tab w:val="right" w:leader="dot" w:pos="8306"/>
        </w:tabs>
      </w:pPr>
      <w:hyperlink w:anchor="_Toc18602" w:history="1">
        <w:r>
          <w:rPr>
            <w:rFonts w:ascii="仿宋" w:eastAsia="仿宋" w:hAnsi="仿宋" w:cs="仿宋" w:hint="eastAsia"/>
            <w:lang w:eastAsia="zh-CN"/>
          </w:rPr>
          <w:t>四、工艺说明</w:t>
        </w:r>
        <w:r>
          <w:tab/>
        </w:r>
        <w:r>
          <w:fldChar w:fldCharType="begin"/>
        </w:r>
        <w:r>
          <w:instrText xml:space="preserve"> PAGEREF _Toc18602 \h </w:instrText>
        </w:r>
        <w:r>
          <w:fldChar w:fldCharType="separate"/>
        </w:r>
        <w:r>
          <w:t>12</w:t>
        </w:r>
        <w:r>
          <w:fldChar w:fldCharType="end"/>
        </w:r>
      </w:hyperlink>
    </w:p>
    <w:p>
      <w:pPr>
        <w:pStyle w:val="TOC2"/>
        <w:tabs>
          <w:tab w:val="right" w:leader="dot" w:pos="8306"/>
        </w:tabs>
      </w:pPr>
      <w:hyperlink w:anchor="_Toc30491" w:history="1">
        <w:r>
          <w:rPr>
            <w:rFonts w:ascii="仿宋" w:eastAsia="仿宋" w:hAnsi="仿宋" w:cs="仿宋" w:hint="eastAsia"/>
            <w:lang w:eastAsia="zh-CN"/>
          </w:rPr>
          <w:t>(一)、技术管理特点</w:t>
        </w:r>
        <w:r>
          <w:tab/>
        </w:r>
        <w:r>
          <w:fldChar w:fldCharType="begin"/>
        </w:r>
        <w:r>
          <w:instrText xml:space="preserve"> PAGEREF _Toc30491 \h </w:instrText>
        </w:r>
        <w:r>
          <w:fldChar w:fldCharType="separate"/>
        </w:r>
        <w:r>
          <w:t>12</w:t>
        </w:r>
        <w:r>
          <w:fldChar w:fldCharType="end"/>
        </w:r>
      </w:hyperlink>
    </w:p>
    <w:p>
      <w:pPr>
        <w:pStyle w:val="TOC2"/>
        <w:tabs>
          <w:tab w:val="right" w:leader="dot" w:pos="8306"/>
        </w:tabs>
      </w:pPr>
      <w:hyperlink w:anchor="_Toc19143" w:history="1">
        <w:r>
          <w:rPr>
            <w:rFonts w:ascii="仿宋" w:eastAsia="仿宋" w:hAnsi="仿宋" w:cs="仿宋" w:hint="eastAsia"/>
            <w:lang w:eastAsia="zh-CN"/>
          </w:rPr>
          <w:t>(二)、公共自行车锁车器设备项目工艺技术设计方案</w:t>
        </w:r>
        <w:r>
          <w:tab/>
        </w:r>
        <w:r>
          <w:fldChar w:fldCharType="begin"/>
        </w:r>
        <w:r>
          <w:instrText xml:space="preserve"> PAGEREF _Toc19143 \h </w:instrText>
        </w:r>
        <w:r>
          <w:fldChar w:fldCharType="separate"/>
        </w:r>
        <w:r>
          <w:t>14</w:t>
        </w:r>
        <w:r>
          <w:fldChar w:fldCharType="end"/>
        </w:r>
      </w:hyperlink>
    </w:p>
    <w:p>
      <w:pPr>
        <w:pStyle w:val="TOC2"/>
        <w:tabs>
          <w:tab w:val="right" w:leader="dot" w:pos="8306"/>
        </w:tabs>
      </w:pPr>
      <w:hyperlink w:anchor="_Toc2937" w:history="1">
        <w:r>
          <w:rPr>
            <w:rFonts w:ascii="仿宋" w:eastAsia="仿宋" w:hAnsi="仿宋" w:cs="仿宋" w:hint="eastAsia"/>
            <w:lang w:eastAsia="zh-CN"/>
          </w:rPr>
          <w:t>(三)、设备选型方案</w:t>
        </w:r>
        <w:r>
          <w:tab/>
        </w:r>
        <w:r>
          <w:fldChar w:fldCharType="begin"/>
        </w:r>
        <w:r>
          <w:instrText xml:space="preserve"> PAGEREF _Toc2937 \h </w:instrText>
        </w:r>
        <w:r>
          <w:fldChar w:fldCharType="separate"/>
        </w:r>
        <w:r>
          <w:t>15</w:t>
        </w:r>
        <w:r>
          <w:fldChar w:fldCharType="end"/>
        </w:r>
      </w:hyperlink>
    </w:p>
    <w:p>
      <w:pPr>
        <w:pStyle w:val="TOC1"/>
        <w:tabs>
          <w:tab w:val="right" w:leader="dot" w:pos="8306"/>
        </w:tabs>
      </w:pPr>
      <w:hyperlink w:anchor="_Toc19508" w:history="1">
        <w:r>
          <w:rPr>
            <w:rFonts w:ascii="仿宋" w:eastAsia="仿宋" w:hAnsi="仿宋" w:cs="仿宋" w:hint="eastAsia"/>
            <w:lang w:eastAsia="zh-CN"/>
          </w:rPr>
          <w:t>五、产品规划分析</w:t>
        </w:r>
        <w:r>
          <w:tab/>
        </w:r>
        <w:r>
          <w:fldChar w:fldCharType="begin"/>
        </w:r>
        <w:r>
          <w:instrText xml:space="preserve"> PAGEREF _Toc19508 \h </w:instrText>
        </w:r>
        <w:r>
          <w:fldChar w:fldCharType="separate"/>
        </w:r>
        <w:r>
          <w:t>16</w:t>
        </w:r>
        <w:r>
          <w:fldChar w:fldCharType="end"/>
        </w:r>
      </w:hyperlink>
    </w:p>
    <w:p>
      <w:pPr>
        <w:pStyle w:val="TOC2"/>
        <w:tabs>
          <w:tab w:val="right" w:leader="dot" w:pos="8306"/>
        </w:tabs>
      </w:pPr>
      <w:hyperlink w:anchor="_Toc8124" w:history="1">
        <w:r>
          <w:rPr>
            <w:rFonts w:ascii="仿宋" w:eastAsia="仿宋" w:hAnsi="仿宋" w:cs="仿宋" w:hint="eastAsia"/>
            <w:lang w:eastAsia="zh-CN"/>
          </w:rPr>
          <w:t>(一)、产品规划</w:t>
        </w:r>
        <w:r>
          <w:tab/>
        </w:r>
        <w:r>
          <w:fldChar w:fldCharType="begin"/>
        </w:r>
        <w:r>
          <w:instrText xml:space="preserve"> PAGEREF _Toc8124 \h </w:instrText>
        </w:r>
        <w:r>
          <w:fldChar w:fldCharType="separate"/>
        </w:r>
        <w:r>
          <w:t>16</w:t>
        </w:r>
        <w:r>
          <w:fldChar w:fldCharType="end"/>
        </w:r>
      </w:hyperlink>
    </w:p>
    <w:p>
      <w:pPr>
        <w:pStyle w:val="TOC2"/>
        <w:tabs>
          <w:tab w:val="right" w:leader="dot" w:pos="8306"/>
        </w:tabs>
      </w:pPr>
      <w:hyperlink w:anchor="_Toc18789" w:history="1">
        <w:r>
          <w:rPr>
            <w:rFonts w:ascii="仿宋" w:eastAsia="仿宋" w:hAnsi="仿宋" w:cs="仿宋" w:hint="eastAsia"/>
            <w:lang w:eastAsia="zh-CN"/>
          </w:rPr>
          <w:t>(二)、建设规模</w:t>
        </w:r>
        <w:r>
          <w:tab/>
        </w:r>
        <w:r>
          <w:fldChar w:fldCharType="begin"/>
        </w:r>
        <w:r>
          <w:instrText xml:space="preserve"> PAGEREF _Toc18789 \h </w:instrText>
        </w:r>
        <w:r>
          <w:fldChar w:fldCharType="separate"/>
        </w:r>
        <w:r>
          <w:t>17</w:t>
        </w:r>
        <w:r>
          <w:fldChar w:fldCharType="end"/>
        </w:r>
      </w:hyperlink>
    </w:p>
    <w:p>
      <w:pPr>
        <w:pStyle w:val="TOC1"/>
        <w:tabs>
          <w:tab w:val="right" w:leader="dot" w:pos="8306"/>
        </w:tabs>
      </w:pPr>
      <w:hyperlink w:anchor="_Toc28507" w:history="1">
        <w:r>
          <w:rPr>
            <w:rFonts w:ascii="仿宋" w:eastAsia="仿宋" w:hAnsi="仿宋" w:cs="仿宋" w:hint="eastAsia"/>
            <w:lang w:eastAsia="zh-CN"/>
          </w:rPr>
          <w:t>六、公共自行车锁车器设备项目绩效评估</w:t>
        </w:r>
        <w:r>
          <w:tab/>
        </w:r>
        <w:r>
          <w:fldChar w:fldCharType="begin"/>
        </w:r>
        <w:r>
          <w:instrText xml:space="preserve"> PAGEREF _Toc28507 \h </w:instrText>
        </w:r>
        <w:r>
          <w:fldChar w:fldCharType="separate"/>
        </w:r>
        <w:r>
          <w:t>18</w:t>
        </w:r>
        <w:r>
          <w:fldChar w:fldCharType="end"/>
        </w:r>
      </w:hyperlink>
    </w:p>
    <w:p>
      <w:pPr>
        <w:pStyle w:val="TOC2"/>
        <w:tabs>
          <w:tab w:val="right" w:leader="dot" w:pos="8306"/>
        </w:tabs>
      </w:pPr>
      <w:hyperlink w:anchor="_Toc9627" w:history="1">
        <w:r>
          <w:rPr>
            <w:rFonts w:ascii="仿宋" w:eastAsia="仿宋" w:hAnsi="仿宋" w:cs="仿宋" w:hint="eastAsia"/>
            <w:lang w:eastAsia="zh-CN"/>
          </w:rPr>
          <w:t>(一)、绩效评估指标</w:t>
        </w:r>
        <w:r>
          <w:tab/>
        </w:r>
        <w:r>
          <w:fldChar w:fldCharType="begin"/>
        </w:r>
        <w:r>
          <w:instrText xml:space="preserve"> PAGEREF _Toc9627 \h </w:instrText>
        </w:r>
        <w:r>
          <w:fldChar w:fldCharType="separate"/>
        </w:r>
        <w:r>
          <w:t>18</w:t>
        </w:r>
        <w:r>
          <w:fldChar w:fldCharType="end"/>
        </w:r>
      </w:hyperlink>
    </w:p>
    <w:p>
      <w:pPr>
        <w:pStyle w:val="TOC2"/>
        <w:tabs>
          <w:tab w:val="right" w:leader="dot" w:pos="8306"/>
        </w:tabs>
      </w:pPr>
      <w:hyperlink w:anchor="_Toc6053" w:history="1">
        <w:r>
          <w:rPr>
            <w:rFonts w:ascii="仿宋" w:eastAsia="仿宋" w:hAnsi="仿宋" w:cs="仿宋" w:hint="eastAsia"/>
            <w:lang w:eastAsia="zh-CN"/>
          </w:rPr>
          <w:t>(二)、绩效评估方法</w:t>
        </w:r>
        <w:r>
          <w:tab/>
        </w:r>
        <w:r>
          <w:fldChar w:fldCharType="begin"/>
        </w:r>
        <w:r>
          <w:instrText xml:space="preserve"> PAGEREF _Toc6053 \h </w:instrText>
        </w:r>
        <w:r>
          <w:fldChar w:fldCharType="separate"/>
        </w:r>
        <w:r>
          <w:t>20</w:t>
        </w:r>
        <w:r>
          <w:fldChar w:fldCharType="end"/>
        </w:r>
      </w:hyperlink>
    </w:p>
    <w:p>
      <w:pPr>
        <w:pStyle w:val="TOC2"/>
        <w:tabs>
          <w:tab w:val="right" w:leader="dot" w:pos="8306"/>
        </w:tabs>
      </w:pPr>
      <w:hyperlink w:anchor="_Toc7062" w:history="1">
        <w:r>
          <w:rPr>
            <w:rFonts w:ascii="仿宋" w:eastAsia="仿宋" w:hAnsi="仿宋" w:cs="仿宋" w:hint="eastAsia"/>
            <w:lang w:eastAsia="zh-CN"/>
          </w:rPr>
          <w:t>(三)、绩效评估周期</w:t>
        </w:r>
        <w:r>
          <w:tab/>
        </w:r>
        <w:r>
          <w:fldChar w:fldCharType="begin"/>
        </w:r>
        <w:r>
          <w:instrText xml:space="preserve"> PAGEREF _Toc7062 \h </w:instrText>
        </w:r>
        <w:r>
          <w:fldChar w:fldCharType="separate"/>
        </w:r>
        <w:r>
          <w:t>21</w:t>
        </w:r>
        <w:r>
          <w:fldChar w:fldCharType="end"/>
        </w:r>
      </w:hyperlink>
    </w:p>
    <w:p>
      <w:pPr>
        <w:pStyle w:val="TOC1"/>
        <w:tabs>
          <w:tab w:val="right" w:leader="dot" w:pos="8306"/>
        </w:tabs>
      </w:pPr>
      <w:hyperlink w:anchor="_Toc30792" w:history="1">
        <w:r>
          <w:rPr>
            <w:rFonts w:ascii="仿宋" w:eastAsia="仿宋" w:hAnsi="仿宋" w:cs="仿宋" w:hint="eastAsia"/>
            <w:lang w:eastAsia="zh-CN"/>
          </w:rPr>
          <w:t>七、公共自行车锁车器设备项目投资规划</w:t>
        </w:r>
        <w:r>
          <w:tab/>
        </w:r>
        <w:r>
          <w:fldChar w:fldCharType="begin"/>
        </w:r>
        <w:r>
          <w:instrText xml:space="preserve"> PAGEREF _Toc30792 \h </w:instrText>
        </w:r>
        <w:r>
          <w:fldChar w:fldCharType="separate"/>
        </w:r>
        <w:r>
          <w:t>22</w:t>
        </w:r>
        <w:r>
          <w:fldChar w:fldCharType="end"/>
        </w:r>
      </w:hyperlink>
    </w:p>
    <w:p>
      <w:pPr>
        <w:pStyle w:val="TOC2"/>
        <w:tabs>
          <w:tab w:val="right" w:leader="dot" w:pos="8306"/>
        </w:tabs>
      </w:pPr>
      <w:hyperlink w:anchor="_Toc1169" w:history="1">
        <w:r>
          <w:rPr>
            <w:rFonts w:ascii="仿宋" w:eastAsia="仿宋" w:hAnsi="仿宋" w:cs="仿宋" w:hint="eastAsia"/>
            <w:lang w:eastAsia="zh-CN"/>
          </w:rPr>
          <w:t>(一)、公共自行车锁车器设备项目总投资估算</w:t>
        </w:r>
        <w:r>
          <w:tab/>
        </w:r>
        <w:r>
          <w:fldChar w:fldCharType="begin"/>
        </w:r>
        <w:r>
          <w:instrText xml:space="preserve"> PAGEREF _Toc1169 \h </w:instrText>
        </w:r>
        <w:r>
          <w:fldChar w:fldCharType="separate"/>
        </w:r>
        <w:r>
          <w:t>22</w:t>
        </w:r>
        <w:r>
          <w:fldChar w:fldCharType="end"/>
        </w:r>
      </w:hyperlink>
    </w:p>
    <w:p>
      <w:pPr>
        <w:pStyle w:val="TOC2"/>
        <w:tabs>
          <w:tab w:val="right" w:leader="dot" w:pos="8306"/>
        </w:tabs>
      </w:pPr>
      <w:hyperlink w:anchor="_Toc9422" w:history="1">
        <w:r>
          <w:rPr>
            <w:rFonts w:ascii="仿宋" w:eastAsia="仿宋" w:hAnsi="仿宋" w:cs="仿宋" w:hint="eastAsia"/>
            <w:lang w:eastAsia="zh-CN"/>
          </w:rPr>
          <w:t>(二)、资金筹措</w:t>
        </w:r>
        <w:r>
          <w:tab/>
        </w:r>
        <w:r>
          <w:fldChar w:fldCharType="begin"/>
        </w:r>
        <w:r>
          <w:instrText xml:space="preserve"> PAGEREF _Toc9422 \h </w:instrText>
        </w:r>
        <w:r>
          <w:fldChar w:fldCharType="separate"/>
        </w:r>
        <w:r>
          <w:t>23</w:t>
        </w:r>
        <w:r>
          <w:fldChar w:fldCharType="end"/>
        </w:r>
      </w:hyperlink>
    </w:p>
    <w:p>
      <w:pPr>
        <w:pStyle w:val="TOC1"/>
        <w:tabs>
          <w:tab w:val="right" w:leader="dot" w:pos="8306"/>
        </w:tabs>
      </w:pPr>
      <w:hyperlink w:anchor="_Toc12349" w:history="1">
        <w:r>
          <w:rPr>
            <w:rFonts w:ascii="仿宋" w:eastAsia="仿宋" w:hAnsi="仿宋" w:cs="仿宋" w:hint="eastAsia"/>
            <w:lang w:eastAsia="zh-CN"/>
          </w:rPr>
          <w:t>八、公共自行车锁车器设备项目技术管理</w:t>
        </w:r>
        <w:r>
          <w:tab/>
        </w:r>
        <w:r>
          <w:fldChar w:fldCharType="begin"/>
        </w:r>
        <w:r>
          <w:instrText xml:space="preserve"> PAGEREF _Toc12349 \h </w:instrText>
        </w:r>
        <w:r>
          <w:fldChar w:fldCharType="separate"/>
        </w:r>
        <w:r>
          <w:t>24</w:t>
        </w:r>
        <w:r>
          <w:fldChar w:fldCharType="end"/>
        </w:r>
      </w:hyperlink>
    </w:p>
    <w:p>
      <w:pPr>
        <w:pStyle w:val="TOC2"/>
        <w:tabs>
          <w:tab w:val="right" w:leader="dot" w:pos="8306"/>
        </w:tabs>
      </w:pPr>
      <w:hyperlink w:anchor="_Toc22314" w:history="1">
        <w:r>
          <w:rPr>
            <w:rFonts w:ascii="仿宋" w:eastAsia="仿宋" w:hAnsi="仿宋" w:cs="仿宋" w:hint="eastAsia"/>
            <w:lang w:eastAsia="zh-CN"/>
          </w:rPr>
          <w:t>(一)、技术方案选用方向</w:t>
        </w:r>
        <w:r>
          <w:tab/>
        </w:r>
        <w:r>
          <w:fldChar w:fldCharType="begin"/>
        </w:r>
        <w:r>
          <w:instrText xml:space="preserve"> PAGEREF _Toc22314 \h </w:instrText>
        </w:r>
        <w:r>
          <w:fldChar w:fldCharType="separate"/>
        </w:r>
        <w:r>
          <w:t>24</w:t>
        </w:r>
        <w:r>
          <w:fldChar w:fldCharType="end"/>
        </w:r>
      </w:hyperlink>
    </w:p>
    <w:p>
      <w:pPr>
        <w:pStyle w:val="TOC2"/>
        <w:tabs>
          <w:tab w:val="right" w:leader="dot" w:pos="8306"/>
        </w:tabs>
      </w:pPr>
      <w:hyperlink w:anchor="_Toc7592" w:history="1">
        <w:r>
          <w:rPr>
            <w:rFonts w:ascii="仿宋" w:eastAsia="仿宋" w:hAnsi="仿宋" w:cs="仿宋" w:hint="eastAsia"/>
            <w:lang w:eastAsia="zh-CN"/>
          </w:rPr>
          <w:t>(二)、工艺技术方案选用原则</w:t>
        </w:r>
        <w:r>
          <w:tab/>
        </w:r>
        <w:r>
          <w:fldChar w:fldCharType="begin"/>
        </w:r>
        <w:r>
          <w:instrText xml:space="preserve"> PAGEREF _Toc7592 \h </w:instrText>
        </w:r>
        <w:r>
          <w:fldChar w:fldCharType="separate"/>
        </w:r>
        <w:r>
          <w:t>26</w:t>
        </w:r>
        <w:r>
          <w:fldChar w:fldCharType="end"/>
        </w:r>
      </w:hyperlink>
    </w:p>
    <w:p>
      <w:pPr>
        <w:pStyle w:val="TOC2"/>
        <w:tabs>
          <w:tab w:val="right" w:leader="dot" w:pos="8306"/>
        </w:tabs>
      </w:pPr>
      <w:hyperlink w:anchor="_Toc5007" w:history="1">
        <w:r>
          <w:rPr>
            <w:rFonts w:ascii="仿宋" w:eastAsia="仿宋" w:hAnsi="仿宋" w:cs="仿宋" w:hint="eastAsia"/>
            <w:lang w:eastAsia="zh-CN"/>
          </w:rPr>
          <w:t>(三)、工艺技术方案要求</w:t>
        </w:r>
        <w:r>
          <w:tab/>
        </w:r>
        <w:r>
          <w:fldChar w:fldCharType="begin"/>
        </w:r>
        <w:r>
          <w:instrText xml:space="preserve"> PAGEREF _Toc5007 \h </w:instrText>
        </w:r>
        <w:r>
          <w:fldChar w:fldCharType="separate"/>
        </w:r>
        <w:r>
          <w:t>28</w:t>
        </w:r>
        <w:r>
          <w:fldChar w:fldCharType="end"/>
        </w:r>
      </w:hyperlink>
    </w:p>
    <w:p>
      <w:pPr>
        <w:pStyle w:val="TOC1"/>
        <w:tabs>
          <w:tab w:val="right" w:leader="dot" w:pos="8306"/>
        </w:tabs>
      </w:pPr>
      <w:hyperlink w:anchor="_Toc9254" w:history="1">
        <w:r>
          <w:rPr>
            <w:rFonts w:ascii="仿宋" w:eastAsia="仿宋" w:hAnsi="仿宋" w:cs="仿宋" w:hint="eastAsia"/>
            <w:lang w:eastAsia="zh-CN"/>
          </w:rPr>
          <w:t>九、公共自行车锁车器设备项目人力资源管理</w:t>
        </w:r>
        <w:r>
          <w:tab/>
        </w:r>
        <w:r>
          <w:fldChar w:fldCharType="begin"/>
        </w:r>
        <w:r>
          <w:instrText xml:space="preserve"> PAGEREF _Toc9254 \h </w:instrText>
        </w:r>
        <w:r>
          <w:fldChar w:fldCharType="separate"/>
        </w:r>
        <w:r>
          <w:t>30</w:t>
        </w:r>
        <w:r>
          <w:fldChar w:fldCharType="end"/>
        </w:r>
      </w:hyperlink>
    </w:p>
    <w:p>
      <w:pPr>
        <w:pStyle w:val="TOC2"/>
        <w:tabs>
          <w:tab w:val="right" w:leader="dot" w:pos="8306"/>
        </w:tabs>
      </w:pPr>
      <w:hyperlink w:anchor="_Toc28713" w:history="1">
        <w:r>
          <w:rPr>
            <w:rFonts w:ascii="仿宋" w:eastAsia="仿宋" w:hAnsi="仿宋" w:cs="仿宋" w:hint="eastAsia"/>
            <w:lang w:eastAsia="zh-CN"/>
          </w:rPr>
          <w:t>(一)、建立健全的预算管理制度</w:t>
        </w:r>
        <w:r>
          <w:tab/>
        </w:r>
        <w:r>
          <w:fldChar w:fldCharType="begin"/>
        </w:r>
        <w:r>
          <w:instrText xml:space="preserve"> PAGEREF _Toc28713 \h </w:instrText>
        </w:r>
        <w:r>
          <w:fldChar w:fldCharType="separate"/>
        </w:r>
        <w:r>
          <w:t>30</w:t>
        </w:r>
        <w:r>
          <w:fldChar w:fldCharType="end"/>
        </w:r>
      </w:hyperlink>
    </w:p>
    <w:p>
      <w:pPr>
        <w:pStyle w:val="TOC2"/>
        <w:tabs>
          <w:tab w:val="right" w:leader="dot" w:pos="8306"/>
        </w:tabs>
      </w:pPr>
      <w:hyperlink w:anchor="_Toc21689" w:history="1">
        <w:r>
          <w:rPr>
            <w:rFonts w:ascii="仿宋" w:eastAsia="仿宋" w:hAnsi="仿宋" w:cs="仿宋" w:hint="eastAsia"/>
            <w:lang w:eastAsia="zh-CN"/>
          </w:rPr>
          <w:t>(二)、加强资金流动监控</w:t>
        </w:r>
        <w:r>
          <w:tab/>
        </w:r>
        <w:r>
          <w:fldChar w:fldCharType="begin"/>
        </w:r>
        <w:r>
          <w:instrText xml:space="preserve"> PAGEREF _Toc21689 \h </w:instrText>
        </w:r>
        <w:r>
          <w:fldChar w:fldCharType="separate"/>
        </w:r>
        <w:r>
          <w:t>32</w:t>
        </w:r>
        <w:r>
          <w:fldChar w:fldCharType="end"/>
        </w:r>
      </w:hyperlink>
    </w:p>
    <w:p>
      <w:pPr>
        <w:pStyle w:val="TOC2"/>
        <w:tabs>
          <w:tab w:val="right" w:leader="dot" w:pos="8306"/>
        </w:tabs>
      </w:pPr>
      <w:hyperlink w:anchor="_Toc18286" w:history="1">
        <w:r>
          <w:rPr>
            <w:rFonts w:ascii="仿宋" w:eastAsia="仿宋" w:hAnsi="仿宋" w:cs="仿宋" w:hint="eastAsia"/>
            <w:lang w:eastAsia="zh-CN"/>
          </w:rPr>
          <w:t>(三)、制定完善的风险控制机制</w:t>
        </w:r>
        <w:r>
          <w:tab/>
        </w:r>
        <w:r>
          <w:fldChar w:fldCharType="begin"/>
        </w:r>
        <w:r>
          <w:instrText xml:space="preserve"> PAGEREF _Toc18286 \h </w:instrText>
        </w:r>
        <w:r>
          <w:fldChar w:fldCharType="separate"/>
        </w:r>
        <w:r>
          <w:t>33</w:t>
        </w:r>
        <w:r>
          <w:fldChar w:fldCharType="end"/>
        </w:r>
      </w:hyperlink>
    </w:p>
    <w:p>
      <w:pPr>
        <w:pStyle w:val="TOC2"/>
        <w:tabs>
          <w:tab w:val="right" w:leader="dot" w:pos="8306"/>
        </w:tabs>
      </w:pPr>
      <w:hyperlink w:anchor="_Toc24463" w:history="1">
        <w:r>
          <w:rPr>
            <w:rFonts w:ascii="仿宋" w:eastAsia="仿宋" w:hAnsi="仿宋" w:cs="仿宋" w:hint="eastAsia"/>
            <w:lang w:eastAsia="zh-CN"/>
          </w:rPr>
          <w:t>(四)、优化成本管理</w:t>
        </w:r>
        <w:r>
          <w:tab/>
        </w:r>
        <w:r>
          <w:fldChar w:fldCharType="begin"/>
        </w:r>
        <w:r>
          <w:instrText xml:space="preserve"> PAGEREF _Toc24463 \h </w:instrText>
        </w:r>
        <w:r>
          <w:fldChar w:fldCharType="separate"/>
        </w:r>
        <w:r>
          <w:t>35</w:t>
        </w:r>
        <w:r>
          <w:fldChar w:fldCharType="end"/>
        </w:r>
      </w:hyperlink>
    </w:p>
    <w:p>
      <w:pPr>
        <w:pStyle w:val="TOC1"/>
        <w:tabs>
          <w:tab w:val="right" w:leader="dot" w:pos="8306"/>
        </w:tabs>
      </w:pPr>
      <w:hyperlink w:anchor="_Toc4639" w:history="1">
        <w:r>
          <w:rPr>
            <w:rFonts w:ascii="仿宋" w:eastAsia="仿宋" w:hAnsi="仿宋" w:cs="仿宋" w:hint="eastAsia"/>
            <w:lang w:eastAsia="zh-CN"/>
          </w:rPr>
          <w:t>十、公共自行车锁车器设备项目环境影响分析</w:t>
        </w:r>
        <w:r>
          <w:tab/>
        </w:r>
        <w:r>
          <w:fldChar w:fldCharType="begin"/>
        </w:r>
        <w:r>
          <w:instrText xml:space="preserve"> PAGEREF _Toc4639 \h </w:instrText>
        </w:r>
        <w:r>
          <w:fldChar w:fldCharType="separate"/>
        </w:r>
        <w:r>
          <w:t>36</w:t>
        </w:r>
        <w:r>
          <w:fldChar w:fldCharType="end"/>
        </w:r>
      </w:hyperlink>
    </w:p>
    <w:p>
      <w:pPr>
        <w:pStyle w:val="TOC2"/>
        <w:tabs>
          <w:tab w:val="right" w:leader="dot" w:pos="8306"/>
        </w:tabs>
      </w:pPr>
      <w:hyperlink w:anchor="_Toc26247" w:history="1">
        <w:r>
          <w:rPr>
            <w:rFonts w:ascii="仿宋" w:eastAsia="仿宋" w:hAnsi="仿宋" w:cs="仿宋" w:hint="eastAsia"/>
            <w:lang w:eastAsia="zh-CN"/>
          </w:rPr>
          <w:t>(一)、建设区域环境质量现状</w:t>
        </w:r>
        <w:r>
          <w:tab/>
        </w:r>
        <w:r>
          <w:fldChar w:fldCharType="begin"/>
        </w:r>
        <w:r>
          <w:instrText xml:space="preserve"> PAGEREF _Toc26247 \h </w:instrText>
        </w:r>
        <w:r>
          <w:fldChar w:fldCharType="separate"/>
        </w:r>
        <w:r>
          <w:t>36</w:t>
        </w:r>
        <w:r>
          <w:fldChar w:fldCharType="end"/>
        </w:r>
      </w:hyperlink>
    </w:p>
    <w:p>
      <w:pPr>
        <w:pStyle w:val="TOC2"/>
        <w:tabs>
          <w:tab w:val="right" w:leader="dot" w:pos="8306"/>
        </w:tabs>
      </w:pPr>
      <w:hyperlink w:anchor="_Toc20022" w:history="1">
        <w:r>
          <w:rPr>
            <w:rFonts w:ascii="仿宋" w:eastAsia="仿宋" w:hAnsi="仿宋" w:cs="仿宋" w:hint="eastAsia"/>
            <w:lang w:eastAsia="zh-CN"/>
          </w:rPr>
          <w:t>(二)、建设期环境保护</w:t>
        </w:r>
        <w:r>
          <w:tab/>
        </w:r>
        <w:r>
          <w:fldChar w:fldCharType="begin"/>
        </w:r>
        <w:r>
          <w:instrText xml:space="preserve"> PAGEREF _Toc20022 \h </w:instrText>
        </w:r>
        <w:r>
          <w:fldChar w:fldCharType="separate"/>
        </w:r>
        <w:r>
          <w:t>38</w:t>
        </w:r>
        <w:r>
          <w:fldChar w:fldCharType="end"/>
        </w:r>
      </w:hyperlink>
    </w:p>
    <w:p>
      <w:pPr>
        <w:pStyle w:val="TOC2"/>
        <w:tabs>
          <w:tab w:val="right" w:leader="dot" w:pos="8306"/>
        </w:tabs>
      </w:pPr>
      <w:hyperlink w:anchor="_Toc11495" w:history="1">
        <w:r>
          <w:rPr>
            <w:rFonts w:ascii="仿宋" w:eastAsia="仿宋" w:hAnsi="仿宋" w:cs="仿宋" w:hint="eastAsia"/>
            <w:lang w:eastAsia="zh-CN"/>
          </w:rPr>
          <w:t>(三)、运营期环境保护</w:t>
        </w:r>
        <w:r>
          <w:tab/>
        </w:r>
        <w:r>
          <w:fldChar w:fldCharType="begin"/>
        </w:r>
        <w:r>
          <w:instrText xml:space="preserve"> PAGEREF _Toc11495 \h </w:instrText>
        </w:r>
        <w:r>
          <w:fldChar w:fldCharType="separate"/>
        </w:r>
        <w:r>
          <w:t>39</w:t>
        </w:r>
        <w:r>
          <w:fldChar w:fldCharType="end"/>
        </w:r>
      </w:hyperlink>
    </w:p>
    <w:p>
      <w:pPr>
        <w:pStyle w:val="TOC2"/>
        <w:tabs>
          <w:tab w:val="right" w:leader="dot" w:pos="8306"/>
        </w:tabs>
      </w:pPr>
      <w:hyperlink w:anchor="_Toc16972" w:history="1">
        <w:r>
          <w:rPr>
            <w:rFonts w:ascii="仿宋" w:eastAsia="仿宋" w:hAnsi="仿宋" w:cs="仿宋" w:hint="eastAsia"/>
            <w:lang w:eastAsia="zh-CN"/>
          </w:rPr>
          <w:t>(四)、公共自行车锁车器设备项目建设对区域经济的影响</w:t>
        </w:r>
        <w:r>
          <w:tab/>
        </w:r>
        <w:r>
          <w:fldChar w:fldCharType="begin"/>
        </w:r>
        <w:r>
          <w:instrText xml:space="preserve"> PAGEREF _Toc16972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20" w:history="1">
        <w:r>
          <w:rPr>
            <w:rFonts w:ascii="仿宋" w:eastAsia="仿宋" w:hAnsi="仿宋" w:cs="仿宋" w:hint="eastAsia"/>
            <w:lang w:eastAsia="zh-CN"/>
          </w:rPr>
          <w:t>(五)、废弃物处理</w:t>
        </w:r>
        <w:r>
          <w:tab/>
        </w:r>
        <w:r>
          <w:fldChar w:fldCharType="begin"/>
        </w:r>
        <w:r>
          <w:instrText xml:space="preserve"> PAGEREF _Toc21920 \h </w:instrText>
        </w:r>
        <w:r>
          <w:fldChar w:fldCharType="separate"/>
        </w:r>
        <w:r>
          <w:t>42</w:t>
        </w:r>
        <w:r>
          <w:fldChar w:fldCharType="end"/>
        </w:r>
      </w:hyperlink>
    </w:p>
    <w:p>
      <w:pPr>
        <w:pStyle w:val="TOC2"/>
        <w:tabs>
          <w:tab w:val="right" w:leader="dot" w:pos="8306"/>
        </w:tabs>
      </w:pPr>
      <w:hyperlink w:anchor="_Toc10569" w:history="1">
        <w:r>
          <w:rPr>
            <w:rFonts w:ascii="仿宋" w:eastAsia="仿宋" w:hAnsi="仿宋" w:cs="仿宋" w:hint="eastAsia"/>
            <w:lang w:eastAsia="zh-CN"/>
          </w:rPr>
          <w:t>(六)、特殊环境影响分析</w:t>
        </w:r>
        <w:r>
          <w:tab/>
        </w:r>
        <w:r>
          <w:fldChar w:fldCharType="begin"/>
        </w:r>
        <w:r>
          <w:instrText xml:space="preserve"> PAGEREF _Toc10569 \h </w:instrText>
        </w:r>
        <w:r>
          <w:fldChar w:fldCharType="separate"/>
        </w:r>
        <w:r>
          <w:t>44</w:t>
        </w:r>
        <w:r>
          <w:fldChar w:fldCharType="end"/>
        </w:r>
      </w:hyperlink>
    </w:p>
    <w:p>
      <w:pPr>
        <w:pStyle w:val="TOC2"/>
        <w:tabs>
          <w:tab w:val="right" w:leader="dot" w:pos="8306"/>
        </w:tabs>
      </w:pPr>
      <w:hyperlink w:anchor="_Toc11477" w:history="1">
        <w:r>
          <w:rPr>
            <w:rFonts w:ascii="仿宋" w:eastAsia="仿宋" w:hAnsi="仿宋" w:cs="仿宋" w:hint="eastAsia"/>
            <w:lang w:eastAsia="zh-CN"/>
          </w:rPr>
          <w:t>(七)、清洁生产</w:t>
        </w:r>
        <w:r>
          <w:tab/>
        </w:r>
        <w:r>
          <w:fldChar w:fldCharType="begin"/>
        </w:r>
        <w:r>
          <w:instrText xml:space="preserve"> PAGEREF _Toc11477 \h </w:instrText>
        </w:r>
        <w:r>
          <w:fldChar w:fldCharType="separate"/>
        </w:r>
        <w:r>
          <w:t>45</w:t>
        </w:r>
        <w:r>
          <w:fldChar w:fldCharType="end"/>
        </w:r>
      </w:hyperlink>
    </w:p>
    <w:p>
      <w:pPr>
        <w:pStyle w:val="TOC2"/>
        <w:tabs>
          <w:tab w:val="right" w:leader="dot" w:pos="8306"/>
        </w:tabs>
      </w:pPr>
      <w:hyperlink w:anchor="_Toc28748" w:history="1">
        <w:r>
          <w:rPr>
            <w:rFonts w:ascii="仿宋" w:eastAsia="仿宋" w:hAnsi="仿宋" w:cs="仿宋" w:hint="eastAsia"/>
            <w:lang w:eastAsia="zh-CN"/>
          </w:rPr>
          <w:t>(八)、环境保护综合评价</w:t>
        </w:r>
        <w:r>
          <w:tab/>
        </w:r>
        <w:r>
          <w:fldChar w:fldCharType="begin"/>
        </w:r>
        <w:r>
          <w:instrText xml:space="preserve"> PAGEREF _Toc28748 \h </w:instrText>
        </w:r>
        <w:r>
          <w:fldChar w:fldCharType="separate"/>
        </w:r>
        <w:r>
          <w:t>46</w:t>
        </w:r>
        <w:r>
          <w:fldChar w:fldCharType="end"/>
        </w:r>
      </w:hyperlink>
    </w:p>
    <w:p>
      <w:pPr>
        <w:pStyle w:val="TOC1"/>
        <w:tabs>
          <w:tab w:val="right" w:leader="dot" w:pos="8306"/>
        </w:tabs>
      </w:pPr>
      <w:hyperlink w:anchor="_Toc7812" w:history="1">
        <w:r>
          <w:rPr>
            <w:rFonts w:ascii="仿宋" w:eastAsia="仿宋" w:hAnsi="仿宋" w:cs="仿宋" w:hint="eastAsia"/>
            <w:lang w:eastAsia="zh-CN"/>
          </w:rPr>
          <w:t>十一、公共自行车锁车器设备项目社会影响</w:t>
        </w:r>
        <w:r>
          <w:tab/>
        </w:r>
        <w:r>
          <w:fldChar w:fldCharType="begin"/>
        </w:r>
        <w:r>
          <w:instrText xml:space="preserve"> PAGEREF _Toc7812 \h </w:instrText>
        </w:r>
        <w:r>
          <w:fldChar w:fldCharType="separate"/>
        </w:r>
        <w:r>
          <w:t>48</w:t>
        </w:r>
        <w:r>
          <w:fldChar w:fldCharType="end"/>
        </w:r>
      </w:hyperlink>
    </w:p>
    <w:p>
      <w:pPr>
        <w:pStyle w:val="TOC2"/>
        <w:tabs>
          <w:tab w:val="right" w:leader="dot" w:pos="8306"/>
        </w:tabs>
      </w:pPr>
      <w:hyperlink w:anchor="_Toc16694" w:history="1">
        <w:r>
          <w:rPr>
            <w:rFonts w:ascii="仿宋" w:eastAsia="仿宋" w:hAnsi="仿宋" w:cs="仿宋" w:hint="eastAsia"/>
            <w:lang w:eastAsia="zh-CN"/>
          </w:rPr>
          <w:t>(一)、社会责任与义务</w:t>
        </w:r>
        <w:r>
          <w:tab/>
        </w:r>
        <w:r>
          <w:fldChar w:fldCharType="begin"/>
        </w:r>
        <w:r>
          <w:instrText xml:space="preserve"> PAGEREF _Toc16694 \h </w:instrText>
        </w:r>
        <w:r>
          <w:fldChar w:fldCharType="separate"/>
        </w:r>
        <w:r>
          <w:t>48</w:t>
        </w:r>
        <w:r>
          <w:fldChar w:fldCharType="end"/>
        </w:r>
      </w:hyperlink>
    </w:p>
    <w:p>
      <w:pPr>
        <w:pStyle w:val="TOC2"/>
        <w:tabs>
          <w:tab w:val="right" w:leader="dot" w:pos="8306"/>
        </w:tabs>
      </w:pPr>
      <w:hyperlink w:anchor="_Toc19324" w:history="1">
        <w:r>
          <w:rPr>
            <w:rFonts w:ascii="仿宋" w:eastAsia="仿宋" w:hAnsi="仿宋" w:cs="仿宋" w:hint="eastAsia"/>
            <w:lang w:eastAsia="zh-CN"/>
          </w:rPr>
          <w:t>(二)、社会参与与沟通</w:t>
        </w:r>
        <w:r>
          <w:tab/>
        </w:r>
        <w:r>
          <w:fldChar w:fldCharType="begin"/>
        </w:r>
        <w:r>
          <w:instrText xml:space="preserve"> PAGEREF _Toc19324 \h </w:instrText>
        </w:r>
        <w:r>
          <w:fldChar w:fldCharType="separate"/>
        </w:r>
        <w:r>
          <w:t>48</w:t>
        </w:r>
        <w:r>
          <w:fldChar w:fldCharType="end"/>
        </w:r>
      </w:hyperlink>
    </w:p>
    <w:p>
      <w:pPr>
        <w:pStyle w:val="TOC1"/>
        <w:tabs>
          <w:tab w:val="right" w:leader="dot" w:pos="8306"/>
        </w:tabs>
      </w:pPr>
      <w:hyperlink w:anchor="_Toc9797" w:history="1">
        <w:r>
          <w:rPr>
            <w:rFonts w:ascii="仿宋" w:eastAsia="仿宋" w:hAnsi="仿宋" w:cs="仿宋" w:hint="eastAsia"/>
            <w:lang w:eastAsia="zh-CN"/>
          </w:rPr>
          <w:t>十二、公共自行车锁车器设备项目计划安排</w:t>
        </w:r>
        <w:r>
          <w:tab/>
        </w:r>
        <w:r>
          <w:fldChar w:fldCharType="begin"/>
        </w:r>
        <w:r>
          <w:instrText xml:space="preserve"> PAGEREF _Toc9797 \h </w:instrText>
        </w:r>
        <w:r>
          <w:fldChar w:fldCharType="separate"/>
        </w:r>
        <w:r>
          <w:t>49</w:t>
        </w:r>
        <w:r>
          <w:fldChar w:fldCharType="end"/>
        </w:r>
      </w:hyperlink>
    </w:p>
    <w:p>
      <w:pPr>
        <w:pStyle w:val="TOC2"/>
        <w:tabs>
          <w:tab w:val="right" w:leader="dot" w:pos="8306"/>
        </w:tabs>
      </w:pPr>
      <w:hyperlink w:anchor="_Toc30473" w:history="1">
        <w:r>
          <w:rPr>
            <w:rFonts w:ascii="仿宋" w:eastAsia="仿宋" w:hAnsi="仿宋" w:cs="仿宋" w:hint="eastAsia"/>
            <w:lang w:eastAsia="zh-CN"/>
          </w:rPr>
          <w:t>(一)、建设周期</w:t>
        </w:r>
        <w:r>
          <w:tab/>
        </w:r>
        <w:r>
          <w:fldChar w:fldCharType="begin"/>
        </w:r>
        <w:r>
          <w:instrText xml:space="preserve"> PAGEREF _Toc30473 \h </w:instrText>
        </w:r>
        <w:r>
          <w:fldChar w:fldCharType="separate"/>
        </w:r>
        <w:r>
          <w:t>49</w:t>
        </w:r>
        <w:r>
          <w:fldChar w:fldCharType="end"/>
        </w:r>
      </w:hyperlink>
    </w:p>
    <w:p>
      <w:pPr>
        <w:pStyle w:val="TOC2"/>
        <w:tabs>
          <w:tab w:val="right" w:leader="dot" w:pos="8306"/>
        </w:tabs>
      </w:pPr>
      <w:hyperlink w:anchor="_Toc14222" w:history="1">
        <w:r>
          <w:rPr>
            <w:rFonts w:ascii="仿宋" w:eastAsia="仿宋" w:hAnsi="仿宋" w:cs="仿宋" w:hint="eastAsia"/>
            <w:lang w:eastAsia="zh-CN"/>
          </w:rPr>
          <w:t>(二)、建设进度</w:t>
        </w:r>
        <w:r>
          <w:tab/>
        </w:r>
        <w:r>
          <w:fldChar w:fldCharType="begin"/>
        </w:r>
        <w:r>
          <w:instrText xml:space="preserve"> PAGEREF _Toc14222 \h </w:instrText>
        </w:r>
        <w:r>
          <w:fldChar w:fldCharType="separate"/>
        </w:r>
        <w:r>
          <w:t>50</w:t>
        </w:r>
        <w:r>
          <w:fldChar w:fldCharType="end"/>
        </w:r>
      </w:hyperlink>
    </w:p>
    <w:p>
      <w:pPr>
        <w:pStyle w:val="TOC2"/>
        <w:tabs>
          <w:tab w:val="right" w:leader="dot" w:pos="8306"/>
        </w:tabs>
      </w:pPr>
      <w:hyperlink w:anchor="_Toc6910" w:history="1">
        <w:r>
          <w:rPr>
            <w:rFonts w:ascii="仿宋" w:eastAsia="仿宋" w:hAnsi="仿宋" w:cs="仿宋" w:hint="eastAsia"/>
            <w:lang w:eastAsia="zh-CN"/>
          </w:rPr>
          <w:t>(三)、进度安排注意事项</w:t>
        </w:r>
        <w:r>
          <w:tab/>
        </w:r>
        <w:r>
          <w:fldChar w:fldCharType="begin"/>
        </w:r>
        <w:r>
          <w:instrText xml:space="preserve"> PAGEREF _Toc6910 \h </w:instrText>
        </w:r>
        <w:r>
          <w:fldChar w:fldCharType="separate"/>
        </w:r>
        <w:r>
          <w:t>51</w:t>
        </w:r>
        <w:r>
          <w:fldChar w:fldCharType="end"/>
        </w:r>
      </w:hyperlink>
    </w:p>
    <w:p>
      <w:pPr>
        <w:pStyle w:val="TOC2"/>
        <w:tabs>
          <w:tab w:val="right" w:leader="dot" w:pos="8306"/>
        </w:tabs>
      </w:pPr>
      <w:hyperlink w:anchor="_Toc2405" w:history="1">
        <w:r>
          <w:rPr>
            <w:rFonts w:ascii="仿宋" w:eastAsia="仿宋" w:hAnsi="仿宋" w:cs="仿宋" w:hint="eastAsia"/>
            <w:lang w:eastAsia="zh-CN"/>
          </w:rPr>
          <w:t>(四)、人力资源配置</w:t>
        </w:r>
        <w:r>
          <w:tab/>
        </w:r>
        <w:r>
          <w:fldChar w:fldCharType="begin"/>
        </w:r>
        <w:r>
          <w:instrText xml:space="preserve"> PAGEREF _Toc2405 \h </w:instrText>
        </w:r>
        <w:r>
          <w:fldChar w:fldCharType="separate"/>
        </w:r>
        <w:r>
          <w:t>53</w:t>
        </w:r>
        <w:r>
          <w:fldChar w:fldCharType="end"/>
        </w:r>
      </w:hyperlink>
    </w:p>
    <w:p>
      <w:pPr>
        <w:pStyle w:val="TOC1"/>
        <w:tabs>
          <w:tab w:val="right" w:leader="dot" w:pos="8306"/>
        </w:tabs>
      </w:pPr>
      <w:hyperlink w:anchor="_Toc7422" w:history="1">
        <w:r>
          <w:rPr>
            <w:rFonts w:ascii="仿宋" w:eastAsia="仿宋" w:hAnsi="仿宋" w:cs="仿宋" w:hint="eastAsia"/>
            <w:lang w:eastAsia="zh-CN"/>
          </w:rPr>
          <w:t>十三、公共自行车锁车器设备项目实施时间节点</w:t>
        </w:r>
        <w:r>
          <w:tab/>
        </w:r>
        <w:r>
          <w:fldChar w:fldCharType="begin"/>
        </w:r>
        <w:r>
          <w:instrText xml:space="preserve"> PAGEREF _Toc7422 \h </w:instrText>
        </w:r>
        <w:r>
          <w:fldChar w:fldCharType="separate"/>
        </w:r>
        <w:r>
          <w:t>54</w:t>
        </w:r>
        <w:r>
          <w:fldChar w:fldCharType="end"/>
        </w:r>
      </w:hyperlink>
    </w:p>
    <w:p>
      <w:pPr>
        <w:pStyle w:val="TOC2"/>
        <w:tabs>
          <w:tab w:val="right" w:leader="dot" w:pos="8306"/>
        </w:tabs>
      </w:pPr>
      <w:hyperlink w:anchor="_Toc2804" w:history="1">
        <w:r>
          <w:rPr>
            <w:rFonts w:ascii="仿宋" w:eastAsia="仿宋" w:hAnsi="仿宋" w:cs="仿宋" w:hint="eastAsia"/>
            <w:lang w:eastAsia="zh-CN"/>
          </w:rPr>
          <w:t>(一)、公共自行车锁车器设备项目启动阶段时间节点</w:t>
        </w:r>
        <w:r>
          <w:tab/>
        </w:r>
        <w:r>
          <w:fldChar w:fldCharType="begin"/>
        </w:r>
        <w:r>
          <w:instrText xml:space="preserve"> PAGEREF _Toc2804 \h </w:instrText>
        </w:r>
        <w:r>
          <w:fldChar w:fldCharType="separate"/>
        </w:r>
        <w:r>
          <w:t>54</w:t>
        </w:r>
        <w:r>
          <w:fldChar w:fldCharType="end"/>
        </w:r>
      </w:hyperlink>
    </w:p>
    <w:p>
      <w:pPr>
        <w:pStyle w:val="TOC2"/>
        <w:tabs>
          <w:tab w:val="right" w:leader="dot" w:pos="8306"/>
        </w:tabs>
      </w:pPr>
      <w:hyperlink w:anchor="_Toc14142" w:history="1">
        <w:r>
          <w:rPr>
            <w:rFonts w:ascii="仿宋" w:eastAsia="仿宋" w:hAnsi="仿宋" w:cs="仿宋" w:hint="eastAsia"/>
            <w:lang w:eastAsia="zh-CN"/>
          </w:rPr>
          <w:t>(二)、公共自行车锁车器设备项目执行阶段时间节点</w:t>
        </w:r>
        <w:r>
          <w:tab/>
        </w:r>
        <w:r>
          <w:fldChar w:fldCharType="begin"/>
        </w:r>
        <w:r>
          <w:instrText xml:space="preserve"> PAGEREF _Toc14142 \h </w:instrText>
        </w:r>
        <w:r>
          <w:fldChar w:fldCharType="separate"/>
        </w:r>
        <w:r>
          <w:t>55</w:t>
        </w:r>
        <w:r>
          <w:fldChar w:fldCharType="end"/>
        </w:r>
      </w:hyperlink>
    </w:p>
    <w:p>
      <w:pPr>
        <w:pStyle w:val="TOC2"/>
        <w:tabs>
          <w:tab w:val="right" w:leader="dot" w:pos="8306"/>
        </w:tabs>
      </w:pPr>
      <w:hyperlink w:anchor="_Toc16012" w:history="1">
        <w:r>
          <w:rPr>
            <w:rFonts w:ascii="仿宋" w:eastAsia="仿宋" w:hAnsi="仿宋" w:cs="仿宋" w:hint="eastAsia"/>
            <w:lang w:eastAsia="zh-CN"/>
          </w:rPr>
          <w:t>(三)、公共自行车锁车器设备项目完成阶段时间节点</w:t>
        </w:r>
        <w:r>
          <w:tab/>
        </w:r>
        <w:r>
          <w:fldChar w:fldCharType="begin"/>
        </w:r>
        <w:r>
          <w:instrText xml:space="preserve"> PAGEREF _Toc16012 \h </w:instrText>
        </w:r>
        <w:r>
          <w:fldChar w:fldCharType="separate"/>
        </w:r>
        <w:r>
          <w:t>56</w:t>
        </w:r>
        <w:r>
          <w:fldChar w:fldCharType="end"/>
        </w:r>
      </w:hyperlink>
    </w:p>
    <w:p>
      <w:pPr>
        <w:pStyle w:val="TOC1"/>
        <w:tabs>
          <w:tab w:val="right" w:leader="dot" w:pos="8306"/>
        </w:tabs>
      </w:pPr>
      <w:hyperlink w:anchor="_Toc30735" w:history="1">
        <w:r>
          <w:rPr>
            <w:rFonts w:ascii="仿宋" w:eastAsia="仿宋" w:hAnsi="仿宋" w:cs="仿宋" w:hint="eastAsia"/>
            <w:lang w:eastAsia="zh-CN"/>
          </w:rPr>
          <w:t>十四、营销与推广策略</w:t>
        </w:r>
        <w:r>
          <w:tab/>
        </w:r>
        <w:r>
          <w:fldChar w:fldCharType="begin"/>
        </w:r>
        <w:r>
          <w:instrText xml:space="preserve"> PAGEREF _Toc30735 \h </w:instrText>
        </w:r>
        <w:r>
          <w:fldChar w:fldCharType="separate"/>
        </w:r>
        <w:r>
          <w:t>58</w:t>
        </w:r>
        <w:r>
          <w:fldChar w:fldCharType="end"/>
        </w:r>
      </w:hyperlink>
    </w:p>
    <w:p>
      <w:pPr>
        <w:pStyle w:val="TOC2"/>
        <w:tabs>
          <w:tab w:val="right" w:leader="dot" w:pos="8306"/>
        </w:tabs>
      </w:pPr>
      <w:hyperlink w:anchor="_Toc16756" w:history="1">
        <w:r>
          <w:rPr>
            <w:rFonts w:ascii="仿宋" w:eastAsia="仿宋" w:hAnsi="仿宋" w:cs="仿宋" w:hint="eastAsia"/>
            <w:lang w:eastAsia="zh-CN"/>
          </w:rPr>
          <w:t>(一)、产品/服务定位与特点</w:t>
        </w:r>
        <w:r>
          <w:tab/>
        </w:r>
        <w:r>
          <w:fldChar w:fldCharType="begin"/>
        </w:r>
        <w:r>
          <w:instrText xml:space="preserve"> PAGEREF _Toc16756 \h </w:instrText>
        </w:r>
        <w:r>
          <w:fldChar w:fldCharType="separate"/>
        </w:r>
        <w:r>
          <w:t>58</w:t>
        </w:r>
        <w:r>
          <w:fldChar w:fldCharType="end"/>
        </w:r>
      </w:hyperlink>
    </w:p>
    <w:p>
      <w:pPr>
        <w:pStyle w:val="TOC2"/>
        <w:tabs>
          <w:tab w:val="right" w:leader="dot" w:pos="8306"/>
        </w:tabs>
      </w:pPr>
      <w:hyperlink w:anchor="_Toc5867" w:history="1">
        <w:r>
          <w:rPr>
            <w:rFonts w:ascii="仿宋" w:eastAsia="仿宋" w:hAnsi="仿宋" w:cs="仿宋" w:hint="eastAsia"/>
            <w:lang w:eastAsia="zh-CN"/>
          </w:rPr>
          <w:t>(二)、市场定位与竞争分析</w:t>
        </w:r>
        <w:r>
          <w:tab/>
        </w:r>
        <w:r>
          <w:fldChar w:fldCharType="begin"/>
        </w:r>
        <w:r>
          <w:instrText xml:space="preserve"> PAGEREF _Toc5867 \h </w:instrText>
        </w:r>
        <w:r>
          <w:fldChar w:fldCharType="separate"/>
        </w:r>
        <w:r>
          <w:t>59</w:t>
        </w:r>
        <w:r>
          <w:fldChar w:fldCharType="end"/>
        </w:r>
      </w:hyperlink>
    </w:p>
    <w:p>
      <w:pPr>
        <w:pStyle w:val="TOC2"/>
        <w:tabs>
          <w:tab w:val="right" w:leader="dot" w:pos="8306"/>
        </w:tabs>
      </w:pPr>
      <w:hyperlink w:anchor="_Toc1861" w:history="1">
        <w:r>
          <w:rPr>
            <w:rFonts w:ascii="仿宋" w:eastAsia="仿宋" w:hAnsi="仿宋" w:cs="仿宋" w:hint="eastAsia"/>
            <w:lang w:eastAsia="zh-CN"/>
          </w:rPr>
          <w:t>(三)、营销渠道与策略</w:t>
        </w:r>
        <w:r>
          <w:tab/>
        </w:r>
        <w:r>
          <w:fldChar w:fldCharType="begin"/>
        </w:r>
        <w:r>
          <w:instrText xml:space="preserve"> PAGEREF _Toc1861 \h </w:instrText>
        </w:r>
        <w:r>
          <w:fldChar w:fldCharType="separate"/>
        </w:r>
        <w:r>
          <w:t>60</w:t>
        </w:r>
        <w:r>
          <w:fldChar w:fldCharType="end"/>
        </w:r>
      </w:hyperlink>
    </w:p>
    <w:p>
      <w:pPr>
        <w:pStyle w:val="TOC2"/>
        <w:tabs>
          <w:tab w:val="right" w:leader="dot" w:pos="8306"/>
        </w:tabs>
      </w:pPr>
      <w:hyperlink w:anchor="_Toc4840" w:history="1">
        <w:r>
          <w:rPr>
            <w:rFonts w:ascii="仿宋" w:eastAsia="仿宋" w:hAnsi="仿宋" w:cs="仿宋" w:hint="eastAsia"/>
            <w:lang w:eastAsia="zh-CN"/>
          </w:rPr>
          <w:t>(四)、推广与宣传活动</w:t>
        </w:r>
        <w:r>
          <w:tab/>
        </w:r>
        <w:r>
          <w:fldChar w:fldCharType="begin"/>
        </w:r>
        <w:r>
          <w:instrText xml:space="preserve"> PAGEREF _Toc4840 \h </w:instrText>
        </w:r>
        <w:r>
          <w:fldChar w:fldCharType="separate"/>
        </w:r>
        <w:r>
          <w:t>61</w:t>
        </w:r>
        <w:r>
          <w:fldChar w:fldCharType="end"/>
        </w:r>
      </w:hyperlink>
    </w:p>
    <w:p>
      <w:pPr>
        <w:pStyle w:val="TOC1"/>
        <w:tabs>
          <w:tab w:val="right" w:leader="dot" w:pos="8306"/>
        </w:tabs>
      </w:pPr>
      <w:hyperlink w:anchor="_Toc3350" w:history="1">
        <w:r>
          <w:rPr>
            <w:rFonts w:ascii="仿宋" w:eastAsia="仿宋" w:hAnsi="仿宋" w:cs="仿宋" w:hint="eastAsia"/>
            <w:lang w:eastAsia="zh-CN"/>
          </w:rPr>
          <w:t>十五、公共自行车锁车器设备项目变更管理</w:t>
        </w:r>
        <w:r>
          <w:tab/>
        </w:r>
        <w:r>
          <w:fldChar w:fldCharType="begin"/>
        </w:r>
        <w:r>
          <w:instrText xml:space="preserve"> PAGEREF _Toc3350 \h </w:instrText>
        </w:r>
        <w:r>
          <w:fldChar w:fldCharType="separate"/>
        </w:r>
        <w:r>
          <w:t>67</w:t>
        </w:r>
        <w:r>
          <w:fldChar w:fldCharType="end"/>
        </w:r>
      </w:hyperlink>
    </w:p>
    <w:p>
      <w:pPr>
        <w:pStyle w:val="TOC2"/>
        <w:tabs>
          <w:tab w:val="right" w:leader="dot" w:pos="8306"/>
        </w:tabs>
      </w:pPr>
      <w:hyperlink w:anchor="_Toc28090" w:history="1">
        <w:r>
          <w:rPr>
            <w:rFonts w:ascii="仿宋" w:eastAsia="仿宋" w:hAnsi="仿宋" w:cs="仿宋" w:hint="eastAsia"/>
            <w:lang w:eastAsia="zh-CN"/>
          </w:rPr>
          <w:t>(一)、变更申请与评估</w:t>
        </w:r>
        <w:r>
          <w:tab/>
        </w:r>
        <w:r>
          <w:fldChar w:fldCharType="begin"/>
        </w:r>
        <w:r>
          <w:instrText xml:space="preserve"> PAGEREF _Toc28090 \h </w:instrText>
        </w:r>
        <w:r>
          <w:fldChar w:fldCharType="separate"/>
        </w:r>
        <w:r>
          <w:t>67</w:t>
        </w:r>
        <w:r>
          <w:fldChar w:fldCharType="end"/>
        </w:r>
      </w:hyperlink>
    </w:p>
    <w:p>
      <w:pPr>
        <w:pStyle w:val="TOC2"/>
        <w:tabs>
          <w:tab w:val="right" w:leader="dot" w:pos="8306"/>
        </w:tabs>
      </w:pPr>
      <w:hyperlink w:anchor="_Toc11003" w:history="1">
        <w:r>
          <w:rPr>
            <w:rFonts w:ascii="仿宋" w:eastAsia="仿宋" w:hAnsi="仿宋" w:cs="仿宋" w:hint="eastAsia"/>
            <w:lang w:eastAsia="zh-CN"/>
          </w:rPr>
          <w:t>(二)、变更实施与控制</w:t>
        </w:r>
        <w:r>
          <w:tab/>
        </w:r>
        <w:r>
          <w:fldChar w:fldCharType="begin"/>
        </w:r>
        <w:r>
          <w:instrText xml:space="preserve"> PAGEREF _Toc11003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034"/>
      <w:r>
        <w:rPr>
          <w:rFonts w:ascii="仿宋" w:eastAsia="仿宋" w:hAnsi="仿宋" w:cs="仿宋" w:hint="eastAsia"/>
          <w:sz w:val="28"/>
          <w:lang w:eastAsia="zh-CN"/>
        </w:rPr>
        <w:t>一、公共自行车锁车器设备项目可持续发展</w:t>
      </w:r>
      <w:bookmarkEnd w:id="2"/>
    </w:p>
    <w:p>
      <w:pPr>
        <w:pStyle w:val="Heading2"/>
        <w:rPr>
          <w:rFonts w:ascii="仿宋" w:eastAsia="仿宋" w:hAnsi="仿宋" w:cs="仿宋" w:hint="eastAsia"/>
          <w:lang w:eastAsia="zh-CN"/>
        </w:rPr>
      </w:pPr>
      <w:bookmarkStart w:id="3" w:name="_Toc1898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自行车锁车器设备项目中，公共自行车锁车器设备项目团队着眼于未来，明确了可持续发展的战略方向。制定的具体可持续发展目标包括降低资源使用、采用环保技术、最大化社会效益等。这一步骤不仅有助于公共自行车锁车器设备项目在环保和社会责任方面达到最高标准，也为未来提供了明确的指引，确保公共自行车锁车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可持续实践的融入公共自行车锁车器设备项目管理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公共自行车锁车器设备项目管理周期。从公共自行车锁车器设备项目规划开始，公共自行车锁车器设备项目团队就考虑了环境和社会的因素。在执行阶段，公共自行车锁车器设备项目团队积极推动绿色技术的应用，优化资源利用。此外，关注员工的社会责任，通过培训和沟通活动提高员工对可持续发展的认知，使他们能够在日常工作中践行可持续实践。这些举措不仅为公共自行车锁车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11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公共自行车锁车器设备项目的可持续发展理念，我们深信环保与社会责任是公共自行车锁车器设备项目成功的关键支柱。在公共自行车锁车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团队通过引入先进的环保技术、建立高效的废物处理系统以及推动能源节约措施，积极履行环保责任。定期的环保监测和评估确保公共自行车锁车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不仅致力于自身可持续发展，还注重对社会的回馈。通过支持社区公共自行车锁车器设备项目、参与慈善事业、提供培训机会等方式，公共自行车锁车器设备项目积极履行社会责任。与当地社区建立积极互动，关注员工的工作与生活平衡，以及员工的身心健康，是公共自行车锁车器设备项目在社会责任层面的关键举措。这样的实践不仅增强了公共自行车锁车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699"/>
      <w:r>
        <w:rPr>
          <w:rFonts w:ascii="仿宋" w:eastAsia="仿宋" w:hAnsi="仿宋" w:cs="仿宋" w:hint="eastAsia"/>
          <w:sz w:val="28"/>
          <w:lang w:eastAsia="zh-CN"/>
        </w:rPr>
        <w:t>二、公共自行车锁车器设备项目选址可行性分析</w:t>
      </w:r>
      <w:bookmarkEnd w:id="5"/>
    </w:p>
    <w:p>
      <w:pPr>
        <w:pStyle w:val="Heading2"/>
        <w:rPr>
          <w:rFonts w:ascii="仿宋" w:eastAsia="仿宋" w:hAnsi="仿宋" w:cs="仿宋" w:hint="eastAsia"/>
          <w:lang w:eastAsia="zh-CN"/>
        </w:rPr>
      </w:pPr>
      <w:bookmarkStart w:id="6" w:name="_Toc14642"/>
      <w:r>
        <w:rPr>
          <w:rFonts w:ascii="仿宋" w:eastAsia="仿宋" w:hAnsi="仿宋" w:cs="仿宋" w:hint="eastAsia"/>
          <w:lang w:eastAsia="zh-CN"/>
        </w:rPr>
        <w:t>(一)、公共自行车锁车器设备项目选址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该公共自行车锁车器设备项目选址位于XX省XX市XX区XXX街道</w:t>
      </w:r>
    </w:p>
    <w:p>
      <w:pPr>
        <w:pStyle w:val="Heading2"/>
        <w:ind w:firstLine="560" w:firstLineChars="200"/>
        <w:rPr>
          <w:rFonts w:ascii="仿宋" w:eastAsia="仿宋" w:hAnsi="仿宋" w:cs="仿宋" w:hint="eastAsia"/>
          <w:sz w:val="28"/>
          <w:lang w:eastAsia="zh-CN"/>
        </w:rPr>
      </w:pPr>
      <w:bookmarkStart w:id="7" w:name="_Toc2620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公共自行车锁车器设备项目的征地面积将根据公共自行车锁车器设备项目的实际规模和需求进行精确规划。具体面积XXX平方米，旨在确保公共自行车锁车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净用地面积是在征地面积基础上去除不可利用面积后的实际可开发用地。具体面积XXX平方米，考虑到环保、交通、安全等多方面因素，以确保公共自行车锁车器设备项目在整体利用效率上达到最优。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公共自行车锁车器设备项目计划建设的建筑总规模具体面积XXX平方米。这一规模的确定综合考虑了公共自行车锁车器设备项目的性质、规模，以及城市规划的相关要求，确保建筑布局与周边环境协调一致。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绿地率是公共自行车锁车器设备项目用地中被规划为绿地的比例。具体面积XXX平方米，旨在通过合理规划绿地，改善公共自行车锁车器设备项目周边环境，提升居民生活质量，并符合城市整体绿化规划。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容积率是用地上可以建设的建筑总体积与用地面积之比。具体面积XXX，通过合理的容积率规划，确保公共自行车锁车器设备项目建筑规模与周边环境和谐共生。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公共自行车锁车器设备项目选址与当地城市规划相一致，具体面积XXX平方米。通过与城市规划部门深入沟通，确保公共自行车锁车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公共自行车锁车器设备项目选址符合当地产业政策，具体面积XXX平方米。这包括公共自行车锁车器设备项目对当地经济的促进作用，以及对相关产业的带动效应，确保公共自行车锁车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公共自行车锁车器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确保公共自行车锁车器设备项目选址具备必要的公共设施配套，具体面积XXX平方米。这包括交通便利性、教育、医疗等基础设施，以提高居民生活品质，使得公共自行车锁车器设备项目选址更具吸引力。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考虑用地总体要求对当地社会稳定性的影响，具体面积XXX平方米。通过深入了解当地社区反馈，确保公共自行车锁车器设备项目的选址和建设过程对当地社会和谐稳定产生积极作用。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公共自行车锁车器设备项目选址不仅符合法规和规划，还在实际操作中具有可行性。这一全面规划将为公共自行车锁车器设备项目的成功实施提供坚实的基础，确保公共自行车锁车器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79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自行车锁车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公共自行车锁车器设备项目的设备规划和空间设计中，我们将采取灵活设备布局的措施。设备布局将根据实际需求进行灵活设计，避免不必要的浪费。通过合理规划设备摆放位置，我们将提高设备的利用率，减少设备间距，以确保公共自行车锁车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公共自行车锁车器设备项目内部引入共享设施的概念，例如共享会议室、办公区等。通过这种方式，我们可以减少对资源的重复建设，提高资源共享效率，从而减小公共自行车锁车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59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公共自行车锁车器设备项目的总图布置中，我们将不同功能区域进行明确的规划，以最大程度满足公共自行车锁车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664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公共自行车锁车器设备项目能够在有利的市场环境中蓬勃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公共自行车锁车器设备项目对环境的影响是综合评价的重要因素之一。我们将详细考虑选址周边的自然环境、生态保护区、水源地等情况，确保公共自行车锁车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对选址的评价还需充分考虑当地政府的产业政策和法规。我们将详细了解公共自行车锁车器设备项目所在地的相关政策，确保公共自行车锁车器设备项目的规划和运营与当地法规相符，降低不必要的法律风险。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考虑到社会稳定性对企业运营的重要性，我们将评估选址地区的社会安全情况、劳工关系、社区反馈等方面，以确保公共自行车锁车器设备项目的建设和运营不会受到社会稳定性的负面影响。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最后，我们将综合考虑用地成本，包括土地购置费用、土地开发成本等。通过对用地成本的详细评估，我们能够做出更为精确的经济效益分析，为公共自行车锁车器设备项目的投资决策提供有力支持。</w:t>
      </w:r>
    </w:p>
    <w:p>
      <w:pPr>
        <w:pStyle w:val="Heading1"/>
        <w:ind w:firstLine="560" w:firstLineChars="200"/>
        <w:rPr>
          <w:rFonts w:ascii="仿宋" w:eastAsia="仿宋" w:hAnsi="仿宋" w:cs="仿宋" w:hint="eastAsia"/>
          <w:sz w:val="28"/>
          <w:lang w:eastAsia="zh-CN"/>
        </w:rPr>
      </w:pPr>
      <w:bookmarkStart w:id="11" w:name="_Toc23440"/>
      <w:r>
        <w:rPr>
          <w:rFonts w:ascii="仿宋" w:eastAsia="仿宋" w:hAnsi="仿宋" w:cs="仿宋" w:hint="eastAsia"/>
          <w:sz w:val="28"/>
          <w:lang w:eastAsia="zh-CN"/>
        </w:rPr>
        <w:t>三、公共自行车锁车器设备项目建设单位说明</w:t>
      </w:r>
      <w:bookmarkEnd w:id="11"/>
    </w:p>
    <w:p>
      <w:pPr>
        <w:pStyle w:val="Heading2"/>
        <w:rPr>
          <w:rFonts w:ascii="仿宋" w:eastAsia="仿宋" w:hAnsi="仿宋" w:cs="仿宋" w:hint="eastAsia"/>
          <w:lang w:eastAsia="zh-CN"/>
        </w:rPr>
      </w:pPr>
      <w:bookmarkStart w:id="12" w:name="_Toc5761"/>
      <w:r>
        <w:rPr>
          <w:rFonts w:ascii="仿宋" w:eastAsia="仿宋" w:hAnsi="仿宋" w:cs="仿宋" w:hint="eastAsia"/>
          <w:lang w:eastAsia="zh-CN"/>
        </w:rPr>
        <w:t>(一)、公共自行车锁车器设备项目承办单位基本情况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608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作为公共自行车锁车器设备项目承办单位的XXXX，我们着眼于实现可持续的经济效益。通过技术创新和解决方案的提供，公司预计在公共自行车锁车器设备项目执行期间将获得可观的收入增长。这一收入来源主要包括公共自行车锁车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同时，我们注重成本控制和效率提升，以确保公共自行车锁车器设备项目的可持续盈利。透过精细的管理和资源优化，公司期望实现公共自行车锁车器设备项目利润最大化。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公共自行车锁车器设备项目实施进行全面的投资评估，包括公共自行车锁车器设备项目启动阶段的资金投入和后续运营成本。通过对公共自行车锁车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公共自行车锁车器设备项目实施过程中具备足够的资金流动性，公司将进行详尽的现金流分析。这包括资金需求的合理预测、公共自行车锁车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860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049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的技术管理特点体现在其创新导向。通过引入最先进的技术趋势和解决方案，公共自行车锁车器设备项目致力于提升科技含量、提高质量和效率水平。这意味着我们将采用最新的工具和方法，确保公共自行车锁车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公共自行车锁车器设备项目技术管理的显著特征。通过整合不同领域的技术资源，我们实现了跨学科的协同工作。这有助于优化技术架构，提高整体效能。此外，整合性策略还促进了不同技术团队之间的紧密沟通和高效合作，确保公共自行车锁车器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公共自行车锁车器设备项目所采用的技术。通过不断优化技术方案，公共自行车锁车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公共自行车锁车器设备项目团队将在公共自行车锁车器设备项目初期识别可能的技术风险，并采取相应的预防和应对措施。通过建立健全的风险评估机制，公共自行车锁车器设备项目能够在实施过程中及时发现并解决潜在的技术问题，保障公共自行车锁车器设备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公共自行车锁车器设备项目中，技术将成为公共自行车锁车器设备项目成功的有力支持。这一深度剖析揭示了技术管理在公共自行车锁车器设备项目实施中的关键作用，为公共自行车锁车器设备项目的技术基础奠定了坚实的基础。</w:t>
      </w:r>
    </w:p>
    <w:p>
      <w:pPr>
        <w:pStyle w:val="Heading2"/>
        <w:ind w:firstLine="560" w:firstLineChars="200"/>
        <w:rPr>
          <w:rFonts w:ascii="仿宋" w:eastAsia="仿宋" w:hAnsi="仿宋" w:cs="仿宋" w:hint="eastAsia"/>
          <w:sz w:val="28"/>
          <w:lang w:eastAsia="zh-CN"/>
        </w:rPr>
      </w:pPr>
      <w:bookmarkStart w:id="16" w:name="_Toc19143"/>
      <w:r>
        <w:rPr>
          <w:rFonts w:ascii="仿宋" w:eastAsia="仿宋" w:hAnsi="仿宋" w:cs="仿宋" w:hint="eastAsia"/>
          <w:sz w:val="28"/>
          <w:lang w:eastAsia="zh-CN"/>
        </w:rPr>
        <w:t>(二)、公共自行车锁车器设备项目工艺技术设计方案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公共自行车锁车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公共自行车锁车器设备项目将严格按照相关行业规范要求进行组织。通过有效控制产品质量，公共自行车锁车器设备项目将致力于为顾客提供优质的公共自行车锁车器设备项目产品和良好的服务。这体现了公共自行车锁车器设备项目对于生产活动合规性和质量标准的高度重视，为公共自行车锁车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公共自行车锁车器设备项目注重生态效益和清洁生产原则。公共自行车锁车器设备项目建设将紧密结合地方特色经济发展，与社会经济发展规划和区域环境保护规划方案相协调一致。通过与当地区域自然生态系统的结合，公共自行车锁车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公共自行车锁车器设备项目产品具有多样化的客户需求和个性化的特点。因此，公共自行车锁车器设备项目产品规格品种多样，且单批生产数量较小。为满足这一特点，公共自行车锁车器设备项目承办单位将建设先进的柔性制造生产线。通过广泛应用柔性制造技术，公共自行车锁车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公共自行车锁车器设备项目采用的技术具有较高的技术含量和自动化水平，处于国内先进水平。这一技术选用不仅体现了对生产效率、质量和环境友好性的高标准要求，同时为公共自行车锁车器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293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为确保公共自行车锁车器设备项目的高效生产和技术实施，我们制定了一套精心设计的设备选型方案，以满足公共自行车锁车器设备项目生产、质量和环保的要求。该方案的主要特点如下：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公共自行车锁车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公共自行车锁车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9508"/>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8124"/>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公共自行车锁车器设备项目的主要产品是XXXX，预计年产值为XXX万元。这一产品在市场中占据着重要的地位，其广泛的应用范围使得该公共自行车锁车器设备项目的市场前景非常广阔。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https://d.book118.com/808011067033006030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C40FD2"/>
    <w:rsid w:val="1DC40F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1106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2024-01-21T21:12:00Z</dcterms:created>
  <dcterms:modified xsi:type="dcterms:W3CDTF">2024-01-21T21:12:13Z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02ED9EC0BBE240B9B405E4E0D28F519F_11</vt:lpwstr>
  </property>
  <property fmtid="{D5CDD505-2E9C-101B-9397-08002B2CF9AE}" pid="3" name="KSOProductBuildVer">
    <vt:lpwstr>2052-12.1.0.16120</vt:lpwstr>
  </property>
</Properties>
</file>