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第三方检测项目可行性建设方案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72" w:history="1">
        <w:r>
          <w:rPr>
            <w:rFonts w:ascii="仿宋" w:eastAsia="仿宋" w:hAnsi="仿宋" w:cs="仿宋" w:hint="eastAsia"/>
            <w:lang w:eastAsia="zh-CN"/>
          </w:rPr>
          <w:t>前言</w:t>
        </w:r>
        <w:r>
          <w:tab/>
        </w:r>
        <w:r>
          <w:fldChar w:fldCharType="begin"/>
        </w:r>
        <w:r>
          <w:instrText xml:space="preserve"> PAGEREF _Toc5272 \h </w:instrText>
        </w:r>
        <w:r>
          <w:fldChar w:fldCharType="separate"/>
        </w:r>
        <w:r>
          <w:t>3</w:t>
        </w:r>
        <w:r>
          <w:fldChar w:fldCharType="end"/>
        </w:r>
      </w:hyperlink>
    </w:p>
    <w:p>
      <w:pPr>
        <w:pStyle w:val="TOC1"/>
        <w:tabs>
          <w:tab w:val="right" w:leader="dot" w:pos="8306"/>
        </w:tabs>
      </w:pPr>
      <w:hyperlink w:anchor="_Toc20638" w:history="1">
        <w:r>
          <w:rPr>
            <w:rFonts w:ascii="仿宋" w:eastAsia="仿宋" w:hAnsi="仿宋" w:cs="仿宋" w:hint="eastAsia"/>
            <w:lang w:eastAsia="zh-CN"/>
          </w:rPr>
          <w:t>一、发展规划、产业政策和行业准入分析</w:t>
        </w:r>
        <w:r>
          <w:tab/>
        </w:r>
        <w:r>
          <w:fldChar w:fldCharType="begin"/>
        </w:r>
        <w:r>
          <w:instrText xml:space="preserve"> PAGEREF _Toc20638 \h </w:instrText>
        </w:r>
        <w:r>
          <w:fldChar w:fldCharType="separate"/>
        </w:r>
        <w:r>
          <w:t>3</w:t>
        </w:r>
        <w:r>
          <w:fldChar w:fldCharType="end"/>
        </w:r>
      </w:hyperlink>
    </w:p>
    <w:p>
      <w:pPr>
        <w:pStyle w:val="TOC2"/>
        <w:tabs>
          <w:tab w:val="right" w:leader="dot" w:pos="8306"/>
        </w:tabs>
      </w:pPr>
      <w:hyperlink w:anchor="_Toc28606" w:history="1">
        <w:r>
          <w:rPr>
            <w:rFonts w:ascii="仿宋" w:eastAsia="仿宋" w:hAnsi="仿宋" w:cs="仿宋" w:hint="eastAsia"/>
            <w:lang w:eastAsia="zh-CN"/>
          </w:rPr>
          <w:t>(一)、发展规划分析</w:t>
        </w:r>
        <w:r>
          <w:tab/>
        </w:r>
        <w:r>
          <w:fldChar w:fldCharType="begin"/>
        </w:r>
        <w:r>
          <w:instrText xml:space="preserve"> PAGEREF _Toc28606 \h </w:instrText>
        </w:r>
        <w:r>
          <w:fldChar w:fldCharType="separate"/>
        </w:r>
        <w:r>
          <w:t>3</w:t>
        </w:r>
        <w:r>
          <w:fldChar w:fldCharType="end"/>
        </w:r>
      </w:hyperlink>
    </w:p>
    <w:p>
      <w:pPr>
        <w:pStyle w:val="TOC2"/>
        <w:tabs>
          <w:tab w:val="right" w:leader="dot" w:pos="8306"/>
        </w:tabs>
      </w:pPr>
      <w:hyperlink w:anchor="_Toc19444" w:history="1">
        <w:r>
          <w:rPr>
            <w:rFonts w:ascii="仿宋" w:eastAsia="仿宋" w:hAnsi="仿宋" w:cs="仿宋" w:hint="eastAsia"/>
            <w:lang w:eastAsia="zh-CN"/>
          </w:rPr>
          <w:t>(二)、产业政策分析</w:t>
        </w:r>
        <w:r>
          <w:tab/>
        </w:r>
        <w:r>
          <w:fldChar w:fldCharType="begin"/>
        </w:r>
        <w:r>
          <w:instrText xml:space="preserve"> PAGEREF _Toc19444 \h </w:instrText>
        </w:r>
        <w:r>
          <w:fldChar w:fldCharType="separate"/>
        </w:r>
        <w:r>
          <w:t>5</w:t>
        </w:r>
        <w:r>
          <w:fldChar w:fldCharType="end"/>
        </w:r>
      </w:hyperlink>
    </w:p>
    <w:p>
      <w:pPr>
        <w:pStyle w:val="TOC2"/>
        <w:tabs>
          <w:tab w:val="right" w:leader="dot" w:pos="8306"/>
        </w:tabs>
      </w:pPr>
      <w:hyperlink w:anchor="_Toc12542" w:history="1">
        <w:r>
          <w:rPr>
            <w:rFonts w:ascii="仿宋" w:eastAsia="仿宋" w:hAnsi="仿宋" w:cs="仿宋" w:hint="eastAsia"/>
            <w:lang w:eastAsia="zh-CN"/>
          </w:rPr>
          <w:t>(三)、行业准入分析</w:t>
        </w:r>
        <w:r>
          <w:tab/>
        </w:r>
        <w:r>
          <w:fldChar w:fldCharType="begin"/>
        </w:r>
        <w:r>
          <w:instrText xml:space="preserve"> PAGEREF _Toc12542 \h </w:instrText>
        </w:r>
        <w:r>
          <w:fldChar w:fldCharType="separate"/>
        </w:r>
        <w:r>
          <w:t>6</w:t>
        </w:r>
        <w:r>
          <w:fldChar w:fldCharType="end"/>
        </w:r>
      </w:hyperlink>
    </w:p>
    <w:p>
      <w:pPr>
        <w:pStyle w:val="TOC1"/>
        <w:tabs>
          <w:tab w:val="right" w:leader="dot" w:pos="8306"/>
        </w:tabs>
      </w:pPr>
      <w:hyperlink w:anchor="_Toc24973" w:history="1">
        <w:r>
          <w:rPr>
            <w:rFonts w:ascii="仿宋" w:eastAsia="仿宋" w:hAnsi="仿宋" w:cs="仿宋" w:hint="eastAsia"/>
            <w:lang w:eastAsia="zh-CN"/>
          </w:rPr>
          <w:t>二、财务管理与成本控制</w:t>
        </w:r>
        <w:r>
          <w:tab/>
        </w:r>
        <w:r>
          <w:fldChar w:fldCharType="begin"/>
        </w:r>
        <w:r>
          <w:instrText xml:space="preserve"> PAGEREF _Toc24973 \h </w:instrText>
        </w:r>
        <w:r>
          <w:fldChar w:fldCharType="separate"/>
        </w:r>
        <w:r>
          <w:t>7</w:t>
        </w:r>
        <w:r>
          <w:fldChar w:fldCharType="end"/>
        </w:r>
      </w:hyperlink>
    </w:p>
    <w:p>
      <w:pPr>
        <w:pStyle w:val="TOC2"/>
        <w:tabs>
          <w:tab w:val="right" w:leader="dot" w:pos="8306"/>
        </w:tabs>
      </w:pPr>
      <w:hyperlink w:anchor="_Toc2759" w:history="1">
        <w:r>
          <w:rPr>
            <w:rFonts w:ascii="仿宋" w:eastAsia="仿宋" w:hAnsi="仿宋" w:cs="仿宋" w:hint="eastAsia"/>
            <w:lang w:eastAsia="zh-CN"/>
          </w:rPr>
          <w:t>(一)、财务管理体系建设</w:t>
        </w:r>
        <w:r>
          <w:tab/>
        </w:r>
        <w:r>
          <w:fldChar w:fldCharType="begin"/>
        </w:r>
        <w:r>
          <w:instrText xml:space="preserve"> PAGEREF _Toc2759 \h </w:instrText>
        </w:r>
        <w:r>
          <w:fldChar w:fldCharType="separate"/>
        </w:r>
        <w:r>
          <w:t>7</w:t>
        </w:r>
        <w:r>
          <w:fldChar w:fldCharType="end"/>
        </w:r>
      </w:hyperlink>
    </w:p>
    <w:p>
      <w:pPr>
        <w:pStyle w:val="TOC2"/>
        <w:tabs>
          <w:tab w:val="right" w:leader="dot" w:pos="8306"/>
        </w:tabs>
      </w:pPr>
      <w:hyperlink w:anchor="_Toc4246" w:history="1">
        <w:r>
          <w:rPr>
            <w:rFonts w:ascii="仿宋" w:eastAsia="仿宋" w:hAnsi="仿宋" w:cs="仿宋" w:hint="eastAsia"/>
            <w:lang w:eastAsia="zh-CN"/>
          </w:rPr>
          <w:t>(二)、成本控制措施</w:t>
        </w:r>
        <w:r>
          <w:tab/>
        </w:r>
        <w:r>
          <w:fldChar w:fldCharType="begin"/>
        </w:r>
        <w:r>
          <w:instrText xml:space="preserve"> PAGEREF _Toc4246 \h </w:instrText>
        </w:r>
        <w:r>
          <w:fldChar w:fldCharType="separate"/>
        </w:r>
        <w:r>
          <w:t>9</w:t>
        </w:r>
        <w:r>
          <w:fldChar w:fldCharType="end"/>
        </w:r>
      </w:hyperlink>
    </w:p>
    <w:p>
      <w:pPr>
        <w:pStyle w:val="TOC1"/>
        <w:tabs>
          <w:tab w:val="right" w:leader="dot" w:pos="8306"/>
        </w:tabs>
      </w:pPr>
      <w:hyperlink w:anchor="_Toc9254" w:history="1">
        <w:r>
          <w:rPr>
            <w:rFonts w:ascii="仿宋" w:eastAsia="仿宋" w:hAnsi="仿宋" w:cs="仿宋" w:hint="eastAsia"/>
            <w:lang w:eastAsia="zh-CN"/>
          </w:rPr>
          <w:t>三、第三方检测项目概论</w:t>
        </w:r>
        <w:r>
          <w:tab/>
        </w:r>
        <w:r>
          <w:fldChar w:fldCharType="begin"/>
        </w:r>
        <w:r>
          <w:instrText xml:space="preserve"> PAGEREF _Toc9254 \h </w:instrText>
        </w:r>
        <w:r>
          <w:fldChar w:fldCharType="separate"/>
        </w:r>
        <w:r>
          <w:t>10</w:t>
        </w:r>
        <w:r>
          <w:fldChar w:fldCharType="end"/>
        </w:r>
      </w:hyperlink>
    </w:p>
    <w:p>
      <w:pPr>
        <w:pStyle w:val="TOC2"/>
        <w:tabs>
          <w:tab w:val="right" w:leader="dot" w:pos="8306"/>
        </w:tabs>
      </w:pPr>
      <w:hyperlink w:anchor="_Toc15917" w:history="1">
        <w:r>
          <w:rPr>
            <w:rFonts w:ascii="仿宋" w:eastAsia="仿宋" w:hAnsi="仿宋" w:cs="仿宋" w:hint="eastAsia"/>
            <w:lang w:eastAsia="zh-CN"/>
          </w:rPr>
          <w:t>(一)、项目申报单位概况</w:t>
        </w:r>
        <w:r>
          <w:tab/>
        </w:r>
        <w:r>
          <w:fldChar w:fldCharType="begin"/>
        </w:r>
        <w:r>
          <w:instrText xml:space="preserve"> PAGEREF _Toc15917 \h </w:instrText>
        </w:r>
        <w:r>
          <w:fldChar w:fldCharType="separate"/>
        </w:r>
        <w:r>
          <w:t>10</w:t>
        </w:r>
        <w:r>
          <w:fldChar w:fldCharType="end"/>
        </w:r>
      </w:hyperlink>
    </w:p>
    <w:p>
      <w:pPr>
        <w:pStyle w:val="TOC2"/>
        <w:tabs>
          <w:tab w:val="right" w:leader="dot" w:pos="8306"/>
        </w:tabs>
      </w:pPr>
      <w:hyperlink w:anchor="_Toc26335" w:history="1">
        <w:r>
          <w:rPr>
            <w:rFonts w:ascii="仿宋" w:eastAsia="仿宋" w:hAnsi="仿宋" w:cs="仿宋" w:hint="eastAsia"/>
            <w:lang w:eastAsia="zh-CN"/>
          </w:rPr>
          <w:t>(二)、项目概况</w:t>
        </w:r>
        <w:r>
          <w:tab/>
        </w:r>
        <w:r>
          <w:fldChar w:fldCharType="begin"/>
        </w:r>
        <w:r>
          <w:instrText xml:space="preserve"> PAGEREF _Toc26335 \h </w:instrText>
        </w:r>
        <w:r>
          <w:fldChar w:fldCharType="separate"/>
        </w:r>
        <w:r>
          <w:t>11</w:t>
        </w:r>
        <w:r>
          <w:fldChar w:fldCharType="end"/>
        </w:r>
      </w:hyperlink>
    </w:p>
    <w:p>
      <w:pPr>
        <w:pStyle w:val="TOC1"/>
        <w:tabs>
          <w:tab w:val="right" w:leader="dot" w:pos="8306"/>
        </w:tabs>
      </w:pPr>
      <w:hyperlink w:anchor="_Toc27047" w:history="1">
        <w:r>
          <w:rPr>
            <w:rFonts w:ascii="仿宋" w:eastAsia="仿宋" w:hAnsi="仿宋" w:cs="仿宋" w:hint="eastAsia"/>
            <w:lang w:eastAsia="zh-CN"/>
          </w:rPr>
          <w:t>四、背景、必要性分析</w:t>
        </w:r>
        <w:r>
          <w:tab/>
        </w:r>
        <w:r>
          <w:fldChar w:fldCharType="begin"/>
        </w:r>
        <w:r>
          <w:instrText xml:space="preserve"> PAGEREF _Toc27047 \h </w:instrText>
        </w:r>
        <w:r>
          <w:fldChar w:fldCharType="separate"/>
        </w:r>
        <w:r>
          <w:t>14</w:t>
        </w:r>
        <w:r>
          <w:fldChar w:fldCharType="end"/>
        </w:r>
      </w:hyperlink>
    </w:p>
    <w:p>
      <w:pPr>
        <w:pStyle w:val="TOC2"/>
        <w:tabs>
          <w:tab w:val="right" w:leader="dot" w:pos="8306"/>
        </w:tabs>
      </w:pPr>
      <w:hyperlink w:anchor="_Toc1834" w:history="1">
        <w:r>
          <w:rPr>
            <w:rFonts w:ascii="仿宋" w:eastAsia="仿宋" w:hAnsi="仿宋" w:cs="仿宋" w:hint="eastAsia"/>
            <w:lang w:eastAsia="zh-CN"/>
          </w:rPr>
          <w:t>(一)、项目建设背景</w:t>
        </w:r>
        <w:r>
          <w:tab/>
        </w:r>
        <w:r>
          <w:fldChar w:fldCharType="begin"/>
        </w:r>
        <w:r>
          <w:instrText xml:space="preserve"> PAGEREF _Toc1834 \h </w:instrText>
        </w:r>
        <w:r>
          <w:fldChar w:fldCharType="separate"/>
        </w:r>
        <w:r>
          <w:t>14</w:t>
        </w:r>
        <w:r>
          <w:fldChar w:fldCharType="end"/>
        </w:r>
      </w:hyperlink>
    </w:p>
    <w:p>
      <w:pPr>
        <w:pStyle w:val="TOC2"/>
        <w:tabs>
          <w:tab w:val="right" w:leader="dot" w:pos="8306"/>
        </w:tabs>
      </w:pPr>
      <w:hyperlink w:anchor="_Toc10176" w:history="1">
        <w:r>
          <w:rPr>
            <w:rFonts w:ascii="仿宋" w:eastAsia="仿宋" w:hAnsi="仿宋" w:cs="仿宋" w:hint="eastAsia"/>
            <w:lang w:eastAsia="zh-CN"/>
          </w:rPr>
          <w:t>(二)、必要性分析</w:t>
        </w:r>
        <w:r>
          <w:tab/>
        </w:r>
        <w:r>
          <w:fldChar w:fldCharType="begin"/>
        </w:r>
        <w:r>
          <w:instrText xml:space="preserve"> PAGEREF _Toc10176 \h </w:instrText>
        </w:r>
        <w:r>
          <w:fldChar w:fldCharType="separate"/>
        </w:r>
        <w:r>
          <w:t>15</w:t>
        </w:r>
        <w:r>
          <w:fldChar w:fldCharType="end"/>
        </w:r>
      </w:hyperlink>
    </w:p>
    <w:p>
      <w:pPr>
        <w:pStyle w:val="TOC2"/>
        <w:tabs>
          <w:tab w:val="right" w:leader="dot" w:pos="8306"/>
        </w:tabs>
      </w:pPr>
      <w:hyperlink w:anchor="_Toc23183" w:history="1">
        <w:r>
          <w:rPr>
            <w:rFonts w:ascii="仿宋" w:eastAsia="仿宋" w:hAnsi="仿宋" w:cs="仿宋" w:hint="eastAsia"/>
            <w:lang w:eastAsia="zh-CN"/>
          </w:rPr>
          <w:t>(三)、项目建设有利条件</w:t>
        </w:r>
        <w:r>
          <w:tab/>
        </w:r>
        <w:r>
          <w:fldChar w:fldCharType="begin"/>
        </w:r>
        <w:r>
          <w:instrText xml:space="preserve"> PAGEREF _Toc23183 \h </w:instrText>
        </w:r>
        <w:r>
          <w:fldChar w:fldCharType="separate"/>
        </w:r>
        <w:r>
          <w:t>16</w:t>
        </w:r>
        <w:r>
          <w:fldChar w:fldCharType="end"/>
        </w:r>
      </w:hyperlink>
    </w:p>
    <w:p>
      <w:pPr>
        <w:pStyle w:val="TOC1"/>
        <w:tabs>
          <w:tab w:val="right" w:leader="dot" w:pos="8306"/>
        </w:tabs>
      </w:pPr>
      <w:hyperlink w:anchor="_Toc17564" w:history="1">
        <w:r>
          <w:rPr>
            <w:rFonts w:ascii="仿宋" w:eastAsia="仿宋" w:hAnsi="仿宋" w:cs="仿宋" w:hint="eastAsia"/>
            <w:lang w:eastAsia="zh-CN"/>
          </w:rPr>
          <w:t>五、社会影响分析</w:t>
        </w:r>
        <w:r>
          <w:tab/>
        </w:r>
        <w:r>
          <w:fldChar w:fldCharType="begin"/>
        </w:r>
        <w:r>
          <w:instrText xml:space="preserve"> PAGEREF _Toc17564 \h </w:instrText>
        </w:r>
        <w:r>
          <w:fldChar w:fldCharType="separate"/>
        </w:r>
        <w:r>
          <w:t>18</w:t>
        </w:r>
        <w:r>
          <w:fldChar w:fldCharType="end"/>
        </w:r>
      </w:hyperlink>
    </w:p>
    <w:p>
      <w:pPr>
        <w:pStyle w:val="TOC2"/>
        <w:tabs>
          <w:tab w:val="right" w:leader="dot" w:pos="8306"/>
        </w:tabs>
      </w:pPr>
      <w:hyperlink w:anchor="_Toc32378" w:history="1">
        <w:r>
          <w:rPr>
            <w:rFonts w:ascii="仿宋" w:eastAsia="仿宋" w:hAnsi="仿宋" w:cs="仿宋" w:hint="eastAsia"/>
            <w:lang w:eastAsia="zh-CN"/>
          </w:rPr>
          <w:t>(一)、社会影响效果分析</w:t>
        </w:r>
        <w:r>
          <w:tab/>
        </w:r>
        <w:r>
          <w:fldChar w:fldCharType="begin"/>
        </w:r>
        <w:r>
          <w:instrText xml:space="preserve"> PAGEREF _Toc32378 \h </w:instrText>
        </w:r>
        <w:r>
          <w:fldChar w:fldCharType="separate"/>
        </w:r>
        <w:r>
          <w:t>18</w:t>
        </w:r>
        <w:r>
          <w:fldChar w:fldCharType="end"/>
        </w:r>
      </w:hyperlink>
    </w:p>
    <w:p>
      <w:pPr>
        <w:pStyle w:val="TOC2"/>
        <w:tabs>
          <w:tab w:val="right" w:leader="dot" w:pos="8306"/>
        </w:tabs>
      </w:pPr>
      <w:hyperlink w:anchor="_Toc10883" w:history="1">
        <w:r>
          <w:rPr>
            <w:rFonts w:ascii="仿宋" w:eastAsia="仿宋" w:hAnsi="仿宋" w:cs="仿宋" w:hint="eastAsia"/>
            <w:lang w:eastAsia="zh-CN"/>
          </w:rPr>
          <w:t>(二)、社会适应性分析</w:t>
        </w:r>
        <w:r>
          <w:tab/>
        </w:r>
        <w:r>
          <w:fldChar w:fldCharType="begin"/>
        </w:r>
        <w:r>
          <w:instrText xml:space="preserve"> PAGEREF _Toc10883 \h </w:instrText>
        </w:r>
        <w:r>
          <w:fldChar w:fldCharType="separate"/>
        </w:r>
        <w:r>
          <w:t>21</w:t>
        </w:r>
        <w:r>
          <w:fldChar w:fldCharType="end"/>
        </w:r>
      </w:hyperlink>
    </w:p>
    <w:p>
      <w:pPr>
        <w:pStyle w:val="TOC2"/>
        <w:tabs>
          <w:tab w:val="right" w:leader="dot" w:pos="8306"/>
        </w:tabs>
      </w:pPr>
      <w:hyperlink w:anchor="_Toc5234" w:history="1">
        <w:r>
          <w:rPr>
            <w:rFonts w:ascii="仿宋" w:eastAsia="仿宋" w:hAnsi="仿宋" w:cs="仿宋" w:hint="eastAsia"/>
            <w:lang w:eastAsia="zh-CN"/>
          </w:rPr>
          <w:t>(三)、社会风险及对策分析</w:t>
        </w:r>
        <w:r>
          <w:tab/>
        </w:r>
        <w:r>
          <w:fldChar w:fldCharType="begin"/>
        </w:r>
        <w:r>
          <w:instrText xml:space="preserve"> PAGEREF _Toc5234 \h </w:instrText>
        </w:r>
        <w:r>
          <w:fldChar w:fldCharType="separate"/>
        </w:r>
        <w:r>
          <w:t>22</w:t>
        </w:r>
        <w:r>
          <w:fldChar w:fldCharType="end"/>
        </w:r>
      </w:hyperlink>
    </w:p>
    <w:p>
      <w:pPr>
        <w:pStyle w:val="TOC1"/>
        <w:tabs>
          <w:tab w:val="right" w:leader="dot" w:pos="8306"/>
        </w:tabs>
      </w:pPr>
      <w:hyperlink w:anchor="_Toc23478" w:history="1">
        <w:r>
          <w:rPr>
            <w:rFonts w:ascii="仿宋" w:eastAsia="仿宋" w:hAnsi="仿宋" w:cs="仿宋" w:hint="eastAsia"/>
            <w:lang w:eastAsia="zh-CN"/>
          </w:rPr>
          <w:t>六、资源开发及综合利用分析</w:t>
        </w:r>
        <w:r>
          <w:tab/>
        </w:r>
        <w:r>
          <w:fldChar w:fldCharType="begin"/>
        </w:r>
        <w:r>
          <w:instrText xml:space="preserve"> PAGEREF _Toc23478 \h </w:instrText>
        </w:r>
        <w:r>
          <w:fldChar w:fldCharType="separate"/>
        </w:r>
        <w:r>
          <w:t>25</w:t>
        </w:r>
        <w:r>
          <w:fldChar w:fldCharType="end"/>
        </w:r>
      </w:hyperlink>
    </w:p>
    <w:p>
      <w:pPr>
        <w:pStyle w:val="TOC2"/>
        <w:tabs>
          <w:tab w:val="right" w:leader="dot" w:pos="8306"/>
        </w:tabs>
      </w:pPr>
      <w:hyperlink w:anchor="_Toc18722" w:history="1">
        <w:r>
          <w:rPr>
            <w:rFonts w:ascii="仿宋" w:eastAsia="仿宋" w:hAnsi="仿宋" w:cs="仿宋" w:hint="eastAsia"/>
            <w:lang w:eastAsia="zh-CN"/>
          </w:rPr>
          <w:t>(一)、资源开发方案</w:t>
        </w:r>
        <w:r>
          <w:tab/>
        </w:r>
        <w:r>
          <w:fldChar w:fldCharType="begin"/>
        </w:r>
        <w:r>
          <w:instrText xml:space="preserve"> PAGEREF _Toc18722 \h </w:instrText>
        </w:r>
        <w:r>
          <w:fldChar w:fldCharType="separate"/>
        </w:r>
        <w:r>
          <w:t>25</w:t>
        </w:r>
        <w:r>
          <w:fldChar w:fldCharType="end"/>
        </w:r>
      </w:hyperlink>
    </w:p>
    <w:p>
      <w:pPr>
        <w:pStyle w:val="TOC2"/>
        <w:tabs>
          <w:tab w:val="right" w:leader="dot" w:pos="8306"/>
        </w:tabs>
      </w:pPr>
      <w:hyperlink w:anchor="_Toc32735" w:history="1">
        <w:r>
          <w:rPr>
            <w:rFonts w:ascii="仿宋" w:eastAsia="仿宋" w:hAnsi="仿宋" w:cs="仿宋" w:hint="eastAsia"/>
            <w:lang w:eastAsia="zh-CN"/>
          </w:rPr>
          <w:t>(二)、资源利用方案</w:t>
        </w:r>
        <w:r>
          <w:tab/>
        </w:r>
        <w:r>
          <w:fldChar w:fldCharType="begin"/>
        </w:r>
        <w:r>
          <w:instrText xml:space="preserve"> PAGEREF _Toc32735 \h </w:instrText>
        </w:r>
        <w:r>
          <w:fldChar w:fldCharType="separate"/>
        </w:r>
        <w:r>
          <w:t>27</w:t>
        </w:r>
        <w:r>
          <w:fldChar w:fldCharType="end"/>
        </w:r>
      </w:hyperlink>
    </w:p>
    <w:p>
      <w:pPr>
        <w:pStyle w:val="TOC2"/>
        <w:tabs>
          <w:tab w:val="right" w:leader="dot" w:pos="8306"/>
        </w:tabs>
      </w:pPr>
      <w:hyperlink w:anchor="_Toc17558" w:history="1">
        <w:r>
          <w:rPr>
            <w:rFonts w:ascii="仿宋" w:eastAsia="仿宋" w:hAnsi="仿宋" w:cs="仿宋" w:hint="eastAsia"/>
            <w:lang w:eastAsia="zh-CN"/>
          </w:rPr>
          <w:t>(三)、资源节约措施</w:t>
        </w:r>
        <w:r>
          <w:tab/>
        </w:r>
        <w:r>
          <w:fldChar w:fldCharType="begin"/>
        </w:r>
        <w:r>
          <w:instrText xml:space="preserve"> PAGEREF _Toc17558 \h </w:instrText>
        </w:r>
        <w:r>
          <w:fldChar w:fldCharType="separate"/>
        </w:r>
        <w:r>
          <w:t>28</w:t>
        </w:r>
        <w:r>
          <w:fldChar w:fldCharType="end"/>
        </w:r>
      </w:hyperlink>
    </w:p>
    <w:p>
      <w:pPr>
        <w:pStyle w:val="TOC1"/>
        <w:tabs>
          <w:tab w:val="right" w:leader="dot" w:pos="8306"/>
        </w:tabs>
      </w:pPr>
      <w:hyperlink w:anchor="_Toc18904" w:history="1">
        <w:r>
          <w:rPr>
            <w:rFonts w:ascii="仿宋" w:eastAsia="仿宋" w:hAnsi="仿宋" w:cs="仿宋" w:hint="eastAsia"/>
            <w:lang w:eastAsia="zh-CN"/>
          </w:rPr>
          <w:t>七、项目变更管理</w:t>
        </w:r>
        <w:r>
          <w:tab/>
        </w:r>
        <w:r>
          <w:fldChar w:fldCharType="begin"/>
        </w:r>
        <w:r>
          <w:instrText xml:space="preserve"> PAGEREF _Toc18904 \h </w:instrText>
        </w:r>
        <w:r>
          <w:fldChar w:fldCharType="separate"/>
        </w:r>
        <w:r>
          <w:t>29</w:t>
        </w:r>
        <w:r>
          <w:fldChar w:fldCharType="end"/>
        </w:r>
      </w:hyperlink>
    </w:p>
    <w:p>
      <w:pPr>
        <w:pStyle w:val="TOC2"/>
        <w:tabs>
          <w:tab w:val="right" w:leader="dot" w:pos="8306"/>
        </w:tabs>
      </w:pPr>
      <w:hyperlink w:anchor="_Toc21840" w:history="1">
        <w:r>
          <w:rPr>
            <w:rFonts w:ascii="仿宋" w:eastAsia="仿宋" w:hAnsi="仿宋" w:cs="仿宋" w:hint="eastAsia"/>
            <w:lang w:eastAsia="zh-CN"/>
          </w:rPr>
          <w:t>(一)、变更控制流程</w:t>
        </w:r>
        <w:r>
          <w:tab/>
        </w:r>
        <w:r>
          <w:fldChar w:fldCharType="begin"/>
        </w:r>
        <w:r>
          <w:instrText xml:space="preserve"> PAGEREF _Toc21840 \h </w:instrText>
        </w:r>
        <w:r>
          <w:fldChar w:fldCharType="separate"/>
        </w:r>
        <w:r>
          <w:t>29</w:t>
        </w:r>
        <w:r>
          <w:fldChar w:fldCharType="end"/>
        </w:r>
      </w:hyperlink>
    </w:p>
    <w:p>
      <w:pPr>
        <w:pStyle w:val="TOC2"/>
        <w:tabs>
          <w:tab w:val="right" w:leader="dot" w:pos="8306"/>
        </w:tabs>
      </w:pPr>
      <w:hyperlink w:anchor="_Toc24803" w:history="1">
        <w:r>
          <w:rPr>
            <w:rFonts w:ascii="仿宋" w:eastAsia="仿宋" w:hAnsi="仿宋" w:cs="仿宋" w:hint="eastAsia"/>
            <w:lang w:eastAsia="zh-CN"/>
          </w:rPr>
          <w:t>(二)、影响评估与处理</w:t>
        </w:r>
        <w:r>
          <w:tab/>
        </w:r>
        <w:r>
          <w:fldChar w:fldCharType="begin"/>
        </w:r>
        <w:r>
          <w:instrText xml:space="preserve"> PAGEREF _Toc24803 \h </w:instrText>
        </w:r>
        <w:r>
          <w:fldChar w:fldCharType="separate"/>
        </w:r>
        <w:r>
          <w:t>30</w:t>
        </w:r>
        <w:r>
          <w:fldChar w:fldCharType="end"/>
        </w:r>
      </w:hyperlink>
    </w:p>
    <w:p>
      <w:pPr>
        <w:pStyle w:val="TOC2"/>
        <w:tabs>
          <w:tab w:val="right" w:leader="dot" w:pos="8306"/>
        </w:tabs>
      </w:pPr>
      <w:hyperlink w:anchor="_Toc29990" w:history="1">
        <w:r>
          <w:rPr>
            <w:rFonts w:ascii="仿宋" w:eastAsia="仿宋" w:hAnsi="仿宋" w:cs="仿宋" w:hint="eastAsia"/>
            <w:lang w:eastAsia="zh-CN"/>
          </w:rPr>
          <w:t>(三)、变更记录与追踪</w:t>
        </w:r>
        <w:r>
          <w:tab/>
        </w:r>
        <w:r>
          <w:fldChar w:fldCharType="begin"/>
        </w:r>
        <w:r>
          <w:instrText xml:space="preserve"> PAGEREF _Toc29990 \h </w:instrText>
        </w:r>
        <w:r>
          <w:fldChar w:fldCharType="separate"/>
        </w:r>
        <w:r>
          <w:t>31</w:t>
        </w:r>
        <w:r>
          <w:fldChar w:fldCharType="end"/>
        </w:r>
      </w:hyperlink>
    </w:p>
    <w:p>
      <w:pPr>
        <w:pStyle w:val="TOC2"/>
        <w:tabs>
          <w:tab w:val="right" w:leader="dot" w:pos="8306"/>
        </w:tabs>
      </w:pPr>
      <w:hyperlink w:anchor="_Toc32272" w:history="1">
        <w:r>
          <w:rPr>
            <w:rFonts w:ascii="仿宋" w:eastAsia="仿宋" w:hAnsi="仿宋" w:cs="仿宋" w:hint="eastAsia"/>
            <w:lang w:eastAsia="zh-CN"/>
          </w:rPr>
          <w:t>(四)、变更管理策略</w:t>
        </w:r>
        <w:r>
          <w:tab/>
        </w:r>
        <w:r>
          <w:fldChar w:fldCharType="begin"/>
        </w:r>
        <w:r>
          <w:instrText xml:space="preserve"> PAGEREF _Toc32272 \h </w:instrText>
        </w:r>
        <w:r>
          <w:fldChar w:fldCharType="separate"/>
        </w:r>
        <w:r>
          <w:t>33</w:t>
        </w:r>
        <w:r>
          <w:fldChar w:fldCharType="end"/>
        </w:r>
      </w:hyperlink>
    </w:p>
    <w:p>
      <w:pPr>
        <w:pStyle w:val="TOC1"/>
        <w:tabs>
          <w:tab w:val="right" w:leader="dot" w:pos="8306"/>
        </w:tabs>
      </w:pPr>
      <w:hyperlink w:anchor="_Toc23794" w:history="1">
        <w:r>
          <w:rPr>
            <w:rFonts w:ascii="仿宋" w:eastAsia="仿宋" w:hAnsi="仿宋" w:cs="仿宋" w:hint="eastAsia"/>
            <w:lang w:eastAsia="zh-CN"/>
          </w:rPr>
          <w:t>八、环境保护与绿色发展</w:t>
        </w:r>
        <w:r>
          <w:tab/>
        </w:r>
        <w:r>
          <w:fldChar w:fldCharType="begin"/>
        </w:r>
        <w:r>
          <w:instrText xml:space="preserve"> PAGEREF _Toc23794 \h </w:instrText>
        </w:r>
        <w:r>
          <w:fldChar w:fldCharType="separate"/>
        </w:r>
        <w:r>
          <w:t>35</w:t>
        </w:r>
        <w:r>
          <w:fldChar w:fldCharType="end"/>
        </w:r>
      </w:hyperlink>
    </w:p>
    <w:p>
      <w:pPr>
        <w:pStyle w:val="TOC2"/>
        <w:tabs>
          <w:tab w:val="right" w:leader="dot" w:pos="8306"/>
        </w:tabs>
      </w:pPr>
      <w:hyperlink w:anchor="_Toc22086" w:history="1">
        <w:r>
          <w:rPr>
            <w:rFonts w:ascii="仿宋" w:eastAsia="仿宋" w:hAnsi="仿宋" w:cs="仿宋" w:hint="eastAsia"/>
            <w:lang w:eastAsia="zh-CN"/>
          </w:rPr>
          <w:t>(一)、环境保护措施</w:t>
        </w:r>
        <w:r>
          <w:tab/>
        </w:r>
        <w:r>
          <w:fldChar w:fldCharType="begin"/>
        </w:r>
        <w:r>
          <w:instrText xml:space="preserve"> PAGEREF _Toc22086 \h </w:instrText>
        </w:r>
        <w:r>
          <w:fldChar w:fldCharType="separate"/>
        </w:r>
        <w:r>
          <w:t>35</w:t>
        </w:r>
        <w:r>
          <w:fldChar w:fldCharType="end"/>
        </w:r>
      </w:hyperlink>
    </w:p>
    <w:p>
      <w:pPr>
        <w:pStyle w:val="TOC2"/>
        <w:tabs>
          <w:tab w:val="right" w:leader="dot" w:pos="8306"/>
        </w:tabs>
      </w:pPr>
      <w:hyperlink w:anchor="_Toc17550" w:history="1">
        <w:r>
          <w:rPr>
            <w:rFonts w:ascii="仿宋" w:eastAsia="仿宋" w:hAnsi="仿宋" w:cs="仿宋" w:hint="eastAsia"/>
            <w:lang w:eastAsia="zh-CN"/>
          </w:rPr>
          <w:t>(二)、绿色发展与可持续发展策略</w:t>
        </w:r>
        <w:r>
          <w:tab/>
        </w:r>
        <w:r>
          <w:fldChar w:fldCharType="begin"/>
        </w:r>
        <w:r>
          <w:instrText xml:space="preserve"> PAGEREF _Toc17550 \h </w:instrText>
        </w:r>
        <w:r>
          <w:fldChar w:fldCharType="separate"/>
        </w:r>
        <w:r>
          <w:t>36</w:t>
        </w:r>
        <w:r>
          <w:fldChar w:fldCharType="end"/>
        </w:r>
      </w:hyperlink>
    </w:p>
    <w:p>
      <w:pPr>
        <w:pStyle w:val="TOC1"/>
        <w:tabs>
          <w:tab w:val="right" w:leader="dot" w:pos="8306"/>
        </w:tabs>
      </w:pPr>
      <w:hyperlink w:anchor="_Toc22107" w:history="1">
        <w:r>
          <w:rPr>
            <w:rFonts w:ascii="仿宋" w:eastAsia="仿宋" w:hAnsi="仿宋" w:cs="仿宋" w:hint="eastAsia"/>
            <w:lang w:eastAsia="zh-CN"/>
          </w:rPr>
          <w:t>九、项目实施与管理方案</w:t>
        </w:r>
        <w:r>
          <w:tab/>
        </w:r>
        <w:r>
          <w:fldChar w:fldCharType="begin"/>
        </w:r>
        <w:r>
          <w:instrText xml:space="preserve"> PAGEREF _Toc22107 \h </w:instrText>
        </w:r>
        <w:r>
          <w:fldChar w:fldCharType="separate"/>
        </w:r>
        <w:r>
          <w:t>38</w:t>
        </w:r>
        <w:r>
          <w:fldChar w:fldCharType="end"/>
        </w:r>
      </w:hyperlink>
    </w:p>
    <w:p>
      <w:pPr>
        <w:pStyle w:val="TOC2"/>
        <w:tabs>
          <w:tab w:val="right" w:leader="dot" w:pos="8306"/>
        </w:tabs>
      </w:pPr>
      <w:hyperlink w:anchor="_Toc2233" w:history="1">
        <w:r>
          <w:rPr>
            <w:rFonts w:ascii="仿宋" w:eastAsia="仿宋" w:hAnsi="仿宋" w:cs="仿宋" w:hint="eastAsia"/>
            <w:lang w:eastAsia="zh-CN"/>
          </w:rPr>
          <w:t>(一)、项目实施计划</w:t>
        </w:r>
        <w:r>
          <w:tab/>
        </w:r>
        <w:r>
          <w:fldChar w:fldCharType="begin"/>
        </w:r>
        <w:r>
          <w:instrText xml:space="preserve"> PAGEREF _Toc2233 \h </w:instrText>
        </w:r>
        <w:r>
          <w:fldChar w:fldCharType="separate"/>
        </w:r>
        <w:r>
          <w:t>38</w:t>
        </w:r>
        <w:r>
          <w:fldChar w:fldCharType="end"/>
        </w:r>
      </w:hyperlink>
    </w:p>
    <w:p>
      <w:pPr>
        <w:pStyle w:val="TOC2"/>
        <w:tabs>
          <w:tab w:val="right" w:leader="dot" w:pos="8306"/>
        </w:tabs>
      </w:pPr>
      <w:hyperlink w:anchor="_Toc319" w:history="1">
        <w:r>
          <w:rPr>
            <w:rFonts w:ascii="仿宋" w:eastAsia="仿宋" w:hAnsi="仿宋" w:cs="仿宋" w:hint="eastAsia"/>
            <w:lang w:eastAsia="zh-CN"/>
          </w:rPr>
          <w:t>(二)、项目组织机构与职责</w:t>
        </w:r>
        <w:r>
          <w:tab/>
        </w:r>
        <w:r>
          <w:fldChar w:fldCharType="begin"/>
        </w:r>
        <w:r>
          <w:instrText xml:space="preserve"> PAGEREF _Toc319 \h </w:instrText>
        </w:r>
        <w:r>
          <w:fldChar w:fldCharType="separate"/>
        </w:r>
        <w:r>
          <w:t>39</w:t>
        </w:r>
        <w:r>
          <w:fldChar w:fldCharType="end"/>
        </w:r>
      </w:hyperlink>
    </w:p>
    <w:p>
      <w:pPr>
        <w:pStyle w:val="TOC2"/>
        <w:tabs>
          <w:tab w:val="right" w:leader="dot" w:pos="8306"/>
        </w:tabs>
      </w:pPr>
      <w:hyperlink w:anchor="_Toc21499" w:history="1">
        <w:r>
          <w:rPr>
            <w:rFonts w:ascii="仿宋" w:eastAsia="仿宋" w:hAnsi="仿宋" w:cs="仿宋" w:hint="eastAsia"/>
            <w:lang w:eastAsia="zh-CN"/>
          </w:rPr>
          <w:t>(三)、项目管理与监控体系</w:t>
        </w:r>
        <w:r>
          <w:tab/>
        </w:r>
        <w:r>
          <w:fldChar w:fldCharType="begin"/>
        </w:r>
        <w:r>
          <w:instrText xml:space="preserve"> PAGEREF _Toc21499 \h </w:instrText>
        </w:r>
        <w:r>
          <w:fldChar w:fldCharType="separate"/>
        </w:r>
        <w:r>
          <w:t>42</w:t>
        </w:r>
        <w:r>
          <w:fldChar w:fldCharType="end"/>
        </w:r>
      </w:hyperlink>
    </w:p>
    <w:p>
      <w:pPr>
        <w:pStyle w:val="TOC1"/>
        <w:tabs>
          <w:tab w:val="right" w:leader="dot" w:pos="8306"/>
        </w:tabs>
      </w:pPr>
      <w:hyperlink w:anchor="_Toc9552" w:history="1">
        <w:r>
          <w:rPr>
            <w:rFonts w:ascii="仿宋" w:eastAsia="仿宋" w:hAnsi="仿宋" w:cs="仿宋" w:hint="eastAsia"/>
            <w:lang w:eastAsia="zh-CN"/>
          </w:rPr>
          <w:t>十、项目质量与标准</w:t>
        </w:r>
        <w:r>
          <w:tab/>
        </w:r>
        <w:r>
          <w:fldChar w:fldCharType="begin"/>
        </w:r>
        <w:r>
          <w:instrText xml:space="preserve"> PAGEREF _Toc9552 \h </w:instrText>
        </w:r>
        <w:r>
          <w:fldChar w:fldCharType="separate"/>
        </w:r>
        <w:r>
          <w:t>43</w:t>
        </w:r>
        <w:r>
          <w:fldChar w:fldCharType="end"/>
        </w:r>
      </w:hyperlink>
    </w:p>
    <w:p>
      <w:pPr>
        <w:pStyle w:val="TOC2"/>
        <w:tabs>
          <w:tab w:val="right" w:leader="dot" w:pos="8306"/>
        </w:tabs>
      </w:pPr>
      <w:hyperlink w:anchor="_Toc6500" w:history="1">
        <w:r>
          <w:rPr>
            <w:rFonts w:ascii="仿宋" w:eastAsia="仿宋" w:hAnsi="仿宋" w:cs="仿宋" w:hint="eastAsia"/>
            <w:lang w:eastAsia="zh-CN"/>
          </w:rPr>
          <w:t>(一)、质量保障体系</w:t>
        </w:r>
        <w:r>
          <w:tab/>
        </w:r>
        <w:r>
          <w:fldChar w:fldCharType="begin"/>
        </w:r>
        <w:r>
          <w:instrText xml:space="preserve"> PAGEREF _Toc6500 \h </w:instrText>
        </w:r>
        <w:r>
          <w:fldChar w:fldCharType="separate"/>
        </w:r>
        <w:r>
          <w:t>43</w:t>
        </w:r>
        <w:r>
          <w:fldChar w:fldCharType="end"/>
        </w:r>
      </w:hyperlink>
    </w:p>
    <w:p>
      <w:pPr>
        <w:pStyle w:val="TOC2"/>
        <w:tabs>
          <w:tab w:val="right" w:leader="dot" w:pos="8306"/>
        </w:tabs>
      </w:pPr>
      <w:hyperlink w:anchor="_Toc30428" w:history="1">
        <w:r>
          <w:rPr>
            <w:rFonts w:ascii="仿宋" w:eastAsia="仿宋" w:hAnsi="仿宋" w:cs="仿宋" w:hint="eastAsia"/>
            <w:lang w:eastAsia="zh-CN"/>
          </w:rPr>
          <w:t>(二)、标准化作业流程</w:t>
        </w:r>
        <w:r>
          <w:tab/>
        </w:r>
        <w:r>
          <w:fldChar w:fldCharType="begin"/>
        </w:r>
        <w:r>
          <w:instrText xml:space="preserve"> PAGEREF _Toc30428 \h </w:instrText>
        </w:r>
        <w:r>
          <w:fldChar w:fldCharType="separate"/>
        </w:r>
        <w:r>
          <w:t>45</w:t>
        </w:r>
        <w:r>
          <w:fldChar w:fldCharType="end"/>
        </w:r>
      </w:hyperlink>
    </w:p>
    <w:p>
      <w:pPr>
        <w:pStyle w:val="TOC2"/>
        <w:tabs>
          <w:tab w:val="right" w:leader="dot" w:pos="8306"/>
        </w:tabs>
      </w:pPr>
      <w:hyperlink w:anchor="_Toc7047" w:history="1">
        <w:r>
          <w:rPr>
            <w:rFonts w:ascii="仿宋" w:eastAsia="仿宋" w:hAnsi="仿宋" w:cs="仿宋" w:hint="eastAsia"/>
            <w:lang w:eastAsia="zh-CN"/>
          </w:rPr>
          <w:t>(三)、质量监控与评估</w:t>
        </w:r>
        <w:r>
          <w:tab/>
        </w:r>
        <w:r>
          <w:fldChar w:fldCharType="begin"/>
        </w:r>
        <w:r>
          <w:instrText xml:space="preserve"> PAGEREF _Toc7047 \h </w:instrText>
        </w:r>
        <w:r>
          <w:fldChar w:fldCharType="separate"/>
        </w:r>
        <w:r>
          <w:t>47</w:t>
        </w:r>
        <w:r>
          <w:fldChar w:fldCharType="end"/>
        </w:r>
      </w:hyperlink>
    </w:p>
    <w:p>
      <w:pPr>
        <w:pStyle w:val="TOC2"/>
        <w:tabs>
          <w:tab w:val="right" w:leader="dot" w:pos="8306"/>
        </w:tabs>
      </w:pPr>
      <w:hyperlink w:anchor="_Toc30657" w:history="1">
        <w:r>
          <w:rPr>
            <w:rFonts w:ascii="仿宋" w:eastAsia="仿宋" w:hAnsi="仿宋" w:cs="仿宋" w:hint="eastAsia"/>
            <w:lang w:eastAsia="zh-CN"/>
          </w:rPr>
          <w:t>(四)、质量改进计划</w:t>
        </w:r>
        <w:r>
          <w:tab/>
        </w:r>
        <w:r>
          <w:fldChar w:fldCharType="begin"/>
        </w:r>
        <w:r>
          <w:instrText xml:space="preserve"> PAGEREF _Toc30657 \h </w:instrText>
        </w:r>
        <w:r>
          <w:fldChar w:fldCharType="separate"/>
        </w:r>
        <w:r>
          <w:t>47</w:t>
        </w:r>
        <w:r>
          <w:fldChar w:fldCharType="end"/>
        </w:r>
      </w:hyperlink>
    </w:p>
    <w:p>
      <w:pPr>
        <w:pStyle w:val="TOC1"/>
        <w:tabs>
          <w:tab w:val="right" w:leader="dot" w:pos="8306"/>
        </w:tabs>
      </w:pPr>
      <w:hyperlink w:anchor="_Toc16402" w:history="1">
        <w:r>
          <w:rPr>
            <w:rFonts w:ascii="仿宋" w:eastAsia="仿宋" w:hAnsi="仿宋" w:cs="仿宋" w:hint="eastAsia"/>
            <w:lang w:eastAsia="zh-CN"/>
          </w:rPr>
          <w:t>十一、客户关系管理与市场拓展</w:t>
        </w:r>
        <w:r>
          <w:tab/>
        </w:r>
        <w:r>
          <w:fldChar w:fldCharType="begin"/>
        </w:r>
        <w:r>
          <w:instrText xml:space="preserve"> PAGEREF _Toc16402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28" w:history="1">
        <w:r>
          <w:rPr>
            <w:rFonts w:ascii="仿宋" w:eastAsia="仿宋" w:hAnsi="仿宋" w:cs="仿宋" w:hint="eastAsia"/>
            <w:lang w:eastAsia="zh-CN"/>
          </w:rPr>
          <w:t>(一)、客户关系管理策略</w:t>
        </w:r>
        <w:r>
          <w:tab/>
        </w:r>
        <w:r>
          <w:fldChar w:fldCharType="begin"/>
        </w:r>
        <w:r>
          <w:instrText xml:space="preserve"> PAGEREF _Toc23828 \h </w:instrText>
        </w:r>
        <w:r>
          <w:fldChar w:fldCharType="separate"/>
        </w:r>
        <w:r>
          <w:t>49</w:t>
        </w:r>
        <w:r>
          <w:fldChar w:fldCharType="end"/>
        </w:r>
      </w:hyperlink>
    </w:p>
    <w:p>
      <w:pPr>
        <w:pStyle w:val="TOC2"/>
        <w:tabs>
          <w:tab w:val="right" w:leader="dot" w:pos="8306"/>
        </w:tabs>
      </w:pPr>
      <w:hyperlink w:anchor="_Toc15713" w:history="1">
        <w:r>
          <w:rPr>
            <w:rFonts w:ascii="仿宋" w:eastAsia="仿宋" w:hAnsi="仿宋" w:cs="仿宋" w:hint="eastAsia"/>
            <w:lang w:eastAsia="zh-CN"/>
          </w:rPr>
          <w:t>(二)、市场拓展方案</w:t>
        </w:r>
        <w:r>
          <w:tab/>
        </w:r>
        <w:r>
          <w:fldChar w:fldCharType="begin"/>
        </w:r>
        <w:r>
          <w:instrText xml:space="preserve"> PAGEREF _Toc15713 \h </w:instrText>
        </w:r>
        <w:r>
          <w:fldChar w:fldCharType="separate"/>
        </w:r>
        <w:r>
          <w:t>50</w:t>
        </w:r>
        <w:r>
          <w:fldChar w:fldCharType="end"/>
        </w:r>
      </w:hyperlink>
    </w:p>
    <w:p>
      <w:pPr>
        <w:pStyle w:val="TOC1"/>
        <w:tabs>
          <w:tab w:val="right" w:leader="dot" w:pos="8306"/>
        </w:tabs>
      </w:pPr>
      <w:hyperlink w:anchor="_Toc27377" w:history="1">
        <w:r>
          <w:rPr>
            <w:rFonts w:ascii="仿宋" w:eastAsia="仿宋" w:hAnsi="仿宋" w:cs="仿宋" w:hint="eastAsia"/>
            <w:lang w:eastAsia="zh-CN"/>
          </w:rPr>
          <w:t>十二、土地利用与规划方案</w:t>
        </w:r>
        <w:r>
          <w:tab/>
        </w:r>
        <w:r>
          <w:fldChar w:fldCharType="begin"/>
        </w:r>
        <w:r>
          <w:instrText xml:space="preserve"> PAGEREF _Toc27377 \h </w:instrText>
        </w:r>
        <w:r>
          <w:fldChar w:fldCharType="separate"/>
        </w:r>
        <w:r>
          <w:t>51</w:t>
        </w:r>
        <w:r>
          <w:fldChar w:fldCharType="end"/>
        </w:r>
      </w:hyperlink>
    </w:p>
    <w:p>
      <w:pPr>
        <w:pStyle w:val="TOC2"/>
        <w:tabs>
          <w:tab w:val="right" w:leader="dot" w:pos="8306"/>
        </w:tabs>
      </w:pPr>
      <w:hyperlink w:anchor="_Toc22918" w:history="1">
        <w:r>
          <w:rPr>
            <w:rFonts w:ascii="仿宋" w:eastAsia="仿宋" w:hAnsi="仿宋" w:cs="仿宋" w:hint="eastAsia"/>
            <w:lang w:eastAsia="zh-CN"/>
          </w:rPr>
          <w:t>(一)、项目用地情况分析</w:t>
        </w:r>
        <w:r>
          <w:tab/>
        </w:r>
        <w:r>
          <w:fldChar w:fldCharType="begin"/>
        </w:r>
        <w:r>
          <w:instrText xml:space="preserve"> PAGEREF _Toc22918 \h </w:instrText>
        </w:r>
        <w:r>
          <w:fldChar w:fldCharType="separate"/>
        </w:r>
        <w:r>
          <w:t>51</w:t>
        </w:r>
        <w:r>
          <w:fldChar w:fldCharType="end"/>
        </w:r>
      </w:hyperlink>
    </w:p>
    <w:p>
      <w:pPr>
        <w:pStyle w:val="TOC2"/>
        <w:tabs>
          <w:tab w:val="right" w:leader="dot" w:pos="8306"/>
        </w:tabs>
      </w:pPr>
      <w:hyperlink w:anchor="_Toc16360" w:history="1">
        <w:r>
          <w:rPr>
            <w:rFonts w:ascii="仿宋" w:eastAsia="仿宋" w:hAnsi="仿宋" w:cs="仿宋" w:hint="eastAsia"/>
            <w:lang w:eastAsia="zh-CN"/>
          </w:rPr>
          <w:t>(二)、土地利用规划方案</w:t>
        </w:r>
        <w:r>
          <w:tab/>
        </w:r>
        <w:r>
          <w:fldChar w:fldCharType="begin"/>
        </w:r>
        <w:r>
          <w:instrText xml:space="preserve"> PAGEREF _Toc16360 \h </w:instrText>
        </w:r>
        <w:r>
          <w:fldChar w:fldCharType="separate"/>
        </w:r>
        <w:r>
          <w:t>52</w:t>
        </w:r>
        <w:r>
          <w:fldChar w:fldCharType="end"/>
        </w:r>
      </w:hyperlink>
    </w:p>
    <w:p>
      <w:pPr>
        <w:pStyle w:val="TOC1"/>
        <w:tabs>
          <w:tab w:val="right" w:leader="dot" w:pos="8306"/>
        </w:tabs>
      </w:pPr>
      <w:hyperlink w:anchor="_Toc28304" w:history="1">
        <w:r>
          <w:rPr>
            <w:rFonts w:ascii="仿宋" w:eastAsia="仿宋" w:hAnsi="仿宋" w:cs="仿宋" w:hint="eastAsia"/>
            <w:lang w:eastAsia="zh-CN"/>
          </w:rPr>
          <w:t>十三、合作与交流机制建立</w:t>
        </w:r>
        <w:r>
          <w:tab/>
        </w:r>
        <w:r>
          <w:fldChar w:fldCharType="begin"/>
        </w:r>
        <w:r>
          <w:instrText xml:space="preserve"> PAGEREF _Toc28304 \h </w:instrText>
        </w:r>
        <w:r>
          <w:fldChar w:fldCharType="separate"/>
        </w:r>
        <w:r>
          <w:t>53</w:t>
        </w:r>
        <w:r>
          <w:fldChar w:fldCharType="end"/>
        </w:r>
      </w:hyperlink>
    </w:p>
    <w:p>
      <w:pPr>
        <w:pStyle w:val="TOC2"/>
        <w:tabs>
          <w:tab w:val="right" w:leader="dot" w:pos="8306"/>
        </w:tabs>
      </w:pPr>
      <w:hyperlink w:anchor="_Toc5276" w:history="1">
        <w:r>
          <w:rPr>
            <w:rFonts w:ascii="仿宋" w:eastAsia="仿宋" w:hAnsi="仿宋" w:cs="仿宋" w:hint="eastAsia"/>
            <w:lang w:eastAsia="zh-CN"/>
          </w:rPr>
          <w:t>(一)、合作伙伴选择与合作方式</w:t>
        </w:r>
        <w:r>
          <w:tab/>
        </w:r>
        <w:r>
          <w:fldChar w:fldCharType="begin"/>
        </w:r>
        <w:r>
          <w:instrText xml:space="preserve"> PAGEREF _Toc5276 \h </w:instrText>
        </w:r>
        <w:r>
          <w:fldChar w:fldCharType="separate"/>
        </w:r>
        <w:r>
          <w:t>53</w:t>
        </w:r>
        <w:r>
          <w:fldChar w:fldCharType="end"/>
        </w:r>
      </w:hyperlink>
    </w:p>
    <w:p>
      <w:pPr>
        <w:pStyle w:val="TOC2"/>
        <w:tabs>
          <w:tab w:val="right" w:leader="dot" w:pos="8306"/>
        </w:tabs>
      </w:pPr>
      <w:hyperlink w:anchor="_Toc17951" w:history="1">
        <w:r>
          <w:rPr>
            <w:rFonts w:ascii="仿宋" w:eastAsia="仿宋" w:hAnsi="仿宋" w:cs="仿宋" w:hint="eastAsia"/>
            <w:lang w:eastAsia="zh-CN"/>
          </w:rPr>
          <w:t>(二)、交流与合作平台搭建</w:t>
        </w:r>
        <w:r>
          <w:tab/>
        </w:r>
        <w:r>
          <w:fldChar w:fldCharType="begin"/>
        </w:r>
        <w:r>
          <w:instrText xml:space="preserve"> PAGEREF _Toc17951 \h </w:instrText>
        </w:r>
        <w:r>
          <w:fldChar w:fldCharType="separate"/>
        </w:r>
        <w:r>
          <w:t>55</w:t>
        </w:r>
        <w:r>
          <w:fldChar w:fldCharType="end"/>
        </w:r>
      </w:hyperlink>
    </w:p>
    <w:p>
      <w:pPr>
        <w:pStyle w:val="TOC1"/>
        <w:tabs>
          <w:tab w:val="right" w:leader="dot" w:pos="8306"/>
        </w:tabs>
      </w:pPr>
      <w:hyperlink w:anchor="_Toc22927" w:history="1">
        <w:r>
          <w:rPr>
            <w:rFonts w:ascii="仿宋" w:eastAsia="仿宋" w:hAnsi="仿宋" w:cs="仿宋" w:hint="eastAsia"/>
            <w:lang w:eastAsia="zh-CN"/>
          </w:rPr>
          <w:t>十四、质量管理与控制</w:t>
        </w:r>
        <w:r>
          <w:tab/>
        </w:r>
        <w:r>
          <w:fldChar w:fldCharType="begin"/>
        </w:r>
        <w:r>
          <w:instrText xml:space="preserve"> PAGEREF _Toc22927 \h </w:instrText>
        </w:r>
        <w:r>
          <w:fldChar w:fldCharType="separate"/>
        </w:r>
        <w:r>
          <w:t>56</w:t>
        </w:r>
        <w:r>
          <w:fldChar w:fldCharType="end"/>
        </w:r>
      </w:hyperlink>
    </w:p>
    <w:p>
      <w:pPr>
        <w:pStyle w:val="TOC2"/>
        <w:tabs>
          <w:tab w:val="right" w:leader="dot" w:pos="8306"/>
        </w:tabs>
      </w:pPr>
      <w:hyperlink w:anchor="_Toc11911" w:history="1">
        <w:r>
          <w:rPr>
            <w:rFonts w:ascii="仿宋" w:eastAsia="仿宋" w:hAnsi="仿宋" w:cs="仿宋" w:hint="eastAsia"/>
            <w:lang w:eastAsia="zh-CN"/>
          </w:rPr>
          <w:t>(一)、质量管理体系建设</w:t>
        </w:r>
        <w:r>
          <w:tab/>
        </w:r>
        <w:r>
          <w:fldChar w:fldCharType="begin"/>
        </w:r>
        <w:r>
          <w:instrText xml:space="preserve"> PAGEREF _Toc11911 \h </w:instrText>
        </w:r>
        <w:r>
          <w:fldChar w:fldCharType="separate"/>
        </w:r>
        <w:r>
          <w:t>56</w:t>
        </w:r>
        <w:r>
          <w:fldChar w:fldCharType="end"/>
        </w:r>
      </w:hyperlink>
    </w:p>
    <w:p>
      <w:pPr>
        <w:pStyle w:val="TOC2"/>
        <w:tabs>
          <w:tab w:val="right" w:leader="dot" w:pos="8306"/>
        </w:tabs>
      </w:pPr>
      <w:hyperlink w:anchor="_Toc11320" w:history="1">
        <w:r>
          <w:rPr>
            <w:rFonts w:ascii="仿宋" w:eastAsia="仿宋" w:hAnsi="仿宋" w:cs="仿宋" w:hint="eastAsia"/>
            <w:lang w:eastAsia="zh-CN"/>
          </w:rPr>
          <w:t>(二)、质量控制措施</w:t>
        </w:r>
        <w:r>
          <w:tab/>
        </w:r>
        <w:r>
          <w:fldChar w:fldCharType="begin"/>
        </w:r>
        <w:r>
          <w:instrText xml:space="preserve"> PAGEREF _Toc11320 \h </w:instrText>
        </w:r>
        <w:r>
          <w:fldChar w:fldCharType="separate"/>
        </w:r>
        <w:r>
          <w:t>58</w:t>
        </w:r>
        <w:r>
          <w:fldChar w:fldCharType="end"/>
        </w:r>
      </w:hyperlink>
    </w:p>
    <w:p>
      <w:pPr>
        <w:pStyle w:val="TOC1"/>
        <w:tabs>
          <w:tab w:val="right" w:leader="dot" w:pos="8306"/>
        </w:tabs>
      </w:pPr>
      <w:hyperlink w:anchor="_Toc32266" w:history="1">
        <w:r>
          <w:rPr>
            <w:rFonts w:ascii="仿宋" w:eastAsia="仿宋" w:hAnsi="仿宋" w:cs="仿宋" w:hint="eastAsia"/>
            <w:lang w:eastAsia="zh-CN"/>
          </w:rPr>
          <w:t>十五、产业协同与集群发展</w:t>
        </w:r>
        <w:r>
          <w:tab/>
        </w:r>
        <w:r>
          <w:fldChar w:fldCharType="begin"/>
        </w:r>
        <w:r>
          <w:instrText xml:space="preserve"> PAGEREF _Toc32266 \h </w:instrText>
        </w:r>
        <w:r>
          <w:fldChar w:fldCharType="separate"/>
        </w:r>
        <w:r>
          <w:t>59</w:t>
        </w:r>
        <w:r>
          <w:fldChar w:fldCharType="end"/>
        </w:r>
      </w:hyperlink>
    </w:p>
    <w:p>
      <w:pPr>
        <w:pStyle w:val="TOC2"/>
        <w:tabs>
          <w:tab w:val="right" w:leader="dot" w:pos="8306"/>
        </w:tabs>
      </w:pPr>
      <w:hyperlink w:anchor="_Toc9681" w:history="1">
        <w:r>
          <w:rPr>
            <w:rFonts w:ascii="仿宋" w:eastAsia="仿宋" w:hAnsi="仿宋" w:cs="仿宋" w:hint="eastAsia"/>
            <w:lang w:eastAsia="zh-CN"/>
          </w:rPr>
          <w:t>(一)、产业协同机制建设</w:t>
        </w:r>
        <w:r>
          <w:tab/>
        </w:r>
        <w:r>
          <w:fldChar w:fldCharType="begin"/>
        </w:r>
        <w:r>
          <w:instrText xml:space="preserve"> PAGEREF _Toc9681 \h </w:instrText>
        </w:r>
        <w:r>
          <w:fldChar w:fldCharType="separate"/>
        </w:r>
        <w:r>
          <w:t>59</w:t>
        </w:r>
        <w:r>
          <w:fldChar w:fldCharType="end"/>
        </w:r>
      </w:hyperlink>
    </w:p>
    <w:p>
      <w:pPr>
        <w:pStyle w:val="TOC2"/>
        <w:tabs>
          <w:tab w:val="right" w:leader="dot" w:pos="8306"/>
        </w:tabs>
      </w:pPr>
      <w:hyperlink w:anchor="_Toc7417" w:history="1">
        <w:r>
          <w:rPr>
            <w:rFonts w:ascii="仿宋" w:eastAsia="仿宋" w:hAnsi="仿宋" w:cs="仿宋" w:hint="eastAsia"/>
            <w:lang w:eastAsia="zh-CN"/>
          </w:rPr>
          <w:t>(二)、产业集群培育与发展</w:t>
        </w:r>
        <w:r>
          <w:tab/>
        </w:r>
        <w:r>
          <w:fldChar w:fldCharType="begin"/>
        </w:r>
        <w:r>
          <w:instrText xml:space="preserve"> PAGEREF _Toc7417 \h </w:instrText>
        </w:r>
        <w:r>
          <w:fldChar w:fldCharType="separate"/>
        </w:r>
        <w:r>
          <w:t>60</w:t>
        </w:r>
        <w:r>
          <w:fldChar w:fldCharType="end"/>
        </w:r>
      </w:hyperlink>
    </w:p>
    <w:p>
      <w:pPr>
        <w:pStyle w:val="TOC1"/>
        <w:tabs>
          <w:tab w:val="right" w:leader="dot" w:pos="8306"/>
        </w:tabs>
      </w:pPr>
      <w:hyperlink w:anchor="_Toc22907" w:history="1">
        <w:r>
          <w:rPr>
            <w:rFonts w:ascii="仿宋" w:eastAsia="仿宋" w:hAnsi="仿宋" w:cs="仿宋" w:hint="eastAsia"/>
            <w:lang w:eastAsia="zh-CN"/>
          </w:rPr>
          <w:t>十六、项目施工方案</w:t>
        </w:r>
        <w:r>
          <w:tab/>
        </w:r>
        <w:r>
          <w:fldChar w:fldCharType="begin"/>
        </w:r>
        <w:r>
          <w:instrText xml:space="preserve"> PAGEREF _Toc22907 \h </w:instrText>
        </w:r>
        <w:r>
          <w:fldChar w:fldCharType="separate"/>
        </w:r>
        <w:r>
          <w:t>61</w:t>
        </w:r>
        <w:r>
          <w:fldChar w:fldCharType="end"/>
        </w:r>
      </w:hyperlink>
    </w:p>
    <w:p>
      <w:pPr>
        <w:pStyle w:val="TOC2"/>
        <w:tabs>
          <w:tab w:val="right" w:leader="dot" w:pos="8306"/>
        </w:tabs>
      </w:pPr>
      <w:hyperlink w:anchor="_Toc13750" w:history="1">
        <w:r>
          <w:rPr>
            <w:rFonts w:ascii="仿宋" w:eastAsia="仿宋" w:hAnsi="仿宋" w:cs="仿宋" w:hint="eastAsia"/>
            <w:lang w:eastAsia="zh-CN"/>
          </w:rPr>
          <w:t>(一)、施工组织设计</w:t>
        </w:r>
        <w:r>
          <w:tab/>
        </w:r>
        <w:r>
          <w:fldChar w:fldCharType="begin"/>
        </w:r>
        <w:r>
          <w:instrText xml:space="preserve"> PAGEREF _Toc13750 \h </w:instrText>
        </w:r>
        <w:r>
          <w:fldChar w:fldCharType="separate"/>
        </w:r>
        <w:r>
          <w:t>61</w:t>
        </w:r>
        <w:r>
          <w:fldChar w:fldCharType="end"/>
        </w:r>
      </w:hyperlink>
    </w:p>
    <w:p>
      <w:pPr>
        <w:pStyle w:val="TOC2"/>
        <w:tabs>
          <w:tab w:val="right" w:leader="dot" w:pos="8306"/>
        </w:tabs>
      </w:pPr>
      <w:hyperlink w:anchor="_Toc17585" w:history="1">
        <w:r>
          <w:rPr>
            <w:rFonts w:ascii="仿宋" w:eastAsia="仿宋" w:hAnsi="仿宋" w:cs="仿宋" w:hint="eastAsia"/>
            <w:lang w:eastAsia="zh-CN"/>
          </w:rPr>
          <w:t>(二)、施工工艺与技术路线</w:t>
        </w:r>
        <w:r>
          <w:tab/>
        </w:r>
        <w:r>
          <w:fldChar w:fldCharType="begin"/>
        </w:r>
        <w:r>
          <w:instrText xml:space="preserve"> PAGEREF _Toc17585 \h </w:instrText>
        </w:r>
        <w:r>
          <w:fldChar w:fldCharType="separate"/>
        </w:r>
        <w:r>
          <w:t>62</w:t>
        </w:r>
        <w:r>
          <w:fldChar w:fldCharType="end"/>
        </w:r>
      </w:hyperlink>
    </w:p>
    <w:p>
      <w:pPr>
        <w:pStyle w:val="TOC2"/>
        <w:tabs>
          <w:tab w:val="right" w:leader="dot" w:pos="8306"/>
        </w:tabs>
      </w:pPr>
      <w:hyperlink w:anchor="_Toc25070" w:history="1">
        <w:r>
          <w:rPr>
            <w:rFonts w:ascii="仿宋" w:eastAsia="仿宋" w:hAnsi="仿宋" w:cs="仿宋" w:hint="eastAsia"/>
            <w:lang w:eastAsia="zh-CN"/>
          </w:rPr>
          <w:t>(三)、关键节点施工计划</w:t>
        </w:r>
        <w:r>
          <w:tab/>
        </w:r>
        <w:r>
          <w:fldChar w:fldCharType="begin"/>
        </w:r>
        <w:r>
          <w:instrText xml:space="preserve"> PAGEREF _Toc25070 \h </w:instrText>
        </w:r>
        <w:r>
          <w:fldChar w:fldCharType="separate"/>
        </w:r>
        <w:r>
          <w:t>64</w:t>
        </w:r>
        <w:r>
          <w:fldChar w:fldCharType="end"/>
        </w:r>
      </w:hyperlink>
    </w:p>
    <w:p>
      <w:pPr>
        <w:pStyle w:val="TOC2"/>
        <w:tabs>
          <w:tab w:val="right" w:leader="dot" w:pos="8306"/>
        </w:tabs>
      </w:pPr>
      <w:hyperlink w:anchor="_Toc19485" w:history="1">
        <w:r>
          <w:rPr>
            <w:rFonts w:ascii="仿宋" w:eastAsia="仿宋" w:hAnsi="仿宋" w:cs="仿宋" w:hint="eastAsia"/>
            <w:lang w:eastAsia="zh-CN"/>
          </w:rPr>
          <w:t>(四)、施工现场管理</w:t>
        </w:r>
        <w:r>
          <w:tab/>
        </w:r>
        <w:r>
          <w:fldChar w:fldCharType="begin"/>
        </w:r>
        <w:r>
          <w:instrText xml:space="preserve"> PAGEREF _Toc19485 \h </w:instrText>
        </w:r>
        <w:r>
          <w:fldChar w:fldCharType="separate"/>
        </w:r>
        <w:r>
          <w:t>65</w:t>
        </w:r>
        <w:r>
          <w:fldChar w:fldCharType="end"/>
        </w:r>
      </w:hyperlink>
    </w:p>
    <w:p>
      <w:pPr>
        <w:pStyle w:val="TOC1"/>
        <w:tabs>
          <w:tab w:val="right" w:leader="dot" w:pos="8306"/>
        </w:tabs>
      </w:pPr>
      <w:hyperlink w:anchor="_Toc9864" w:history="1">
        <w:r>
          <w:rPr>
            <w:rFonts w:ascii="仿宋" w:eastAsia="仿宋" w:hAnsi="仿宋" w:cs="仿宋" w:hint="eastAsia"/>
            <w:lang w:eastAsia="zh-CN"/>
          </w:rPr>
          <w:t>十七、知识产权管理与保护</w:t>
        </w:r>
        <w:r>
          <w:tab/>
        </w:r>
        <w:r>
          <w:fldChar w:fldCharType="begin"/>
        </w:r>
        <w:r>
          <w:instrText xml:space="preserve"> PAGEREF _Toc9864 \h </w:instrText>
        </w:r>
        <w:r>
          <w:fldChar w:fldCharType="separate"/>
        </w:r>
        <w:r>
          <w:t>67</w:t>
        </w:r>
        <w:r>
          <w:fldChar w:fldCharType="end"/>
        </w:r>
      </w:hyperlink>
    </w:p>
    <w:p>
      <w:pPr>
        <w:pStyle w:val="TOC2"/>
        <w:tabs>
          <w:tab w:val="right" w:leader="dot" w:pos="8306"/>
        </w:tabs>
      </w:pPr>
      <w:hyperlink w:anchor="_Toc28750" w:history="1">
        <w:r>
          <w:rPr>
            <w:rFonts w:ascii="仿宋" w:eastAsia="仿宋" w:hAnsi="仿宋" w:cs="仿宋" w:hint="eastAsia"/>
            <w:lang w:eastAsia="zh-CN"/>
          </w:rPr>
          <w:t>(一)、知识产权管理体系建设</w:t>
        </w:r>
        <w:r>
          <w:tab/>
        </w:r>
        <w:r>
          <w:fldChar w:fldCharType="begin"/>
        </w:r>
        <w:r>
          <w:instrText xml:space="preserve"> PAGEREF _Toc28750 \h </w:instrText>
        </w:r>
        <w:r>
          <w:fldChar w:fldCharType="separate"/>
        </w:r>
        <w:r>
          <w:t>67</w:t>
        </w:r>
        <w:r>
          <w:fldChar w:fldCharType="end"/>
        </w:r>
      </w:hyperlink>
    </w:p>
    <w:p>
      <w:pPr>
        <w:pStyle w:val="TOC2"/>
        <w:tabs>
          <w:tab w:val="right" w:leader="dot" w:pos="8306"/>
        </w:tabs>
      </w:pPr>
      <w:hyperlink w:anchor="_Toc23575" w:history="1">
        <w:r>
          <w:rPr>
            <w:rFonts w:ascii="仿宋" w:eastAsia="仿宋" w:hAnsi="仿宋" w:cs="仿宋" w:hint="eastAsia"/>
            <w:lang w:eastAsia="zh-CN"/>
          </w:rPr>
          <w:t>(二)、知识产权保护措施</w:t>
        </w:r>
        <w:r>
          <w:tab/>
        </w:r>
        <w:r>
          <w:fldChar w:fldCharType="begin"/>
        </w:r>
        <w:r>
          <w:instrText xml:space="preserve"> PAGEREF _Toc23575 \h </w:instrText>
        </w:r>
        <w:r>
          <w:fldChar w:fldCharType="separate"/>
        </w:r>
        <w:r>
          <w:t>68</w:t>
        </w:r>
        <w:r>
          <w:fldChar w:fldCharType="end"/>
        </w:r>
      </w:hyperlink>
    </w:p>
    <w:p>
      <w:pPr>
        <w:pStyle w:val="TOC1"/>
        <w:tabs>
          <w:tab w:val="right" w:leader="dot" w:pos="8306"/>
        </w:tabs>
      </w:pPr>
      <w:hyperlink w:anchor="_Toc223" w:history="1">
        <w:r>
          <w:rPr>
            <w:rFonts w:ascii="仿宋" w:eastAsia="仿宋" w:hAnsi="仿宋" w:cs="仿宋" w:hint="eastAsia"/>
            <w:lang w:eastAsia="zh-CN"/>
          </w:rPr>
          <w:t>十八、成果转化与推广应用</w:t>
        </w:r>
        <w:r>
          <w:tab/>
        </w:r>
        <w:r>
          <w:fldChar w:fldCharType="begin"/>
        </w:r>
        <w:r>
          <w:instrText xml:space="preserve"> PAGEREF _Toc223 \h </w:instrText>
        </w:r>
        <w:r>
          <w:fldChar w:fldCharType="separate"/>
        </w:r>
        <w:r>
          <w:t>70</w:t>
        </w:r>
        <w:r>
          <w:fldChar w:fldCharType="end"/>
        </w:r>
      </w:hyperlink>
    </w:p>
    <w:p>
      <w:pPr>
        <w:pStyle w:val="TOC2"/>
        <w:tabs>
          <w:tab w:val="right" w:leader="dot" w:pos="8306"/>
        </w:tabs>
      </w:pPr>
      <w:hyperlink w:anchor="_Toc20433" w:history="1">
        <w:r>
          <w:rPr>
            <w:rFonts w:ascii="仿宋" w:eastAsia="仿宋" w:hAnsi="仿宋" w:cs="仿宋" w:hint="eastAsia"/>
            <w:lang w:eastAsia="zh-CN"/>
          </w:rPr>
          <w:t>(一)、成果转化策略制定</w:t>
        </w:r>
        <w:r>
          <w:tab/>
        </w:r>
        <w:r>
          <w:fldChar w:fldCharType="begin"/>
        </w:r>
        <w:r>
          <w:instrText xml:space="preserve"> PAGEREF _Toc20433 \h </w:instrText>
        </w:r>
        <w:r>
          <w:fldChar w:fldCharType="separate"/>
        </w:r>
        <w:r>
          <w:t>70</w:t>
        </w:r>
        <w:r>
          <w:fldChar w:fldCharType="end"/>
        </w:r>
      </w:hyperlink>
    </w:p>
    <w:p>
      <w:pPr>
        <w:pStyle w:val="TOC2"/>
        <w:tabs>
          <w:tab w:val="right" w:leader="dot" w:pos="8306"/>
        </w:tabs>
      </w:pPr>
      <w:hyperlink w:anchor="_Toc2571" w:history="1">
        <w:r>
          <w:rPr>
            <w:rFonts w:ascii="仿宋" w:eastAsia="仿宋" w:hAnsi="仿宋" w:cs="仿宋" w:hint="eastAsia"/>
            <w:lang w:eastAsia="zh-CN"/>
          </w:rPr>
          <w:t>(二)、成果推广应用方案</w:t>
        </w:r>
        <w:r>
          <w:tab/>
        </w:r>
        <w:r>
          <w:fldChar w:fldCharType="begin"/>
        </w:r>
        <w:r>
          <w:instrText xml:space="preserve"> PAGEREF _Toc2571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3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60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944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54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一、第三方检测项目的市场准入条件分析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第三方检测项目而言，市场准入条件首先取决于政策法规环境。政府对于[行业名称]领域的法规，如环保标准、税收政策、和技术使用规范，直接影响第三方检测项目的运营和成本结构。例如，若政府针对使用可再生能源的企业提供税收优惠，这将对第三方检测项目的财务规划产生重要影响。同时，考虑经济环境和消费者偏好的变化对第三方检测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二、第三方检测项目的行业规范与合规性要求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第三方检测项目来说，遵守行业规范和合规性要求是确保项目顺利进行的基础。这包括遵循质量控制标准、安全规定、数据保护法规等。例如，若第三方检测项目涉及数据处理，须严格遵守相关的数据保护法规。此外，行业内部的自律规范，如产品标准和服务流程，也对于提升第三方检测项目在行业内的认可度和竞争力至关重要。项目管理团队必须不断更新策略，以应对行业规范和法规的变化，确保第三方检测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三、第三方检测项目的竞争格局和战略定位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检测项目的发展规划中，理解行业的竞争格局对于制定有效的市场策略极为关键。这包括分析主要竞争对手的市场地位、优势及其业务模式。第三方检测项目面临的竞争对手可能包括大型成熟企业和创新型初创公司，各自采取不同的市场策略。因此，第三方检测项目需精确地定位自己的市场策略，如专注于产品创新、客户服务或成本效率，以在竞争中占据优势。通过深入的市场和竞争分析，第三方检测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97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75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第三方检测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424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9254"/>
      <w:r>
        <w:rPr>
          <w:rFonts w:ascii="仿宋" w:eastAsia="仿宋" w:hAnsi="仿宋" w:cs="仿宋" w:hint="eastAsia"/>
          <w:sz w:val="28"/>
          <w:lang w:eastAsia="zh-CN"/>
        </w:rPr>
        <w:t>三、第三方检测项目概论</w:t>
      </w:r>
      <w:bookmarkEnd w:id="9"/>
    </w:p>
    <w:p>
      <w:pPr>
        <w:pStyle w:val="Heading2"/>
        <w:rPr>
          <w:rFonts w:ascii="仿宋" w:eastAsia="仿宋" w:hAnsi="仿宋" w:cs="仿宋" w:hint="eastAsia"/>
          <w:lang w:eastAsia="zh-CN"/>
        </w:rPr>
      </w:pPr>
      <w:bookmarkStart w:id="10" w:name="_Toc15917"/>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第三方检测项目的申报单位是“XXX实业发展公司”，这是一家在其所处行业内备受尊敬的企业。公司自成立以来，通过其在第三方检测项目中表现出的创新精神和卓越执行力，在市场上赢得了显著的地位。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该公司的法定代表人秦XX，在第三方检测项目及其他多个行业领域中都有着显著的贡献。秦XX以其出色的领导才能和敏锐的商业洞察力，带领公司在第三方检测项目等多个领域实现了持续的成长和成功。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第三方检测项目的重要合作伙伴。公司专注于[行业名称]领域，以创新作为驱动力，不断推动技术进步和市场扩张。在第三方检测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第三方检测项目中展现了强劲的增长和稳定的财务表现。公司通过有效的策略，在第三方检测项目中扩大了其市场份额并增强了盈利能力。同时，公司积极承担社会责任，参与各类社会公益项目，增强了其在第三方检测项目中的品牌形象和社会影响力。</w:t>
      </w:r>
    </w:p>
    <w:p>
      <w:pPr>
        <w:pStyle w:val="Heading2"/>
        <w:ind w:firstLine="560" w:firstLineChars="200"/>
        <w:rPr>
          <w:rFonts w:ascii="仿宋" w:eastAsia="仿宋" w:hAnsi="仿宋" w:cs="仿宋" w:hint="eastAsia"/>
          <w:sz w:val="28"/>
          <w:lang w:eastAsia="zh-CN"/>
        </w:rPr>
      </w:pPr>
      <w:bookmarkStart w:id="11" w:name="_Toc26335"/>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https://d.book118.com/808015140124006023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1A0C5C"/>
    <w:rsid w:val="251A0C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015140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2023-12-22T08:33:00Z</dcterms:created>
  <dcterms:modified xsi:type="dcterms:W3CDTF">2023-12-22T08:33:37Z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66EBDD6CF8564837948576F9DA1FA5F0_11</vt:lpwstr>
  </property>
  <property fmtid="{D5CDD505-2E9C-101B-9397-08002B2CF9AE}" pid="3" name="KSOProductBuildVer">
    <vt:lpwstr>2052-12.1.0.16120</vt:lpwstr>
  </property>
</Properties>
</file>