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7E61" w14:paraId="49B05A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E61" w14:paraId="663E36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E61" w14:paraId="4152B9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E61" w:rsidRPr="00067E61" w14:paraId="75FDA782" w14:textId="116139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7E61">
        <w:rPr>
          <w:rFonts w:ascii="宋体" w:eastAsia="宋体" w:hAnsi="宋体" w:hint="eastAsia"/>
          <w:b/>
          <w:sz w:val="60"/>
        </w:rPr>
        <w:t>地热发电成套设备项目安全评估报告</w:t>
      </w:r>
    </w:p>
    <w:p w:rsidR="00067E61" w:rsidP="00067E61" w14:paraId="4E9AE8EA" w14:textId="3E058C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7E61">
        <w:rPr>
          <w:rFonts w:ascii="仿宋" w:eastAsia="仿宋" w:hAnsi="仿宋" w:hint="eastAsia"/>
          <w:b/>
          <w:sz w:val="40"/>
        </w:rPr>
        <w:t>目录</w:t>
      </w:r>
    </w:p>
    <w:p w:rsidR="00067E61" w14:paraId="421A227D" w14:textId="3077456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7E61" w14:paraId="7FA9DA6A" w14:textId="3FE4E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7E61" w14:paraId="322D1FE0" w14:textId="317C7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7E61" w14:paraId="082CA886" w14:textId="2F785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7E61" w14:paraId="3449CF7B" w14:textId="175F1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7E61" w14:paraId="0EA9815F" w14:textId="15154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7E61" w14:paraId="17D4CB44" w14:textId="432A5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7E61" w14:paraId="5986BA8E" w14:textId="11F9F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(二)、评价地热发电成套设备项目概况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7E61" w14:paraId="20AFC509" w14:textId="4D3E9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67E61" w14:paraId="1226AFE2" w14:textId="141F4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67E61" w14:paraId="71361AC2" w14:textId="5DDCB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E61" w14:paraId="43AD8461" w14:textId="27F35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E61" w14:paraId="72BC5979" w14:textId="34E05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E61" w14:paraId="3EC167CD" w14:textId="54A55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E61" w14:paraId="1CB7EC3B" w14:textId="69C83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67E61" w14:paraId="56EE5538" w14:textId="50D71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67E61" w14:paraId="1048319E" w14:textId="79ACF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7E61" w14:paraId="3CA43FEF" w14:textId="7FE40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7E61" w14:paraId="04357CE2" w14:textId="477E8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7E61" w14:paraId="1304A167" w14:textId="6616C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7E61" w14:paraId="33B0A1D8" w14:textId="52DA217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7E61" w14:paraId="1A3DA281" w14:textId="70276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7E61" w14:paraId="498FE9D5" w14:textId="068EA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67E61" w14:paraId="310A6859" w14:textId="4FC99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7E61" w14:paraId="7751DB3F" w14:textId="5BBE1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67E61" w14:paraId="1A54F394" w14:textId="554B2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7E61" w14:paraId="481139A0" w14:textId="7CBF3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7E61" w14:paraId="57DC8631" w14:textId="3AB820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7E61" w14:paraId="4214E230" w14:textId="5A19A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7E61" w14:paraId="363623DB" w14:textId="1CB28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67E61" w14:paraId="560A48EC" w14:textId="3C6A1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67E61" w14:paraId="639C60B2" w14:textId="27B2B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67E61" w14:paraId="01367A23" w14:textId="42062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67E61" w14:paraId="21F852A7" w14:textId="6BFE3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7E61" w14:paraId="4E87A483" w14:textId="5AC6C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7E61" w14:paraId="44BF24BF" w14:textId="2E0F3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(二)、评价地热发电成套设备项目风险分析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67E61" w14:paraId="73F18BCD" w14:textId="3F613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_Toc157426099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67E61" w14:paraId="148D1E34" w14:textId="004F4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67E61" w14:paraId="04CC6592" w14:textId="2298C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67E61" w14:paraId="306139C1" w14:textId="41BC6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67E61" w14:paraId="1CF15EEE" w14:textId="34A63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67E61" w14:paraId="72D3A4AD" w14:textId="7E269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7E61" w14:paraId="3C618758" w14:textId="579679C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67E61" w14:paraId="0492169C" w14:textId="34206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67E61" w14:paraId="737A17C4" w14:textId="4B269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7E61" w14:paraId="2DEEA3C7" w14:textId="79406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67E61" w14:paraId="370DE096" w14:textId="52496B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九、地热发电成套设备项目安全现状评价报告的存档与发布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67E61" w14:paraId="2A6DA56C" w14:textId="4F490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67E61" w14:paraId="4B6FEC49" w14:textId="3C38C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67E61" w14:paraId="1FC8945F" w14:textId="59CA1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7E61" w14:paraId="6CF0D0E8" w14:textId="18DCC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7E61" w14:paraId="6D8B50A9" w14:textId="4B779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67E61" w14:paraId="14A25151" w14:textId="15049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67E61" w14:paraId="321655E3" w14:textId="2E06C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67E61" w14:paraId="1DE9A78E" w14:textId="6A0E3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67E61" w14:paraId="27CDAE02" w14:textId="7A544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十一、地热发电成套设备项目安全现状评价报告的后续管理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67E61" w14:paraId="189937C7" w14:textId="405DC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67E61" w14:paraId="48FD97D9" w14:textId="397D3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67E61" w14:paraId="43B72F68" w14:textId="057E2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67E61" w14:paraId="65A27EDF" w14:textId="5D830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67E61" w14:paraId="25EA25E7" w14:textId="1121F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67E61" w14:paraId="22BCD02F" w14:textId="7F782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67E61" w14:paraId="408B5691" w14:textId="79A2F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67E61" w14:paraId="3C84DB0F" w14:textId="3EF57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67E61" w14:paraId="4FD494E2" w14:textId="1E8AD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_Toc157426127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https://d.book118.com/808024060137006032</w:t>
        </w:r>
      </w:hyperlink>
    </w:p>
    <w:p w:rsidR="00067E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paraId="27AACE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E61" w14:paraId="2BC9B2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paraId="5ECB7E29" w14:textId="6F7AE7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7E61" w14:paraId="473CC4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paraId="3EBF52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6F7AE7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6F7AE7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P="003075DD" w14:textId="6F7AE7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67E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paraId="4C496F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RPr="00067E61" w:rsidP="00067E61" w14:paraId="2773AD28" w14:textId="4CD45C6B">
    <w:pPr>
      <w:pStyle w:val="Header"/>
      <w:rPr>
        <w:rFonts w:ascii="仿宋" w:eastAsia="仿宋" w:hAnsi="仿宋"/>
      </w:rPr>
    </w:pPr>
    <w:r w:rsidRPr="00067E61">
      <w:rPr>
        <w:rFonts w:ascii="仿宋" w:eastAsia="仿宋" w:hAnsi="仿宋" w:hint="eastAsia"/>
      </w:rPr>
      <w:t>地热发电成套设备项目安全评估报告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paraId="7A5FBA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RPr="00067E61" w:rsidP="00067E61" w14:textId="4CD45C6B">
    <w:pPr>
      <w:pStyle w:val="Header"/>
      <w:rPr>
        <w:rFonts w:ascii="仿宋" w:eastAsia="仿宋" w:hAnsi="仿宋"/>
      </w:rPr>
    </w:pPr>
    <w:r w:rsidRPr="00067E61">
      <w:rPr>
        <w:rFonts w:ascii="仿宋" w:eastAsia="仿宋" w:hAnsi="仿宋" w:hint="eastAsia"/>
      </w:rPr>
      <w:t>地热发电成套设备项目安全评估报告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RPr="00067E61" w:rsidP="00067E61" w14:textId="4CD45C6B">
    <w:pPr>
      <w:pStyle w:val="Header"/>
      <w:rPr>
        <w:rFonts w:ascii="仿宋" w:eastAsia="仿宋" w:hAnsi="仿宋"/>
      </w:rPr>
    </w:pPr>
    <w:r w:rsidRPr="00067E61">
      <w:rPr>
        <w:rFonts w:ascii="仿宋" w:eastAsia="仿宋" w:hAnsi="仿宋" w:hint="eastAsia"/>
      </w:rPr>
      <w:t>地热发电成套设备项目安全评估报告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:rsidRPr="00067E61" w:rsidP="00067E61" w14:textId="4CD45C6B">
    <w:pPr>
      <w:pStyle w:val="Header"/>
      <w:rPr>
        <w:rFonts w:ascii="仿宋" w:eastAsia="仿宋" w:hAnsi="仿宋"/>
      </w:rPr>
    </w:pPr>
    <w:r w:rsidRPr="00067E61">
      <w:rPr>
        <w:rFonts w:ascii="仿宋" w:eastAsia="仿宋" w:hAnsi="仿宋" w:hint="eastAsia"/>
      </w:rPr>
      <w:t>地热发电成套设备项目安全评估报告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E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61"/>
    <w:rsid w:val="00067E61"/>
    <w:rsid w:val="003075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C51320"/>
  <w15:chartTrackingRefBased/>
  <w15:docId w15:val="{39B0DA0B-1FE8-4B8C-883F-B7E8FB1C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7E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7E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7E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7E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7E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7E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7E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7E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7E61"/>
  </w:style>
  <w:style w:type="paragraph" w:styleId="TOC1">
    <w:name w:val="toc 1"/>
    <w:basedOn w:val="Normal"/>
    <w:next w:val="Normal"/>
    <w:autoRedefine/>
    <w:uiPriority w:val="39"/>
    <w:unhideWhenUsed/>
    <w:rsid w:val="00067E61"/>
  </w:style>
  <w:style w:type="paragraph" w:styleId="TOC2">
    <w:name w:val="toc 2"/>
    <w:basedOn w:val="Normal"/>
    <w:next w:val="Normal"/>
    <w:autoRedefine/>
    <w:uiPriority w:val="39"/>
    <w:unhideWhenUsed/>
    <w:rsid w:val="00067E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8024060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6790</Words>
  <Characters>38703</Characters>
  <Application>Microsoft Office Word</Application>
  <DocSecurity>0</DocSecurity>
  <Lines>322</Lines>
  <Paragraphs>90</Paragraphs>
  <ScaleCrop>false</ScaleCrop>
  <Company/>
  <LinksUpToDate>false</LinksUpToDate>
  <CharactersWithSpaces>45403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2024-01-29T05:06:00Z</dcterms:created>
  <dcterms:modified xsi:type="dcterms:W3CDTF">2024-01-29T05:07:00Z</dcterms:modified>
</cp:coreProperties>
</file>