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抗焦虑药项目计划设计方案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1" w:history="1">
        <w:r>
          <w:rPr>
            <w:rFonts w:ascii="仿宋" w:eastAsia="仿宋" w:hAnsi="仿宋" w:cs="仿宋" w:hint="eastAsia"/>
            <w:lang w:eastAsia="zh-CN"/>
          </w:rPr>
          <w:t>序言</w:t>
        </w:r>
        <w:r>
          <w:tab/>
        </w:r>
        <w:r>
          <w:fldChar w:fldCharType="begin"/>
        </w:r>
        <w:r>
          <w:instrText xml:space="preserve"> PAGEREF _Toc26781 \h </w:instrText>
        </w:r>
        <w:r>
          <w:fldChar w:fldCharType="separate"/>
        </w:r>
        <w:r>
          <w:t>3</w:t>
        </w:r>
        <w:r>
          <w:fldChar w:fldCharType="end"/>
        </w:r>
      </w:hyperlink>
    </w:p>
    <w:p>
      <w:pPr>
        <w:pStyle w:val="TOC1"/>
        <w:tabs>
          <w:tab w:val="right" w:leader="dot" w:pos="8306"/>
        </w:tabs>
      </w:pPr>
      <w:hyperlink w:anchor="_Toc19352" w:history="1">
        <w:r>
          <w:rPr>
            <w:rFonts w:ascii="仿宋" w:eastAsia="仿宋" w:hAnsi="仿宋" w:cs="仿宋" w:hint="eastAsia"/>
            <w:lang w:eastAsia="zh-CN"/>
          </w:rPr>
          <w:t>一、抗焦虑药项目土建工程</w:t>
        </w:r>
        <w:r>
          <w:tab/>
        </w:r>
        <w:r>
          <w:fldChar w:fldCharType="begin"/>
        </w:r>
        <w:r>
          <w:instrText xml:space="preserve"> PAGEREF _Toc19352 \h </w:instrText>
        </w:r>
        <w:r>
          <w:fldChar w:fldCharType="separate"/>
        </w:r>
        <w:r>
          <w:t>3</w:t>
        </w:r>
        <w:r>
          <w:fldChar w:fldCharType="end"/>
        </w:r>
      </w:hyperlink>
    </w:p>
    <w:p>
      <w:pPr>
        <w:pStyle w:val="TOC2"/>
        <w:tabs>
          <w:tab w:val="right" w:leader="dot" w:pos="8306"/>
        </w:tabs>
      </w:pPr>
      <w:hyperlink w:anchor="_Toc14831" w:history="1">
        <w:r>
          <w:rPr>
            <w:rFonts w:ascii="仿宋" w:eastAsia="仿宋" w:hAnsi="仿宋" w:cs="仿宋" w:hint="eastAsia"/>
            <w:lang w:eastAsia="zh-CN"/>
          </w:rPr>
          <w:t>(一)、建筑工程设计原则</w:t>
        </w:r>
        <w:r>
          <w:tab/>
        </w:r>
        <w:r>
          <w:fldChar w:fldCharType="begin"/>
        </w:r>
        <w:r>
          <w:instrText xml:space="preserve"> PAGEREF _Toc14831 \h </w:instrText>
        </w:r>
        <w:r>
          <w:fldChar w:fldCharType="separate"/>
        </w:r>
        <w:r>
          <w:t>3</w:t>
        </w:r>
        <w:r>
          <w:fldChar w:fldCharType="end"/>
        </w:r>
      </w:hyperlink>
    </w:p>
    <w:p>
      <w:pPr>
        <w:pStyle w:val="TOC2"/>
        <w:tabs>
          <w:tab w:val="right" w:leader="dot" w:pos="8306"/>
        </w:tabs>
      </w:pPr>
      <w:hyperlink w:anchor="_Toc23366" w:history="1">
        <w:r>
          <w:rPr>
            <w:rFonts w:ascii="仿宋" w:eastAsia="仿宋" w:hAnsi="仿宋" w:cs="仿宋" w:hint="eastAsia"/>
            <w:lang w:eastAsia="zh-CN"/>
          </w:rPr>
          <w:t>(二)、土建工程设计年限及安全等级</w:t>
        </w:r>
        <w:r>
          <w:tab/>
        </w:r>
        <w:r>
          <w:fldChar w:fldCharType="begin"/>
        </w:r>
        <w:r>
          <w:instrText xml:space="preserve"> PAGEREF _Toc23366 \h </w:instrText>
        </w:r>
        <w:r>
          <w:fldChar w:fldCharType="separate"/>
        </w:r>
        <w:r>
          <w:t>4</w:t>
        </w:r>
        <w:r>
          <w:fldChar w:fldCharType="end"/>
        </w:r>
      </w:hyperlink>
    </w:p>
    <w:p>
      <w:pPr>
        <w:pStyle w:val="TOC2"/>
        <w:tabs>
          <w:tab w:val="right" w:leader="dot" w:pos="8306"/>
        </w:tabs>
      </w:pPr>
      <w:hyperlink w:anchor="_Toc23454" w:history="1">
        <w:r>
          <w:rPr>
            <w:rFonts w:ascii="仿宋" w:eastAsia="仿宋" w:hAnsi="仿宋" w:cs="仿宋" w:hint="eastAsia"/>
            <w:lang w:eastAsia="zh-CN"/>
          </w:rPr>
          <w:t>(三)、建筑工程设计总体要求</w:t>
        </w:r>
        <w:r>
          <w:tab/>
        </w:r>
        <w:r>
          <w:fldChar w:fldCharType="begin"/>
        </w:r>
        <w:r>
          <w:instrText xml:space="preserve"> PAGEREF _Toc23454 \h </w:instrText>
        </w:r>
        <w:r>
          <w:fldChar w:fldCharType="separate"/>
        </w:r>
        <w:r>
          <w:t>5</w:t>
        </w:r>
        <w:r>
          <w:fldChar w:fldCharType="end"/>
        </w:r>
      </w:hyperlink>
    </w:p>
    <w:p>
      <w:pPr>
        <w:pStyle w:val="TOC2"/>
        <w:tabs>
          <w:tab w:val="right" w:leader="dot" w:pos="8306"/>
        </w:tabs>
      </w:pPr>
      <w:hyperlink w:anchor="_Toc28976" w:history="1">
        <w:r>
          <w:rPr>
            <w:rFonts w:ascii="仿宋" w:eastAsia="仿宋" w:hAnsi="仿宋" w:cs="仿宋" w:hint="eastAsia"/>
            <w:lang w:eastAsia="zh-CN"/>
          </w:rPr>
          <w:t>(四)、土建工程建设指标</w:t>
        </w:r>
        <w:r>
          <w:tab/>
        </w:r>
        <w:r>
          <w:fldChar w:fldCharType="begin"/>
        </w:r>
        <w:r>
          <w:instrText xml:space="preserve"> PAGEREF _Toc28976 \h </w:instrText>
        </w:r>
        <w:r>
          <w:fldChar w:fldCharType="separate"/>
        </w:r>
        <w:r>
          <w:t>6</w:t>
        </w:r>
        <w:r>
          <w:fldChar w:fldCharType="end"/>
        </w:r>
      </w:hyperlink>
    </w:p>
    <w:p>
      <w:pPr>
        <w:pStyle w:val="TOC1"/>
        <w:tabs>
          <w:tab w:val="right" w:leader="dot" w:pos="8306"/>
        </w:tabs>
      </w:pPr>
      <w:hyperlink w:anchor="_Toc24992" w:history="1">
        <w:r>
          <w:rPr>
            <w:rFonts w:ascii="仿宋" w:eastAsia="仿宋" w:hAnsi="仿宋" w:cs="仿宋" w:hint="eastAsia"/>
            <w:lang w:eastAsia="zh-CN"/>
          </w:rPr>
          <w:t>二、市场分析、调研</w:t>
        </w:r>
        <w:r>
          <w:tab/>
        </w:r>
        <w:r>
          <w:fldChar w:fldCharType="begin"/>
        </w:r>
        <w:r>
          <w:instrText xml:space="preserve"> PAGEREF _Toc24992 \h </w:instrText>
        </w:r>
        <w:r>
          <w:fldChar w:fldCharType="separate"/>
        </w:r>
        <w:r>
          <w:t>6</w:t>
        </w:r>
        <w:r>
          <w:fldChar w:fldCharType="end"/>
        </w:r>
      </w:hyperlink>
    </w:p>
    <w:p>
      <w:pPr>
        <w:pStyle w:val="TOC2"/>
        <w:tabs>
          <w:tab w:val="right" w:leader="dot" w:pos="8306"/>
        </w:tabs>
      </w:pPr>
      <w:hyperlink w:anchor="_Toc24076" w:history="1">
        <w:r>
          <w:rPr>
            <w:rFonts w:ascii="仿宋" w:eastAsia="仿宋" w:hAnsi="仿宋" w:cs="仿宋" w:hint="eastAsia"/>
            <w:lang w:eastAsia="zh-CN"/>
          </w:rPr>
          <w:t>(一)、抗焦虑药行业分析</w:t>
        </w:r>
        <w:r>
          <w:tab/>
        </w:r>
        <w:r>
          <w:fldChar w:fldCharType="begin"/>
        </w:r>
        <w:r>
          <w:instrText xml:space="preserve"> PAGEREF _Toc24076 \h </w:instrText>
        </w:r>
        <w:r>
          <w:fldChar w:fldCharType="separate"/>
        </w:r>
        <w:r>
          <w:t>6</w:t>
        </w:r>
        <w:r>
          <w:fldChar w:fldCharType="end"/>
        </w:r>
      </w:hyperlink>
    </w:p>
    <w:p>
      <w:pPr>
        <w:pStyle w:val="TOC2"/>
        <w:tabs>
          <w:tab w:val="right" w:leader="dot" w:pos="8306"/>
        </w:tabs>
      </w:pPr>
      <w:hyperlink w:anchor="_Toc7171" w:history="1">
        <w:r>
          <w:rPr>
            <w:rFonts w:ascii="仿宋" w:eastAsia="仿宋" w:hAnsi="仿宋" w:cs="仿宋" w:hint="eastAsia"/>
            <w:lang w:eastAsia="zh-CN"/>
          </w:rPr>
          <w:t>(二)、抗焦虑药市场分析预测</w:t>
        </w:r>
        <w:r>
          <w:tab/>
        </w:r>
        <w:r>
          <w:fldChar w:fldCharType="begin"/>
        </w:r>
        <w:r>
          <w:instrText xml:space="preserve"> PAGEREF _Toc7171 \h </w:instrText>
        </w:r>
        <w:r>
          <w:fldChar w:fldCharType="separate"/>
        </w:r>
        <w:r>
          <w:t>7</w:t>
        </w:r>
        <w:r>
          <w:fldChar w:fldCharType="end"/>
        </w:r>
      </w:hyperlink>
    </w:p>
    <w:p>
      <w:pPr>
        <w:pStyle w:val="TOC1"/>
        <w:tabs>
          <w:tab w:val="right" w:leader="dot" w:pos="8306"/>
        </w:tabs>
      </w:pPr>
      <w:hyperlink w:anchor="_Toc13084" w:history="1">
        <w:r>
          <w:rPr>
            <w:rFonts w:ascii="仿宋" w:eastAsia="仿宋" w:hAnsi="仿宋" w:cs="仿宋" w:hint="eastAsia"/>
            <w:lang w:eastAsia="zh-CN"/>
          </w:rPr>
          <w:t>三、抗焦虑药项目可持续发展</w:t>
        </w:r>
        <w:r>
          <w:tab/>
        </w:r>
        <w:r>
          <w:fldChar w:fldCharType="begin"/>
        </w:r>
        <w:r>
          <w:instrText xml:space="preserve"> PAGEREF _Toc13084 \h </w:instrText>
        </w:r>
        <w:r>
          <w:fldChar w:fldCharType="separate"/>
        </w:r>
        <w:r>
          <w:t>8</w:t>
        </w:r>
        <w:r>
          <w:fldChar w:fldCharType="end"/>
        </w:r>
      </w:hyperlink>
    </w:p>
    <w:p>
      <w:pPr>
        <w:pStyle w:val="TOC2"/>
        <w:tabs>
          <w:tab w:val="right" w:leader="dot" w:pos="8306"/>
        </w:tabs>
      </w:pPr>
      <w:hyperlink w:anchor="_Toc31427" w:history="1">
        <w:r>
          <w:rPr>
            <w:rFonts w:ascii="仿宋" w:eastAsia="仿宋" w:hAnsi="仿宋" w:cs="仿宋" w:hint="eastAsia"/>
            <w:lang w:eastAsia="zh-CN"/>
          </w:rPr>
          <w:t>(一)、可持续战略与实践</w:t>
        </w:r>
        <w:r>
          <w:tab/>
        </w:r>
        <w:r>
          <w:fldChar w:fldCharType="begin"/>
        </w:r>
        <w:r>
          <w:instrText xml:space="preserve"> PAGEREF _Toc31427 \h </w:instrText>
        </w:r>
        <w:r>
          <w:fldChar w:fldCharType="separate"/>
        </w:r>
        <w:r>
          <w:t>8</w:t>
        </w:r>
        <w:r>
          <w:fldChar w:fldCharType="end"/>
        </w:r>
      </w:hyperlink>
    </w:p>
    <w:p>
      <w:pPr>
        <w:pStyle w:val="TOC2"/>
        <w:tabs>
          <w:tab w:val="right" w:leader="dot" w:pos="8306"/>
        </w:tabs>
      </w:pPr>
      <w:hyperlink w:anchor="_Toc15655" w:history="1">
        <w:r>
          <w:rPr>
            <w:rFonts w:ascii="仿宋" w:eastAsia="仿宋" w:hAnsi="仿宋" w:cs="仿宋" w:hint="eastAsia"/>
            <w:lang w:eastAsia="zh-CN"/>
          </w:rPr>
          <w:t>(二)、环保与社会责任</w:t>
        </w:r>
        <w:r>
          <w:tab/>
        </w:r>
        <w:r>
          <w:fldChar w:fldCharType="begin"/>
        </w:r>
        <w:r>
          <w:instrText xml:space="preserve"> PAGEREF _Toc15655 \h </w:instrText>
        </w:r>
        <w:r>
          <w:fldChar w:fldCharType="separate"/>
        </w:r>
        <w:r>
          <w:t>8</w:t>
        </w:r>
        <w:r>
          <w:fldChar w:fldCharType="end"/>
        </w:r>
      </w:hyperlink>
    </w:p>
    <w:p>
      <w:pPr>
        <w:pStyle w:val="TOC1"/>
        <w:tabs>
          <w:tab w:val="right" w:leader="dot" w:pos="8306"/>
        </w:tabs>
      </w:pPr>
      <w:hyperlink w:anchor="_Toc10591" w:history="1">
        <w:r>
          <w:rPr>
            <w:rFonts w:ascii="仿宋" w:eastAsia="仿宋" w:hAnsi="仿宋" w:cs="仿宋" w:hint="eastAsia"/>
            <w:lang w:eastAsia="zh-CN"/>
          </w:rPr>
          <w:t>四、抗焦虑药项目建设背景及必要性分析</w:t>
        </w:r>
        <w:r>
          <w:tab/>
        </w:r>
        <w:r>
          <w:fldChar w:fldCharType="begin"/>
        </w:r>
        <w:r>
          <w:instrText xml:space="preserve"> PAGEREF _Toc10591 \h </w:instrText>
        </w:r>
        <w:r>
          <w:fldChar w:fldCharType="separate"/>
        </w:r>
        <w:r>
          <w:t>9</w:t>
        </w:r>
        <w:r>
          <w:fldChar w:fldCharType="end"/>
        </w:r>
      </w:hyperlink>
    </w:p>
    <w:p>
      <w:pPr>
        <w:pStyle w:val="TOC2"/>
        <w:tabs>
          <w:tab w:val="right" w:leader="dot" w:pos="8306"/>
        </w:tabs>
      </w:pPr>
      <w:hyperlink w:anchor="_Toc3130" w:history="1">
        <w:r>
          <w:rPr>
            <w:rFonts w:ascii="仿宋" w:eastAsia="仿宋" w:hAnsi="仿宋" w:cs="仿宋" w:hint="eastAsia"/>
            <w:lang w:eastAsia="zh-CN"/>
          </w:rPr>
          <w:t>(一)、抗焦虑药项目背景分析</w:t>
        </w:r>
        <w:r>
          <w:tab/>
        </w:r>
        <w:r>
          <w:fldChar w:fldCharType="begin"/>
        </w:r>
        <w:r>
          <w:instrText xml:space="preserve"> PAGEREF _Toc3130 \h </w:instrText>
        </w:r>
        <w:r>
          <w:fldChar w:fldCharType="separate"/>
        </w:r>
        <w:r>
          <w:t>9</w:t>
        </w:r>
        <w:r>
          <w:fldChar w:fldCharType="end"/>
        </w:r>
      </w:hyperlink>
    </w:p>
    <w:p>
      <w:pPr>
        <w:pStyle w:val="TOC2"/>
        <w:tabs>
          <w:tab w:val="right" w:leader="dot" w:pos="8306"/>
        </w:tabs>
      </w:pPr>
      <w:hyperlink w:anchor="_Toc26643" w:history="1">
        <w:r>
          <w:rPr>
            <w:rFonts w:ascii="仿宋" w:eastAsia="仿宋" w:hAnsi="仿宋" w:cs="仿宋" w:hint="eastAsia"/>
            <w:lang w:eastAsia="zh-CN"/>
          </w:rPr>
          <w:t>(二)、抗焦虑药项目建设必要性分析</w:t>
        </w:r>
        <w:r>
          <w:tab/>
        </w:r>
        <w:r>
          <w:fldChar w:fldCharType="begin"/>
        </w:r>
        <w:r>
          <w:instrText xml:space="preserve"> PAGEREF _Toc26643 \h </w:instrText>
        </w:r>
        <w:r>
          <w:fldChar w:fldCharType="separate"/>
        </w:r>
        <w:r>
          <w:t>11</w:t>
        </w:r>
        <w:r>
          <w:fldChar w:fldCharType="end"/>
        </w:r>
      </w:hyperlink>
    </w:p>
    <w:p>
      <w:pPr>
        <w:pStyle w:val="TOC1"/>
        <w:tabs>
          <w:tab w:val="right" w:leader="dot" w:pos="8306"/>
        </w:tabs>
      </w:pPr>
      <w:hyperlink w:anchor="_Toc5755" w:history="1">
        <w:r>
          <w:rPr>
            <w:rFonts w:ascii="仿宋" w:eastAsia="仿宋" w:hAnsi="仿宋" w:cs="仿宋" w:hint="eastAsia"/>
            <w:lang w:eastAsia="zh-CN"/>
          </w:rPr>
          <w:t>五、抗焦虑药项目文档管理</w:t>
        </w:r>
        <w:r>
          <w:tab/>
        </w:r>
        <w:r>
          <w:fldChar w:fldCharType="begin"/>
        </w:r>
        <w:r>
          <w:instrText xml:space="preserve"> PAGEREF _Toc5755 \h </w:instrText>
        </w:r>
        <w:r>
          <w:fldChar w:fldCharType="separate"/>
        </w:r>
        <w:r>
          <w:t>12</w:t>
        </w:r>
        <w:r>
          <w:fldChar w:fldCharType="end"/>
        </w:r>
      </w:hyperlink>
    </w:p>
    <w:p>
      <w:pPr>
        <w:pStyle w:val="TOC2"/>
        <w:tabs>
          <w:tab w:val="right" w:leader="dot" w:pos="8306"/>
        </w:tabs>
      </w:pPr>
      <w:hyperlink w:anchor="_Toc6110" w:history="1">
        <w:r>
          <w:rPr>
            <w:rFonts w:ascii="仿宋" w:eastAsia="仿宋" w:hAnsi="仿宋" w:cs="仿宋" w:hint="eastAsia"/>
            <w:lang w:eastAsia="zh-CN"/>
          </w:rPr>
          <w:t>(一)、文档编制与审查</w:t>
        </w:r>
        <w:r>
          <w:tab/>
        </w:r>
        <w:r>
          <w:fldChar w:fldCharType="begin"/>
        </w:r>
        <w:r>
          <w:instrText xml:space="preserve"> PAGEREF _Toc6110 \h </w:instrText>
        </w:r>
        <w:r>
          <w:fldChar w:fldCharType="separate"/>
        </w:r>
        <w:r>
          <w:t>12</w:t>
        </w:r>
        <w:r>
          <w:fldChar w:fldCharType="end"/>
        </w:r>
      </w:hyperlink>
    </w:p>
    <w:p>
      <w:pPr>
        <w:pStyle w:val="TOC2"/>
        <w:tabs>
          <w:tab w:val="right" w:leader="dot" w:pos="8306"/>
        </w:tabs>
      </w:pPr>
      <w:hyperlink w:anchor="_Toc13972" w:history="1">
        <w:r>
          <w:rPr>
            <w:rFonts w:ascii="仿宋" w:eastAsia="仿宋" w:hAnsi="仿宋" w:cs="仿宋" w:hint="eastAsia"/>
            <w:lang w:eastAsia="zh-CN"/>
          </w:rPr>
          <w:t>(二)、文档发布与分发</w:t>
        </w:r>
        <w:r>
          <w:tab/>
        </w:r>
        <w:r>
          <w:fldChar w:fldCharType="begin"/>
        </w:r>
        <w:r>
          <w:instrText xml:space="preserve"> PAGEREF _Toc13972 \h </w:instrText>
        </w:r>
        <w:r>
          <w:fldChar w:fldCharType="separate"/>
        </w:r>
        <w:r>
          <w:t>14</w:t>
        </w:r>
        <w:r>
          <w:fldChar w:fldCharType="end"/>
        </w:r>
      </w:hyperlink>
    </w:p>
    <w:p>
      <w:pPr>
        <w:pStyle w:val="TOC2"/>
        <w:tabs>
          <w:tab w:val="right" w:leader="dot" w:pos="8306"/>
        </w:tabs>
      </w:pPr>
      <w:hyperlink w:anchor="_Toc22463" w:history="1">
        <w:r>
          <w:rPr>
            <w:rFonts w:ascii="仿宋" w:eastAsia="仿宋" w:hAnsi="仿宋" w:cs="仿宋" w:hint="eastAsia"/>
            <w:lang w:eastAsia="zh-CN"/>
          </w:rPr>
          <w:t>(三)、文档存档与归档</w:t>
        </w:r>
        <w:r>
          <w:tab/>
        </w:r>
        <w:r>
          <w:fldChar w:fldCharType="begin"/>
        </w:r>
        <w:r>
          <w:instrText xml:space="preserve"> PAGEREF _Toc22463 \h </w:instrText>
        </w:r>
        <w:r>
          <w:fldChar w:fldCharType="separate"/>
        </w:r>
        <w:r>
          <w:t>14</w:t>
        </w:r>
        <w:r>
          <w:fldChar w:fldCharType="end"/>
        </w:r>
      </w:hyperlink>
    </w:p>
    <w:p>
      <w:pPr>
        <w:pStyle w:val="TOC1"/>
        <w:tabs>
          <w:tab w:val="right" w:leader="dot" w:pos="8306"/>
        </w:tabs>
      </w:pPr>
      <w:hyperlink w:anchor="_Toc2695" w:history="1">
        <w:r>
          <w:rPr>
            <w:rFonts w:ascii="仿宋" w:eastAsia="仿宋" w:hAnsi="仿宋" w:cs="仿宋" w:hint="eastAsia"/>
            <w:lang w:eastAsia="zh-CN"/>
          </w:rPr>
          <w:t>六、抗焦虑药项目选址可行性分析</w:t>
        </w:r>
        <w:r>
          <w:tab/>
        </w:r>
        <w:r>
          <w:fldChar w:fldCharType="begin"/>
        </w:r>
        <w:r>
          <w:instrText xml:space="preserve"> PAGEREF _Toc2695 \h </w:instrText>
        </w:r>
        <w:r>
          <w:fldChar w:fldCharType="separate"/>
        </w:r>
        <w:r>
          <w:t>16</w:t>
        </w:r>
        <w:r>
          <w:fldChar w:fldCharType="end"/>
        </w:r>
      </w:hyperlink>
    </w:p>
    <w:p>
      <w:pPr>
        <w:pStyle w:val="TOC2"/>
        <w:tabs>
          <w:tab w:val="right" w:leader="dot" w:pos="8306"/>
        </w:tabs>
      </w:pPr>
      <w:hyperlink w:anchor="_Toc17611" w:history="1">
        <w:r>
          <w:rPr>
            <w:rFonts w:ascii="仿宋" w:eastAsia="仿宋" w:hAnsi="仿宋" w:cs="仿宋" w:hint="eastAsia"/>
            <w:lang w:eastAsia="zh-CN"/>
          </w:rPr>
          <w:t>(一)、抗焦虑药项目选址</w:t>
        </w:r>
        <w:r>
          <w:tab/>
        </w:r>
        <w:r>
          <w:fldChar w:fldCharType="begin"/>
        </w:r>
        <w:r>
          <w:instrText xml:space="preserve"> PAGEREF _Toc17611 \h </w:instrText>
        </w:r>
        <w:r>
          <w:fldChar w:fldCharType="separate"/>
        </w:r>
        <w:r>
          <w:t>16</w:t>
        </w:r>
        <w:r>
          <w:fldChar w:fldCharType="end"/>
        </w:r>
      </w:hyperlink>
    </w:p>
    <w:p>
      <w:pPr>
        <w:pStyle w:val="TOC2"/>
        <w:tabs>
          <w:tab w:val="right" w:leader="dot" w:pos="8306"/>
        </w:tabs>
      </w:pPr>
      <w:hyperlink w:anchor="_Toc7640" w:history="1">
        <w:r>
          <w:rPr>
            <w:rFonts w:ascii="仿宋" w:eastAsia="仿宋" w:hAnsi="仿宋" w:cs="仿宋" w:hint="eastAsia"/>
            <w:lang w:eastAsia="zh-CN"/>
          </w:rPr>
          <w:t>(二)、用地控制指标</w:t>
        </w:r>
        <w:r>
          <w:tab/>
        </w:r>
        <w:r>
          <w:fldChar w:fldCharType="begin"/>
        </w:r>
        <w:r>
          <w:instrText xml:space="preserve"> PAGEREF _Toc7640 \h </w:instrText>
        </w:r>
        <w:r>
          <w:fldChar w:fldCharType="separate"/>
        </w:r>
        <w:r>
          <w:t>16</w:t>
        </w:r>
        <w:r>
          <w:fldChar w:fldCharType="end"/>
        </w:r>
      </w:hyperlink>
    </w:p>
    <w:p>
      <w:pPr>
        <w:pStyle w:val="TOC2"/>
        <w:tabs>
          <w:tab w:val="right" w:leader="dot" w:pos="8306"/>
        </w:tabs>
      </w:pPr>
      <w:hyperlink w:anchor="_Toc15375" w:history="1">
        <w:r>
          <w:rPr>
            <w:rFonts w:ascii="仿宋" w:eastAsia="仿宋" w:hAnsi="仿宋" w:cs="仿宋" w:hint="eastAsia"/>
            <w:lang w:eastAsia="zh-CN"/>
          </w:rPr>
          <w:t>(三)、节约用地措施</w:t>
        </w:r>
        <w:r>
          <w:tab/>
        </w:r>
        <w:r>
          <w:fldChar w:fldCharType="begin"/>
        </w:r>
        <w:r>
          <w:instrText xml:space="preserve"> PAGEREF _Toc15375 \h </w:instrText>
        </w:r>
        <w:r>
          <w:fldChar w:fldCharType="separate"/>
        </w:r>
        <w:r>
          <w:t>18</w:t>
        </w:r>
        <w:r>
          <w:fldChar w:fldCharType="end"/>
        </w:r>
      </w:hyperlink>
    </w:p>
    <w:p>
      <w:pPr>
        <w:pStyle w:val="TOC2"/>
        <w:tabs>
          <w:tab w:val="right" w:leader="dot" w:pos="8306"/>
        </w:tabs>
      </w:pPr>
      <w:hyperlink w:anchor="_Toc25217" w:history="1">
        <w:r>
          <w:rPr>
            <w:rFonts w:ascii="仿宋" w:eastAsia="仿宋" w:hAnsi="仿宋" w:cs="仿宋" w:hint="eastAsia"/>
            <w:lang w:eastAsia="zh-CN"/>
          </w:rPr>
          <w:t>(四)、总图布置方案</w:t>
        </w:r>
        <w:r>
          <w:tab/>
        </w:r>
        <w:r>
          <w:fldChar w:fldCharType="begin"/>
        </w:r>
        <w:r>
          <w:instrText xml:space="preserve"> PAGEREF _Toc25217 \h </w:instrText>
        </w:r>
        <w:r>
          <w:fldChar w:fldCharType="separate"/>
        </w:r>
        <w:r>
          <w:t>19</w:t>
        </w:r>
        <w:r>
          <w:fldChar w:fldCharType="end"/>
        </w:r>
      </w:hyperlink>
    </w:p>
    <w:p>
      <w:pPr>
        <w:pStyle w:val="TOC2"/>
        <w:tabs>
          <w:tab w:val="right" w:leader="dot" w:pos="8306"/>
        </w:tabs>
      </w:pPr>
      <w:hyperlink w:anchor="_Toc13398" w:history="1">
        <w:r>
          <w:rPr>
            <w:rFonts w:ascii="仿宋" w:eastAsia="仿宋" w:hAnsi="仿宋" w:cs="仿宋" w:hint="eastAsia"/>
            <w:lang w:eastAsia="zh-CN"/>
          </w:rPr>
          <w:t>(五)、选址综合评价</w:t>
        </w:r>
        <w:r>
          <w:tab/>
        </w:r>
        <w:r>
          <w:fldChar w:fldCharType="begin"/>
        </w:r>
        <w:r>
          <w:instrText xml:space="preserve"> PAGEREF _Toc13398 \h </w:instrText>
        </w:r>
        <w:r>
          <w:fldChar w:fldCharType="separate"/>
        </w:r>
        <w:r>
          <w:t>20</w:t>
        </w:r>
        <w:r>
          <w:fldChar w:fldCharType="end"/>
        </w:r>
      </w:hyperlink>
    </w:p>
    <w:p>
      <w:pPr>
        <w:pStyle w:val="TOC1"/>
        <w:tabs>
          <w:tab w:val="right" w:leader="dot" w:pos="8306"/>
        </w:tabs>
      </w:pPr>
      <w:hyperlink w:anchor="_Toc22025" w:history="1">
        <w:r>
          <w:rPr>
            <w:rFonts w:ascii="仿宋" w:eastAsia="仿宋" w:hAnsi="仿宋" w:cs="仿宋" w:hint="eastAsia"/>
            <w:lang w:eastAsia="zh-CN"/>
          </w:rPr>
          <w:t>七、抗焦虑药项目计划安排</w:t>
        </w:r>
        <w:r>
          <w:tab/>
        </w:r>
        <w:r>
          <w:fldChar w:fldCharType="begin"/>
        </w:r>
        <w:r>
          <w:instrText xml:space="preserve"> PAGEREF _Toc22025 \h </w:instrText>
        </w:r>
        <w:r>
          <w:fldChar w:fldCharType="separate"/>
        </w:r>
        <w:r>
          <w:t>21</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(一)、建设周期</w:t>
        </w:r>
        <w:r>
          <w:tab/>
        </w:r>
        <w:r>
          <w:fldChar w:fldCharType="begin"/>
        </w:r>
        <w:r>
          <w:instrText xml:space="preserve"> PAGEREF _Toc14155 \h </w:instrText>
        </w:r>
        <w:r>
          <w:fldChar w:fldCharType="separate"/>
        </w:r>
        <w:r>
          <w:t>21</w:t>
        </w:r>
        <w:r>
          <w:fldChar w:fldCharType="end"/>
        </w:r>
      </w:hyperlink>
    </w:p>
    <w:p>
      <w:pPr>
        <w:pStyle w:val="TOC2"/>
        <w:tabs>
          <w:tab w:val="right" w:leader="dot" w:pos="8306"/>
        </w:tabs>
      </w:pPr>
      <w:hyperlink w:anchor="_Toc23720" w:history="1">
        <w:r>
          <w:rPr>
            <w:rFonts w:ascii="仿宋" w:eastAsia="仿宋" w:hAnsi="仿宋" w:cs="仿宋" w:hint="eastAsia"/>
            <w:lang w:eastAsia="zh-CN"/>
          </w:rPr>
          <w:t>(二)、建设进度</w:t>
        </w:r>
        <w:r>
          <w:tab/>
        </w:r>
        <w:r>
          <w:fldChar w:fldCharType="begin"/>
        </w:r>
        <w:r>
          <w:instrText xml:space="preserve"> PAGEREF _Toc23720 \h </w:instrText>
        </w:r>
        <w:r>
          <w:fldChar w:fldCharType="separate"/>
        </w:r>
        <w:r>
          <w:t>22</w:t>
        </w:r>
        <w:r>
          <w:fldChar w:fldCharType="end"/>
        </w:r>
      </w:hyperlink>
    </w:p>
    <w:p>
      <w:pPr>
        <w:pStyle w:val="TOC2"/>
        <w:tabs>
          <w:tab w:val="right" w:leader="dot" w:pos="8306"/>
        </w:tabs>
      </w:pPr>
      <w:hyperlink w:anchor="_Toc31893" w:history="1">
        <w:r>
          <w:rPr>
            <w:rFonts w:ascii="仿宋" w:eastAsia="仿宋" w:hAnsi="仿宋" w:cs="仿宋" w:hint="eastAsia"/>
            <w:lang w:eastAsia="zh-CN"/>
          </w:rPr>
          <w:t>(三)、进度安排注意事项</w:t>
        </w:r>
        <w:r>
          <w:tab/>
        </w:r>
        <w:r>
          <w:fldChar w:fldCharType="begin"/>
        </w:r>
        <w:r>
          <w:instrText xml:space="preserve"> PAGEREF _Toc31893 \h </w:instrText>
        </w:r>
        <w:r>
          <w:fldChar w:fldCharType="separate"/>
        </w:r>
        <w:r>
          <w:t>23</w:t>
        </w:r>
        <w:r>
          <w:fldChar w:fldCharType="end"/>
        </w:r>
      </w:hyperlink>
    </w:p>
    <w:p>
      <w:pPr>
        <w:pStyle w:val="TOC2"/>
        <w:tabs>
          <w:tab w:val="right" w:leader="dot" w:pos="8306"/>
        </w:tabs>
      </w:pPr>
      <w:hyperlink w:anchor="_Toc27251" w:history="1">
        <w:r>
          <w:rPr>
            <w:rFonts w:ascii="仿宋" w:eastAsia="仿宋" w:hAnsi="仿宋" w:cs="仿宋" w:hint="eastAsia"/>
            <w:lang w:eastAsia="zh-CN"/>
          </w:rPr>
          <w:t>(四)、人力资源配置</w:t>
        </w:r>
        <w:r>
          <w:tab/>
        </w:r>
        <w:r>
          <w:fldChar w:fldCharType="begin"/>
        </w:r>
        <w:r>
          <w:instrText xml:space="preserve"> PAGEREF _Toc27251 \h </w:instrText>
        </w:r>
        <w:r>
          <w:fldChar w:fldCharType="separate"/>
        </w:r>
        <w:r>
          <w:t>24</w:t>
        </w:r>
        <w:r>
          <w:fldChar w:fldCharType="end"/>
        </w:r>
      </w:hyperlink>
    </w:p>
    <w:p>
      <w:pPr>
        <w:pStyle w:val="TOC1"/>
        <w:tabs>
          <w:tab w:val="right" w:leader="dot" w:pos="8306"/>
        </w:tabs>
      </w:pPr>
      <w:hyperlink w:anchor="_Toc32473" w:history="1">
        <w:r>
          <w:rPr>
            <w:rFonts w:ascii="仿宋" w:eastAsia="仿宋" w:hAnsi="仿宋" w:cs="仿宋" w:hint="eastAsia"/>
            <w:lang w:eastAsia="zh-CN"/>
          </w:rPr>
          <w:t>八、抗焦虑药项目技术管理</w:t>
        </w:r>
        <w:r>
          <w:tab/>
        </w:r>
        <w:r>
          <w:fldChar w:fldCharType="begin"/>
        </w:r>
        <w:r>
          <w:instrText xml:space="preserve"> PAGEREF _Toc32473 \h </w:instrText>
        </w:r>
        <w:r>
          <w:fldChar w:fldCharType="separate"/>
        </w:r>
        <w:r>
          <w:t>25</w:t>
        </w:r>
        <w:r>
          <w:fldChar w:fldCharType="end"/>
        </w:r>
      </w:hyperlink>
    </w:p>
    <w:p>
      <w:pPr>
        <w:pStyle w:val="TOC2"/>
        <w:tabs>
          <w:tab w:val="right" w:leader="dot" w:pos="8306"/>
        </w:tabs>
      </w:pPr>
      <w:hyperlink w:anchor="_Toc4822" w:history="1">
        <w:r>
          <w:rPr>
            <w:rFonts w:ascii="仿宋" w:eastAsia="仿宋" w:hAnsi="仿宋" w:cs="仿宋" w:hint="eastAsia"/>
            <w:lang w:eastAsia="zh-CN"/>
          </w:rPr>
          <w:t>(一)、技术方案选用方向</w:t>
        </w:r>
        <w:r>
          <w:tab/>
        </w:r>
        <w:r>
          <w:fldChar w:fldCharType="begin"/>
        </w:r>
        <w:r>
          <w:instrText xml:space="preserve"> PAGEREF _Toc4822 \h </w:instrText>
        </w:r>
        <w:r>
          <w:fldChar w:fldCharType="separate"/>
        </w:r>
        <w:r>
          <w:t>25</w:t>
        </w:r>
        <w:r>
          <w:fldChar w:fldCharType="end"/>
        </w:r>
      </w:hyperlink>
    </w:p>
    <w:p>
      <w:pPr>
        <w:pStyle w:val="TOC2"/>
        <w:tabs>
          <w:tab w:val="right" w:leader="dot" w:pos="8306"/>
        </w:tabs>
      </w:pPr>
      <w:hyperlink w:anchor="_Toc25032" w:history="1">
        <w:r>
          <w:rPr>
            <w:rFonts w:ascii="仿宋" w:eastAsia="仿宋" w:hAnsi="仿宋" w:cs="仿宋" w:hint="eastAsia"/>
            <w:lang w:eastAsia="zh-CN"/>
          </w:rPr>
          <w:t>(二)、工艺技术方案选用原则</w:t>
        </w:r>
        <w:r>
          <w:tab/>
        </w:r>
        <w:r>
          <w:fldChar w:fldCharType="begin"/>
        </w:r>
        <w:r>
          <w:instrText xml:space="preserve"> PAGEREF _Toc25032 \h </w:instrText>
        </w:r>
        <w:r>
          <w:fldChar w:fldCharType="separate"/>
        </w:r>
        <w:r>
          <w:t>27</w:t>
        </w:r>
        <w:r>
          <w:fldChar w:fldCharType="end"/>
        </w:r>
      </w:hyperlink>
    </w:p>
    <w:p>
      <w:pPr>
        <w:pStyle w:val="TOC2"/>
        <w:tabs>
          <w:tab w:val="right" w:leader="dot" w:pos="8306"/>
        </w:tabs>
      </w:pPr>
      <w:hyperlink w:anchor="_Toc6372" w:history="1">
        <w:r>
          <w:rPr>
            <w:rFonts w:ascii="仿宋" w:eastAsia="仿宋" w:hAnsi="仿宋" w:cs="仿宋" w:hint="eastAsia"/>
            <w:lang w:eastAsia="zh-CN"/>
          </w:rPr>
          <w:t>(三)、工艺技术方案要求</w:t>
        </w:r>
        <w:r>
          <w:tab/>
        </w:r>
        <w:r>
          <w:fldChar w:fldCharType="begin"/>
        </w:r>
        <w:r>
          <w:instrText xml:space="preserve"> PAGEREF _Toc6372 \h </w:instrText>
        </w:r>
        <w:r>
          <w:fldChar w:fldCharType="separate"/>
        </w:r>
        <w:r>
          <w:t>29</w:t>
        </w:r>
        <w:r>
          <w:fldChar w:fldCharType="end"/>
        </w:r>
      </w:hyperlink>
    </w:p>
    <w:p>
      <w:pPr>
        <w:pStyle w:val="TOC1"/>
        <w:tabs>
          <w:tab w:val="right" w:leader="dot" w:pos="8306"/>
        </w:tabs>
      </w:pPr>
      <w:hyperlink w:anchor="_Toc31141" w:history="1">
        <w:r>
          <w:rPr>
            <w:rFonts w:ascii="仿宋" w:eastAsia="仿宋" w:hAnsi="仿宋" w:cs="仿宋" w:hint="eastAsia"/>
            <w:lang w:eastAsia="zh-CN"/>
          </w:rPr>
          <w:t>九、抗焦虑药项目投资规划</w:t>
        </w:r>
        <w:r>
          <w:tab/>
        </w:r>
        <w:r>
          <w:fldChar w:fldCharType="begin"/>
        </w:r>
        <w:r>
          <w:instrText xml:space="preserve"> PAGEREF _Toc31141 \h </w:instrText>
        </w:r>
        <w:r>
          <w:fldChar w:fldCharType="separate"/>
        </w:r>
        <w:r>
          <w:t>31</w:t>
        </w:r>
        <w:r>
          <w:fldChar w:fldCharType="end"/>
        </w:r>
      </w:hyperlink>
    </w:p>
    <w:p>
      <w:pPr>
        <w:pStyle w:val="TOC2"/>
        <w:tabs>
          <w:tab w:val="right" w:leader="dot" w:pos="8306"/>
        </w:tabs>
      </w:pPr>
      <w:hyperlink w:anchor="_Toc12116" w:history="1">
        <w:r>
          <w:rPr>
            <w:rFonts w:ascii="仿宋" w:eastAsia="仿宋" w:hAnsi="仿宋" w:cs="仿宋" w:hint="eastAsia"/>
            <w:lang w:eastAsia="zh-CN"/>
          </w:rPr>
          <w:t>(一)、抗焦虑药项目总投资估算</w:t>
        </w:r>
        <w:r>
          <w:tab/>
        </w:r>
        <w:r>
          <w:fldChar w:fldCharType="begin"/>
        </w:r>
        <w:r>
          <w:instrText xml:space="preserve"> PAGEREF _Toc12116 \h </w:instrText>
        </w:r>
        <w:r>
          <w:fldChar w:fldCharType="separate"/>
        </w:r>
        <w:r>
          <w:t>31</w:t>
        </w:r>
        <w:r>
          <w:fldChar w:fldCharType="end"/>
        </w:r>
      </w:hyperlink>
    </w:p>
    <w:p>
      <w:pPr>
        <w:pStyle w:val="TOC2"/>
        <w:tabs>
          <w:tab w:val="right" w:leader="dot" w:pos="8306"/>
        </w:tabs>
      </w:pPr>
      <w:hyperlink w:anchor="_Toc2017" w:history="1">
        <w:r>
          <w:rPr>
            <w:rFonts w:ascii="仿宋" w:eastAsia="仿宋" w:hAnsi="仿宋" w:cs="仿宋" w:hint="eastAsia"/>
            <w:lang w:eastAsia="zh-CN"/>
          </w:rPr>
          <w:t>(二)、资金筹措</w:t>
        </w:r>
        <w:r>
          <w:tab/>
        </w:r>
        <w:r>
          <w:fldChar w:fldCharType="begin"/>
        </w:r>
        <w:r>
          <w:instrText xml:space="preserve"> PAGEREF _Toc2017 \h </w:instrText>
        </w:r>
        <w:r>
          <w:fldChar w:fldCharType="separate"/>
        </w:r>
        <w:r>
          <w:t>32</w:t>
        </w:r>
        <w:r>
          <w:fldChar w:fldCharType="end"/>
        </w:r>
      </w:hyperlink>
    </w:p>
    <w:p>
      <w:pPr>
        <w:pStyle w:val="TOC1"/>
        <w:tabs>
          <w:tab w:val="right" w:leader="dot" w:pos="8306"/>
        </w:tabs>
      </w:pPr>
      <w:hyperlink w:anchor="_Toc19737" w:history="1">
        <w:r>
          <w:rPr>
            <w:rFonts w:ascii="仿宋" w:eastAsia="仿宋" w:hAnsi="仿宋" w:cs="仿宋" w:hint="eastAsia"/>
            <w:lang w:eastAsia="zh-CN"/>
          </w:rPr>
          <w:t>十、抗焦虑药项目环境影响分析</w:t>
        </w:r>
        <w:r>
          <w:tab/>
        </w:r>
        <w:r>
          <w:fldChar w:fldCharType="begin"/>
        </w:r>
        <w:r>
          <w:instrText xml:space="preserve"> PAGEREF _Toc19737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(一)、建设区域环境质量现状</w:t>
        </w:r>
        <w:r>
          <w:tab/>
        </w:r>
        <w:r>
          <w:fldChar w:fldCharType="begin"/>
        </w:r>
        <w:r>
          <w:instrText xml:space="preserve"> PAGEREF _Toc7622 \h </w:instrText>
        </w:r>
        <w:r>
          <w:fldChar w:fldCharType="separate"/>
        </w:r>
        <w:r>
          <w:t>33</w:t>
        </w:r>
        <w:r>
          <w:fldChar w:fldCharType="end"/>
        </w:r>
      </w:hyperlink>
    </w:p>
    <w:p>
      <w:pPr>
        <w:pStyle w:val="TOC2"/>
        <w:tabs>
          <w:tab w:val="right" w:leader="dot" w:pos="8306"/>
        </w:tabs>
      </w:pPr>
      <w:hyperlink w:anchor="_Toc25587" w:history="1">
        <w:r>
          <w:rPr>
            <w:rFonts w:ascii="仿宋" w:eastAsia="仿宋" w:hAnsi="仿宋" w:cs="仿宋" w:hint="eastAsia"/>
            <w:lang w:eastAsia="zh-CN"/>
          </w:rPr>
          <w:t>(二)、建设期环境保护</w:t>
        </w:r>
        <w:r>
          <w:tab/>
        </w:r>
        <w:r>
          <w:fldChar w:fldCharType="begin"/>
        </w:r>
        <w:r>
          <w:instrText xml:space="preserve"> PAGEREF _Toc25587 \h </w:instrText>
        </w:r>
        <w:r>
          <w:fldChar w:fldCharType="separate"/>
        </w:r>
        <w:r>
          <w:t>34</w:t>
        </w:r>
        <w:r>
          <w:fldChar w:fldCharType="end"/>
        </w:r>
      </w:hyperlink>
    </w:p>
    <w:p>
      <w:pPr>
        <w:pStyle w:val="TOC2"/>
        <w:tabs>
          <w:tab w:val="right" w:leader="dot" w:pos="8306"/>
        </w:tabs>
      </w:pPr>
      <w:hyperlink w:anchor="_Toc23876" w:history="1">
        <w:r>
          <w:rPr>
            <w:rFonts w:ascii="仿宋" w:eastAsia="仿宋" w:hAnsi="仿宋" w:cs="仿宋" w:hint="eastAsia"/>
            <w:lang w:eastAsia="zh-CN"/>
          </w:rPr>
          <w:t>(三)、运营期环境保护</w:t>
        </w:r>
        <w:r>
          <w:tab/>
        </w:r>
        <w:r>
          <w:fldChar w:fldCharType="begin"/>
        </w:r>
        <w:r>
          <w:instrText xml:space="preserve"> PAGEREF _Toc23876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1" w:history="1">
        <w:r>
          <w:rPr>
            <w:rFonts w:ascii="仿宋" w:eastAsia="仿宋" w:hAnsi="仿宋" w:cs="仿宋" w:hint="eastAsia"/>
            <w:lang w:eastAsia="zh-CN"/>
          </w:rPr>
          <w:t>(四)、抗焦虑药项目建设对区域经济的影响</w:t>
        </w:r>
        <w:r>
          <w:tab/>
        </w:r>
        <w:r>
          <w:fldChar w:fldCharType="begin"/>
        </w:r>
        <w:r>
          <w:instrText xml:space="preserve"> PAGEREF _Toc28791 \h </w:instrText>
        </w:r>
        <w:r>
          <w:fldChar w:fldCharType="separate"/>
        </w:r>
        <w:r>
          <w:t>37</w:t>
        </w:r>
        <w:r>
          <w:fldChar w:fldCharType="end"/>
        </w:r>
      </w:hyperlink>
    </w:p>
    <w:p>
      <w:pPr>
        <w:pStyle w:val="TOC2"/>
        <w:tabs>
          <w:tab w:val="right" w:leader="dot" w:pos="8306"/>
        </w:tabs>
      </w:pPr>
      <w:hyperlink w:anchor="_Toc20830" w:history="1">
        <w:r>
          <w:rPr>
            <w:rFonts w:ascii="仿宋" w:eastAsia="仿宋" w:hAnsi="仿宋" w:cs="仿宋" w:hint="eastAsia"/>
            <w:lang w:eastAsia="zh-CN"/>
          </w:rPr>
          <w:t>(五)、废弃物处理</w:t>
        </w:r>
        <w:r>
          <w:tab/>
        </w:r>
        <w:r>
          <w:fldChar w:fldCharType="begin"/>
        </w:r>
        <w:r>
          <w:instrText xml:space="preserve"> PAGEREF _Toc20830 \h </w:instrText>
        </w:r>
        <w:r>
          <w:fldChar w:fldCharType="separate"/>
        </w:r>
        <w:r>
          <w:t>39</w:t>
        </w:r>
        <w:r>
          <w:fldChar w:fldCharType="end"/>
        </w:r>
      </w:hyperlink>
    </w:p>
    <w:p>
      <w:pPr>
        <w:pStyle w:val="TOC2"/>
        <w:tabs>
          <w:tab w:val="right" w:leader="dot" w:pos="8306"/>
        </w:tabs>
      </w:pPr>
      <w:hyperlink w:anchor="_Toc22360" w:history="1">
        <w:r>
          <w:rPr>
            <w:rFonts w:ascii="仿宋" w:eastAsia="仿宋" w:hAnsi="仿宋" w:cs="仿宋" w:hint="eastAsia"/>
            <w:lang w:eastAsia="zh-CN"/>
          </w:rPr>
          <w:t>(六)、特殊环境影响分析</w:t>
        </w:r>
        <w:r>
          <w:tab/>
        </w:r>
        <w:r>
          <w:fldChar w:fldCharType="begin"/>
        </w:r>
        <w:r>
          <w:instrText xml:space="preserve"> PAGEREF _Toc22360 \h </w:instrText>
        </w:r>
        <w:r>
          <w:fldChar w:fldCharType="separate"/>
        </w:r>
        <w:r>
          <w:t>40</w:t>
        </w:r>
        <w:r>
          <w:fldChar w:fldCharType="end"/>
        </w:r>
      </w:hyperlink>
    </w:p>
    <w:p>
      <w:pPr>
        <w:pStyle w:val="TOC2"/>
        <w:tabs>
          <w:tab w:val="right" w:leader="dot" w:pos="8306"/>
        </w:tabs>
      </w:pPr>
      <w:hyperlink w:anchor="_Toc8907" w:history="1">
        <w:r>
          <w:rPr>
            <w:rFonts w:ascii="仿宋" w:eastAsia="仿宋" w:hAnsi="仿宋" w:cs="仿宋" w:hint="eastAsia"/>
            <w:lang w:eastAsia="zh-CN"/>
          </w:rPr>
          <w:t>(七)、清洁生产</w:t>
        </w:r>
        <w:r>
          <w:tab/>
        </w:r>
        <w:r>
          <w:fldChar w:fldCharType="begin"/>
        </w:r>
        <w:r>
          <w:instrText xml:space="preserve"> PAGEREF _Toc8907 \h </w:instrText>
        </w:r>
        <w:r>
          <w:fldChar w:fldCharType="separate"/>
        </w:r>
        <w:r>
          <w:t>41</w:t>
        </w:r>
        <w:r>
          <w:fldChar w:fldCharType="end"/>
        </w:r>
      </w:hyperlink>
    </w:p>
    <w:p>
      <w:pPr>
        <w:pStyle w:val="TOC2"/>
        <w:tabs>
          <w:tab w:val="right" w:leader="dot" w:pos="8306"/>
        </w:tabs>
      </w:pPr>
      <w:hyperlink w:anchor="_Toc25084" w:history="1">
        <w:r>
          <w:rPr>
            <w:rFonts w:ascii="仿宋" w:eastAsia="仿宋" w:hAnsi="仿宋" w:cs="仿宋" w:hint="eastAsia"/>
            <w:lang w:eastAsia="zh-CN"/>
          </w:rPr>
          <w:t>(八)、环境保护综合评价</w:t>
        </w:r>
        <w:r>
          <w:tab/>
        </w:r>
        <w:r>
          <w:fldChar w:fldCharType="begin"/>
        </w:r>
        <w:r>
          <w:instrText xml:space="preserve"> PAGEREF _Toc25084 \h </w:instrText>
        </w:r>
        <w:r>
          <w:fldChar w:fldCharType="separate"/>
        </w:r>
        <w:r>
          <w:t>42</w:t>
        </w:r>
        <w:r>
          <w:fldChar w:fldCharType="end"/>
        </w:r>
      </w:hyperlink>
    </w:p>
    <w:p>
      <w:pPr>
        <w:pStyle w:val="TOC1"/>
        <w:tabs>
          <w:tab w:val="right" w:leader="dot" w:pos="8306"/>
        </w:tabs>
      </w:pPr>
      <w:hyperlink w:anchor="_Toc21185" w:history="1">
        <w:r>
          <w:rPr>
            <w:rFonts w:ascii="仿宋" w:eastAsia="仿宋" w:hAnsi="仿宋" w:cs="仿宋" w:hint="eastAsia"/>
            <w:lang w:eastAsia="zh-CN"/>
          </w:rPr>
          <w:t>十一、抗焦虑药项目经营效益</w:t>
        </w:r>
        <w:r>
          <w:tab/>
        </w:r>
        <w:r>
          <w:fldChar w:fldCharType="begin"/>
        </w:r>
        <w:r>
          <w:instrText xml:space="preserve"> PAGEREF _Toc21185 \h </w:instrText>
        </w:r>
        <w:r>
          <w:fldChar w:fldCharType="separate"/>
        </w:r>
        <w:r>
          <w:t>44</w:t>
        </w:r>
        <w:r>
          <w:fldChar w:fldCharType="end"/>
        </w:r>
      </w:hyperlink>
    </w:p>
    <w:p>
      <w:pPr>
        <w:pStyle w:val="TOC2"/>
        <w:tabs>
          <w:tab w:val="right" w:leader="dot" w:pos="8306"/>
        </w:tabs>
      </w:pPr>
      <w:hyperlink w:anchor="_Toc31896" w:history="1">
        <w:r>
          <w:rPr>
            <w:rFonts w:ascii="仿宋" w:eastAsia="仿宋" w:hAnsi="仿宋" w:cs="仿宋" w:hint="eastAsia"/>
            <w:lang w:eastAsia="zh-CN"/>
          </w:rPr>
          <w:t>(一)、经济评价财务测算</w:t>
        </w:r>
        <w:r>
          <w:tab/>
        </w:r>
        <w:r>
          <w:fldChar w:fldCharType="begin"/>
        </w:r>
        <w:r>
          <w:instrText xml:space="preserve"> PAGEREF _Toc31896 \h </w:instrText>
        </w:r>
        <w:r>
          <w:fldChar w:fldCharType="separate"/>
        </w:r>
        <w:r>
          <w:t>44</w:t>
        </w:r>
        <w:r>
          <w:fldChar w:fldCharType="end"/>
        </w:r>
      </w:hyperlink>
    </w:p>
    <w:p>
      <w:pPr>
        <w:pStyle w:val="TOC2"/>
        <w:tabs>
          <w:tab w:val="right" w:leader="dot" w:pos="8306"/>
        </w:tabs>
      </w:pPr>
      <w:hyperlink w:anchor="_Toc13581" w:history="1">
        <w:r>
          <w:rPr>
            <w:rFonts w:ascii="仿宋" w:eastAsia="仿宋" w:hAnsi="仿宋" w:cs="仿宋" w:hint="eastAsia"/>
            <w:lang w:eastAsia="zh-CN"/>
          </w:rPr>
          <w:t>(二)、抗焦虑药项目盈利能力分析</w:t>
        </w:r>
        <w:r>
          <w:tab/>
        </w:r>
        <w:r>
          <w:fldChar w:fldCharType="begin"/>
        </w:r>
        <w:r>
          <w:instrText xml:space="preserve"> PAGEREF _Toc13581 \h </w:instrText>
        </w:r>
        <w:r>
          <w:fldChar w:fldCharType="separate"/>
        </w:r>
        <w:r>
          <w:t>45</w:t>
        </w:r>
        <w:r>
          <w:fldChar w:fldCharType="end"/>
        </w:r>
      </w:hyperlink>
    </w:p>
    <w:p>
      <w:pPr>
        <w:pStyle w:val="TOC1"/>
        <w:tabs>
          <w:tab w:val="right" w:leader="dot" w:pos="8306"/>
        </w:tabs>
      </w:pPr>
      <w:hyperlink w:anchor="_Toc10868" w:history="1">
        <w:r>
          <w:rPr>
            <w:rFonts w:ascii="仿宋" w:eastAsia="仿宋" w:hAnsi="仿宋" w:cs="仿宋" w:hint="eastAsia"/>
            <w:lang w:eastAsia="zh-CN"/>
          </w:rPr>
          <w:t>十二、抗焦虑药项目风险管理</w:t>
        </w:r>
        <w:r>
          <w:tab/>
        </w:r>
        <w:r>
          <w:fldChar w:fldCharType="begin"/>
        </w:r>
        <w:r>
          <w:instrText xml:space="preserve"> PAGEREF _Toc10868 \h </w:instrText>
        </w:r>
        <w:r>
          <w:fldChar w:fldCharType="separate"/>
        </w:r>
        <w:r>
          <w:t>46</w:t>
        </w:r>
        <w:r>
          <w:fldChar w:fldCharType="end"/>
        </w:r>
      </w:hyperlink>
    </w:p>
    <w:p>
      <w:pPr>
        <w:pStyle w:val="TOC2"/>
        <w:tabs>
          <w:tab w:val="right" w:leader="dot" w:pos="8306"/>
        </w:tabs>
      </w:pPr>
      <w:hyperlink w:anchor="_Toc27610" w:history="1">
        <w:r>
          <w:rPr>
            <w:rFonts w:ascii="仿宋" w:eastAsia="仿宋" w:hAnsi="仿宋" w:cs="仿宋" w:hint="eastAsia"/>
            <w:lang w:eastAsia="zh-CN"/>
          </w:rPr>
          <w:t>(一)、风险识别与评估</w:t>
        </w:r>
        <w:r>
          <w:tab/>
        </w:r>
        <w:r>
          <w:fldChar w:fldCharType="begin"/>
        </w:r>
        <w:r>
          <w:instrText xml:space="preserve"> PAGEREF _Toc27610 \h </w:instrText>
        </w:r>
        <w:r>
          <w:fldChar w:fldCharType="separate"/>
        </w:r>
        <w:r>
          <w:t>46</w:t>
        </w:r>
        <w:r>
          <w:fldChar w:fldCharType="end"/>
        </w:r>
      </w:hyperlink>
    </w:p>
    <w:p>
      <w:pPr>
        <w:pStyle w:val="TOC2"/>
        <w:tabs>
          <w:tab w:val="right" w:leader="dot" w:pos="8306"/>
        </w:tabs>
      </w:pPr>
      <w:hyperlink w:anchor="_Toc2309" w:history="1">
        <w:r>
          <w:rPr>
            <w:rFonts w:ascii="仿宋" w:eastAsia="仿宋" w:hAnsi="仿宋" w:cs="仿宋" w:hint="eastAsia"/>
            <w:lang w:eastAsia="zh-CN"/>
          </w:rPr>
          <w:t>(二)、风险应对策略</w:t>
        </w:r>
        <w:r>
          <w:tab/>
        </w:r>
        <w:r>
          <w:fldChar w:fldCharType="begin"/>
        </w:r>
        <w:r>
          <w:instrText xml:space="preserve"> PAGEREF _Toc2309 \h </w:instrText>
        </w:r>
        <w:r>
          <w:fldChar w:fldCharType="separate"/>
        </w:r>
        <w:r>
          <w:t>47</w:t>
        </w:r>
        <w:r>
          <w:fldChar w:fldCharType="end"/>
        </w:r>
      </w:hyperlink>
    </w:p>
    <w:p>
      <w:pPr>
        <w:pStyle w:val="TOC2"/>
        <w:tabs>
          <w:tab w:val="right" w:leader="dot" w:pos="8306"/>
        </w:tabs>
      </w:pPr>
      <w:hyperlink w:anchor="_Toc31456" w:history="1">
        <w:r>
          <w:rPr>
            <w:rFonts w:ascii="仿宋" w:eastAsia="仿宋" w:hAnsi="仿宋" w:cs="仿宋" w:hint="eastAsia"/>
            <w:lang w:eastAsia="zh-CN"/>
          </w:rPr>
          <w:t>(三)、风险监控与控制</w:t>
        </w:r>
        <w:r>
          <w:tab/>
        </w:r>
        <w:r>
          <w:fldChar w:fldCharType="begin"/>
        </w:r>
        <w:r>
          <w:instrText xml:space="preserve"> PAGEREF _Toc31456 \h </w:instrText>
        </w:r>
        <w:r>
          <w:fldChar w:fldCharType="separate"/>
        </w:r>
        <w:r>
          <w:t>49</w:t>
        </w:r>
        <w:r>
          <w:fldChar w:fldCharType="end"/>
        </w:r>
      </w:hyperlink>
    </w:p>
    <w:p>
      <w:pPr>
        <w:pStyle w:val="TOC1"/>
        <w:tabs>
          <w:tab w:val="right" w:leader="dot" w:pos="8306"/>
        </w:tabs>
      </w:pPr>
      <w:hyperlink w:anchor="_Toc16624" w:history="1">
        <w:r>
          <w:rPr>
            <w:rFonts w:ascii="仿宋" w:eastAsia="仿宋" w:hAnsi="仿宋" w:cs="仿宋" w:hint="eastAsia"/>
            <w:lang w:eastAsia="zh-CN"/>
          </w:rPr>
          <w:t>十三、风险识别与分类</w:t>
        </w:r>
        <w:r>
          <w:tab/>
        </w:r>
        <w:r>
          <w:fldChar w:fldCharType="begin"/>
        </w:r>
        <w:r>
          <w:instrText xml:space="preserve"> PAGEREF _Toc16624 \h </w:instrText>
        </w:r>
        <w:r>
          <w:fldChar w:fldCharType="separate"/>
        </w:r>
        <w:r>
          <w:t>50</w:t>
        </w:r>
        <w:r>
          <w:fldChar w:fldCharType="end"/>
        </w:r>
      </w:hyperlink>
    </w:p>
    <w:p>
      <w:pPr>
        <w:pStyle w:val="TOC2"/>
        <w:tabs>
          <w:tab w:val="right" w:leader="dot" w:pos="8306"/>
        </w:tabs>
      </w:pPr>
      <w:hyperlink w:anchor="_Toc29899" w:history="1">
        <w:r>
          <w:rPr>
            <w:rFonts w:ascii="仿宋" w:eastAsia="仿宋" w:hAnsi="仿宋" w:cs="仿宋" w:hint="eastAsia"/>
            <w:lang w:eastAsia="zh-CN"/>
          </w:rPr>
          <w:t>(一)、风险识别</w:t>
        </w:r>
        <w:r>
          <w:tab/>
        </w:r>
        <w:r>
          <w:fldChar w:fldCharType="begin"/>
        </w:r>
        <w:r>
          <w:instrText xml:space="preserve"> PAGEREF _Toc29899 \h </w:instrText>
        </w:r>
        <w:r>
          <w:fldChar w:fldCharType="separate"/>
        </w:r>
        <w:r>
          <w:t>50</w:t>
        </w:r>
        <w:r>
          <w:fldChar w:fldCharType="end"/>
        </w:r>
      </w:hyperlink>
    </w:p>
    <w:p>
      <w:pPr>
        <w:pStyle w:val="TOC2"/>
        <w:tabs>
          <w:tab w:val="right" w:leader="dot" w:pos="8306"/>
        </w:tabs>
      </w:pPr>
      <w:hyperlink w:anchor="_Toc31815" w:history="1">
        <w:r>
          <w:rPr>
            <w:rFonts w:ascii="仿宋" w:eastAsia="仿宋" w:hAnsi="仿宋" w:cs="仿宋" w:hint="eastAsia"/>
            <w:lang w:eastAsia="zh-CN"/>
          </w:rPr>
          <w:t>(二)、风险分类</w:t>
        </w:r>
        <w:r>
          <w:tab/>
        </w:r>
        <w:r>
          <w:fldChar w:fldCharType="begin"/>
        </w:r>
        <w:r>
          <w:instrText xml:space="preserve"> PAGEREF _Toc31815 \h </w:instrText>
        </w:r>
        <w:r>
          <w:fldChar w:fldCharType="separate"/>
        </w:r>
        <w:r>
          <w:t>51</w:t>
        </w:r>
        <w:r>
          <w:fldChar w:fldCharType="end"/>
        </w:r>
      </w:hyperlink>
    </w:p>
    <w:p>
      <w:pPr>
        <w:pStyle w:val="TOC1"/>
        <w:tabs>
          <w:tab w:val="right" w:leader="dot" w:pos="8306"/>
        </w:tabs>
      </w:pPr>
      <w:hyperlink w:anchor="_Toc7452" w:history="1">
        <w:r>
          <w:rPr>
            <w:rFonts w:ascii="仿宋" w:eastAsia="仿宋" w:hAnsi="仿宋" w:cs="仿宋" w:hint="eastAsia"/>
            <w:lang w:eastAsia="zh-CN"/>
          </w:rPr>
          <w:t>十四、质量管理体系</w:t>
        </w:r>
        <w:r>
          <w:tab/>
        </w:r>
        <w:r>
          <w:fldChar w:fldCharType="begin"/>
        </w:r>
        <w:r>
          <w:instrText xml:space="preserve"> PAGEREF _Toc7452 \h </w:instrText>
        </w:r>
        <w:r>
          <w:fldChar w:fldCharType="separate"/>
        </w:r>
        <w:r>
          <w:t>53</w:t>
        </w:r>
        <w:r>
          <w:fldChar w:fldCharType="end"/>
        </w:r>
      </w:hyperlink>
    </w:p>
    <w:p>
      <w:pPr>
        <w:pStyle w:val="TOC2"/>
        <w:tabs>
          <w:tab w:val="right" w:leader="dot" w:pos="8306"/>
        </w:tabs>
      </w:pPr>
      <w:hyperlink w:anchor="_Toc29556" w:history="1">
        <w:r>
          <w:rPr>
            <w:rFonts w:ascii="仿宋" w:eastAsia="仿宋" w:hAnsi="仿宋" w:cs="仿宋" w:hint="eastAsia"/>
            <w:lang w:eastAsia="zh-CN"/>
          </w:rPr>
          <w:t>(一)、质量目标与方针</w:t>
        </w:r>
        <w:r>
          <w:tab/>
        </w:r>
        <w:r>
          <w:fldChar w:fldCharType="begin"/>
        </w:r>
        <w:r>
          <w:instrText xml:space="preserve"> PAGEREF _Toc29556 \h </w:instrText>
        </w:r>
        <w:r>
          <w:fldChar w:fldCharType="separate"/>
        </w:r>
        <w:r>
          <w:t>53</w:t>
        </w:r>
        <w:r>
          <w:fldChar w:fldCharType="end"/>
        </w:r>
      </w:hyperlink>
    </w:p>
    <w:p>
      <w:pPr>
        <w:pStyle w:val="TOC2"/>
        <w:tabs>
          <w:tab w:val="right" w:leader="dot" w:pos="8306"/>
        </w:tabs>
      </w:pPr>
      <w:hyperlink w:anchor="_Toc27092" w:history="1">
        <w:r>
          <w:rPr>
            <w:rFonts w:ascii="仿宋" w:eastAsia="仿宋" w:hAnsi="仿宋" w:cs="仿宋" w:hint="eastAsia"/>
            <w:lang w:eastAsia="zh-CN"/>
          </w:rPr>
          <w:t>(二)、质量管理责任</w:t>
        </w:r>
        <w:r>
          <w:tab/>
        </w:r>
        <w:r>
          <w:fldChar w:fldCharType="begin"/>
        </w:r>
        <w:r>
          <w:instrText xml:space="preserve"> PAGEREF _Toc27092 \h </w:instrText>
        </w:r>
        <w:r>
          <w:fldChar w:fldCharType="separate"/>
        </w:r>
        <w:r>
          <w:t>54</w:t>
        </w:r>
        <w:r>
          <w:fldChar w:fldCharType="end"/>
        </w:r>
      </w:hyperlink>
    </w:p>
    <w:p>
      <w:pPr>
        <w:pStyle w:val="TOC2"/>
        <w:tabs>
          <w:tab w:val="right" w:leader="dot" w:pos="8306"/>
        </w:tabs>
      </w:pPr>
      <w:hyperlink w:anchor="_Toc28334" w:history="1">
        <w:r>
          <w:rPr>
            <w:rFonts w:ascii="仿宋" w:eastAsia="仿宋" w:hAnsi="仿宋" w:cs="仿宋" w:hint="eastAsia"/>
            <w:lang w:eastAsia="zh-CN"/>
          </w:rPr>
          <w:t>(三)、质量管理体系文件</w:t>
        </w:r>
        <w:r>
          <w:tab/>
        </w:r>
        <w:r>
          <w:fldChar w:fldCharType="begin"/>
        </w:r>
        <w:r>
          <w:instrText xml:space="preserve"> PAGEREF _Toc28334 \h </w:instrText>
        </w:r>
        <w:r>
          <w:fldChar w:fldCharType="separate"/>
        </w:r>
        <w:r>
          <w:t>55</w:t>
        </w:r>
        <w:r>
          <w:fldChar w:fldCharType="end"/>
        </w:r>
      </w:hyperlink>
    </w:p>
    <w:p>
      <w:pPr>
        <w:pStyle w:val="TOC2"/>
        <w:tabs>
          <w:tab w:val="right" w:leader="dot" w:pos="8306"/>
        </w:tabs>
      </w:pPr>
      <w:hyperlink w:anchor="_Toc27554" w:history="1">
        <w:r>
          <w:rPr>
            <w:rFonts w:ascii="仿宋" w:eastAsia="仿宋" w:hAnsi="仿宋" w:cs="仿宋" w:hint="eastAsia"/>
            <w:lang w:eastAsia="zh-CN"/>
          </w:rPr>
          <w:t>(四)、质量培训与教育</w:t>
        </w:r>
        <w:r>
          <w:tab/>
        </w:r>
        <w:r>
          <w:fldChar w:fldCharType="begin"/>
        </w:r>
        <w:r>
          <w:instrText xml:space="preserve"> PAGEREF _Toc27554 \h </w:instrText>
        </w:r>
        <w:r>
          <w:fldChar w:fldCharType="separate"/>
        </w:r>
        <w:r>
          <w:t>57</w:t>
        </w:r>
        <w:r>
          <w:fldChar w:fldCharType="end"/>
        </w:r>
      </w:hyperlink>
    </w:p>
    <w:p>
      <w:pPr>
        <w:pStyle w:val="TOC2"/>
        <w:tabs>
          <w:tab w:val="right" w:leader="dot" w:pos="8306"/>
        </w:tabs>
      </w:pPr>
      <w:hyperlink w:anchor="_Toc18416" w:history="1">
        <w:r>
          <w:rPr>
            <w:rFonts w:ascii="仿宋" w:eastAsia="仿宋" w:hAnsi="仿宋" w:cs="仿宋" w:hint="eastAsia"/>
            <w:lang w:eastAsia="zh-CN"/>
          </w:rPr>
          <w:t>(五)、质量审核与评价</w:t>
        </w:r>
        <w:r>
          <w:tab/>
        </w:r>
        <w:r>
          <w:fldChar w:fldCharType="begin"/>
        </w:r>
        <w:r>
          <w:instrText xml:space="preserve"> PAGEREF _Toc18416 \h </w:instrText>
        </w:r>
        <w:r>
          <w:fldChar w:fldCharType="separate"/>
        </w:r>
        <w:r>
          <w:t>58</w:t>
        </w:r>
        <w:r>
          <w:fldChar w:fldCharType="end"/>
        </w:r>
      </w:hyperlink>
    </w:p>
    <w:p>
      <w:pPr>
        <w:pStyle w:val="TOC2"/>
        <w:tabs>
          <w:tab w:val="right" w:leader="dot" w:pos="8306"/>
        </w:tabs>
      </w:pPr>
      <w:hyperlink w:anchor="_Toc6262" w:history="1">
        <w:r>
          <w:rPr>
            <w:rFonts w:ascii="仿宋" w:eastAsia="仿宋" w:hAnsi="仿宋" w:cs="仿宋" w:hint="eastAsia"/>
            <w:lang w:eastAsia="zh-CN"/>
          </w:rPr>
          <w:t>(六)、不符合与纠正措施</w:t>
        </w:r>
        <w:r>
          <w:tab/>
        </w:r>
        <w:r>
          <w:fldChar w:fldCharType="begin"/>
        </w:r>
        <w:r>
          <w:instrText xml:space="preserve"> PAGEREF _Toc6262 \h </w:instrText>
        </w:r>
        <w:r>
          <w:fldChar w:fldCharType="separate"/>
        </w:r>
        <w:r>
          <w:t>59</w:t>
        </w:r>
        <w:r>
          <w:fldChar w:fldCharType="end"/>
        </w:r>
      </w:hyperlink>
    </w:p>
    <w:p>
      <w:pPr>
        <w:pStyle w:val="TOC1"/>
        <w:tabs>
          <w:tab w:val="right" w:leader="dot" w:pos="8306"/>
        </w:tabs>
      </w:pPr>
      <w:hyperlink w:anchor="_Toc6598" w:history="1">
        <w:r>
          <w:rPr>
            <w:rFonts w:ascii="仿宋" w:eastAsia="仿宋" w:hAnsi="仿宋" w:cs="仿宋" w:hint="eastAsia"/>
            <w:lang w:eastAsia="zh-CN"/>
          </w:rPr>
          <w:t>十五、营销与推广策略</w:t>
        </w:r>
        <w:r>
          <w:tab/>
        </w:r>
        <w:r>
          <w:fldChar w:fldCharType="begin"/>
        </w:r>
        <w:r>
          <w:instrText xml:space="preserve"> PAGEREF _Toc6598 \h </w:instrText>
        </w:r>
        <w:r>
          <w:fldChar w:fldCharType="separate"/>
        </w:r>
        <w:r>
          <w:t>60</w:t>
        </w:r>
        <w:r>
          <w:fldChar w:fldCharType="end"/>
        </w:r>
      </w:hyperlink>
    </w:p>
    <w:p>
      <w:pPr>
        <w:pStyle w:val="TOC2"/>
        <w:tabs>
          <w:tab w:val="right" w:leader="dot" w:pos="8306"/>
        </w:tabs>
      </w:pPr>
      <w:hyperlink w:anchor="_Toc5021" w:history="1">
        <w:r>
          <w:rPr>
            <w:rFonts w:ascii="仿宋" w:eastAsia="仿宋" w:hAnsi="仿宋" w:cs="仿宋" w:hint="eastAsia"/>
            <w:lang w:eastAsia="zh-CN"/>
          </w:rPr>
          <w:t>(一)、产品/服务定位与特点</w:t>
        </w:r>
        <w:r>
          <w:tab/>
        </w:r>
        <w:r>
          <w:fldChar w:fldCharType="begin"/>
        </w:r>
        <w:r>
          <w:instrText xml:space="preserve"> PAGEREF _Toc5021 \h </w:instrText>
        </w:r>
        <w:r>
          <w:fldChar w:fldCharType="separate"/>
        </w:r>
        <w:r>
          <w:t>60</w:t>
        </w:r>
        <w:r>
          <w:fldChar w:fldCharType="end"/>
        </w:r>
      </w:hyperlink>
    </w:p>
    <w:p>
      <w:pPr>
        <w:pStyle w:val="TOC2"/>
        <w:tabs>
          <w:tab w:val="right" w:leader="dot" w:pos="8306"/>
        </w:tabs>
      </w:pPr>
      <w:hyperlink w:anchor="_Toc26993" w:history="1">
        <w:r>
          <w:rPr>
            <w:rFonts w:ascii="仿宋" w:eastAsia="仿宋" w:hAnsi="仿宋" w:cs="仿宋" w:hint="eastAsia"/>
            <w:lang w:eastAsia="zh-CN"/>
          </w:rPr>
          <w:t>(二)、市场定位与竞争分析</w:t>
        </w:r>
        <w:r>
          <w:tab/>
        </w:r>
        <w:r>
          <w:fldChar w:fldCharType="begin"/>
        </w:r>
        <w:r>
          <w:instrText xml:space="preserve"> PAGEREF _Toc26993 \h </w:instrText>
        </w:r>
        <w:r>
          <w:fldChar w:fldCharType="separate"/>
        </w:r>
        <w:r>
          <w:t>62</w:t>
        </w:r>
        <w:r>
          <w:fldChar w:fldCharType="end"/>
        </w:r>
      </w:hyperlink>
    </w:p>
    <w:p>
      <w:pPr>
        <w:pStyle w:val="TOC2"/>
        <w:tabs>
          <w:tab w:val="right" w:leader="dot" w:pos="8306"/>
        </w:tabs>
      </w:pPr>
      <w:hyperlink w:anchor="_Toc10200" w:history="1">
        <w:r>
          <w:rPr>
            <w:rFonts w:ascii="仿宋" w:eastAsia="仿宋" w:hAnsi="仿宋" w:cs="仿宋" w:hint="eastAsia"/>
            <w:lang w:eastAsia="zh-CN"/>
          </w:rPr>
          <w:t>(三)、营销渠道与策略</w:t>
        </w:r>
        <w:r>
          <w:tab/>
        </w:r>
        <w:r>
          <w:fldChar w:fldCharType="begin"/>
        </w:r>
        <w:r>
          <w:instrText xml:space="preserve"> PAGEREF _Toc10200 \h </w:instrText>
        </w:r>
        <w:r>
          <w:fldChar w:fldCharType="separate"/>
        </w:r>
        <w:r>
          <w:t>63</w:t>
        </w:r>
        <w:r>
          <w:fldChar w:fldCharType="end"/>
        </w:r>
      </w:hyperlink>
    </w:p>
    <w:p>
      <w:pPr>
        <w:pStyle w:val="TOC2"/>
        <w:tabs>
          <w:tab w:val="right" w:leader="dot" w:pos="8306"/>
        </w:tabs>
      </w:pPr>
      <w:hyperlink w:anchor="_Toc20268" w:history="1">
        <w:r>
          <w:rPr>
            <w:rFonts w:ascii="仿宋" w:eastAsia="仿宋" w:hAnsi="仿宋" w:cs="仿宋" w:hint="eastAsia"/>
            <w:lang w:eastAsia="zh-CN"/>
          </w:rPr>
          <w:t>(四)、推广与宣传活动</w:t>
        </w:r>
        <w:r>
          <w:tab/>
        </w:r>
        <w:r>
          <w:fldChar w:fldCharType="begin"/>
        </w:r>
        <w:r>
          <w:instrText xml:space="preserve"> PAGEREF _Toc20268 \h </w:instrText>
        </w:r>
        <w:r>
          <w:fldChar w:fldCharType="separate"/>
        </w:r>
        <w:r>
          <w:t>64</w:t>
        </w:r>
        <w:r>
          <w:fldChar w:fldCharType="end"/>
        </w:r>
      </w:hyperlink>
    </w:p>
    <w:p>
      <w:pPr>
        <w:pStyle w:val="TOC1"/>
        <w:tabs>
          <w:tab w:val="right" w:leader="dot" w:pos="8306"/>
        </w:tabs>
      </w:pPr>
      <w:hyperlink w:anchor="_Toc2824" w:history="1">
        <w:r>
          <w:rPr>
            <w:rFonts w:ascii="仿宋" w:eastAsia="仿宋" w:hAnsi="仿宋" w:cs="仿宋" w:hint="eastAsia"/>
            <w:lang w:eastAsia="zh-CN"/>
          </w:rPr>
          <w:t>十六、抗焦虑药项目变更管理</w:t>
        </w:r>
        <w:r>
          <w:tab/>
        </w:r>
        <w:r>
          <w:fldChar w:fldCharType="begin"/>
        </w:r>
        <w:r>
          <w:instrText xml:space="preserve"> PAGEREF _Toc2824 \h </w:instrText>
        </w:r>
        <w:r>
          <w:fldChar w:fldCharType="separate"/>
        </w:r>
        <w:r>
          <w:t>70</w:t>
        </w:r>
        <w:r>
          <w:fldChar w:fldCharType="end"/>
        </w:r>
      </w:hyperlink>
    </w:p>
    <w:p>
      <w:pPr>
        <w:pStyle w:val="TOC2"/>
        <w:tabs>
          <w:tab w:val="right" w:leader="dot" w:pos="8306"/>
        </w:tabs>
      </w:pPr>
      <w:hyperlink w:anchor="_Toc30105" w:history="1">
        <w:r>
          <w:rPr>
            <w:rFonts w:ascii="仿宋" w:eastAsia="仿宋" w:hAnsi="仿宋" w:cs="仿宋" w:hint="eastAsia"/>
            <w:lang w:eastAsia="zh-CN"/>
          </w:rPr>
          <w:t>(一)、变更申请与评估</w:t>
        </w:r>
        <w:r>
          <w:tab/>
        </w:r>
        <w:r>
          <w:fldChar w:fldCharType="begin"/>
        </w:r>
        <w:r>
          <w:instrText xml:space="preserve"> PAGEREF _Toc30105 \h </w:instrText>
        </w:r>
        <w:r>
          <w:fldChar w:fldCharType="separate"/>
        </w:r>
        <w:r>
          <w:t>70</w:t>
        </w:r>
        <w:r>
          <w:fldChar w:fldCharType="end"/>
        </w:r>
      </w:hyperlink>
    </w:p>
    <w:p>
      <w:pPr>
        <w:pStyle w:val="TOC2"/>
        <w:tabs>
          <w:tab w:val="right" w:leader="dot" w:pos="8306"/>
        </w:tabs>
      </w:pPr>
      <w:hyperlink w:anchor="_Toc105" w:history="1">
        <w:r>
          <w:rPr>
            <w:rFonts w:ascii="仿宋" w:eastAsia="仿宋" w:hAnsi="仿宋" w:cs="仿宋" w:hint="eastAsia"/>
            <w:lang w:eastAsia="zh-CN"/>
          </w:rPr>
          <w:t>(二)、变更实施与控制</w:t>
        </w:r>
        <w:r>
          <w:tab/>
        </w:r>
        <w:r>
          <w:fldChar w:fldCharType="begin"/>
        </w:r>
        <w:r>
          <w:instrText xml:space="preserve"> PAGEREF _Toc105 \h </w:instrText>
        </w:r>
        <w:r>
          <w:fldChar w:fldCharType="separate"/>
        </w:r>
        <w:r>
          <w:t>70</w:t>
        </w:r>
        <w:r>
          <w:fldChar w:fldCharType="end"/>
        </w:r>
      </w:hyperlink>
    </w:p>
    <w:p>
      <w:pPr>
        <w:pStyle w:val="TOC1"/>
        <w:tabs>
          <w:tab w:val="right" w:leader="dot" w:pos="8306"/>
        </w:tabs>
      </w:pPr>
      <w:hyperlink w:anchor="_Toc20897" w:history="1">
        <w:r>
          <w:rPr>
            <w:rFonts w:ascii="仿宋" w:eastAsia="仿宋" w:hAnsi="仿宋" w:cs="仿宋" w:hint="eastAsia"/>
            <w:lang w:eastAsia="zh-CN"/>
          </w:rPr>
          <w:t>十七、利益相关者分析与沟通计划</w:t>
        </w:r>
        <w:r>
          <w:tab/>
        </w:r>
        <w:r>
          <w:fldChar w:fldCharType="begin"/>
        </w:r>
        <w:r>
          <w:instrText xml:space="preserve"> PAGEREF _Toc20897 \h </w:instrText>
        </w:r>
        <w:r>
          <w:fldChar w:fldCharType="separate"/>
        </w:r>
        <w:r>
          <w:t>71</w:t>
        </w:r>
        <w:r>
          <w:fldChar w:fldCharType="end"/>
        </w:r>
      </w:hyperlink>
    </w:p>
    <w:p>
      <w:pPr>
        <w:pStyle w:val="TOC2"/>
        <w:tabs>
          <w:tab w:val="right" w:leader="dot" w:pos="8306"/>
        </w:tabs>
      </w:pPr>
      <w:hyperlink w:anchor="_Toc21873" w:history="1">
        <w:r>
          <w:rPr>
            <w:rFonts w:ascii="仿宋" w:eastAsia="仿宋" w:hAnsi="仿宋" w:cs="仿宋" w:hint="eastAsia"/>
            <w:lang w:eastAsia="zh-CN"/>
          </w:rPr>
          <w:t>(一)、利益相关者分析</w:t>
        </w:r>
        <w:r>
          <w:tab/>
        </w:r>
        <w:r>
          <w:fldChar w:fldCharType="begin"/>
        </w:r>
        <w:r>
          <w:instrText xml:space="preserve"> PAGEREF _Toc21873 \h </w:instrText>
        </w:r>
        <w:r>
          <w:fldChar w:fldCharType="separate"/>
        </w:r>
        <w:r>
          <w:t>71</w:t>
        </w:r>
        <w:r>
          <w:fldChar w:fldCharType="end"/>
        </w:r>
      </w:hyperlink>
    </w:p>
    <w:p>
      <w:pPr>
        <w:pStyle w:val="TOC2"/>
        <w:tabs>
          <w:tab w:val="right" w:leader="dot" w:pos="8306"/>
        </w:tabs>
      </w:pPr>
      <w:hyperlink w:anchor="_Toc15949" w:history="1">
        <w:r>
          <w:rPr>
            <w:rFonts w:ascii="仿宋" w:eastAsia="仿宋" w:hAnsi="仿宋" w:cs="仿宋" w:hint="eastAsia"/>
            <w:lang w:eastAsia="zh-CN"/>
          </w:rPr>
          <w:t>(二)、沟通计划</w:t>
        </w:r>
        <w:r>
          <w:tab/>
        </w:r>
        <w:r>
          <w:fldChar w:fldCharType="begin"/>
        </w:r>
        <w:r>
          <w:instrText xml:space="preserve"> PAGEREF _Toc15949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52"/>
      <w:r>
        <w:rPr>
          <w:rFonts w:ascii="仿宋" w:eastAsia="仿宋" w:hAnsi="仿宋" w:cs="仿宋" w:hint="eastAsia"/>
          <w:sz w:val="28"/>
          <w:lang w:eastAsia="zh-CN"/>
        </w:rPr>
        <w:t>一、抗焦虑药项目土建工程</w:t>
      </w:r>
      <w:bookmarkEnd w:id="2"/>
    </w:p>
    <w:p>
      <w:pPr>
        <w:pStyle w:val="Heading2"/>
        <w:rPr>
          <w:rFonts w:ascii="仿宋" w:eastAsia="仿宋" w:hAnsi="仿宋" w:cs="仿宋" w:hint="eastAsia"/>
          <w:lang w:eastAsia="zh-CN"/>
        </w:rPr>
      </w:pPr>
      <w:bookmarkStart w:id="3" w:name="_Toc148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在抗焦虑药项目的建筑工程设计中，我们将秉承一系列重要的设计原则，以确保抗焦虑药项目建筑在功能、美观、可持续性等方面达到最佳效果。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首要原则是确保建筑的功能性得到最大化的发挥。我们将充分理解抗焦虑药项目的实际需求，合理布局各个功能区域，保证建筑在满足业务需求的同时，提供高效的工作环境。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在建筑设计中，我们将综合考虑建设和运营成本。通过精细的经济效益分析，确保设计方案在高效利用资源的同时，对抗焦虑药项目的长期盈利能力有积极的贡献。</w:t>
      </w:r>
    </w:p>
    <w:p>
      <w:pPr>
        <w:pStyle w:val="Heading2"/>
        <w:ind w:firstLine="560" w:firstLineChars="200"/>
        <w:rPr>
          <w:rFonts w:ascii="仿宋" w:eastAsia="仿宋" w:hAnsi="仿宋" w:cs="仿宋" w:hint="eastAsia"/>
          <w:sz w:val="28"/>
          <w:lang w:eastAsia="zh-CN"/>
        </w:rPr>
      </w:pPr>
      <w:bookmarkStart w:id="4" w:name="_Toc233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项目的土建工程设计中，我们将精准设定设计年限，结合抗焦虑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焦虑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4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焦虑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焦虑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焦虑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9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本期工程抗焦虑药项目预计总建筑面积XXX平方米，其中：计容建筑面积XXX平方米，计划建筑工程投资XX万元，占抗焦虑药项目总投资的XX%。</w:t>
      </w:r>
    </w:p>
    <w:p>
      <w:pPr>
        <w:pStyle w:val="Heading1"/>
        <w:ind w:firstLine="560" w:firstLineChars="200"/>
        <w:rPr>
          <w:rFonts w:ascii="仿宋" w:eastAsia="仿宋" w:hAnsi="仿宋" w:cs="仿宋" w:hint="eastAsia"/>
          <w:sz w:val="28"/>
          <w:lang w:eastAsia="zh-CN"/>
        </w:rPr>
      </w:pPr>
      <w:bookmarkStart w:id="7" w:name="_Toc2499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4076"/>
      <w:r>
        <w:rPr>
          <w:rFonts w:ascii="仿宋" w:eastAsia="仿宋" w:hAnsi="仿宋" w:cs="仿宋" w:hint="eastAsia"/>
          <w:lang w:eastAsia="zh-CN"/>
        </w:rPr>
        <w:t>(一)、抗焦虑药行业分析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行业一直以来都是市场的关注焦点。行业内的发展趋势、竞争态势以及潜在机会都对抗焦虑药项目的推进产生深远的影响。通过深入研究行业的整体概貌，我们将更好地理解行业的核心特征，为抗焦虑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行业，技术一直是推动创新和发展的关键因素。我们将对当前技术趋势进行详尽分析，包括但不限于人工智能、大数据应用、先进制造技术等。这有助于抗焦虑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焦虑药项目成功的基础。我们将对主要竞争对手进行深入研究，包括其市场份额、产品特点、市场定位等。通过全面了解竞争对手的优势和劣势，抗焦虑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7171"/>
      <w:r>
        <w:rPr>
          <w:rFonts w:ascii="仿宋" w:eastAsia="仿宋" w:hAnsi="仿宋" w:cs="仿宋" w:hint="eastAsia"/>
          <w:sz w:val="28"/>
          <w:lang w:eastAsia="zh-CN"/>
        </w:rPr>
        <w:t>(二)、抗焦虑药市场分析预测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通过对市场规模的深入调研，我们将预测抗焦虑药市场未来的增长趋势。这包括市场的整体规模、各细分领域的发展趋势等。抗焦虑药项目可以根据市场的扩张速度和潜在机会，制定更符合市场需求的发展策略。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焦虑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焦虑药项目实施过程中需要充分考虑的因素。我们将对市场风险进行全面评估，包括但不限于政策法规风险、市场竞争风险、技术变革风险等。通过对潜在风险的深入分析，抗焦虑药项目可以制定相应的风险缓解策略，降低不确定性对抗焦虑药项目的影响。</w:t>
      </w:r>
    </w:p>
    <w:p>
      <w:pPr>
        <w:pStyle w:val="Heading1"/>
        <w:ind w:firstLine="560" w:firstLineChars="200"/>
        <w:rPr>
          <w:rFonts w:ascii="仿宋" w:eastAsia="仿宋" w:hAnsi="仿宋" w:cs="仿宋" w:hint="eastAsia"/>
          <w:sz w:val="28"/>
          <w:lang w:eastAsia="zh-CN"/>
        </w:rPr>
      </w:pPr>
      <w:bookmarkStart w:id="10" w:name="_Toc13084"/>
      <w:r>
        <w:rPr>
          <w:rFonts w:ascii="仿宋" w:eastAsia="仿宋" w:hAnsi="仿宋" w:cs="仿宋" w:hint="eastAsia"/>
          <w:sz w:val="28"/>
          <w:lang w:eastAsia="zh-CN"/>
        </w:rPr>
        <w:t>三、抗焦虑药项目可持续发展</w:t>
      </w:r>
      <w:bookmarkEnd w:id="10"/>
    </w:p>
    <w:p>
      <w:pPr>
        <w:pStyle w:val="Heading2"/>
        <w:rPr>
          <w:rFonts w:ascii="仿宋" w:eastAsia="仿宋" w:hAnsi="仿宋" w:cs="仿宋" w:hint="eastAsia"/>
          <w:lang w:eastAsia="zh-CN"/>
        </w:rPr>
      </w:pPr>
      <w:bookmarkStart w:id="11" w:name="_Toc3142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项目中，抗焦虑药项目团队着眼于未来，明确了可持续发展的战略方向。制定的具体可持续发展目标包括降低资源使用、采用环保技术、最大化社会效益等。这一步骤不仅有助于抗焦虑药项目在环保和社会责任方面达到最高标准，也为未来提供了明确的指引，确保抗焦虑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可持续实践的融入抗焦虑药项目管理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焦虑药项目管理周期。从抗焦虑药项目规划开始，抗焦虑药项目团队就考虑了环境和社会的因素。在执行阶段，抗焦虑药项目团队积极推动绿色技术的应用，优化资源利用。此外，关注员工的社会责任，通过培训和沟通活动提高员工对可持续发展的认知，使他们能够在日常工作中践行可持续实践。这些举措不仅为抗焦虑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565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扎根于抗焦虑药项目的可持续发展理念，我们深信环保与社会责任是抗焦虑药项目成功的关键支柱。在抗焦虑药项目的每一步，我们都致力于通过创新和实践，履行对环境和社会的坚定责任。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团队通过引入先进的环保技术、建立高效的废物处理系统以及推动能源节约措施，积极履行环保责任。定期的环保监测和评估确保抗焦虑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不仅致力于自身可持续发展，还注重对社会的回馈。通过支持社区抗焦虑药项目、参与慈善事业、提供培训机会等方式，抗焦虑药项目积极履行社会责任。与当地社区建立积极互动，关注员工的工作与生活平衡，以及员工的身心健康，是抗焦虑药项目在社会责任层面的关键举措。这样的实践不仅增强了抗焦虑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0591"/>
      <w:r>
        <w:rPr>
          <w:rFonts w:ascii="仿宋" w:eastAsia="仿宋" w:hAnsi="仿宋" w:cs="仿宋" w:hint="eastAsia"/>
          <w:sz w:val="28"/>
          <w:lang w:eastAsia="zh-CN"/>
        </w:rPr>
        <w:t>四、抗焦虑药项目建设背景及必要性分析</w:t>
      </w:r>
      <w:bookmarkEnd w:id="13"/>
    </w:p>
    <w:p>
      <w:pPr>
        <w:pStyle w:val="Heading2"/>
        <w:rPr>
          <w:rFonts w:ascii="仿宋" w:eastAsia="仿宋" w:hAnsi="仿宋" w:cs="仿宋" w:hint="eastAsia"/>
          <w:lang w:eastAsia="zh-CN"/>
        </w:rPr>
      </w:pPr>
      <w:bookmarkStart w:id="14" w:name="_Toc3130"/>
      <w:r>
        <w:rPr>
          <w:rFonts w:ascii="仿宋" w:eastAsia="仿宋" w:hAnsi="仿宋" w:cs="仿宋" w:hint="eastAsia"/>
          <w:lang w:eastAsia="zh-CN"/>
        </w:rPr>
        <w:t>(一)、抗焦虑药项目背景分析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焦虑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焦虑药项目在这个潮流中的定位。同时，我们将关注行业内涌现的新兴机遇，以便抗焦虑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焦虑药项目提供了强大的发展动力。我们将聚焦于行业内最新的技术发展趋势，包括但不限于人工智能、大数据分析、物联网等领域。通过深度的技术研究，我们将确保抗焦虑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焦虑药项目发展的源泉。我们将投入更多的精力对市场需求进行深入剖析，超越表面的需求，深入挖掘潜在的市场痛点和机遇。通过对市场需求的细致了解，抗焦虑药项目将更有针对性地设计解决方案，满足市场的多样化需求，从而更好地促进抗焦虑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焦虑药项目战略至关重要。我们将对竞争态势进行更为深入的分析，包括但不限于市场份额、产品特点、客户满意度等多个维度。通过深度的竞争分析，抗焦虑药项目将能够更准确地把握市场脉搏，制定具有竞争力的抗焦虑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焦虑药项目的发展具有直接的影响。我们将进行更为全面的法规和政策分析，了解行业发展中的潜在法律风险和合规挑战。通过充分了解和遵守相关法规，抗焦虑药项目将确保在法律框架内合法合规运营，为抗焦虑药项目的稳健发展提供有力支持。</w:t>
      </w:r>
    </w:p>
    <w:p>
      <w:pPr>
        <w:pStyle w:val="Heading2"/>
        <w:ind w:firstLine="560" w:firstLineChars="200"/>
        <w:rPr>
          <w:rFonts w:ascii="仿宋" w:eastAsia="仿宋" w:hAnsi="仿宋" w:cs="仿宋" w:hint="eastAsia"/>
          <w:sz w:val="28"/>
          <w:lang w:eastAsia="zh-CN"/>
        </w:rPr>
      </w:pPr>
      <w:bookmarkStart w:id="15" w:name="_Toc26643"/>
      <w:r>
        <w:rPr>
          <w:rFonts w:ascii="仿宋" w:eastAsia="仿宋" w:hAnsi="仿宋" w:cs="仿宋" w:hint="eastAsia"/>
          <w:sz w:val="28"/>
          <w:lang w:eastAsia="zh-CN"/>
        </w:rPr>
        <w:t>(二)、抗焦虑药项目建设必要性分析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建设的迫切性源于对行业发展趋势的深刻洞察。我们正处于一个行业变革的时代，科技创新、数字化转型成为企业发展的关键动力。抗焦虑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建设不仅仅是为了跟上潮流，更是为了通过技术创新推动企业的持续发展。通过引入先进的技术和解决方案，抗焦虑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焦虑药项目的建设成为必然选择，通过提高产品质量、拓展服务领域，从而在竞争中获得更多的机会。抗焦虑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焦虑药项目建设的必要性体现在对客户需求更精准的满足。通过抗焦虑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建设的背后是对企业持续创新的追求。只有通过不断创新，企业才能在竞争中立于不败之地。抗焦虑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755"/>
      <w:r>
        <w:rPr>
          <w:rFonts w:ascii="仿宋" w:eastAsia="仿宋" w:hAnsi="仿宋" w:cs="仿宋" w:hint="eastAsia"/>
          <w:sz w:val="28"/>
          <w:lang w:eastAsia="zh-CN"/>
        </w:rPr>
        <w:t>五、抗焦虑药项目文档管理</w:t>
      </w:r>
      <w:bookmarkEnd w:id="16"/>
    </w:p>
    <w:p>
      <w:pPr>
        <w:pStyle w:val="Heading2"/>
        <w:rPr>
          <w:rFonts w:ascii="仿宋" w:eastAsia="仿宋" w:hAnsi="仿宋" w:cs="仿宋" w:hint="eastAsia"/>
          <w:lang w:eastAsia="zh-CN"/>
        </w:rPr>
      </w:pPr>
      <w:bookmarkStart w:id="17" w:name="_Toc611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抗焦虑药项目高度重视文档的质量和准确性，以支持抗焦虑药项目的各项活动和决策。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文档的编制始于抗焦虑药项目计划的初期，我们制定了详细的文档编制计划，明确了每个文档的内容、格式和编写责任人。在抗焦虑药项目启动阶段，我们首先编制了抗焦虑药项目章程，明确定义了抗焦虑药项目的目标、范围、风险等关键要素。随后，抗焦虑药项目团队根据计划陆续编制了需求文档、设计文档、测试文档等各类文档，确保抗焦虑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焦虑药项目管理中的重要环节，旨在确保抗焦虑药项目文档符合质量标准和抗焦虑药项目需求。在抗焦虑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除了内部审查，我们还进行了外部审查，邀请抗焦虑药项目相关利益方和专业领域的专家对文档进行独立审查。这有助于获取更全面、客观的反馈，确保抗焦虑药项目文档不仅符合内部标准，也满足外部需求。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抗焦虑药项目在文档编制与审查方面建立了严格的管理机制，通过规范的流程和多维度的审查，确保抗焦虑药项目文档的质量、准确性和可靠性，为抗焦虑药项目的顺利推进提供了有力支持。</w:t>
      </w:r>
    </w:p>
    <w:p>
      <w:pPr>
        <w:pStyle w:val="Heading2"/>
        <w:ind w:firstLine="560" w:firstLineChars="200"/>
        <w:rPr>
          <w:rFonts w:ascii="仿宋" w:eastAsia="仿宋" w:hAnsi="仿宋" w:cs="仿宋" w:hint="eastAsia"/>
          <w:sz w:val="28"/>
          <w:lang w:eastAsia="zh-CN"/>
        </w:rPr>
      </w:pPr>
      <w:bookmarkStart w:id="18" w:name="_Toc1397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我们通过多渠道发布文档，包括电子邮件、抗焦虑药项目管理平台、内部网站等，以满足不同团队成员的偏好和需求。多渠道发布确保了信息的全面覆盖。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我们采用了精细的权限控制，确保只有授权人员可以访问敏感信息。这种安全措施保护了抗焦虑药项目文档的机密性，防止了未经授权的信息泄露。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246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文档存档与归档是抗焦虑药项目生命周期中一个至关重要的环节，直接关系到抗焦虑药项目信息的长期保存和历史记录的完整性。在抗焦虑药项目中，我们实施了一系列有效的文档存档与归档管理策略：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695"/>
      <w:r>
        <w:rPr>
          <w:rFonts w:ascii="仿宋" w:eastAsia="仿宋" w:hAnsi="仿宋" w:cs="仿宋" w:hint="eastAsia"/>
          <w:sz w:val="28"/>
          <w:lang w:eastAsia="zh-CN"/>
        </w:rPr>
        <w:t>六、抗焦虑药项目选址可行性分析</w:t>
      </w:r>
      <w:bookmarkEnd w:id="20"/>
    </w:p>
    <w:p>
      <w:pPr>
        <w:pStyle w:val="Heading2"/>
        <w:rPr>
          <w:rFonts w:ascii="仿宋" w:eastAsia="仿宋" w:hAnsi="仿宋" w:cs="仿宋" w:hint="eastAsia"/>
          <w:lang w:eastAsia="zh-CN"/>
        </w:rPr>
      </w:pPr>
      <w:bookmarkStart w:id="21" w:name="_Toc17611"/>
      <w:r>
        <w:rPr>
          <w:rFonts w:ascii="仿宋" w:eastAsia="仿宋" w:hAnsi="仿宋" w:cs="仿宋" w:hint="eastAsia"/>
          <w:lang w:eastAsia="zh-CN"/>
        </w:rPr>
        <w:t>(一)、抗焦虑药项目选址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该抗焦虑药项目选址位于XX省XX市XX区XXX街道</w:t>
      </w:r>
    </w:p>
    <w:p>
      <w:pPr>
        <w:pStyle w:val="Heading2"/>
        <w:ind w:firstLine="560" w:firstLineChars="200"/>
        <w:rPr>
          <w:rFonts w:ascii="仿宋" w:eastAsia="仿宋" w:hAnsi="仿宋" w:cs="仿宋" w:hint="eastAsia"/>
          <w:sz w:val="28"/>
          <w:lang w:eastAsia="zh-CN"/>
        </w:rPr>
      </w:pPr>
      <w:bookmarkStart w:id="22" w:name="_Toc764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抗焦虑药项目的征地面积将根据抗焦虑药项目的实际规模和需求进行精确规划。具体面积XXX平方米，旨在确保抗焦虑药项目不仅能够满足当前的发展需求，还能够预留空间以适应未来的扩展。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净用地面积是在征地面积基础上去除不可利用面积后的实际可开发用地。具体面积XXX平方米，考虑到环保、交通、安全等多方面因素，以确保抗焦虑药项目在整体利用效率上达到最优。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抗焦虑药项目计划建设的建筑总规模具体面积XXX平方米。这一规模的确定综合考虑了抗焦虑药项目的性质、规模，以及城市规划的相关要求，确保建筑布局与周边环境协调一致。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绿地率是抗焦虑药项目用地中被规划为绿地的比例。具体面积XXX平方米，旨在通过合理规划绿地，改善抗焦虑药项目周边环境，提升居民生活质量，并符合城市整体绿化规划。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容积率是用地上可以建设的建筑总体积与用地面积之比。具体面积XXX，通过合理的容积率规划，确保抗焦虑药项目建筑规模与周边环境和谐共生。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https://d.book118.com/808034000135006034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抗焦虑药项目计划设计方案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65108"/>
    <w:rsid w:val="24D65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340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2024-02-06T12:57:00Z</dcterms:created>
  <dcterms:modified xsi:type="dcterms:W3CDTF">2024-02-06T12:57:21Z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80C5A201D87F4F42AB71DE83ACF77976_11</vt:lpwstr>
  </property>
  <property fmtid="{D5CDD505-2E9C-101B-9397-08002B2CF9AE}" pid="3" name="KSOProductBuildVer">
    <vt:lpwstr>2052-12.1.0.16250</vt:lpwstr>
  </property>
</Properties>
</file>