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芝麻油资金申请报告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807" w:history="1">
        <w:r>
          <w:rPr>
            <w:rFonts w:ascii="仿宋" w:eastAsia="仿宋" w:hAnsi="仿宋" w:cs="仿宋" w:hint="eastAsia"/>
            <w:lang w:eastAsia="zh-CN"/>
          </w:rPr>
          <w:t>序言</w:t>
        </w:r>
        <w:r>
          <w:tab/>
        </w:r>
        <w:r>
          <w:fldChar w:fldCharType="begin"/>
        </w:r>
        <w:r>
          <w:instrText xml:space="preserve"> PAGEREF _Toc30807 \h </w:instrText>
        </w:r>
        <w:r>
          <w:fldChar w:fldCharType="separate"/>
        </w:r>
        <w:r>
          <w:t>3</w:t>
        </w:r>
        <w:r>
          <w:fldChar w:fldCharType="end"/>
        </w:r>
      </w:hyperlink>
    </w:p>
    <w:p>
      <w:pPr>
        <w:pStyle w:val="TOC1"/>
        <w:tabs>
          <w:tab w:val="right" w:leader="dot" w:pos="8306"/>
        </w:tabs>
      </w:pPr>
      <w:hyperlink w:anchor="_Toc9185" w:history="1">
        <w:r>
          <w:rPr>
            <w:rFonts w:ascii="仿宋" w:eastAsia="仿宋" w:hAnsi="仿宋" w:cs="仿宋" w:hint="eastAsia"/>
            <w:lang w:eastAsia="zh-CN"/>
          </w:rPr>
          <w:t>一、项目概要</w:t>
        </w:r>
        <w:r>
          <w:tab/>
        </w:r>
        <w:r>
          <w:fldChar w:fldCharType="begin"/>
        </w:r>
        <w:r>
          <w:instrText xml:space="preserve"> PAGEREF _Toc9185 \h </w:instrText>
        </w:r>
        <w:r>
          <w:fldChar w:fldCharType="separate"/>
        </w:r>
        <w:r>
          <w:t>3</w:t>
        </w:r>
        <w:r>
          <w:fldChar w:fldCharType="end"/>
        </w:r>
      </w:hyperlink>
    </w:p>
    <w:p>
      <w:pPr>
        <w:pStyle w:val="TOC2"/>
        <w:tabs>
          <w:tab w:val="right" w:leader="dot" w:pos="8306"/>
        </w:tabs>
      </w:pPr>
      <w:hyperlink w:anchor="_Toc31376" w:history="1">
        <w:r>
          <w:rPr>
            <w:rFonts w:ascii="仿宋" w:eastAsia="仿宋" w:hAnsi="仿宋" w:cs="仿宋" w:hint="eastAsia"/>
            <w:lang w:eastAsia="zh-CN"/>
          </w:rPr>
          <w:t>(一)、项目名称及建设性质</w:t>
        </w:r>
        <w:r>
          <w:tab/>
        </w:r>
        <w:r>
          <w:fldChar w:fldCharType="begin"/>
        </w:r>
        <w:r>
          <w:instrText xml:space="preserve"> PAGEREF _Toc31376 \h </w:instrText>
        </w:r>
        <w:r>
          <w:fldChar w:fldCharType="separate"/>
        </w:r>
        <w:r>
          <w:t>3</w:t>
        </w:r>
        <w:r>
          <w:fldChar w:fldCharType="end"/>
        </w:r>
      </w:hyperlink>
    </w:p>
    <w:p>
      <w:pPr>
        <w:pStyle w:val="TOC2"/>
        <w:tabs>
          <w:tab w:val="right" w:leader="dot" w:pos="8306"/>
        </w:tabs>
      </w:pPr>
      <w:hyperlink w:anchor="_Toc7502" w:history="1">
        <w:r>
          <w:rPr>
            <w:rFonts w:ascii="仿宋" w:eastAsia="仿宋" w:hAnsi="仿宋" w:cs="仿宋" w:hint="eastAsia"/>
            <w:lang w:eastAsia="zh-CN"/>
          </w:rPr>
          <w:t>(二)、项目主办方</w:t>
        </w:r>
        <w:r>
          <w:tab/>
        </w:r>
        <w:r>
          <w:fldChar w:fldCharType="begin"/>
        </w:r>
        <w:r>
          <w:instrText xml:space="preserve"> PAGEREF _Toc7502 \h </w:instrText>
        </w:r>
        <w:r>
          <w:fldChar w:fldCharType="separate"/>
        </w:r>
        <w:r>
          <w:t>3</w:t>
        </w:r>
        <w:r>
          <w:fldChar w:fldCharType="end"/>
        </w:r>
      </w:hyperlink>
    </w:p>
    <w:p>
      <w:pPr>
        <w:pStyle w:val="TOC2"/>
        <w:tabs>
          <w:tab w:val="right" w:leader="dot" w:pos="8306"/>
        </w:tabs>
      </w:pPr>
      <w:hyperlink w:anchor="_Toc26791" w:history="1">
        <w:r>
          <w:rPr>
            <w:rFonts w:ascii="仿宋" w:eastAsia="仿宋" w:hAnsi="仿宋" w:cs="仿宋" w:hint="eastAsia"/>
            <w:lang w:eastAsia="zh-CN"/>
          </w:rPr>
          <w:t>(三)、芝麻油项目定位及建设原因</w:t>
        </w:r>
        <w:r>
          <w:tab/>
        </w:r>
        <w:r>
          <w:fldChar w:fldCharType="begin"/>
        </w:r>
        <w:r>
          <w:instrText xml:space="preserve"> PAGEREF _Toc26791 \h </w:instrText>
        </w:r>
        <w:r>
          <w:fldChar w:fldCharType="separate"/>
        </w:r>
        <w:r>
          <w:t>4</w:t>
        </w:r>
        <w:r>
          <w:fldChar w:fldCharType="end"/>
        </w:r>
      </w:hyperlink>
    </w:p>
    <w:p>
      <w:pPr>
        <w:pStyle w:val="TOC2"/>
        <w:tabs>
          <w:tab w:val="right" w:leader="dot" w:pos="8306"/>
        </w:tabs>
      </w:pPr>
      <w:hyperlink w:anchor="_Toc13327" w:history="1">
        <w:r>
          <w:rPr>
            <w:rFonts w:ascii="仿宋" w:eastAsia="仿宋" w:hAnsi="仿宋" w:cs="仿宋" w:hint="eastAsia"/>
            <w:lang w:eastAsia="zh-CN"/>
          </w:rPr>
          <w:t>(四)、芝麻油项目选址及背景</w:t>
        </w:r>
        <w:r>
          <w:tab/>
        </w:r>
        <w:r>
          <w:fldChar w:fldCharType="begin"/>
        </w:r>
        <w:r>
          <w:instrText xml:space="preserve"> PAGEREF _Toc13327 \h </w:instrText>
        </w:r>
        <w:r>
          <w:fldChar w:fldCharType="separate"/>
        </w:r>
        <w:r>
          <w:t>5</w:t>
        </w:r>
        <w:r>
          <w:fldChar w:fldCharType="end"/>
        </w:r>
      </w:hyperlink>
    </w:p>
    <w:p>
      <w:pPr>
        <w:pStyle w:val="TOC2"/>
        <w:tabs>
          <w:tab w:val="right" w:leader="dot" w:pos="8306"/>
        </w:tabs>
      </w:pPr>
      <w:hyperlink w:anchor="_Toc12527" w:history="1">
        <w:r>
          <w:rPr>
            <w:rFonts w:ascii="仿宋" w:eastAsia="仿宋" w:hAnsi="仿宋" w:cs="仿宋" w:hint="eastAsia"/>
            <w:lang w:eastAsia="zh-CN"/>
          </w:rPr>
          <w:t>(五)、芝麻油项目生产规模概述</w:t>
        </w:r>
        <w:r>
          <w:tab/>
        </w:r>
        <w:r>
          <w:fldChar w:fldCharType="begin"/>
        </w:r>
        <w:r>
          <w:instrText xml:space="preserve"> PAGEREF _Toc12527 \h </w:instrText>
        </w:r>
        <w:r>
          <w:fldChar w:fldCharType="separate"/>
        </w:r>
        <w:r>
          <w:t>5</w:t>
        </w:r>
        <w:r>
          <w:fldChar w:fldCharType="end"/>
        </w:r>
      </w:hyperlink>
    </w:p>
    <w:p>
      <w:pPr>
        <w:pStyle w:val="TOC2"/>
        <w:tabs>
          <w:tab w:val="right" w:leader="dot" w:pos="8306"/>
        </w:tabs>
      </w:pPr>
      <w:hyperlink w:anchor="_Toc9915" w:history="1">
        <w:r>
          <w:rPr>
            <w:rFonts w:ascii="仿宋" w:eastAsia="仿宋" w:hAnsi="仿宋" w:cs="仿宋" w:hint="eastAsia"/>
            <w:lang w:eastAsia="zh-CN"/>
          </w:rPr>
          <w:t>(六)、建筑规模与设计要点</w:t>
        </w:r>
        <w:r>
          <w:tab/>
        </w:r>
        <w:r>
          <w:fldChar w:fldCharType="begin"/>
        </w:r>
        <w:r>
          <w:instrText xml:space="preserve"> PAGEREF _Toc9915 \h </w:instrText>
        </w:r>
        <w:r>
          <w:fldChar w:fldCharType="separate"/>
        </w:r>
        <w:r>
          <w:t>6</w:t>
        </w:r>
        <w:r>
          <w:fldChar w:fldCharType="end"/>
        </w:r>
      </w:hyperlink>
    </w:p>
    <w:p>
      <w:pPr>
        <w:pStyle w:val="TOC2"/>
        <w:tabs>
          <w:tab w:val="right" w:leader="dot" w:pos="8306"/>
        </w:tabs>
      </w:pPr>
      <w:hyperlink w:anchor="_Toc8962" w:history="1">
        <w:r>
          <w:rPr>
            <w:rFonts w:ascii="仿宋" w:eastAsia="仿宋" w:hAnsi="仿宋" w:cs="仿宋" w:hint="eastAsia"/>
            <w:lang w:eastAsia="zh-CN"/>
          </w:rPr>
          <w:t>(七)、环境影响考察</w:t>
        </w:r>
        <w:r>
          <w:tab/>
        </w:r>
        <w:r>
          <w:fldChar w:fldCharType="begin"/>
        </w:r>
        <w:r>
          <w:instrText xml:space="preserve"> PAGEREF _Toc8962 \h </w:instrText>
        </w:r>
        <w:r>
          <w:fldChar w:fldCharType="separate"/>
        </w:r>
        <w:r>
          <w:t>6</w:t>
        </w:r>
        <w:r>
          <w:fldChar w:fldCharType="end"/>
        </w:r>
      </w:hyperlink>
    </w:p>
    <w:p>
      <w:pPr>
        <w:pStyle w:val="TOC2"/>
        <w:tabs>
          <w:tab w:val="right" w:leader="dot" w:pos="8306"/>
        </w:tabs>
      </w:pPr>
      <w:hyperlink w:anchor="_Toc27738" w:history="1">
        <w:r>
          <w:rPr>
            <w:rFonts w:ascii="仿宋" w:eastAsia="仿宋" w:hAnsi="仿宋" w:cs="仿宋" w:hint="eastAsia"/>
            <w:lang w:eastAsia="zh-CN"/>
          </w:rPr>
          <w:t>(八)、项目总投资与资金结构</w:t>
        </w:r>
        <w:r>
          <w:tab/>
        </w:r>
        <w:r>
          <w:fldChar w:fldCharType="begin"/>
        </w:r>
        <w:r>
          <w:instrText xml:space="preserve"> PAGEREF _Toc27738 \h </w:instrText>
        </w:r>
        <w:r>
          <w:fldChar w:fldCharType="separate"/>
        </w:r>
        <w:r>
          <w:t>7</w:t>
        </w:r>
        <w:r>
          <w:fldChar w:fldCharType="end"/>
        </w:r>
      </w:hyperlink>
    </w:p>
    <w:p>
      <w:pPr>
        <w:pStyle w:val="TOC2"/>
        <w:tabs>
          <w:tab w:val="right" w:leader="dot" w:pos="8306"/>
        </w:tabs>
      </w:pPr>
      <w:hyperlink w:anchor="_Toc4157" w:history="1">
        <w:r>
          <w:rPr>
            <w:rFonts w:ascii="仿宋" w:eastAsia="仿宋" w:hAnsi="仿宋" w:cs="仿宋" w:hint="eastAsia"/>
            <w:lang w:eastAsia="zh-CN"/>
          </w:rPr>
          <w:t>(九)、资金筹措方案概述</w:t>
        </w:r>
        <w:r>
          <w:tab/>
        </w:r>
        <w:r>
          <w:fldChar w:fldCharType="begin"/>
        </w:r>
        <w:r>
          <w:instrText xml:space="preserve"> PAGEREF _Toc4157 \h </w:instrText>
        </w:r>
        <w:r>
          <w:fldChar w:fldCharType="separate"/>
        </w:r>
        <w:r>
          <w:t>8</w:t>
        </w:r>
        <w:r>
          <w:fldChar w:fldCharType="end"/>
        </w:r>
      </w:hyperlink>
    </w:p>
    <w:p>
      <w:pPr>
        <w:pStyle w:val="TOC2"/>
        <w:tabs>
          <w:tab w:val="right" w:leader="dot" w:pos="8306"/>
        </w:tabs>
      </w:pPr>
      <w:hyperlink w:anchor="_Toc13694" w:history="1">
        <w:r>
          <w:rPr>
            <w:rFonts w:ascii="仿宋" w:eastAsia="仿宋" w:hAnsi="仿宋" w:cs="仿宋" w:hint="eastAsia"/>
            <w:lang w:eastAsia="zh-CN"/>
          </w:rPr>
          <w:t>(十)、芝麻油项目经济效益预期规划</w:t>
        </w:r>
        <w:r>
          <w:tab/>
        </w:r>
        <w:r>
          <w:fldChar w:fldCharType="begin"/>
        </w:r>
        <w:r>
          <w:instrText xml:space="preserve"> PAGEREF _Toc13694 \h </w:instrText>
        </w:r>
        <w:r>
          <w:fldChar w:fldCharType="separate"/>
        </w:r>
        <w:r>
          <w:t>8</w:t>
        </w:r>
        <w:r>
          <w:fldChar w:fldCharType="end"/>
        </w:r>
      </w:hyperlink>
    </w:p>
    <w:p>
      <w:pPr>
        <w:pStyle w:val="TOC2"/>
        <w:tabs>
          <w:tab w:val="right" w:leader="dot" w:pos="8306"/>
        </w:tabs>
      </w:pPr>
      <w:hyperlink w:anchor="_Toc8428" w:history="1">
        <w:r>
          <w:rPr>
            <w:rFonts w:ascii="仿宋" w:eastAsia="仿宋" w:hAnsi="仿宋" w:cs="仿宋" w:hint="eastAsia"/>
            <w:lang w:eastAsia="zh-CN"/>
          </w:rPr>
          <w:t>(十一)、芝麻油项目建设进度计划</w:t>
        </w:r>
        <w:r>
          <w:tab/>
        </w:r>
        <w:r>
          <w:fldChar w:fldCharType="begin"/>
        </w:r>
        <w:r>
          <w:instrText xml:space="preserve"> PAGEREF _Toc8428 \h </w:instrText>
        </w:r>
        <w:r>
          <w:fldChar w:fldCharType="separate"/>
        </w:r>
        <w:r>
          <w:t>9</w:t>
        </w:r>
        <w:r>
          <w:fldChar w:fldCharType="end"/>
        </w:r>
      </w:hyperlink>
    </w:p>
    <w:p>
      <w:pPr>
        <w:pStyle w:val="TOC1"/>
        <w:tabs>
          <w:tab w:val="right" w:leader="dot" w:pos="8306"/>
        </w:tabs>
      </w:pPr>
      <w:hyperlink w:anchor="_Toc25410" w:history="1">
        <w:r>
          <w:rPr>
            <w:rFonts w:ascii="仿宋" w:eastAsia="仿宋" w:hAnsi="仿宋" w:cs="仿宋" w:hint="eastAsia"/>
            <w:lang w:eastAsia="zh-CN"/>
          </w:rPr>
          <w:t>二、运营管理</w:t>
        </w:r>
        <w:r>
          <w:tab/>
        </w:r>
        <w:r>
          <w:fldChar w:fldCharType="begin"/>
        </w:r>
        <w:r>
          <w:instrText xml:space="preserve"> PAGEREF _Toc25410 \h </w:instrText>
        </w:r>
        <w:r>
          <w:fldChar w:fldCharType="separate"/>
        </w:r>
        <w:r>
          <w:t>9</w:t>
        </w:r>
        <w:r>
          <w:fldChar w:fldCharType="end"/>
        </w:r>
      </w:hyperlink>
    </w:p>
    <w:p>
      <w:pPr>
        <w:pStyle w:val="TOC2"/>
        <w:tabs>
          <w:tab w:val="right" w:leader="dot" w:pos="8306"/>
        </w:tabs>
      </w:pPr>
      <w:hyperlink w:anchor="_Toc3021" w:history="1">
        <w:r>
          <w:rPr>
            <w:rFonts w:ascii="仿宋" w:eastAsia="仿宋" w:hAnsi="仿宋" w:cs="仿宋" w:hint="eastAsia"/>
            <w:lang w:eastAsia="zh-CN"/>
          </w:rPr>
          <w:t>(一)、公司经营宗旨</w:t>
        </w:r>
        <w:r>
          <w:tab/>
        </w:r>
        <w:r>
          <w:fldChar w:fldCharType="begin"/>
        </w:r>
        <w:r>
          <w:instrText xml:space="preserve"> PAGEREF _Toc3021 \h </w:instrText>
        </w:r>
        <w:r>
          <w:fldChar w:fldCharType="separate"/>
        </w:r>
        <w:r>
          <w:t>9</w:t>
        </w:r>
        <w:r>
          <w:fldChar w:fldCharType="end"/>
        </w:r>
      </w:hyperlink>
    </w:p>
    <w:p>
      <w:pPr>
        <w:pStyle w:val="TOC2"/>
        <w:tabs>
          <w:tab w:val="right" w:leader="dot" w:pos="8306"/>
        </w:tabs>
      </w:pPr>
      <w:hyperlink w:anchor="_Toc2865" w:history="1">
        <w:r>
          <w:rPr>
            <w:rFonts w:ascii="仿宋" w:eastAsia="仿宋" w:hAnsi="仿宋" w:cs="仿宋" w:hint="eastAsia"/>
            <w:lang w:eastAsia="zh-CN"/>
          </w:rPr>
          <w:t>(二)、公司目标与主职责</w:t>
        </w:r>
        <w:r>
          <w:tab/>
        </w:r>
        <w:r>
          <w:fldChar w:fldCharType="begin"/>
        </w:r>
        <w:r>
          <w:instrText xml:space="preserve"> PAGEREF _Toc2865 \h </w:instrText>
        </w:r>
        <w:r>
          <w:fldChar w:fldCharType="separate"/>
        </w:r>
        <w:r>
          <w:t>9</w:t>
        </w:r>
        <w:r>
          <w:fldChar w:fldCharType="end"/>
        </w:r>
      </w:hyperlink>
    </w:p>
    <w:p>
      <w:pPr>
        <w:pStyle w:val="TOC2"/>
        <w:tabs>
          <w:tab w:val="right" w:leader="dot" w:pos="8306"/>
        </w:tabs>
      </w:pPr>
      <w:hyperlink w:anchor="_Toc2789" w:history="1">
        <w:r>
          <w:rPr>
            <w:rFonts w:ascii="仿宋" w:eastAsia="仿宋" w:hAnsi="仿宋" w:cs="仿宋" w:hint="eastAsia"/>
            <w:lang w:eastAsia="zh-CN"/>
          </w:rPr>
          <w:t>(三)、各部门职责及权限</w:t>
        </w:r>
        <w:r>
          <w:tab/>
        </w:r>
        <w:r>
          <w:fldChar w:fldCharType="begin"/>
        </w:r>
        <w:r>
          <w:instrText xml:space="preserve"> PAGEREF _Toc2789 \h </w:instrText>
        </w:r>
        <w:r>
          <w:fldChar w:fldCharType="separate"/>
        </w:r>
        <w:r>
          <w:t>10</w:t>
        </w:r>
        <w:r>
          <w:fldChar w:fldCharType="end"/>
        </w:r>
      </w:hyperlink>
    </w:p>
    <w:p>
      <w:pPr>
        <w:pStyle w:val="TOC2"/>
        <w:tabs>
          <w:tab w:val="right" w:leader="dot" w:pos="8306"/>
        </w:tabs>
      </w:pPr>
      <w:hyperlink w:anchor="_Toc5980" w:history="1">
        <w:r>
          <w:rPr>
            <w:rFonts w:ascii="仿宋" w:eastAsia="仿宋" w:hAnsi="仿宋" w:cs="仿宋" w:hint="eastAsia"/>
            <w:lang w:eastAsia="zh-CN"/>
          </w:rPr>
          <w:t>(四)、财务会计制度</w:t>
        </w:r>
        <w:r>
          <w:tab/>
        </w:r>
        <w:r>
          <w:fldChar w:fldCharType="begin"/>
        </w:r>
        <w:r>
          <w:instrText xml:space="preserve"> PAGEREF _Toc5980 \h </w:instrText>
        </w:r>
        <w:r>
          <w:fldChar w:fldCharType="separate"/>
        </w:r>
        <w:r>
          <w:t>14</w:t>
        </w:r>
        <w:r>
          <w:fldChar w:fldCharType="end"/>
        </w:r>
      </w:hyperlink>
    </w:p>
    <w:p>
      <w:pPr>
        <w:pStyle w:val="TOC1"/>
        <w:tabs>
          <w:tab w:val="right" w:leader="dot" w:pos="8306"/>
        </w:tabs>
      </w:pPr>
      <w:hyperlink w:anchor="_Toc32692" w:history="1">
        <w:r>
          <w:rPr>
            <w:rFonts w:ascii="仿宋" w:eastAsia="仿宋" w:hAnsi="仿宋" w:cs="仿宋" w:hint="eastAsia"/>
            <w:lang w:eastAsia="zh-CN"/>
          </w:rPr>
          <w:t>三、建设内容与产品方案</w:t>
        </w:r>
        <w:r>
          <w:tab/>
        </w:r>
        <w:r>
          <w:fldChar w:fldCharType="begin"/>
        </w:r>
        <w:r>
          <w:instrText xml:space="preserve"> PAGEREF _Toc32692 \h </w:instrText>
        </w:r>
        <w:r>
          <w:fldChar w:fldCharType="separate"/>
        </w:r>
        <w:r>
          <w:t>16</w:t>
        </w:r>
        <w:r>
          <w:fldChar w:fldCharType="end"/>
        </w:r>
      </w:hyperlink>
    </w:p>
    <w:p>
      <w:pPr>
        <w:pStyle w:val="TOC2"/>
        <w:tabs>
          <w:tab w:val="right" w:leader="dot" w:pos="8306"/>
        </w:tabs>
      </w:pPr>
      <w:hyperlink w:anchor="_Toc19495" w:history="1">
        <w:r>
          <w:rPr>
            <w:rFonts w:ascii="仿宋" w:eastAsia="仿宋" w:hAnsi="仿宋" w:cs="仿宋" w:hint="eastAsia"/>
            <w:lang w:eastAsia="zh-CN"/>
          </w:rPr>
          <w:t>(一)、建设规模及主要建设内容</w:t>
        </w:r>
        <w:r>
          <w:tab/>
        </w:r>
        <w:r>
          <w:fldChar w:fldCharType="begin"/>
        </w:r>
        <w:r>
          <w:instrText xml:space="preserve"> PAGEREF _Toc19495 \h </w:instrText>
        </w:r>
        <w:r>
          <w:fldChar w:fldCharType="separate"/>
        </w:r>
        <w:r>
          <w:t>16</w:t>
        </w:r>
        <w:r>
          <w:fldChar w:fldCharType="end"/>
        </w:r>
      </w:hyperlink>
    </w:p>
    <w:p>
      <w:pPr>
        <w:pStyle w:val="TOC2"/>
        <w:tabs>
          <w:tab w:val="right" w:leader="dot" w:pos="8306"/>
        </w:tabs>
      </w:pPr>
      <w:hyperlink w:anchor="_Toc2633" w:history="1">
        <w:r>
          <w:rPr>
            <w:rFonts w:ascii="仿宋" w:eastAsia="仿宋" w:hAnsi="仿宋" w:cs="仿宋" w:hint="eastAsia"/>
            <w:lang w:eastAsia="zh-CN"/>
          </w:rPr>
          <w:t>(二)、芝麻油产品规划方案及生产纲领</w:t>
        </w:r>
        <w:r>
          <w:tab/>
        </w:r>
        <w:r>
          <w:fldChar w:fldCharType="begin"/>
        </w:r>
        <w:r>
          <w:instrText xml:space="preserve"> PAGEREF _Toc2633 \h </w:instrText>
        </w:r>
        <w:r>
          <w:fldChar w:fldCharType="separate"/>
        </w:r>
        <w:r>
          <w:t>16</w:t>
        </w:r>
        <w:r>
          <w:fldChar w:fldCharType="end"/>
        </w:r>
      </w:hyperlink>
    </w:p>
    <w:p>
      <w:pPr>
        <w:pStyle w:val="TOC1"/>
        <w:tabs>
          <w:tab w:val="right" w:leader="dot" w:pos="8306"/>
        </w:tabs>
      </w:pPr>
      <w:hyperlink w:anchor="_Toc2466" w:history="1">
        <w:r>
          <w:rPr>
            <w:rFonts w:ascii="仿宋" w:eastAsia="仿宋" w:hAnsi="仿宋" w:cs="仿宋" w:hint="eastAsia"/>
            <w:lang w:eastAsia="zh-CN"/>
          </w:rPr>
          <w:t>四、人才队伍建设</w:t>
        </w:r>
        <w:r>
          <w:tab/>
        </w:r>
        <w:r>
          <w:fldChar w:fldCharType="begin"/>
        </w:r>
        <w:r>
          <w:instrText xml:space="preserve"> PAGEREF _Toc2466 \h </w:instrText>
        </w:r>
        <w:r>
          <w:fldChar w:fldCharType="separate"/>
        </w:r>
        <w:r>
          <w:t>17</w:t>
        </w:r>
        <w:r>
          <w:fldChar w:fldCharType="end"/>
        </w:r>
      </w:hyperlink>
    </w:p>
    <w:p>
      <w:pPr>
        <w:pStyle w:val="TOC2"/>
        <w:tabs>
          <w:tab w:val="right" w:leader="dot" w:pos="8306"/>
        </w:tabs>
      </w:pPr>
      <w:hyperlink w:anchor="_Toc12749" w:history="1">
        <w:r>
          <w:rPr>
            <w:rFonts w:ascii="仿宋" w:eastAsia="仿宋" w:hAnsi="仿宋" w:cs="仿宋" w:hint="eastAsia"/>
            <w:lang w:eastAsia="zh-CN"/>
          </w:rPr>
          <w:t>(一)、人才引进与培养计划</w:t>
        </w:r>
        <w:r>
          <w:tab/>
        </w:r>
        <w:r>
          <w:fldChar w:fldCharType="begin"/>
        </w:r>
        <w:r>
          <w:instrText xml:space="preserve"> PAGEREF _Toc12749 \h </w:instrText>
        </w:r>
        <w:r>
          <w:fldChar w:fldCharType="separate"/>
        </w:r>
        <w:r>
          <w:t>17</w:t>
        </w:r>
        <w:r>
          <w:fldChar w:fldCharType="end"/>
        </w:r>
      </w:hyperlink>
    </w:p>
    <w:p>
      <w:pPr>
        <w:pStyle w:val="TOC2"/>
        <w:tabs>
          <w:tab w:val="right" w:leader="dot" w:pos="8306"/>
        </w:tabs>
      </w:pPr>
      <w:hyperlink w:anchor="_Toc3162" w:history="1">
        <w:r>
          <w:rPr>
            <w:rFonts w:ascii="仿宋" w:eastAsia="仿宋" w:hAnsi="仿宋" w:cs="仿宋" w:hint="eastAsia"/>
            <w:lang w:eastAsia="zh-CN"/>
          </w:rPr>
          <w:t>(二)、员工激励与福利政策</w:t>
        </w:r>
        <w:r>
          <w:tab/>
        </w:r>
        <w:r>
          <w:fldChar w:fldCharType="begin"/>
        </w:r>
        <w:r>
          <w:instrText xml:space="preserve"> PAGEREF _Toc3162 \h </w:instrText>
        </w:r>
        <w:r>
          <w:fldChar w:fldCharType="separate"/>
        </w:r>
        <w:r>
          <w:t>18</w:t>
        </w:r>
        <w:r>
          <w:fldChar w:fldCharType="end"/>
        </w:r>
      </w:hyperlink>
    </w:p>
    <w:p>
      <w:pPr>
        <w:pStyle w:val="TOC2"/>
        <w:tabs>
          <w:tab w:val="right" w:leader="dot" w:pos="8306"/>
        </w:tabs>
      </w:pPr>
      <w:hyperlink w:anchor="_Toc29301" w:history="1">
        <w:r>
          <w:rPr>
            <w:rFonts w:ascii="仿宋" w:eastAsia="仿宋" w:hAnsi="仿宋" w:cs="仿宋" w:hint="eastAsia"/>
            <w:lang w:eastAsia="zh-CN"/>
          </w:rPr>
          <w:t>(三)、团队建设与管理</w:t>
        </w:r>
        <w:r>
          <w:tab/>
        </w:r>
        <w:r>
          <w:fldChar w:fldCharType="begin"/>
        </w:r>
        <w:r>
          <w:instrText xml:space="preserve"> PAGEREF _Toc29301 \h </w:instrText>
        </w:r>
        <w:r>
          <w:fldChar w:fldCharType="separate"/>
        </w:r>
        <w:r>
          <w:t>19</w:t>
        </w:r>
        <w:r>
          <w:fldChar w:fldCharType="end"/>
        </w:r>
      </w:hyperlink>
    </w:p>
    <w:p>
      <w:pPr>
        <w:pStyle w:val="TOC1"/>
        <w:tabs>
          <w:tab w:val="right" w:leader="dot" w:pos="8306"/>
        </w:tabs>
      </w:pPr>
      <w:hyperlink w:anchor="_Toc21005" w:history="1">
        <w:r>
          <w:rPr>
            <w:rFonts w:ascii="仿宋" w:eastAsia="仿宋" w:hAnsi="仿宋" w:cs="仿宋" w:hint="eastAsia"/>
            <w:lang w:eastAsia="zh-CN"/>
          </w:rPr>
          <w:t>五、法人治理</w:t>
        </w:r>
        <w:r>
          <w:tab/>
        </w:r>
        <w:r>
          <w:fldChar w:fldCharType="begin"/>
        </w:r>
        <w:r>
          <w:instrText xml:space="preserve"> PAGEREF _Toc21005 \h </w:instrText>
        </w:r>
        <w:r>
          <w:fldChar w:fldCharType="separate"/>
        </w:r>
        <w:r>
          <w:t>20</w:t>
        </w:r>
        <w:r>
          <w:fldChar w:fldCharType="end"/>
        </w:r>
      </w:hyperlink>
    </w:p>
    <w:p>
      <w:pPr>
        <w:pStyle w:val="TOC2"/>
        <w:tabs>
          <w:tab w:val="right" w:leader="dot" w:pos="8306"/>
        </w:tabs>
      </w:pPr>
      <w:hyperlink w:anchor="_Toc25600" w:history="1">
        <w:r>
          <w:rPr>
            <w:rFonts w:ascii="仿宋" w:eastAsia="仿宋" w:hAnsi="仿宋" w:cs="仿宋" w:hint="eastAsia"/>
            <w:lang w:eastAsia="zh-CN"/>
          </w:rPr>
          <w:t>(一)、股东权利及义务</w:t>
        </w:r>
        <w:r>
          <w:tab/>
        </w:r>
        <w:r>
          <w:fldChar w:fldCharType="begin"/>
        </w:r>
        <w:r>
          <w:instrText xml:space="preserve"> PAGEREF _Toc25600 \h </w:instrText>
        </w:r>
        <w:r>
          <w:fldChar w:fldCharType="separate"/>
        </w:r>
        <w:r>
          <w:t>20</w:t>
        </w:r>
        <w:r>
          <w:fldChar w:fldCharType="end"/>
        </w:r>
      </w:hyperlink>
    </w:p>
    <w:p>
      <w:pPr>
        <w:pStyle w:val="TOC2"/>
        <w:tabs>
          <w:tab w:val="right" w:leader="dot" w:pos="8306"/>
        </w:tabs>
      </w:pPr>
      <w:hyperlink w:anchor="_Toc10405" w:history="1">
        <w:r>
          <w:rPr>
            <w:rFonts w:ascii="仿宋" w:eastAsia="仿宋" w:hAnsi="仿宋" w:cs="仿宋" w:hint="eastAsia"/>
            <w:lang w:eastAsia="zh-CN"/>
          </w:rPr>
          <w:t>(二)、董事</w:t>
        </w:r>
        <w:r>
          <w:tab/>
        </w:r>
        <w:r>
          <w:fldChar w:fldCharType="begin"/>
        </w:r>
        <w:r>
          <w:instrText xml:space="preserve"> PAGEREF _Toc10405 \h </w:instrText>
        </w:r>
        <w:r>
          <w:fldChar w:fldCharType="separate"/>
        </w:r>
        <w:r>
          <w:t>22</w:t>
        </w:r>
        <w:r>
          <w:fldChar w:fldCharType="end"/>
        </w:r>
      </w:hyperlink>
    </w:p>
    <w:p>
      <w:pPr>
        <w:pStyle w:val="TOC2"/>
        <w:tabs>
          <w:tab w:val="right" w:leader="dot" w:pos="8306"/>
        </w:tabs>
      </w:pPr>
      <w:hyperlink w:anchor="_Toc1323" w:history="1">
        <w:r>
          <w:rPr>
            <w:rFonts w:ascii="仿宋" w:eastAsia="仿宋" w:hAnsi="仿宋" w:cs="仿宋" w:hint="eastAsia"/>
            <w:lang w:eastAsia="zh-CN"/>
          </w:rPr>
          <w:t>(三)、高级管理人员</w:t>
        </w:r>
        <w:r>
          <w:tab/>
        </w:r>
        <w:r>
          <w:fldChar w:fldCharType="begin"/>
        </w:r>
        <w:r>
          <w:instrText xml:space="preserve"> PAGEREF _Toc1323 \h </w:instrText>
        </w:r>
        <w:r>
          <w:fldChar w:fldCharType="separate"/>
        </w:r>
        <w:r>
          <w:t>25</w:t>
        </w:r>
        <w:r>
          <w:fldChar w:fldCharType="end"/>
        </w:r>
      </w:hyperlink>
    </w:p>
    <w:p>
      <w:pPr>
        <w:pStyle w:val="TOC2"/>
        <w:tabs>
          <w:tab w:val="right" w:leader="dot" w:pos="8306"/>
        </w:tabs>
      </w:pPr>
      <w:hyperlink w:anchor="_Toc25190" w:history="1">
        <w:r>
          <w:rPr>
            <w:rFonts w:ascii="仿宋" w:eastAsia="仿宋" w:hAnsi="仿宋" w:cs="仿宋" w:hint="eastAsia"/>
            <w:lang w:eastAsia="zh-CN"/>
          </w:rPr>
          <w:t>(四)、监事</w:t>
        </w:r>
        <w:r>
          <w:tab/>
        </w:r>
        <w:r>
          <w:fldChar w:fldCharType="begin"/>
        </w:r>
        <w:r>
          <w:instrText xml:space="preserve"> PAGEREF _Toc25190 \h </w:instrText>
        </w:r>
        <w:r>
          <w:fldChar w:fldCharType="separate"/>
        </w:r>
        <w:r>
          <w:t>27</w:t>
        </w:r>
        <w:r>
          <w:fldChar w:fldCharType="end"/>
        </w:r>
      </w:hyperlink>
    </w:p>
    <w:p>
      <w:pPr>
        <w:pStyle w:val="TOC1"/>
        <w:tabs>
          <w:tab w:val="right" w:leader="dot" w:pos="8306"/>
        </w:tabs>
      </w:pPr>
      <w:hyperlink w:anchor="_Toc23491" w:history="1">
        <w:r>
          <w:rPr>
            <w:rFonts w:ascii="仿宋" w:eastAsia="仿宋" w:hAnsi="仿宋" w:cs="仿宋" w:hint="eastAsia"/>
            <w:lang w:eastAsia="zh-CN"/>
          </w:rPr>
          <w:t>六、项目进度计划</w:t>
        </w:r>
        <w:r>
          <w:tab/>
        </w:r>
        <w:r>
          <w:fldChar w:fldCharType="begin"/>
        </w:r>
        <w:r>
          <w:instrText xml:space="preserve"> PAGEREF _Toc23491 \h </w:instrText>
        </w:r>
        <w:r>
          <w:fldChar w:fldCharType="separate"/>
        </w:r>
        <w:r>
          <w:t>28</w:t>
        </w:r>
        <w:r>
          <w:fldChar w:fldCharType="end"/>
        </w:r>
      </w:hyperlink>
    </w:p>
    <w:p>
      <w:pPr>
        <w:pStyle w:val="TOC2"/>
        <w:tabs>
          <w:tab w:val="right" w:leader="dot" w:pos="8306"/>
        </w:tabs>
      </w:pPr>
      <w:hyperlink w:anchor="_Toc16436" w:history="1">
        <w:r>
          <w:rPr>
            <w:rFonts w:ascii="仿宋" w:eastAsia="仿宋" w:hAnsi="仿宋" w:cs="仿宋" w:hint="eastAsia"/>
            <w:lang w:eastAsia="zh-CN"/>
          </w:rPr>
          <w:t>(一)、项目进度安排</w:t>
        </w:r>
        <w:r>
          <w:tab/>
        </w:r>
        <w:r>
          <w:fldChar w:fldCharType="begin"/>
        </w:r>
        <w:r>
          <w:instrText xml:space="preserve"> PAGEREF _Toc16436 \h </w:instrText>
        </w:r>
        <w:r>
          <w:fldChar w:fldCharType="separate"/>
        </w:r>
        <w:r>
          <w:t>28</w:t>
        </w:r>
        <w:r>
          <w:fldChar w:fldCharType="end"/>
        </w:r>
      </w:hyperlink>
    </w:p>
    <w:p>
      <w:pPr>
        <w:pStyle w:val="TOC2"/>
        <w:tabs>
          <w:tab w:val="right" w:leader="dot" w:pos="8306"/>
        </w:tabs>
      </w:pPr>
      <w:hyperlink w:anchor="_Toc22072" w:history="1">
        <w:r>
          <w:rPr>
            <w:rFonts w:ascii="仿宋" w:eastAsia="仿宋" w:hAnsi="仿宋" w:cs="仿宋" w:hint="eastAsia"/>
            <w:lang w:eastAsia="zh-CN"/>
          </w:rPr>
          <w:t>(二)、项目实施保障措施</w:t>
        </w:r>
        <w:r>
          <w:tab/>
        </w:r>
        <w:r>
          <w:fldChar w:fldCharType="begin"/>
        </w:r>
        <w:r>
          <w:instrText xml:space="preserve"> PAGEREF _Toc22072 \h </w:instrText>
        </w:r>
        <w:r>
          <w:fldChar w:fldCharType="separate"/>
        </w:r>
        <w:r>
          <w:t>30</w:t>
        </w:r>
        <w:r>
          <w:fldChar w:fldCharType="end"/>
        </w:r>
      </w:hyperlink>
    </w:p>
    <w:p>
      <w:pPr>
        <w:pStyle w:val="TOC1"/>
        <w:tabs>
          <w:tab w:val="right" w:leader="dot" w:pos="8306"/>
        </w:tabs>
      </w:pPr>
      <w:hyperlink w:anchor="_Toc27481" w:history="1">
        <w:r>
          <w:rPr>
            <w:rFonts w:ascii="仿宋" w:eastAsia="仿宋" w:hAnsi="仿宋" w:cs="仿宋" w:hint="eastAsia"/>
            <w:lang w:eastAsia="zh-CN"/>
          </w:rPr>
          <w:t>七、项目风险分析及防范措施</w:t>
        </w:r>
        <w:r>
          <w:tab/>
        </w:r>
        <w:r>
          <w:fldChar w:fldCharType="begin"/>
        </w:r>
        <w:r>
          <w:instrText xml:space="preserve"> PAGEREF _Toc27481 \h </w:instrText>
        </w:r>
        <w:r>
          <w:fldChar w:fldCharType="separate"/>
        </w:r>
        <w:r>
          <w:t>32</w:t>
        </w:r>
        <w:r>
          <w:fldChar w:fldCharType="end"/>
        </w:r>
      </w:hyperlink>
    </w:p>
    <w:p>
      <w:pPr>
        <w:pStyle w:val="TOC2"/>
        <w:tabs>
          <w:tab w:val="right" w:leader="dot" w:pos="8306"/>
        </w:tabs>
      </w:pPr>
      <w:hyperlink w:anchor="_Toc736" w:history="1">
        <w:r>
          <w:rPr>
            <w:rFonts w:ascii="仿宋" w:eastAsia="仿宋" w:hAnsi="仿宋" w:cs="仿宋" w:hint="eastAsia"/>
            <w:lang w:eastAsia="zh-CN"/>
          </w:rPr>
          <w:t>(一)、项目的要紧风险因素识别</w:t>
        </w:r>
        <w:r>
          <w:tab/>
        </w:r>
        <w:r>
          <w:fldChar w:fldCharType="begin"/>
        </w:r>
        <w:r>
          <w:instrText xml:space="preserve"> PAGEREF _Toc736 \h </w:instrText>
        </w:r>
        <w:r>
          <w:fldChar w:fldCharType="separate"/>
        </w:r>
        <w:r>
          <w:t>32</w:t>
        </w:r>
        <w:r>
          <w:fldChar w:fldCharType="end"/>
        </w:r>
      </w:hyperlink>
    </w:p>
    <w:p>
      <w:pPr>
        <w:pStyle w:val="TOC2"/>
        <w:tabs>
          <w:tab w:val="right" w:leader="dot" w:pos="8306"/>
        </w:tabs>
      </w:pPr>
      <w:hyperlink w:anchor="_Toc25144" w:history="1">
        <w:r>
          <w:rPr>
            <w:rFonts w:ascii="仿宋" w:eastAsia="仿宋" w:hAnsi="仿宋" w:cs="仿宋" w:hint="eastAsia"/>
            <w:lang w:eastAsia="zh-CN"/>
          </w:rPr>
          <w:t>(二)、风险程度分析</w:t>
        </w:r>
        <w:r>
          <w:tab/>
        </w:r>
        <w:r>
          <w:fldChar w:fldCharType="begin"/>
        </w:r>
        <w:r>
          <w:instrText xml:space="preserve"> PAGEREF _Toc25144 \h </w:instrText>
        </w:r>
        <w:r>
          <w:fldChar w:fldCharType="separate"/>
        </w:r>
        <w:r>
          <w:t>32</w:t>
        </w:r>
        <w:r>
          <w:fldChar w:fldCharType="end"/>
        </w:r>
      </w:hyperlink>
    </w:p>
    <w:p>
      <w:pPr>
        <w:pStyle w:val="TOC2"/>
        <w:tabs>
          <w:tab w:val="right" w:leader="dot" w:pos="8306"/>
        </w:tabs>
      </w:pPr>
      <w:hyperlink w:anchor="_Toc4691" w:history="1">
        <w:r>
          <w:rPr>
            <w:rFonts w:ascii="仿宋" w:eastAsia="仿宋" w:hAnsi="仿宋" w:cs="仿宋" w:hint="eastAsia"/>
            <w:lang w:eastAsia="zh-CN"/>
          </w:rPr>
          <w:t>(三)、防范与降低风险的计策</w:t>
        </w:r>
        <w:r>
          <w:tab/>
        </w:r>
        <w:r>
          <w:fldChar w:fldCharType="begin"/>
        </w:r>
        <w:r>
          <w:instrText xml:space="preserve"> PAGEREF _Toc4691 \h </w:instrText>
        </w:r>
        <w:r>
          <w:fldChar w:fldCharType="separate"/>
        </w:r>
        <w:r>
          <w:t>33</w:t>
        </w:r>
        <w:r>
          <w:fldChar w:fldCharType="end"/>
        </w:r>
      </w:hyperlink>
    </w:p>
    <w:p>
      <w:pPr>
        <w:pStyle w:val="TOC1"/>
        <w:tabs>
          <w:tab w:val="right" w:leader="dot" w:pos="8306"/>
        </w:tabs>
      </w:pPr>
      <w:hyperlink w:anchor="_Toc6091" w:history="1">
        <w:r>
          <w:rPr>
            <w:rFonts w:ascii="仿宋" w:eastAsia="仿宋" w:hAnsi="仿宋" w:cs="仿宋" w:hint="eastAsia"/>
            <w:lang w:eastAsia="zh-CN"/>
          </w:rPr>
          <w:t>八、投资估算</w:t>
        </w:r>
        <w:r>
          <w:tab/>
        </w:r>
        <w:r>
          <w:fldChar w:fldCharType="begin"/>
        </w:r>
        <w:r>
          <w:instrText xml:space="preserve"> PAGEREF _Toc6091 \h </w:instrText>
        </w:r>
        <w:r>
          <w:fldChar w:fldCharType="separate"/>
        </w:r>
        <w:r>
          <w:t>35</w:t>
        </w:r>
        <w:r>
          <w:fldChar w:fldCharType="end"/>
        </w:r>
      </w:hyperlink>
    </w:p>
    <w:p>
      <w:pPr>
        <w:pStyle w:val="TOC2"/>
        <w:tabs>
          <w:tab w:val="right" w:leader="dot" w:pos="8306"/>
        </w:tabs>
      </w:pPr>
      <w:hyperlink w:anchor="_Toc1401" w:history="1">
        <w:r>
          <w:rPr>
            <w:rFonts w:ascii="仿宋" w:eastAsia="仿宋" w:hAnsi="仿宋" w:cs="仿宋" w:hint="eastAsia"/>
            <w:lang w:eastAsia="zh-CN"/>
          </w:rPr>
          <w:t>(一)、投资估算的依据和说明</w:t>
        </w:r>
        <w:r>
          <w:tab/>
        </w:r>
        <w:r>
          <w:fldChar w:fldCharType="begin"/>
        </w:r>
        <w:r>
          <w:instrText xml:space="preserve"> PAGEREF _Toc1401 \h </w:instrText>
        </w:r>
        <w:r>
          <w:fldChar w:fldCharType="separate"/>
        </w:r>
        <w:r>
          <w:t>35</w:t>
        </w:r>
        <w:r>
          <w:fldChar w:fldCharType="end"/>
        </w:r>
      </w:hyperlink>
    </w:p>
    <w:p>
      <w:pPr>
        <w:pStyle w:val="TOC2"/>
        <w:tabs>
          <w:tab w:val="right" w:leader="dot" w:pos="8306"/>
        </w:tabs>
      </w:pPr>
      <w:hyperlink w:anchor="_Toc17375" w:history="1">
        <w:r>
          <w:rPr>
            <w:rFonts w:ascii="仿宋" w:eastAsia="仿宋" w:hAnsi="仿宋" w:cs="仿宋" w:hint="eastAsia"/>
            <w:lang w:eastAsia="zh-CN"/>
          </w:rPr>
          <w:t>(二)、建设投资估算</w:t>
        </w:r>
        <w:r>
          <w:tab/>
        </w:r>
        <w:r>
          <w:fldChar w:fldCharType="begin"/>
        </w:r>
        <w:r>
          <w:instrText xml:space="preserve"> PAGEREF _Toc17375 \h </w:instrText>
        </w:r>
        <w:r>
          <w:fldChar w:fldCharType="separate"/>
        </w:r>
        <w:r>
          <w:t>37</w:t>
        </w:r>
        <w:r>
          <w:fldChar w:fldCharType="end"/>
        </w:r>
      </w:hyperlink>
    </w:p>
    <w:p>
      <w:pPr>
        <w:pStyle w:val="TOC2"/>
        <w:tabs>
          <w:tab w:val="right" w:leader="dot" w:pos="8306"/>
        </w:tabs>
      </w:pPr>
      <w:hyperlink w:anchor="_Toc11593" w:history="1">
        <w:r>
          <w:rPr>
            <w:rFonts w:ascii="仿宋" w:eastAsia="仿宋" w:hAnsi="仿宋" w:cs="仿宋" w:hint="eastAsia"/>
            <w:lang w:eastAsia="zh-CN"/>
          </w:rPr>
          <w:t>(三)、建设期利息</w:t>
        </w:r>
        <w:r>
          <w:tab/>
        </w:r>
        <w:r>
          <w:fldChar w:fldCharType="begin"/>
        </w:r>
        <w:r>
          <w:instrText xml:space="preserve"> PAGEREF _Toc11593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717" w:history="1">
        <w:r>
          <w:rPr>
            <w:rFonts w:ascii="仿宋" w:eastAsia="仿宋" w:hAnsi="仿宋" w:cs="仿宋" w:hint="eastAsia"/>
            <w:lang w:eastAsia="zh-CN"/>
          </w:rPr>
          <w:t>(四)、流动资金</w:t>
        </w:r>
        <w:r>
          <w:tab/>
        </w:r>
        <w:r>
          <w:fldChar w:fldCharType="begin"/>
        </w:r>
        <w:r>
          <w:instrText xml:space="preserve"> PAGEREF _Toc4717 \h </w:instrText>
        </w:r>
        <w:r>
          <w:fldChar w:fldCharType="separate"/>
        </w:r>
        <w:r>
          <w:t>40</w:t>
        </w:r>
        <w:r>
          <w:fldChar w:fldCharType="end"/>
        </w:r>
      </w:hyperlink>
    </w:p>
    <w:p>
      <w:pPr>
        <w:pStyle w:val="TOC2"/>
        <w:tabs>
          <w:tab w:val="right" w:leader="dot" w:pos="8306"/>
        </w:tabs>
      </w:pPr>
      <w:hyperlink w:anchor="_Toc4426" w:history="1">
        <w:r>
          <w:rPr>
            <w:rFonts w:ascii="仿宋" w:eastAsia="仿宋" w:hAnsi="仿宋" w:cs="仿宋" w:hint="eastAsia"/>
            <w:lang w:eastAsia="zh-CN"/>
          </w:rPr>
          <w:t>(五)、总投资</w:t>
        </w:r>
        <w:r>
          <w:tab/>
        </w:r>
        <w:r>
          <w:fldChar w:fldCharType="begin"/>
        </w:r>
        <w:r>
          <w:instrText xml:space="preserve"> PAGEREF _Toc4426 \h </w:instrText>
        </w:r>
        <w:r>
          <w:fldChar w:fldCharType="separate"/>
        </w:r>
        <w:r>
          <w:t>40</w:t>
        </w:r>
        <w:r>
          <w:fldChar w:fldCharType="end"/>
        </w:r>
      </w:hyperlink>
    </w:p>
    <w:p>
      <w:pPr>
        <w:pStyle w:val="TOC2"/>
        <w:tabs>
          <w:tab w:val="right" w:leader="dot" w:pos="8306"/>
        </w:tabs>
      </w:pPr>
      <w:hyperlink w:anchor="_Toc4739" w:history="1">
        <w:r>
          <w:rPr>
            <w:rFonts w:ascii="仿宋" w:eastAsia="仿宋" w:hAnsi="仿宋" w:cs="仿宋" w:hint="eastAsia"/>
            <w:lang w:eastAsia="zh-CN"/>
          </w:rPr>
          <w:t>(六)、资金筹措与投资计划</w:t>
        </w:r>
        <w:r>
          <w:tab/>
        </w:r>
        <w:r>
          <w:fldChar w:fldCharType="begin"/>
        </w:r>
        <w:r>
          <w:instrText xml:space="preserve"> PAGEREF _Toc4739 \h </w:instrText>
        </w:r>
        <w:r>
          <w:fldChar w:fldCharType="separate"/>
        </w:r>
        <w:r>
          <w:t>40</w:t>
        </w:r>
        <w:r>
          <w:fldChar w:fldCharType="end"/>
        </w:r>
      </w:hyperlink>
    </w:p>
    <w:p>
      <w:pPr>
        <w:pStyle w:val="TOC1"/>
        <w:tabs>
          <w:tab w:val="right" w:leader="dot" w:pos="8306"/>
        </w:tabs>
      </w:pPr>
      <w:hyperlink w:anchor="_Toc15191" w:history="1">
        <w:r>
          <w:rPr>
            <w:rFonts w:ascii="仿宋" w:eastAsia="仿宋" w:hAnsi="仿宋" w:cs="仿宋" w:hint="eastAsia"/>
            <w:lang w:eastAsia="zh-CN"/>
          </w:rPr>
          <w:t>九、项目市场分析</w:t>
        </w:r>
        <w:r>
          <w:tab/>
        </w:r>
        <w:r>
          <w:fldChar w:fldCharType="begin"/>
        </w:r>
        <w:r>
          <w:instrText xml:space="preserve"> PAGEREF _Toc15191 \h </w:instrText>
        </w:r>
        <w:r>
          <w:fldChar w:fldCharType="separate"/>
        </w:r>
        <w:r>
          <w:t>41</w:t>
        </w:r>
        <w:r>
          <w:fldChar w:fldCharType="end"/>
        </w:r>
      </w:hyperlink>
    </w:p>
    <w:p>
      <w:pPr>
        <w:pStyle w:val="TOC2"/>
        <w:tabs>
          <w:tab w:val="right" w:leader="dot" w:pos="8306"/>
        </w:tabs>
      </w:pPr>
      <w:hyperlink w:anchor="_Toc2449" w:history="1">
        <w:r>
          <w:rPr>
            <w:rFonts w:ascii="仿宋" w:eastAsia="仿宋" w:hAnsi="仿宋" w:cs="仿宋" w:hint="eastAsia"/>
            <w:lang w:eastAsia="zh-CN"/>
          </w:rPr>
          <w:t>(一)、XXX市场分析</w:t>
        </w:r>
        <w:r>
          <w:tab/>
        </w:r>
        <w:r>
          <w:fldChar w:fldCharType="begin"/>
        </w:r>
        <w:r>
          <w:instrText xml:space="preserve"> PAGEREF _Toc2449 \h </w:instrText>
        </w:r>
        <w:r>
          <w:fldChar w:fldCharType="separate"/>
        </w:r>
        <w:r>
          <w:t>41</w:t>
        </w:r>
        <w:r>
          <w:fldChar w:fldCharType="end"/>
        </w:r>
      </w:hyperlink>
    </w:p>
    <w:p>
      <w:pPr>
        <w:pStyle w:val="TOC2"/>
        <w:tabs>
          <w:tab w:val="right" w:leader="dot" w:pos="8306"/>
        </w:tabs>
      </w:pPr>
      <w:hyperlink w:anchor="_Toc6703" w:history="1">
        <w:r>
          <w:rPr>
            <w:rFonts w:ascii="仿宋" w:eastAsia="仿宋" w:hAnsi="仿宋" w:cs="仿宋" w:hint="eastAsia"/>
            <w:lang w:eastAsia="zh-CN"/>
          </w:rPr>
          <w:t>(二)、区域经济市场分析</w:t>
        </w:r>
        <w:r>
          <w:tab/>
        </w:r>
        <w:r>
          <w:fldChar w:fldCharType="begin"/>
        </w:r>
        <w:r>
          <w:instrText xml:space="preserve"> PAGEREF _Toc6703 \h </w:instrText>
        </w:r>
        <w:r>
          <w:fldChar w:fldCharType="separate"/>
        </w:r>
        <w:r>
          <w:t>42</w:t>
        </w:r>
        <w:r>
          <w:fldChar w:fldCharType="end"/>
        </w:r>
      </w:hyperlink>
    </w:p>
    <w:p>
      <w:pPr>
        <w:pStyle w:val="TOC2"/>
        <w:tabs>
          <w:tab w:val="right" w:leader="dot" w:pos="8306"/>
        </w:tabs>
      </w:pPr>
      <w:hyperlink w:anchor="_Toc13858" w:history="1">
        <w:r>
          <w:rPr>
            <w:rFonts w:ascii="仿宋" w:eastAsia="仿宋" w:hAnsi="仿宋" w:cs="仿宋" w:hint="eastAsia"/>
            <w:lang w:eastAsia="zh-CN"/>
          </w:rPr>
          <w:t>(三)、项目建设的必要性</w:t>
        </w:r>
        <w:r>
          <w:tab/>
        </w:r>
        <w:r>
          <w:fldChar w:fldCharType="begin"/>
        </w:r>
        <w:r>
          <w:instrText xml:space="preserve"> PAGEREF _Toc13858 \h </w:instrText>
        </w:r>
        <w:r>
          <w:fldChar w:fldCharType="separate"/>
        </w:r>
        <w:r>
          <w:t>42</w:t>
        </w:r>
        <w:r>
          <w:fldChar w:fldCharType="end"/>
        </w:r>
      </w:hyperlink>
    </w:p>
    <w:p>
      <w:pPr>
        <w:pStyle w:val="TOC1"/>
        <w:tabs>
          <w:tab w:val="right" w:leader="dot" w:pos="8306"/>
        </w:tabs>
      </w:pPr>
      <w:hyperlink w:anchor="_Toc31191" w:history="1">
        <w:r>
          <w:rPr>
            <w:rFonts w:ascii="仿宋" w:eastAsia="仿宋" w:hAnsi="仿宋" w:cs="仿宋" w:hint="eastAsia"/>
            <w:lang w:eastAsia="zh-CN"/>
          </w:rPr>
          <w:t>十、社会效益评价</w:t>
        </w:r>
        <w:r>
          <w:tab/>
        </w:r>
        <w:r>
          <w:fldChar w:fldCharType="begin"/>
        </w:r>
        <w:r>
          <w:instrText xml:space="preserve"> PAGEREF _Toc31191 \h </w:instrText>
        </w:r>
        <w:r>
          <w:fldChar w:fldCharType="separate"/>
        </w:r>
        <w:r>
          <w:t>43</w:t>
        </w:r>
        <w:r>
          <w:fldChar w:fldCharType="end"/>
        </w:r>
      </w:hyperlink>
    </w:p>
    <w:p>
      <w:pPr>
        <w:pStyle w:val="TOC2"/>
        <w:tabs>
          <w:tab w:val="right" w:leader="dot" w:pos="8306"/>
        </w:tabs>
      </w:pPr>
      <w:hyperlink w:anchor="_Toc9533" w:history="1">
        <w:r>
          <w:rPr>
            <w:rFonts w:ascii="仿宋" w:eastAsia="仿宋" w:hAnsi="仿宋" w:cs="仿宋" w:hint="eastAsia"/>
            <w:lang w:eastAsia="zh-CN"/>
          </w:rPr>
          <w:t>(一)、促进当地经济进展</w:t>
        </w:r>
        <w:r>
          <w:tab/>
        </w:r>
        <w:r>
          <w:fldChar w:fldCharType="begin"/>
        </w:r>
        <w:r>
          <w:instrText xml:space="preserve"> PAGEREF _Toc9533 \h </w:instrText>
        </w:r>
        <w:r>
          <w:fldChar w:fldCharType="separate"/>
        </w:r>
        <w:r>
          <w:t>43</w:t>
        </w:r>
        <w:r>
          <w:fldChar w:fldCharType="end"/>
        </w:r>
      </w:hyperlink>
    </w:p>
    <w:p>
      <w:pPr>
        <w:pStyle w:val="TOC2"/>
        <w:tabs>
          <w:tab w:val="right" w:leader="dot" w:pos="8306"/>
        </w:tabs>
      </w:pPr>
      <w:hyperlink w:anchor="_Toc18406" w:history="1">
        <w:r>
          <w:rPr>
            <w:rFonts w:ascii="仿宋" w:eastAsia="仿宋" w:hAnsi="仿宋" w:cs="仿宋" w:hint="eastAsia"/>
            <w:lang w:eastAsia="zh-CN"/>
          </w:rPr>
          <w:t>(二)、带动有关产业进展</w:t>
        </w:r>
        <w:r>
          <w:tab/>
        </w:r>
        <w:r>
          <w:fldChar w:fldCharType="begin"/>
        </w:r>
        <w:r>
          <w:instrText xml:space="preserve"> PAGEREF _Toc18406 \h </w:instrText>
        </w:r>
        <w:r>
          <w:fldChar w:fldCharType="separate"/>
        </w:r>
        <w:r>
          <w:t>43</w:t>
        </w:r>
        <w:r>
          <w:fldChar w:fldCharType="end"/>
        </w:r>
      </w:hyperlink>
    </w:p>
    <w:p>
      <w:pPr>
        <w:pStyle w:val="TOC2"/>
        <w:tabs>
          <w:tab w:val="right" w:leader="dot" w:pos="8306"/>
        </w:tabs>
      </w:pPr>
      <w:hyperlink w:anchor="_Toc6158" w:history="1">
        <w:r>
          <w:rPr>
            <w:rFonts w:ascii="仿宋" w:eastAsia="仿宋" w:hAnsi="仿宋" w:cs="仿宋" w:hint="eastAsia"/>
            <w:lang w:eastAsia="zh-CN"/>
          </w:rPr>
          <w:t>(三)、增加地方财政收入</w:t>
        </w:r>
        <w:r>
          <w:tab/>
        </w:r>
        <w:r>
          <w:fldChar w:fldCharType="begin"/>
        </w:r>
        <w:r>
          <w:instrText xml:space="preserve"> PAGEREF _Toc6158 \h </w:instrText>
        </w:r>
        <w:r>
          <w:fldChar w:fldCharType="separate"/>
        </w:r>
        <w:r>
          <w:t>44</w:t>
        </w:r>
        <w:r>
          <w:fldChar w:fldCharType="end"/>
        </w:r>
      </w:hyperlink>
    </w:p>
    <w:p>
      <w:pPr>
        <w:pStyle w:val="TOC2"/>
        <w:tabs>
          <w:tab w:val="right" w:leader="dot" w:pos="8306"/>
        </w:tabs>
      </w:pPr>
      <w:hyperlink w:anchor="_Toc19232" w:history="1">
        <w:r>
          <w:rPr>
            <w:rFonts w:ascii="仿宋" w:eastAsia="仿宋" w:hAnsi="仿宋" w:cs="仿宋" w:hint="eastAsia"/>
            <w:lang w:eastAsia="zh-CN"/>
          </w:rPr>
          <w:t>(四)、增加就业机会</w:t>
        </w:r>
        <w:r>
          <w:tab/>
        </w:r>
        <w:r>
          <w:fldChar w:fldCharType="begin"/>
        </w:r>
        <w:r>
          <w:instrText xml:space="preserve"> PAGEREF _Toc19232 \h </w:instrText>
        </w:r>
        <w:r>
          <w:fldChar w:fldCharType="separate"/>
        </w:r>
        <w:r>
          <w:t>45</w:t>
        </w:r>
        <w:r>
          <w:fldChar w:fldCharType="end"/>
        </w:r>
      </w:hyperlink>
    </w:p>
    <w:p>
      <w:pPr>
        <w:pStyle w:val="TOC1"/>
        <w:tabs>
          <w:tab w:val="right" w:leader="dot" w:pos="8306"/>
        </w:tabs>
      </w:pPr>
      <w:hyperlink w:anchor="_Toc9086" w:history="1">
        <w:r>
          <w:rPr>
            <w:rFonts w:ascii="仿宋" w:eastAsia="仿宋" w:hAnsi="仿宋" w:cs="仿宋" w:hint="eastAsia"/>
            <w:lang w:eastAsia="zh-CN"/>
          </w:rPr>
          <w:t>十一、项目运营管理</w:t>
        </w:r>
        <w:r>
          <w:tab/>
        </w:r>
        <w:r>
          <w:fldChar w:fldCharType="begin"/>
        </w:r>
        <w:r>
          <w:instrText xml:space="preserve"> PAGEREF _Toc9086 \h </w:instrText>
        </w:r>
        <w:r>
          <w:fldChar w:fldCharType="separate"/>
        </w:r>
        <w:r>
          <w:t>46</w:t>
        </w:r>
        <w:r>
          <w:fldChar w:fldCharType="end"/>
        </w:r>
      </w:hyperlink>
    </w:p>
    <w:p>
      <w:pPr>
        <w:pStyle w:val="TOC2"/>
        <w:tabs>
          <w:tab w:val="right" w:leader="dot" w:pos="8306"/>
        </w:tabs>
      </w:pPr>
      <w:hyperlink w:anchor="_Toc28949" w:history="1">
        <w:r>
          <w:rPr>
            <w:rFonts w:ascii="仿宋" w:eastAsia="仿宋" w:hAnsi="仿宋" w:cs="仿宋" w:hint="eastAsia"/>
            <w:lang w:eastAsia="zh-CN"/>
          </w:rPr>
          <w:t>(一)、项目管理体系建设</w:t>
        </w:r>
        <w:r>
          <w:tab/>
        </w:r>
        <w:r>
          <w:fldChar w:fldCharType="begin"/>
        </w:r>
        <w:r>
          <w:instrText xml:space="preserve"> PAGEREF _Toc28949 \h </w:instrText>
        </w:r>
        <w:r>
          <w:fldChar w:fldCharType="separate"/>
        </w:r>
        <w:r>
          <w:t>46</w:t>
        </w:r>
        <w:r>
          <w:fldChar w:fldCharType="end"/>
        </w:r>
      </w:hyperlink>
    </w:p>
    <w:p>
      <w:pPr>
        <w:pStyle w:val="TOC2"/>
        <w:tabs>
          <w:tab w:val="right" w:leader="dot" w:pos="8306"/>
        </w:tabs>
      </w:pPr>
      <w:hyperlink w:anchor="_Toc16869" w:history="1">
        <w:r>
          <w:rPr>
            <w:rFonts w:ascii="仿宋" w:eastAsia="仿宋" w:hAnsi="仿宋" w:cs="仿宋" w:hint="eastAsia"/>
            <w:lang w:eastAsia="zh-CN"/>
          </w:rPr>
          <w:t>(二)、运营计划</w:t>
        </w:r>
        <w:r>
          <w:tab/>
        </w:r>
        <w:r>
          <w:fldChar w:fldCharType="begin"/>
        </w:r>
        <w:r>
          <w:instrText xml:space="preserve"> PAGEREF _Toc16869 \h </w:instrText>
        </w:r>
        <w:r>
          <w:fldChar w:fldCharType="separate"/>
        </w:r>
        <w:r>
          <w:t>47</w:t>
        </w:r>
        <w:r>
          <w:fldChar w:fldCharType="end"/>
        </w:r>
      </w:hyperlink>
    </w:p>
    <w:p>
      <w:pPr>
        <w:pStyle w:val="TOC2"/>
        <w:tabs>
          <w:tab w:val="right" w:leader="dot" w:pos="8306"/>
        </w:tabs>
      </w:pPr>
      <w:hyperlink w:anchor="_Toc10663" w:history="1">
        <w:r>
          <w:rPr>
            <w:rFonts w:ascii="仿宋" w:eastAsia="仿宋" w:hAnsi="仿宋" w:cs="仿宋" w:hint="eastAsia"/>
            <w:lang w:eastAsia="zh-CN"/>
          </w:rPr>
          <w:t>(三)、运营管理措施</w:t>
        </w:r>
        <w:r>
          <w:tab/>
        </w:r>
        <w:r>
          <w:fldChar w:fldCharType="begin"/>
        </w:r>
        <w:r>
          <w:instrText xml:space="preserve"> PAGEREF _Toc10663 \h </w:instrText>
        </w:r>
        <w:r>
          <w:fldChar w:fldCharType="separate"/>
        </w:r>
        <w:r>
          <w:t>48</w:t>
        </w:r>
        <w:r>
          <w:fldChar w:fldCharType="end"/>
        </w:r>
      </w:hyperlink>
    </w:p>
    <w:p>
      <w:pPr>
        <w:pStyle w:val="TOC2"/>
        <w:tabs>
          <w:tab w:val="right" w:leader="dot" w:pos="8306"/>
        </w:tabs>
      </w:pPr>
      <w:hyperlink w:anchor="_Toc3839" w:history="1">
        <w:r>
          <w:rPr>
            <w:rFonts w:ascii="仿宋" w:eastAsia="仿宋" w:hAnsi="仿宋" w:cs="仿宋" w:hint="eastAsia"/>
            <w:lang w:eastAsia="zh-CN"/>
          </w:rPr>
          <w:t>(四)、项目监测与改进</w:t>
        </w:r>
        <w:r>
          <w:tab/>
        </w:r>
        <w:r>
          <w:fldChar w:fldCharType="begin"/>
        </w:r>
        <w:r>
          <w:instrText xml:space="preserve"> PAGEREF _Toc3839 \h </w:instrText>
        </w:r>
        <w:r>
          <w:fldChar w:fldCharType="separate"/>
        </w:r>
        <w:r>
          <w:t>49</w:t>
        </w:r>
        <w:r>
          <w:fldChar w:fldCharType="end"/>
        </w:r>
      </w:hyperlink>
    </w:p>
    <w:p>
      <w:pPr>
        <w:pStyle w:val="TOC1"/>
        <w:tabs>
          <w:tab w:val="right" w:leader="dot" w:pos="8306"/>
        </w:tabs>
      </w:pPr>
      <w:hyperlink w:anchor="_Toc18319" w:history="1">
        <w:r>
          <w:rPr>
            <w:rFonts w:ascii="仿宋" w:eastAsia="仿宋" w:hAnsi="仿宋" w:cs="仿宋" w:hint="eastAsia"/>
            <w:lang w:eastAsia="zh-CN"/>
          </w:rPr>
          <w:t>十二、社会责任与可持续发展</w:t>
        </w:r>
        <w:r>
          <w:tab/>
        </w:r>
        <w:r>
          <w:fldChar w:fldCharType="begin"/>
        </w:r>
        <w:r>
          <w:instrText xml:space="preserve"> PAGEREF _Toc18319 \h </w:instrText>
        </w:r>
        <w:r>
          <w:fldChar w:fldCharType="separate"/>
        </w:r>
        <w:r>
          <w:t>50</w:t>
        </w:r>
        <w:r>
          <w:fldChar w:fldCharType="end"/>
        </w:r>
      </w:hyperlink>
    </w:p>
    <w:p>
      <w:pPr>
        <w:pStyle w:val="TOC2"/>
        <w:tabs>
          <w:tab w:val="right" w:leader="dot" w:pos="8306"/>
        </w:tabs>
      </w:pPr>
      <w:hyperlink w:anchor="_Toc26820" w:history="1">
        <w:r>
          <w:rPr>
            <w:rFonts w:ascii="仿宋" w:eastAsia="仿宋" w:hAnsi="仿宋" w:cs="仿宋" w:hint="eastAsia"/>
            <w:lang w:eastAsia="zh-CN"/>
          </w:rPr>
          <w:t>(一)、社会责任理念</w:t>
        </w:r>
        <w:r>
          <w:tab/>
        </w:r>
        <w:r>
          <w:fldChar w:fldCharType="begin"/>
        </w:r>
        <w:r>
          <w:instrText xml:space="preserve"> PAGEREF _Toc26820 \h </w:instrText>
        </w:r>
        <w:r>
          <w:fldChar w:fldCharType="separate"/>
        </w:r>
        <w:r>
          <w:t>50</w:t>
        </w:r>
        <w:r>
          <w:fldChar w:fldCharType="end"/>
        </w:r>
      </w:hyperlink>
    </w:p>
    <w:p>
      <w:pPr>
        <w:pStyle w:val="TOC2"/>
        <w:tabs>
          <w:tab w:val="right" w:leader="dot" w:pos="8306"/>
        </w:tabs>
      </w:pPr>
      <w:hyperlink w:anchor="_Toc22122" w:history="1">
        <w:r>
          <w:rPr>
            <w:rFonts w:ascii="仿宋" w:eastAsia="仿宋" w:hAnsi="仿宋" w:cs="仿宋" w:hint="eastAsia"/>
            <w:lang w:eastAsia="zh-CN"/>
          </w:rPr>
          <w:t>(二)、可持续发展策略</w:t>
        </w:r>
        <w:r>
          <w:tab/>
        </w:r>
        <w:r>
          <w:fldChar w:fldCharType="begin"/>
        </w:r>
        <w:r>
          <w:instrText xml:space="preserve"> PAGEREF _Toc22122 \h </w:instrText>
        </w:r>
        <w:r>
          <w:fldChar w:fldCharType="separate"/>
        </w:r>
        <w:r>
          <w:t>51</w:t>
        </w:r>
        <w:r>
          <w:fldChar w:fldCharType="end"/>
        </w:r>
      </w:hyperlink>
    </w:p>
    <w:p>
      <w:pPr>
        <w:pStyle w:val="TOC2"/>
        <w:tabs>
          <w:tab w:val="right" w:leader="dot" w:pos="8306"/>
        </w:tabs>
      </w:pPr>
      <w:hyperlink w:anchor="_Toc17370" w:history="1">
        <w:r>
          <w:rPr>
            <w:rFonts w:ascii="仿宋" w:eastAsia="仿宋" w:hAnsi="仿宋" w:cs="仿宋" w:hint="eastAsia"/>
            <w:lang w:eastAsia="zh-CN"/>
          </w:rPr>
          <w:t>(三)、社会责任实施方案</w:t>
        </w:r>
        <w:r>
          <w:tab/>
        </w:r>
        <w:r>
          <w:fldChar w:fldCharType="begin"/>
        </w:r>
        <w:r>
          <w:instrText xml:space="preserve"> PAGEREF _Toc17370 \h </w:instrText>
        </w:r>
        <w:r>
          <w:fldChar w:fldCharType="separate"/>
        </w:r>
        <w:r>
          <w:t>53</w:t>
        </w:r>
        <w:r>
          <w:fldChar w:fldCharType="end"/>
        </w:r>
      </w:hyperlink>
    </w:p>
    <w:p>
      <w:pPr>
        <w:pStyle w:val="TOC2"/>
        <w:tabs>
          <w:tab w:val="right" w:leader="dot" w:pos="8306"/>
        </w:tabs>
      </w:pPr>
      <w:hyperlink w:anchor="_Toc6611" w:history="1">
        <w:r>
          <w:rPr>
            <w:rFonts w:ascii="仿宋" w:eastAsia="仿宋" w:hAnsi="仿宋" w:cs="仿宋" w:hint="eastAsia"/>
            <w:lang w:eastAsia="zh-CN"/>
          </w:rPr>
          <w:t>(四)、社会影响评估</w:t>
        </w:r>
        <w:r>
          <w:tab/>
        </w:r>
        <w:r>
          <w:fldChar w:fldCharType="begin"/>
        </w:r>
        <w:r>
          <w:instrText xml:space="preserve"> PAGEREF _Toc6611 \h </w:instrText>
        </w:r>
        <w:r>
          <w:fldChar w:fldCharType="separate"/>
        </w:r>
        <w:r>
          <w:t>54</w:t>
        </w:r>
        <w:r>
          <w:fldChar w:fldCharType="end"/>
        </w:r>
      </w:hyperlink>
    </w:p>
    <w:p>
      <w:pPr>
        <w:pStyle w:val="TOC2"/>
        <w:tabs>
          <w:tab w:val="right" w:leader="dot" w:pos="8306"/>
        </w:tabs>
      </w:pPr>
      <w:hyperlink w:anchor="_Toc14520" w:history="1">
        <w:r>
          <w:rPr>
            <w:rFonts w:ascii="仿宋" w:eastAsia="仿宋" w:hAnsi="仿宋" w:cs="仿宋" w:hint="eastAsia"/>
            <w:lang w:eastAsia="zh-CN"/>
          </w:rPr>
          <w:t>(五)、环保与绿色发展</w:t>
        </w:r>
        <w:r>
          <w:tab/>
        </w:r>
        <w:r>
          <w:fldChar w:fldCharType="begin"/>
        </w:r>
        <w:r>
          <w:instrText xml:space="preserve"> PAGEREF _Toc14520 \h </w:instrText>
        </w:r>
        <w:r>
          <w:fldChar w:fldCharType="separate"/>
        </w:r>
        <w:r>
          <w:t>55</w:t>
        </w:r>
        <w:r>
          <w:fldChar w:fldCharType="end"/>
        </w:r>
      </w:hyperlink>
    </w:p>
    <w:p>
      <w:pPr>
        <w:pStyle w:val="TOC2"/>
        <w:tabs>
          <w:tab w:val="right" w:leader="dot" w:pos="8306"/>
        </w:tabs>
      </w:pPr>
      <w:hyperlink w:anchor="_Toc18062" w:history="1">
        <w:r>
          <w:rPr>
            <w:rFonts w:ascii="仿宋" w:eastAsia="仿宋" w:hAnsi="仿宋" w:cs="仿宋" w:hint="eastAsia"/>
            <w:lang w:eastAsia="zh-CN"/>
          </w:rPr>
          <w:t>(六)、社会责任履行</w:t>
        </w:r>
        <w:r>
          <w:tab/>
        </w:r>
        <w:r>
          <w:fldChar w:fldCharType="begin"/>
        </w:r>
        <w:r>
          <w:instrText xml:space="preserve"> PAGEREF _Toc18062 \h </w:instrText>
        </w:r>
        <w:r>
          <w:fldChar w:fldCharType="separate"/>
        </w:r>
        <w:r>
          <w:t>57</w:t>
        </w:r>
        <w:r>
          <w:fldChar w:fldCharType="end"/>
        </w:r>
      </w:hyperlink>
    </w:p>
    <w:p>
      <w:pPr>
        <w:pStyle w:val="TOC2"/>
        <w:tabs>
          <w:tab w:val="right" w:leader="dot" w:pos="8306"/>
        </w:tabs>
      </w:pPr>
      <w:hyperlink w:anchor="_Toc13998" w:history="1">
        <w:r>
          <w:rPr>
            <w:rFonts w:ascii="仿宋" w:eastAsia="仿宋" w:hAnsi="仿宋" w:cs="仿宋" w:hint="eastAsia"/>
            <w:lang w:eastAsia="zh-CN"/>
          </w:rPr>
          <w:t>(七)、可持续供应链管理</w:t>
        </w:r>
        <w:r>
          <w:tab/>
        </w:r>
        <w:r>
          <w:fldChar w:fldCharType="begin"/>
        </w:r>
        <w:r>
          <w:instrText xml:space="preserve"> PAGEREF _Toc13998 \h </w:instrText>
        </w:r>
        <w:r>
          <w:fldChar w:fldCharType="separate"/>
        </w:r>
        <w:r>
          <w:t>58</w:t>
        </w:r>
        <w:r>
          <w:fldChar w:fldCharType="end"/>
        </w:r>
      </w:hyperlink>
    </w:p>
    <w:p>
      <w:pPr>
        <w:pStyle w:val="TOC2"/>
        <w:tabs>
          <w:tab w:val="right" w:leader="dot" w:pos="8306"/>
        </w:tabs>
      </w:pPr>
      <w:hyperlink w:anchor="_Toc19926" w:history="1">
        <w:r>
          <w:rPr>
            <w:rFonts w:ascii="仿宋" w:eastAsia="仿宋" w:hAnsi="仿宋" w:cs="仿宋" w:hint="eastAsia"/>
            <w:lang w:eastAsia="zh-CN"/>
          </w:rPr>
          <w:t>(八)、员工可持续发展计划</w:t>
        </w:r>
        <w:r>
          <w:tab/>
        </w:r>
        <w:r>
          <w:fldChar w:fldCharType="begin"/>
        </w:r>
        <w:r>
          <w:instrText xml:space="preserve"> PAGEREF _Toc19926 \h </w:instrText>
        </w:r>
        <w:r>
          <w:fldChar w:fldCharType="separate"/>
        </w:r>
        <w:r>
          <w:t>59</w:t>
        </w:r>
        <w:r>
          <w:fldChar w:fldCharType="end"/>
        </w:r>
      </w:hyperlink>
    </w:p>
    <w:p>
      <w:pPr>
        <w:pStyle w:val="TOC1"/>
        <w:tabs>
          <w:tab w:val="right" w:leader="dot" w:pos="8306"/>
        </w:tabs>
      </w:pPr>
      <w:hyperlink w:anchor="_Toc29813" w:history="1">
        <w:r>
          <w:rPr>
            <w:rFonts w:ascii="仿宋" w:eastAsia="仿宋" w:hAnsi="仿宋" w:cs="仿宋" w:hint="eastAsia"/>
            <w:lang w:eastAsia="zh-CN"/>
          </w:rPr>
          <w:t>十三、应急管理与安全防护</w:t>
        </w:r>
        <w:r>
          <w:tab/>
        </w:r>
        <w:r>
          <w:fldChar w:fldCharType="begin"/>
        </w:r>
        <w:r>
          <w:instrText xml:space="preserve"> PAGEREF _Toc29813 \h </w:instrText>
        </w:r>
        <w:r>
          <w:fldChar w:fldCharType="separate"/>
        </w:r>
        <w:r>
          <w:t>60</w:t>
        </w:r>
        <w:r>
          <w:fldChar w:fldCharType="end"/>
        </w:r>
      </w:hyperlink>
    </w:p>
    <w:p>
      <w:pPr>
        <w:pStyle w:val="TOC2"/>
        <w:tabs>
          <w:tab w:val="right" w:leader="dot" w:pos="8306"/>
        </w:tabs>
      </w:pPr>
      <w:hyperlink w:anchor="_Toc5190" w:history="1">
        <w:r>
          <w:rPr>
            <w:rFonts w:ascii="仿宋" w:eastAsia="仿宋" w:hAnsi="仿宋" w:cs="仿宋" w:hint="eastAsia"/>
            <w:lang w:eastAsia="zh-CN"/>
          </w:rPr>
          <w:t>(一)、应急管理计划</w:t>
        </w:r>
        <w:r>
          <w:tab/>
        </w:r>
        <w:r>
          <w:fldChar w:fldCharType="begin"/>
        </w:r>
        <w:r>
          <w:instrText xml:space="preserve"> PAGEREF _Toc5190 \h </w:instrText>
        </w:r>
        <w:r>
          <w:fldChar w:fldCharType="separate"/>
        </w:r>
        <w:r>
          <w:t>60</w:t>
        </w:r>
        <w:r>
          <w:fldChar w:fldCharType="end"/>
        </w:r>
      </w:hyperlink>
    </w:p>
    <w:p>
      <w:pPr>
        <w:pStyle w:val="TOC2"/>
        <w:tabs>
          <w:tab w:val="right" w:leader="dot" w:pos="8306"/>
        </w:tabs>
      </w:pPr>
      <w:hyperlink w:anchor="_Toc12786" w:history="1">
        <w:r>
          <w:rPr>
            <w:rFonts w:ascii="仿宋" w:eastAsia="仿宋" w:hAnsi="仿宋" w:cs="仿宋" w:hint="eastAsia"/>
            <w:lang w:eastAsia="zh-CN"/>
          </w:rPr>
          <w:t>(二)、安全防护措施</w:t>
        </w:r>
        <w:r>
          <w:tab/>
        </w:r>
        <w:r>
          <w:fldChar w:fldCharType="begin"/>
        </w:r>
        <w:r>
          <w:instrText xml:space="preserve"> PAGEREF _Toc12786 \h </w:instrText>
        </w:r>
        <w:r>
          <w:fldChar w:fldCharType="separate"/>
        </w:r>
        <w:r>
          <w:t>61</w:t>
        </w:r>
        <w:r>
          <w:fldChar w:fldCharType="end"/>
        </w:r>
      </w:hyperlink>
    </w:p>
    <w:p>
      <w:pPr>
        <w:pStyle w:val="TOC2"/>
        <w:tabs>
          <w:tab w:val="right" w:leader="dot" w:pos="8306"/>
        </w:tabs>
      </w:pPr>
      <w:hyperlink w:anchor="_Toc30978" w:history="1">
        <w:r>
          <w:rPr>
            <w:rFonts w:ascii="仿宋" w:eastAsia="仿宋" w:hAnsi="仿宋" w:cs="仿宋" w:hint="eastAsia"/>
            <w:lang w:eastAsia="zh-CN"/>
          </w:rPr>
          <w:t>(三)、危险化学品管理</w:t>
        </w:r>
        <w:r>
          <w:tab/>
        </w:r>
        <w:r>
          <w:fldChar w:fldCharType="begin"/>
        </w:r>
        <w:r>
          <w:instrText xml:space="preserve"> PAGEREF _Toc30978 \h </w:instrText>
        </w:r>
        <w:r>
          <w:fldChar w:fldCharType="separate"/>
        </w:r>
        <w:r>
          <w:t>63</w:t>
        </w:r>
        <w:r>
          <w:fldChar w:fldCharType="end"/>
        </w:r>
      </w:hyperlink>
    </w:p>
    <w:p>
      <w:pPr>
        <w:pStyle w:val="TOC1"/>
        <w:tabs>
          <w:tab w:val="right" w:leader="dot" w:pos="8306"/>
        </w:tabs>
      </w:pPr>
      <w:hyperlink w:anchor="_Toc15691" w:history="1">
        <w:r>
          <w:rPr>
            <w:rFonts w:ascii="仿宋" w:eastAsia="仿宋" w:hAnsi="仿宋" w:cs="仿宋" w:hint="eastAsia"/>
            <w:lang w:eastAsia="zh-CN"/>
          </w:rPr>
          <w:t>十四、法律法规及环境影响评价</w:t>
        </w:r>
        <w:r>
          <w:tab/>
        </w:r>
        <w:r>
          <w:fldChar w:fldCharType="begin"/>
        </w:r>
        <w:r>
          <w:instrText xml:space="preserve"> PAGEREF _Toc15691 \h </w:instrText>
        </w:r>
        <w:r>
          <w:fldChar w:fldCharType="separate"/>
        </w:r>
        <w:r>
          <w:t>64</w:t>
        </w:r>
        <w:r>
          <w:fldChar w:fldCharType="end"/>
        </w:r>
      </w:hyperlink>
    </w:p>
    <w:p>
      <w:pPr>
        <w:pStyle w:val="TOC2"/>
        <w:tabs>
          <w:tab w:val="right" w:leader="dot" w:pos="8306"/>
        </w:tabs>
      </w:pPr>
      <w:hyperlink w:anchor="_Toc30456" w:history="1">
        <w:r>
          <w:rPr>
            <w:rFonts w:ascii="仿宋" w:eastAsia="仿宋" w:hAnsi="仿宋" w:cs="仿宋" w:hint="eastAsia"/>
            <w:lang w:eastAsia="zh-CN"/>
          </w:rPr>
          <w:t>(一)、法律法规的遵守</w:t>
        </w:r>
        <w:r>
          <w:tab/>
        </w:r>
        <w:r>
          <w:fldChar w:fldCharType="begin"/>
        </w:r>
        <w:r>
          <w:instrText xml:space="preserve"> PAGEREF _Toc30456 \h </w:instrText>
        </w:r>
        <w:r>
          <w:fldChar w:fldCharType="separate"/>
        </w:r>
        <w:r>
          <w:t>64</w:t>
        </w:r>
        <w:r>
          <w:fldChar w:fldCharType="end"/>
        </w:r>
      </w:hyperlink>
    </w:p>
    <w:p>
      <w:pPr>
        <w:pStyle w:val="TOC2"/>
        <w:tabs>
          <w:tab w:val="right" w:leader="dot" w:pos="8306"/>
        </w:tabs>
      </w:pPr>
      <w:hyperlink w:anchor="_Toc32137" w:history="1">
        <w:r>
          <w:rPr>
            <w:rFonts w:ascii="仿宋" w:eastAsia="仿宋" w:hAnsi="仿宋" w:cs="仿宋" w:hint="eastAsia"/>
            <w:lang w:eastAsia="zh-CN"/>
          </w:rPr>
          <w:t>(二)、环境影响评价</w:t>
        </w:r>
        <w:r>
          <w:tab/>
        </w:r>
        <w:r>
          <w:fldChar w:fldCharType="begin"/>
        </w:r>
        <w:r>
          <w:instrText xml:space="preserve"> PAGEREF _Toc32137 \h </w:instrText>
        </w:r>
        <w:r>
          <w:fldChar w:fldCharType="separate"/>
        </w:r>
        <w:r>
          <w:t>65</w:t>
        </w:r>
        <w:r>
          <w:fldChar w:fldCharType="end"/>
        </w:r>
      </w:hyperlink>
    </w:p>
    <w:p>
      <w:pPr>
        <w:pStyle w:val="TOC2"/>
        <w:tabs>
          <w:tab w:val="right" w:leader="dot" w:pos="8306"/>
        </w:tabs>
      </w:pPr>
      <w:hyperlink w:anchor="_Toc14718" w:history="1">
        <w:r>
          <w:rPr>
            <w:rFonts w:ascii="仿宋" w:eastAsia="仿宋" w:hAnsi="仿宋" w:cs="仿宋" w:hint="eastAsia"/>
            <w:lang w:eastAsia="zh-CN"/>
          </w:rPr>
          <w:t>(三)、环保手续办理</w:t>
        </w:r>
        <w:r>
          <w:tab/>
        </w:r>
        <w:r>
          <w:fldChar w:fldCharType="begin"/>
        </w:r>
        <w:r>
          <w:instrText xml:space="preserve"> PAGEREF _Toc14718 \h </w:instrText>
        </w:r>
        <w:r>
          <w:fldChar w:fldCharType="separate"/>
        </w:r>
        <w:r>
          <w:t>66</w:t>
        </w:r>
        <w:r>
          <w:fldChar w:fldCharType="end"/>
        </w:r>
      </w:hyperlink>
    </w:p>
    <w:p>
      <w:pPr>
        <w:pStyle w:val="TOC1"/>
        <w:tabs>
          <w:tab w:val="right" w:leader="dot" w:pos="8306"/>
        </w:tabs>
      </w:pPr>
      <w:hyperlink w:anchor="_Toc5973" w:history="1">
        <w:r>
          <w:rPr>
            <w:rFonts w:ascii="仿宋" w:eastAsia="仿宋" w:hAnsi="仿宋" w:cs="仿宋" w:hint="eastAsia"/>
            <w:lang w:eastAsia="zh-CN"/>
          </w:rPr>
          <w:t>十五、信息化建设</w:t>
        </w:r>
        <w:r>
          <w:tab/>
        </w:r>
        <w:r>
          <w:fldChar w:fldCharType="begin"/>
        </w:r>
        <w:r>
          <w:instrText xml:space="preserve"> PAGEREF _Toc5973 \h </w:instrText>
        </w:r>
        <w:r>
          <w:fldChar w:fldCharType="separate"/>
        </w:r>
        <w:r>
          <w:t>67</w:t>
        </w:r>
        <w:r>
          <w:fldChar w:fldCharType="end"/>
        </w:r>
      </w:hyperlink>
    </w:p>
    <w:p>
      <w:pPr>
        <w:pStyle w:val="TOC2"/>
        <w:tabs>
          <w:tab w:val="right" w:leader="dot" w:pos="8306"/>
        </w:tabs>
      </w:pPr>
      <w:hyperlink w:anchor="_Toc1691" w:history="1">
        <w:r>
          <w:rPr>
            <w:rFonts w:ascii="仿宋" w:eastAsia="仿宋" w:hAnsi="仿宋" w:cs="仿宋" w:hint="eastAsia"/>
            <w:lang w:eastAsia="zh-CN"/>
          </w:rPr>
          <w:t>(一)、信息化规划</w:t>
        </w:r>
        <w:r>
          <w:tab/>
        </w:r>
        <w:r>
          <w:fldChar w:fldCharType="begin"/>
        </w:r>
        <w:r>
          <w:instrText xml:space="preserve"> PAGEREF _Toc1691 \h </w:instrText>
        </w:r>
        <w:r>
          <w:fldChar w:fldCharType="separate"/>
        </w:r>
        <w:r>
          <w:t>67</w:t>
        </w:r>
        <w:r>
          <w:fldChar w:fldCharType="end"/>
        </w:r>
      </w:hyperlink>
    </w:p>
    <w:p>
      <w:pPr>
        <w:pStyle w:val="TOC2"/>
        <w:tabs>
          <w:tab w:val="right" w:leader="dot" w:pos="8306"/>
        </w:tabs>
      </w:pPr>
      <w:hyperlink w:anchor="_Toc9366" w:history="1">
        <w:r>
          <w:rPr>
            <w:rFonts w:ascii="仿宋" w:eastAsia="仿宋" w:hAnsi="仿宋" w:cs="仿宋" w:hint="eastAsia"/>
            <w:lang w:eastAsia="zh-CN"/>
          </w:rPr>
          <w:t>(二)、信息系统建设</w:t>
        </w:r>
        <w:r>
          <w:tab/>
        </w:r>
        <w:r>
          <w:fldChar w:fldCharType="begin"/>
        </w:r>
        <w:r>
          <w:instrText xml:space="preserve"> PAGEREF _Toc9366 \h </w:instrText>
        </w:r>
        <w:r>
          <w:fldChar w:fldCharType="separate"/>
        </w:r>
        <w:r>
          <w:t>68</w:t>
        </w:r>
        <w:r>
          <w:fldChar w:fldCharType="end"/>
        </w:r>
      </w:hyperlink>
    </w:p>
    <w:p>
      <w:pPr>
        <w:pStyle w:val="TOC2"/>
        <w:tabs>
          <w:tab w:val="right" w:leader="dot" w:pos="8306"/>
        </w:tabs>
      </w:pPr>
      <w:hyperlink w:anchor="_Toc13488" w:history="1">
        <w:r>
          <w:rPr>
            <w:rFonts w:ascii="仿宋" w:eastAsia="仿宋" w:hAnsi="仿宋" w:cs="仿宋" w:hint="eastAsia"/>
            <w:lang w:eastAsia="zh-CN"/>
          </w:rPr>
          <w:t>(三)、数据保护与隐私保护</w:t>
        </w:r>
        <w:r>
          <w:tab/>
        </w:r>
        <w:r>
          <w:fldChar w:fldCharType="begin"/>
        </w:r>
        <w:r>
          <w:instrText xml:space="preserve"> PAGEREF _Toc13488 \h </w:instrText>
        </w:r>
        <w:r>
          <w:fldChar w:fldCharType="separate"/>
        </w:r>
        <w:r>
          <w:t>69</w:t>
        </w:r>
        <w:r>
          <w:fldChar w:fldCharType="end"/>
        </w:r>
      </w:hyperlink>
    </w:p>
    <w:p>
      <w:pPr>
        <w:pStyle w:val="TOC1"/>
        <w:tabs>
          <w:tab w:val="right" w:leader="dot" w:pos="8306"/>
        </w:tabs>
      </w:pPr>
      <w:hyperlink w:anchor="_Toc32244" w:history="1">
        <w:r>
          <w:rPr>
            <w:rFonts w:ascii="仿宋" w:eastAsia="仿宋" w:hAnsi="仿宋" w:cs="仿宋" w:hint="eastAsia"/>
            <w:lang w:eastAsia="zh-CN"/>
          </w:rPr>
          <w:t>十六、市场营销策略</w:t>
        </w:r>
        <w:r>
          <w:tab/>
        </w:r>
        <w:r>
          <w:fldChar w:fldCharType="begin"/>
        </w:r>
        <w:r>
          <w:instrText xml:space="preserve"> PAGEREF _Toc32244 \h </w:instrText>
        </w:r>
        <w:r>
          <w:fldChar w:fldCharType="separate"/>
        </w:r>
        <w:r>
          <w:t>70</w:t>
        </w:r>
        <w:r>
          <w:fldChar w:fldCharType="end"/>
        </w:r>
      </w:hyperlink>
    </w:p>
    <w:p>
      <w:pPr>
        <w:pStyle w:val="TOC2"/>
        <w:tabs>
          <w:tab w:val="right" w:leader="dot" w:pos="8306"/>
        </w:tabs>
      </w:pPr>
      <w:hyperlink w:anchor="_Toc20068" w:history="1">
        <w:r>
          <w:rPr>
            <w:rFonts w:ascii="仿宋" w:eastAsia="仿宋" w:hAnsi="仿宋" w:cs="仿宋" w:hint="eastAsia"/>
            <w:lang w:eastAsia="zh-CN"/>
          </w:rPr>
          <w:t>(一)、市场定位与目标客户</w:t>
        </w:r>
        <w:r>
          <w:tab/>
        </w:r>
        <w:r>
          <w:fldChar w:fldCharType="begin"/>
        </w:r>
        <w:r>
          <w:instrText xml:space="preserve"> PAGEREF _Toc20068 \h </w:instrText>
        </w:r>
        <w:r>
          <w:fldChar w:fldCharType="separate"/>
        </w:r>
        <w:r>
          <w:t>70</w:t>
        </w:r>
        <w:r>
          <w:fldChar w:fldCharType="end"/>
        </w:r>
      </w:hyperlink>
    </w:p>
    <w:p>
      <w:pPr>
        <w:pStyle w:val="TOC2"/>
        <w:tabs>
          <w:tab w:val="right" w:leader="dot" w:pos="8306"/>
        </w:tabs>
      </w:pPr>
      <w:hyperlink w:anchor="_Toc19857" w:history="1">
        <w:r>
          <w:rPr>
            <w:rFonts w:ascii="仿宋" w:eastAsia="仿宋" w:hAnsi="仿宋" w:cs="仿宋" w:hint="eastAsia"/>
            <w:lang w:eastAsia="zh-CN"/>
          </w:rPr>
          <w:t>(二)、产品定位及差异化策略</w:t>
        </w:r>
        <w:r>
          <w:tab/>
        </w:r>
        <w:r>
          <w:fldChar w:fldCharType="begin"/>
        </w:r>
        <w:r>
          <w:instrText xml:space="preserve"> PAGEREF _Toc19857 \h </w:instrText>
        </w:r>
        <w:r>
          <w:fldChar w:fldCharType="separate"/>
        </w:r>
        <w:r>
          <w:t>71</w:t>
        </w:r>
        <w:r>
          <w:fldChar w:fldCharType="end"/>
        </w:r>
      </w:hyperlink>
    </w:p>
    <w:p>
      <w:pPr>
        <w:pStyle w:val="TOC2"/>
        <w:tabs>
          <w:tab w:val="right" w:leader="dot" w:pos="8306"/>
        </w:tabs>
      </w:pPr>
      <w:hyperlink w:anchor="_Toc24320" w:history="1">
        <w:r>
          <w:rPr>
            <w:rFonts w:ascii="仿宋" w:eastAsia="仿宋" w:hAnsi="仿宋" w:cs="仿宋" w:hint="eastAsia"/>
            <w:lang w:eastAsia="zh-CN"/>
          </w:rPr>
          <w:t>(三)、价格策略</w:t>
        </w:r>
        <w:r>
          <w:tab/>
        </w:r>
        <w:r>
          <w:fldChar w:fldCharType="begin"/>
        </w:r>
        <w:r>
          <w:instrText xml:space="preserve"> PAGEREF _Toc24320 \h </w:instrText>
        </w:r>
        <w:r>
          <w:fldChar w:fldCharType="separate"/>
        </w:r>
        <w:r>
          <w:t>72</w:t>
        </w:r>
        <w:r>
          <w:fldChar w:fldCharType="end"/>
        </w:r>
      </w:hyperlink>
    </w:p>
    <w:p>
      <w:pPr>
        <w:pStyle w:val="TOC2"/>
        <w:tabs>
          <w:tab w:val="right" w:leader="dot" w:pos="8306"/>
        </w:tabs>
      </w:pPr>
      <w:hyperlink w:anchor="_Toc7291" w:history="1">
        <w:r>
          <w:rPr>
            <w:rFonts w:ascii="仿宋" w:eastAsia="仿宋" w:hAnsi="仿宋" w:cs="仿宋" w:hint="eastAsia"/>
            <w:lang w:eastAsia="zh-CN"/>
          </w:rPr>
          <w:t>(四)、销售渠道与推广</w:t>
        </w:r>
        <w:r>
          <w:tab/>
        </w:r>
        <w:r>
          <w:fldChar w:fldCharType="begin"/>
        </w:r>
        <w:r>
          <w:instrText xml:space="preserve"> PAGEREF _Toc7291 \h </w:instrText>
        </w:r>
        <w:r>
          <w:fldChar w:fldCharType="separate"/>
        </w:r>
        <w:r>
          <w:t>73</w:t>
        </w:r>
        <w:r>
          <w:fldChar w:fldCharType="end"/>
        </w:r>
      </w:hyperlink>
    </w:p>
    <w:p>
      <w:pPr>
        <w:pStyle w:val="TOC2"/>
        <w:tabs>
          <w:tab w:val="right" w:leader="dot" w:pos="8306"/>
        </w:tabs>
      </w:pPr>
      <w:hyperlink w:anchor="_Toc29345" w:history="1">
        <w:r>
          <w:rPr>
            <w:rFonts w:ascii="仿宋" w:eastAsia="仿宋" w:hAnsi="仿宋" w:cs="仿宋" w:hint="eastAsia"/>
            <w:lang w:eastAsia="zh-CN"/>
          </w:rPr>
          <w:t>(五)、市场营销风险与对策</w:t>
        </w:r>
        <w:r>
          <w:tab/>
        </w:r>
        <w:r>
          <w:fldChar w:fldCharType="begin"/>
        </w:r>
        <w:r>
          <w:instrText xml:space="preserve"> PAGEREF _Toc29345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3080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芝麻油机构的市场竞争力。我们承诺所申请之资金将严格按照规划用于指定的业务发展与研究领域，不会转作他途。芝麻油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9185"/>
      <w:r>
        <w:rPr>
          <w:rFonts w:ascii="仿宋" w:eastAsia="仿宋" w:hAnsi="仿宋" w:cs="仿宋" w:hint="eastAsia"/>
          <w:sz w:val="28"/>
          <w:lang w:eastAsia="zh-CN"/>
        </w:rPr>
        <w:t>一、项目概要</w:t>
      </w:r>
      <w:bookmarkEnd w:id="2"/>
    </w:p>
    <w:p>
      <w:pPr>
        <w:pStyle w:val="Heading2"/>
        <w:rPr>
          <w:rFonts w:ascii="仿宋" w:eastAsia="仿宋" w:hAnsi="仿宋" w:cs="仿宋" w:hint="eastAsia"/>
          <w:lang w:eastAsia="zh-CN"/>
        </w:rPr>
      </w:pPr>
      <w:bookmarkStart w:id="3" w:name="_Toc31376"/>
      <w:r>
        <w:rPr>
          <w:rFonts w:ascii="仿宋" w:eastAsia="仿宋" w:hAnsi="仿宋" w:cs="仿宋" w:hint="eastAsia"/>
          <w:lang w:eastAsia="zh-CN"/>
        </w:rPr>
        <w:t>(一)、项目名称及建设性质</w:t>
      </w:r>
      <w:bookmarkEnd w:id="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芝麻油项目为扩建项目</w:t>
      </w:r>
    </w:p>
    <w:p>
      <w:pPr>
        <w:pStyle w:val="Heading2"/>
        <w:ind w:firstLine="560" w:firstLineChars="200"/>
        <w:rPr>
          <w:rFonts w:ascii="仿宋" w:eastAsia="仿宋" w:hAnsi="仿宋" w:cs="仿宋" w:hint="eastAsia"/>
          <w:sz w:val="28"/>
          <w:lang w:eastAsia="zh-CN"/>
        </w:rPr>
      </w:pPr>
      <w:bookmarkStart w:id="4" w:name="_Toc7502"/>
      <w:r>
        <w:rPr>
          <w:rFonts w:ascii="仿宋" w:eastAsia="仿宋" w:hAnsi="仿宋" w:cs="仿宋" w:hint="eastAsia"/>
          <w:sz w:val="28"/>
          <w:lang w:eastAsia="zh-CN"/>
        </w:rPr>
        <w:t>(二)、项目主办方</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5" w:name="_Toc26791"/>
      <w:r>
        <w:rPr>
          <w:rFonts w:ascii="仿宋" w:eastAsia="仿宋" w:hAnsi="仿宋" w:cs="仿宋" w:hint="eastAsia"/>
          <w:sz w:val="28"/>
          <w:lang w:eastAsia="zh-CN"/>
        </w:rPr>
        <w:t>(三)、芝麻油项目定位及建设原因</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一、芝麻油项目定位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芝麻油项目将紧密结合公司自身技术优势，致力于打造高附加值、高品质的产品与服务。</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芝麻油项目将以技术研发为驱动，推动公司产品线的技术创新和升级，确保公司在激烈的市场竞争中始终保持技术优势。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通过芝麻油项目的实施，公司将在当前市场的基础上拓展更多的业务领域，增加新的市场份额，促使公司业务全面发展。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顺应芝麻油行业趋势： 扩建芝麻油项目将有助于公司更好地适应芝麻油行业的发展趋势，提前布局未来市场，确保公司在市场动荡中稳健发展。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6" w:name="_Toc13327"/>
      <w:r>
        <w:rPr>
          <w:rFonts w:ascii="仿宋" w:eastAsia="仿宋" w:hAnsi="仿宋" w:cs="仿宋" w:hint="eastAsia"/>
          <w:sz w:val="28"/>
          <w:lang w:eastAsia="zh-CN"/>
        </w:rPr>
        <w:t>(四)、芝麻油项目选址及背景</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芝麻油项目选址于XX（具体选址以最终确定方案为准），占地面积约XXX亩。项目规划建设区域地理位置得天独厚，交通便利，电力、供排水、通讯等公用设施条件齐全，非常适宜芝麻油项目的建设。</w:t>
      </w:r>
    </w:p>
    <w:p>
      <w:pPr>
        <w:pStyle w:val="Heading2"/>
        <w:ind w:firstLine="560" w:firstLineChars="200"/>
        <w:rPr>
          <w:rFonts w:ascii="仿宋" w:eastAsia="仿宋" w:hAnsi="仿宋" w:cs="仿宋" w:hint="eastAsia"/>
          <w:sz w:val="28"/>
          <w:lang w:eastAsia="zh-CN"/>
        </w:rPr>
      </w:pPr>
      <w:bookmarkStart w:id="7" w:name="_Toc12527"/>
      <w:r>
        <w:rPr>
          <w:rFonts w:ascii="仿宋" w:eastAsia="仿宋" w:hAnsi="仿宋" w:cs="仿宋" w:hint="eastAsia"/>
          <w:sz w:val="28"/>
          <w:lang w:eastAsia="zh-CN"/>
        </w:rPr>
        <w:t>(五)、芝麻油项目生产规模概述</w:t>
      </w:r>
      <w:bookmarkEnd w:id="7"/>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旨在实现规模化生产，以满足市场需求并提高竞争力。根据初步规划，芝麻油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8" w:name="_Toc9915"/>
      <w:r>
        <w:rPr>
          <w:rFonts w:ascii="仿宋" w:eastAsia="仿宋" w:hAnsi="仿宋" w:cs="仿宋" w:hint="eastAsia"/>
          <w:sz w:val="28"/>
          <w:lang w:eastAsia="zh-CN"/>
        </w:rPr>
        <w:t>(六)、建筑规模与设计要点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芝麻油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9" w:name="_Toc8962"/>
      <w:r>
        <w:rPr>
          <w:rFonts w:ascii="仿宋" w:eastAsia="仿宋" w:hAnsi="仿宋" w:cs="仿宋" w:hint="eastAsia"/>
          <w:sz w:val="28"/>
          <w:lang w:eastAsia="zh-CN"/>
        </w:rPr>
        <w:t>(七)、环境影响考察</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大气环境： 调查芝麻油项目可能对大气质量产生的影响，包括废气排放、空气颗粒物扬尘等，采取措施确保空气环境质量符合相关标准。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分析芝麻油项目对地表水和地下水的潜在影响，考虑废水排放、水资源利用情况，制定水环境保护措施，确保水体质量不受明显影响。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 土壤环境： 研究芝麻油项目可能对土壤的影响，尤其是对于可能产生的污染物，采取土壤保护和修复措施，确保土壤资源可持续利用。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评估芝麻油项目对生态系统的潜在冲击，包括对植被、动物、微生物等的影响，制定生态保护方案，最大限度地减小对生态环境的不良影响。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研究芝麻油项目对当地社区和居民的潜在经济和社会影响，确保项目的实施不会对当地居民的正常生活和社会秩序产生负面影响。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0" w:name="_Toc27738"/>
      <w:r>
        <w:rPr>
          <w:rFonts w:ascii="仿宋" w:eastAsia="仿宋" w:hAnsi="仿宋" w:cs="仿宋" w:hint="eastAsia"/>
          <w:sz w:val="28"/>
          <w:lang w:eastAsia="zh-CN"/>
        </w:rPr>
        <w:t>(八)、项目总投资与资金结构</w:t>
      </w:r>
      <w:bookmarkEnd w:id="10"/>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(一)芝麻油项目总投资构成详解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1" w:name="_Toc4157"/>
      <w:r>
        <w:rPr>
          <w:rFonts w:ascii="仿宋" w:eastAsia="仿宋" w:hAnsi="仿宋" w:cs="仿宋" w:hint="eastAsia"/>
          <w:sz w:val="28"/>
          <w:lang w:eastAsia="zh-CN"/>
        </w:rPr>
        <w:t>(九)、资金筹措方案概述</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12" w:name="_Toc13694"/>
      <w:r>
        <w:rPr>
          <w:rFonts w:ascii="仿宋" w:eastAsia="仿宋" w:hAnsi="仿宋" w:cs="仿宋" w:hint="eastAsia"/>
          <w:sz w:val="28"/>
          <w:lang w:eastAsia="zh-CN"/>
        </w:rPr>
        <w:t>(十)、芝麻油项目经济效益预期规划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芝麻油项目总投资构成分析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芝麻油项目总投资包括建设投资、建设期利息和流动资金。根据谨慎财务估算，项目总投资XX万元，其中：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建设投资：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建设期利息：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流动资金： XX万元，占项目总投资的XX%。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建设投资构成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芝麻油项目建设投资XX万元，包括工程费用、工程建设其他费用和预备费，其中：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工程费用： XX万元。</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工程建设其他费用：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预备费： 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上述金额均以万元为单位。</w:t>
      </w:r>
    </w:p>
    <w:p>
      <w:pPr>
        <w:pStyle w:val="Heading2"/>
        <w:ind w:firstLine="560" w:firstLineChars="200"/>
        <w:rPr>
          <w:rFonts w:ascii="仿宋" w:eastAsia="仿宋" w:hAnsi="仿宋" w:cs="仿宋" w:hint="eastAsia"/>
          <w:sz w:val="28"/>
          <w:lang w:eastAsia="zh-CN"/>
        </w:rPr>
      </w:pPr>
      <w:bookmarkStart w:id="13" w:name="_Toc8428"/>
      <w:r>
        <w:rPr>
          <w:rFonts w:ascii="仿宋" w:eastAsia="仿宋" w:hAnsi="仿宋" w:cs="仿宋" w:hint="eastAsia"/>
          <w:sz w:val="28"/>
          <w:lang w:eastAsia="zh-CN"/>
        </w:rPr>
        <w:t>(十一)、芝麻油项目建设进度计划</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芝麻油项目将按照国家基本建设程序的相关法规和执行指南进行建设，建设期计划为XXX个月。</w:t>
      </w:r>
    </w:p>
    <w:p>
      <w:pPr>
        <w:pStyle w:val="Heading1"/>
        <w:ind w:firstLine="560" w:firstLineChars="200"/>
        <w:rPr>
          <w:rFonts w:ascii="仿宋" w:eastAsia="仿宋" w:hAnsi="仿宋" w:cs="仿宋" w:hint="eastAsia"/>
          <w:sz w:val="28"/>
          <w:lang w:eastAsia="zh-CN"/>
        </w:rPr>
      </w:pPr>
      <w:bookmarkStart w:id="14" w:name="_Toc25410"/>
      <w:r>
        <w:rPr>
          <w:rFonts w:ascii="仿宋" w:eastAsia="仿宋" w:hAnsi="仿宋" w:cs="仿宋" w:hint="eastAsia"/>
          <w:sz w:val="28"/>
          <w:lang w:eastAsia="zh-CN"/>
        </w:rPr>
        <w:t>二、运营管理</w:t>
      </w:r>
      <w:bookmarkEnd w:id="14"/>
    </w:p>
    <w:p>
      <w:pPr>
        <w:pStyle w:val="Heading2"/>
        <w:rPr>
          <w:rFonts w:ascii="仿宋" w:eastAsia="仿宋" w:hAnsi="仿宋" w:cs="仿宋" w:hint="eastAsia"/>
          <w:lang w:eastAsia="zh-CN"/>
        </w:rPr>
      </w:pPr>
      <w:bookmarkStart w:id="15" w:name="_Toc3021"/>
      <w:r>
        <w:rPr>
          <w:rFonts w:ascii="仿宋" w:eastAsia="仿宋" w:hAnsi="仿宋" w:cs="仿宋" w:hint="eastAsia"/>
          <w:lang w:eastAsia="zh-CN"/>
        </w:rPr>
        <w:t>(一)、公司经营宗旨</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6" w:name="_Toc2865"/>
      <w:r>
        <w:rPr>
          <w:rFonts w:ascii="仿宋" w:eastAsia="仿宋" w:hAnsi="仿宋" w:cs="仿宋" w:hint="eastAsia"/>
          <w:sz w:val="28"/>
          <w:lang w:eastAsia="zh-CN"/>
        </w:rPr>
        <w:t>(二)、公司目标与主职责</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公司的核心目标是在芝麻油行业内取得领先地位，实现可持续增长。为实现这一目标，公司将不断提升产品质量、拓展市场份额、加强研发创新，并致力于提高客户满意度。主要职责包括：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7" w:name="_Toc2789"/>
      <w:r>
        <w:rPr>
          <w:rFonts w:ascii="仿宋" w:eastAsia="仿宋" w:hAnsi="仿宋" w:cs="仿宋" w:hint="eastAsia"/>
          <w:sz w:val="28"/>
          <w:lang w:eastAsia="zh-CN"/>
        </w:rPr>
        <w:t>(三)、各部门职责及权限</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芝麻油市场信息收集与分析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对芝麻油行业销售部门员工进芝麻油行业务素质、产品知识培训和考核等工作，不断培养、挖掘、引进销售人才，建设高素质的销售队伍。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https://d.book118.com/808050021101006026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芝麻油资金申请报告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543F43"/>
    <w:rsid w:val="1F543F43"/>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08050021101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2024-01-10T06:16:00Z</dcterms:created>
  <dcterms:modified xsi:type="dcterms:W3CDTF">2024-01-10T06:16:39Z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0AD3A287DC0049B5A7023179FA119A45_11</vt:lpwstr>
  </property>
  <property fmtid="{D5CDD505-2E9C-101B-9397-08002B2CF9AE}" pid="3" name="KSOProductBuildVer">
    <vt:lpwstr>2052-12.1.0.16120</vt:lpwstr>
  </property>
</Properties>
</file>