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礼品项目营销方案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38" w:history="1">
        <w:r>
          <w:rPr>
            <w:rFonts w:ascii="仿宋" w:eastAsia="仿宋" w:hAnsi="仿宋" w:cs="仿宋" w:hint="eastAsia"/>
            <w:lang w:eastAsia="zh-CN"/>
          </w:rPr>
          <w:t>概论</w:t>
        </w:r>
        <w:r>
          <w:tab/>
        </w:r>
        <w:r>
          <w:fldChar w:fldCharType="begin"/>
        </w:r>
        <w:r>
          <w:instrText xml:space="preserve"> PAGEREF _Toc32538 \h </w:instrText>
        </w:r>
        <w:r>
          <w:fldChar w:fldCharType="separate"/>
        </w:r>
        <w:r>
          <w:t>4</w:t>
        </w:r>
        <w:r>
          <w:fldChar w:fldCharType="end"/>
        </w:r>
      </w:hyperlink>
    </w:p>
    <w:p>
      <w:pPr>
        <w:pStyle w:val="TOC1"/>
        <w:tabs>
          <w:tab w:val="right" w:leader="dot" w:pos="8306"/>
        </w:tabs>
      </w:pPr>
      <w:hyperlink w:anchor="_Toc302" w:history="1">
        <w:r>
          <w:rPr>
            <w:rFonts w:ascii="仿宋" w:eastAsia="仿宋" w:hAnsi="仿宋" w:cs="仿宋" w:hint="eastAsia"/>
            <w:lang w:eastAsia="zh-CN"/>
          </w:rPr>
          <w:t>一、礼品项目技术工艺特点及优势</w:t>
        </w:r>
        <w:r>
          <w:tab/>
        </w:r>
        <w:r>
          <w:fldChar w:fldCharType="begin"/>
        </w:r>
        <w:r>
          <w:instrText xml:space="preserve"> PAGEREF _Toc302 \h </w:instrText>
        </w:r>
        <w:r>
          <w:fldChar w:fldCharType="separate"/>
        </w:r>
        <w:r>
          <w:t>4</w:t>
        </w:r>
        <w:r>
          <w:fldChar w:fldCharType="end"/>
        </w:r>
      </w:hyperlink>
    </w:p>
    <w:p>
      <w:pPr>
        <w:pStyle w:val="TOC2"/>
        <w:tabs>
          <w:tab w:val="right" w:leader="dot" w:pos="8306"/>
        </w:tabs>
      </w:pPr>
      <w:hyperlink w:anchor="_Toc29418" w:history="1">
        <w:r>
          <w:rPr>
            <w:rFonts w:ascii="仿宋" w:eastAsia="仿宋" w:hAnsi="仿宋" w:cs="仿宋" w:hint="eastAsia"/>
            <w:lang w:eastAsia="zh-CN"/>
          </w:rPr>
          <w:t>(一)、技术方案</w:t>
        </w:r>
        <w:r>
          <w:tab/>
        </w:r>
        <w:r>
          <w:fldChar w:fldCharType="begin"/>
        </w:r>
        <w:r>
          <w:instrText xml:space="preserve"> PAGEREF _Toc29418 \h </w:instrText>
        </w:r>
        <w:r>
          <w:fldChar w:fldCharType="separate"/>
        </w:r>
        <w:r>
          <w:t>4</w:t>
        </w:r>
        <w:r>
          <w:fldChar w:fldCharType="end"/>
        </w:r>
      </w:hyperlink>
    </w:p>
    <w:p>
      <w:pPr>
        <w:pStyle w:val="TOC2"/>
        <w:tabs>
          <w:tab w:val="right" w:leader="dot" w:pos="8306"/>
        </w:tabs>
      </w:pPr>
      <w:hyperlink w:anchor="_Toc21630" w:history="1">
        <w:r>
          <w:rPr>
            <w:rFonts w:ascii="仿宋" w:eastAsia="仿宋" w:hAnsi="仿宋" w:cs="仿宋" w:hint="eastAsia"/>
            <w:lang w:eastAsia="zh-CN"/>
          </w:rPr>
          <w:t>(二)、礼品项目工艺技术设计方案</w:t>
        </w:r>
        <w:r>
          <w:tab/>
        </w:r>
        <w:r>
          <w:fldChar w:fldCharType="begin"/>
        </w:r>
        <w:r>
          <w:instrText xml:space="preserve"> PAGEREF _Toc21630 \h </w:instrText>
        </w:r>
        <w:r>
          <w:fldChar w:fldCharType="separate"/>
        </w:r>
        <w:r>
          <w:t>7</w:t>
        </w:r>
        <w:r>
          <w:fldChar w:fldCharType="end"/>
        </w:r>
      </w:hyperlink>
    </w:p>
    <w:p>
      <w:pPr>
        <w:pStyle w:val="TOC1"/>
        <w:tabs>
          <w:tab w:val="right" w:leader="dot" w:pos="8306"/>
        </w:tabs>
      </w:pPr>
      <w:hyperlink w:anchor="_Toc28506" w:history="1">
        <w:r>
          <w:rPr>
            <w:rFonts w:ascii="仿宋" w:eastAsia="仿宋" w:hAnsi="仿宋" w:cs="仿宋" w:hint="eastAsia"/>
            <w:lang w:eastAsia="zh-CN"/>
          </w:rPr>
          <w:t>二、礼品行业行业发展现状</w:t>
        </w:r>
        <w:r>
          <w:tab/>
        </w:r>
        <w:r>
          <w:fldChar w:fldCharType="begin"/>
        </w:r>
        <w:r>
          <w:instrText xml:space="preserve"> PAGEREF _Toc28506 \h </w:instrText>
        </w:r>
        <w:r>
          <w:fldChar w:fldCharType="separate"/>
        </w:r>
        <w:r>
          <w:t>8</w:t>
        </w:r>
        <w:r>
          <w:fldChar w:fldCharType="end"/>
        </w:r>
      </w:hyperlink>
    </w:p>
    <w:p>
      <w:pPr>
        <w:pStyle w:val="TOC2"/>
        <w:tabs>
          <w:tab w:val="right" w:leader="dot" w:pos="8306"/>
        </w:tabs>
      </w:pPr>
      <w:hyperlink w:anchor="_Toc29742" w:history="1">
        <w:r>
          <w:rPr>
            <w:rFonts w:ascii="仿宋" w:eastAsia="仿宋" w:hAnsi="仿宋" w:cs="仿宋" w:hint="eastAsia"/>
            <w:lang w:eastAsia="zh-CN"/>
          </w:rPr>
          <w:t>(一)、市场规模的扩大</w:t>
        </w:r>
        <w:r>
          <w:tab/>
        </w:r>
        <w:r>
          <w:fldChar w:fldCharType="begin"/>
        </w:r>
        <w:r>
          <w:instrText xml:space="preserve"> PAGEREF _Toc29742 \h </w:instrText>
        </w:r>
        <w:r>
          <w:fldChar w:fldCharType="separate"/>
        </w:r>
        <w:r>
          <w:t>8</w:t>
        </w:r>
        <w:r>
          <w:fldChar w:fldCharType="end"/>
        </w:r>
      </w:hyperlink>
    </w:p>
    <w:p>
      <w:pPr>
        <w:pStyle w:val="TOC2"/>
        <w:tabs>
          <w:tab w:val="right" w:leader="dot" w:pos="8306"/>
        </w:tabs>
      </w:pPr>
      <w:hyperlink w:anchor="_Toc26852" w:history="1">
        <w:r>
          <w:rPr>
            <w:rFonts w:ascii="仿宋" w:eastAsia="仿宋" w:hAnsi="仿宋" w:cs="仿宋" w:hint="eastAsia"/>
            <w:lang w:eastAsia="zh-CN"/>
          </w:rPr>
          <w:t>(二)、产品创新推动行业发展</w:t>
        </w:r>
        <w:r>
          <w:tab/>
        </w:r>
        <w:r>
          <w:fldChar w:fldCharType="begin"/>
        </w:r>
        <w:r>
          <w:instrText xml:space="preserve"> PAGEREF _Toc26852 \h </w:instrText>
        </w:r>
        <w:r>
          <w:fldChar w:fldCharType="separate"/>
        </w:r>
        <w:r>
          <w:t>9</w:t>
        </w:r>
        <w:r>
          <w:fldChar w:fldCharType="end"/>
        </w:r>
      </w:hyperlink>
    </w:p>
    <w:p>
      <w:pPr>
        <w:pStyle w:val="TOC2"/>
        <w:tabs>
          <w:tab w:val="right" w:leader="dot" w:pos="8306"/>
        </w:tabs>
      </w:pPr>
      <w:hyperlink w:anchor="_Toc14045" w:history="1">
        <w:r>
          <w:rPr>
            <w:rFonts w:ascii="仿宋" w:eastAsia="仿宋" w:hAnsi="仿宋" w:cs="仿宋" w:hint="eastAsia"/>
            <w:lang w:eastAsia="zh-CN"/>
          </w:rPr>
          <w:t>(三)、线上线下渠道融合发展</w:t>
        </w:r>
        <w:r>
          <w:tab/>
        </w:r>
        <w:r>
          <w:fldChar w:fldCharType="begin"/>
        </w:r>
        <w:r>
          <w:instrText xml:space="preserve"> PAGEREF _Toc14045 \h </w:instrText>
        </w:r>
        <w:r>
          <w:fldChar w:fldCharType="separate"/>
        </w:r>
        <w:r>
          <w:t>9</w:t>
        </w:r>
        <w:r>
          <w:fldChar w:fldCharType="end"/>
        </w:r>
      </w:hyperlink>
    </w:p>
    <w:p>
      <w:pPr>
        <w:pStyle w:val="TOC2"/>
        <w:tabs>
          <w:tab w:val="right" w:leader="dot" w:pos="8306"/>
        </w:tabs>
      </w:pPr>
      <w:hyperlink w:anchor="_Toc26513" w:history="1">
        <w:r>
          <w:rPr>
            <w:rFonts w:ascii="仿宋" w:eastAsia="仿宋" w:hAnsi="仿宋" w:cs="仿宋" w:hint="eastAsia"/>
            <w:lang w:eastAsia="zh-CN"/>
          </w:rPr>
          <w:t>(四)、定制化服务的兴起</w:t>
        </w:r>
        <w:r>
          <w:tab/>
        </w:r>
        <w:r>
          <w:fldChar w:fldCharType="begin"/>
        </w:r>
        <w:r>
          <w:instrText xml:space="preserve"> PAGEREF _Toc26513 \h </w:instrText>
        </w:r>
        <w:r>
          <w:fldChar w:fldCharType="separate"/>
        </w:r>
        <w:r>
          <w:t>9</w:t>
        </w:r>
        <w:r>
          <w:fldChar w:fldCharType="end"/>
        </w:r>
      </w:hyperlink>
    </w:p>
    <w:p>
      <w:pPr>
        <w:pStyle w:val="TOC2"/>
        <w:tabs>
          <w:tab w:val="right" w:leader="dot" w:pos="8306"/>
        </w:tabs>
      </w:pPr>
      <w:hyperlink w:anchor="_Toc26825" w:history="1">
        <w:r>
          <w:rPr>
            <w:rFonts w:ascii="仿宋" w:eastAsia="仿宋" w:hAnsi="仿宋" w:cs="仿宋" w:hint="eastAsia"/>
            <w:lang w:eastAsia="zh-CN"/>
          </w:rPr>
          <w:t>(五)、环保意识的提高</w:t>
        </w:r>
        <w:r>
          <w:tab/>
        </w:r>
        <w:r>
          <w:fldChar w:fldCharType="begin"/>
        </w:r>
        <w:r>
          <w:instrText xml:space="preserve"> PAGEREF _Toc26825 \h </w:instrText>
        </w:r>
        <w:r>
          <w:fldChar w:fldCharType="separate"/>
        </w:r>
        <w:r>
          <w:t>10</w:t>
        </w:r>
        <w:r>
          <w:fldChar w:fldCharType="end"/>
        </w:r>
      </w:hyperlink>
    </w:p>
    <w:p>
      <w:pPr>
        <w:pStyle w:val="TOC1"/>
        <w:tabs>
          <w:tab w:val="right" w:leader="dot" w:pos="8306"/>
        </w:tabs>
      </w:pPr>
      <w:hyperlink w:anchor="_Toc16792" w:history="1">
        <w:r>
          <w:rPr>
            <w:rFonts w:ascii="仿宋" w:eastAsia="仿宋" w:hAnsi="仿宋" w:cs="仿宋" w:hint="eastAsia"/>
            <w:lang w:eastAsia="zh-CN"/>
          </w:rPr>
          <w:t>三、发展规划分析</w:t>
        </w:r>
        <w:r>
          <w:tab/>
        </w:r>
        <w:r>
          <w:fldChar w:fldCharType="begin"/>
        </w:r>
        <w:r>
          <w:instrText xml:space="preserve"> PAGEREF _Toc16792 \h </w:instrText>
        </w:r>
        <w:r>
          <w:fldChar w:fldCharType="separate"/>
        </w:r>
        <w:r>
          <w:t>10</w:t>
        </w:r>
        <w:r>
          <w:fldChar w:fldCharType="end"/>
        </w:r>
      </w:hyperlink>
    </w:p>
    <w:p>
      <w:pPr>
        <w:pStyle w:val="TOC2"/>
        <w:tabs>
          <w:tab w:val="right" w:leader="dot" w:pos="8306"/>
        </w:tabs>
      </w:pPr>
      <w:hyperlink w:anchor="_Toc7796" w:history="1">
        <w:r>
          <w:rPr>
            <w:rFonts w:ascii="仿宋" w:eastAsia="仿宋" w:hAnsi="仿宋" w:cs="仿宋" w:hint="eastAsia"/>
            <w:lang w:eastAsia="zh-CN"/>
          </w:rPr>
          <w:t>(一)、公司发展规划</w:t>
        </w:r>
        <w:r>
          <w:tab/>
        </w:r>
        <w:r>
          <w:fldChar w:fldCharType="begin"/>
        </w:r>
        <w:r>
          <w:instrText xml:space="preserve"> PAGEREF _Toc7796 \h </w:instrText>
        </w:r>
        <w:r>
          <w:fldChar w:fldCharType="separate"/>
        </w:r>
        <w:r>
          <w:t>10</w:t>
        </w:r>
        <w:r>
          <w:fldChar w:fldCharType="end"/>
        </w:r>
      </w:hyperlink>
    </w:p>
    <w:p>
      <w:pPr>
        <w:pStyle w:val="TOC2"/>
        <w:tabs>
          <w:tab w:val="right" w:leader="dot" w:pos="8306"/>
        </w:tabs>
      </w:pPr>
      <w:hyperlink w:anchor="_Toc7156" w:history="1">
        <w:r>
          <w:rPr>
            <w:rFonts w:ascii="仿宋" w:eastAsia="仿宋" w:hAnsi="仿宋" w:cs="仿宋" w:hint="eastAsia"/>
            <w:lang w:eastAsia="zh-CN"/>
          </w:rPr>
          <w:t>(二)、保障措施</w:t>
        </w:r>
        <w:r>
          <w:tab/>
        </w:r>
        <w:r>
          <w:fldChar w:fldCharType="begin"/>
        </w:r>
        <w:r>
          <w:instrText xml:space="preserve"> PAGEREF _Toc7156 \h </w:instrText>
        </w:r>
        <w:r>
          <w:fldChar w:fldCharType="separate"/>
        </w:r>
        <w:r>
          <w:t>11</w:t>
        </w:r>
        <w:r>
          <w:fldChar w:fldCharType="end"/>
        </w:r>
      </w:hyperlink>
    </w:p>
    <w:p>
      <w:pPr>
        <w:pStyle w:val="TOC1"/>
        <w:tabs>
          <w:tab w:val="right" w:leader="dot" w:pos="8306"/>
        </w:tabs>
      </w:pPr>
      <w:hyperlink w:anchor="_Toc18794" w:history="1">
        <w:r>
          <w:rPr>
            <w:rFonts w:ascii="仿宋" w:eastAsia="仿宋" w:hAnsi="仿宋" w:cs="仿宋" w:hint="eastAsia"/>
            <w:lang w:eastAsia="zh-CN"/>
          </w:rPr>
          <w:t>四、礼品项目风险管理方案</w:t>
        </w:r>
        <w:r>
          <w:tab/>
        </w:r>
        <w:r>
          <w:fldChar w:fldCharType="begin"/>
        </w:r>
        <w:r>
          <w:instrText xml:space="preserve"> PAGEREF _Toc18794 \h </w:instrText>
        </w:r>
        <w:r>
          <w:fldChar w:fldCharType="separate"/>
        </w:r>
        <w:r>
          <w:t>12</w:t>
        </w:r>
        <w:r>
          <w:fldChar w:fldCharType="end"/>
        </w:r>
      </w:hyperlink>
    </w:p>
    <w:p>
      <w:pPr>
        <w:pStyle w:val="TOC2"/>
        <w:tabs>
          <w:tab w:val="right" w:leader="dot" w:pos="8306"/>
        </w:tabs>
      </w:pPr>
      <w:hyperlink w:anchor="_Toc26769" w:history="1">
        <w:r>
          <w:rPr>
            <w:rFonts w:ascii="仿宋" w:eastAsia="仿宋" w:hAnsi="仿宋" w:cs="仿宋" w:hint="eastAsia"/>
            <w:lang w:eastAsia="zh-CN"/>
          </w:rPr>
          <w:t>(一)、风险管理概述</w:t>
        </w:r>
        <w:r>
          <w:tab/>
        </w:r>
        <w:r>
          <w:fldChar w:fldCharType="begin"/>
        </w:r>
        <w:r>
          <w:instrText xml:space="preserve"> PAGEREF _Toc26769 \h </w:instrText>
        </w:r>
        <w:r>
          <w:fldChar w:fldCharType="separate"/>
        </w:r>
        <w:r>
          <w:t>12</w:t>
        </w:r>
        <w:r>
          <w:fldChar w:fldCharType="end"/>
        </w:r>
      </w:hyperlink>
    </w:p>
    <w:p>
      <w:pPr>
        <w:pStyle w:val="TOC2"/>
        <w:tabs>
          <w:tab w:val="right" w:leader="dot" w:pos="8306"/>
        </w:tabs>
      </w:pPr>
      <w:hyperlink w:anchor="_Toc2097" w:history="1">
        <w:r>
          <w:rPr>
            <w:rFonts w:ascii="仿宋" w:eastAsia="仿宋" w:hAnsi="仿宋" w:cs="仿宋" w:hint="eastAsia"/>
            <w:lang w:eastAsia="zh-CN"/>
          </w:rPr>
          <w:t>(二)、企业面临的风险</w:t>
        </w:r>
        <w:r>
          <w:tab/>
        </w:r>
        <w:r>
          <w:fldChar w:fldCharType="begin"/>
        </w:r>
        <w:r>
          <w:instrText xml:space="preserve"> PAGEREF _Toc2097 \h </w:instrText>
        </w:r>
        <w:r>
          <w:fldChar w:fldCharType="separate"/>
        </w:r>
        <w:r>
          <w:t>14</w:t>
        </w:r>
        <w:r>
          <w:fldChar w:fldCharType="end"/>
        </w:r>
      </w:hyperlink>
    </w:p>
    <w:p>
      <w:pPr>
        <w:pStyle w:val="TOC2"/>
        <w:tabs>
          <w:tab w:val="right" w:leader="dot" w:pos="8306"/>
        </w:tabs>
      </w:pPr>
      <w:hyperlink w:anchor="_Toc5892" w:history="1">
        <w:r>
          <w:rPr>
            <w:rFonts w:ascii="仿宋" w:eastAsia="仿宋" w:hAnsi="仿宋" w:cs="仿宋" w:hint="eastAsia"/>
            <w:lang w:eastAsia="zh-CN"/>
          </w:rPr>
          <w:t>(三)、风险成本与风险管理的目标</w:t>
        </w:r>
        <w:r>
          <w:tab/>
        </w:r>
        <w:r>
          <w:fldChar w:fldCharType="begin"/>
        </w:r>
        <w:r>
          <w:instrText xml:space="preserve"> PAGEREF _Toc5892 \h </w:instrText>
        </w:r>
        <w:r>
          <w:fldChar w:fldCharType="separate"/>
        </w:r>
        <w:r>
          <w:t>16</w:t>
        </w:r>
        <w:r>
          <w:fldChar w:fldCharType="end"/>
        </w:r>
      </w:hyperlink>
    </w:p>
    <w:p>
      <w:pPr>
        <w:pStyle w:val="TOC2"/>
        <w:tabs>
          <w:tab w:val="right" w:leader="dot" w:pos="8306"/>
        </w:tabs>
      </w:pPr>
      <w:hyperlink w:anchor="_Toc12963" w:history="1">
        <w:r>
          <w:rPr>
            <w:rFonts w:ascii="仿宋" w:eastAsia="仿宋" w:hAnsi="仿宋" w:cs="仿宋" w:hint="eastAsia"/>
            <w:lang w:eastAsia="zh-CN"/>
          </w:rPr>
          <w:t>(四)、人力资本风险分析</w:t>
        </w:r>
        <w:r>
          <w:tab/>
        </w:r>
        <w:r>
          <w:fldChar w:fldCharType="begin"/>
        </w:r>
        <w:r>
          <w:instrText xml:space="preserve"> PAGEREF _Toc12963 \h </w:instrText>
        </w:r>
        <w:r>
          <w:fldChar w:fldCharType="separate"/>
        </w:r>
        <w:r>
          <w:t>18</w:t>
        </w:r>
        <w:r>
          <w:fldChar w:fldCharType="end"/>
        </w:r>
      </w:hyperlink>
    </w:p>
    <w:p>
      <w:pPr>
        <w:pStyle w:val="TOC2"/>
        <w:tabs>
          <w:tab w:val="right" w:leader="dot" w:pos="8306"/>
        </w:tabs>
      </w:pPr>
      <w:hyperlink w:anchor="_Toc5101" w:history="1">
        <w:r>
          <w:rPr>
            <w:rFonts w:ascii="仿宋" w:eastAsia="仿宋" w:hAnsi="仿宋" w:cs="仿宋" w:hint="eastAsia"/>
            <w:lang w:eastAsia="zh-CN"/>
          </w:rPr>
          <w:t>(五)、风险识别</w:t>
        </w:r>
        <w:r>
          <w:tab/>
        </w:r>
        <w:r>
          <w:fldChar w:fldCharType="begin"/>
        </w:r>
        <w:r>
          <w:instrText xml:space="preserve"> PAGEREF _Toc5101 \h </w:instrText>
        </w:r>
        <w:r>
          <w:fldChar w:fldCharType="separate"/>
        </w:r>
        <w:r>
          <w:t>19</w:t>
        </w:r>
        <w:r>
          <w:fldChar w:fldCharType="end"/>
        </w:r>
      </w:hyperlink>
    </w:p>
    <w:p>
      <w:pPr>
        <w:pStyle w:val="TOC2"/>
        <w:tabs>
          <w:tab w:val="right" w:leader="dot" w:pos="8306"/>
        </w:tabs>
      </w:pPr>
      <w:hyperlink w:anchor="_Toc28236" w:history="1">
        <w:r>
          <w:rPr>
            <w:rFonts w:ascii="仿宋" w:eastAsia="仿宋" w:hAnsi="仿宋" w:cs="仿宋" w:hint="eastAsia"/>
            <w:lang w:eastAsia="zh-CN"/>
          </w:rPr>
          <w:t>(六)、风险管理的措施</w:t>
        </w:r>
        <w:r>
          <w:tab/>
        </w:r>
        <w:r>
          <w:fldChar w:fldCharType="begin"/>
        </w:r>
        <w:r>
          <w:instrText xml:space="preserve"> PAGEREF _Toc28236 \h </w:instrText>
        </w:r>
        <w:r>
          <w:fldChar w:fldCharType="separate"/>
        </w:r>
        <w:r>
          <w:t>23</w:t>
        </w:r>
        <w:r>
          <w:fldChar w:fldCharType="end"/>
        </w:r>
      </w:hyperlink>
    </w:p>
    <w:p>
      <w:pPr>
        <w:pStyle w:val="TOC1"/>
        <w:tabs>
          <w:tab w:val="right" w:leader="dot" w:pos="8306"/>
        </w:tabs>
      </w:pPr>
      <w:hyperlink w:anchor="_Toc21614" w:history="1">
        <w:r>
          <w:rPr>
            <w:rFonts w:ascii="仿宋" w:eastAsia="仿宋" w:hAnsi="仿宋" w:cs="仿宋" w:hint="eastAsia"/>
            <w:lang w:eastAsia="zh-CN"/>
          </w:rPr>
          <w:t>五、工艺技术</w:t>
        </w:r>
        <w:r>
          <w:tab/>
        </w:r>
        <w:r>
          <w:fldChar w:fldCharType="begin"/>
        </w:r>
        <w:r>
          <w:instrText xml:space="preserve"> PAGEREF _Toc21614 \h </w:instrText>
        </w:r>
        <w:r>
          <w:fldChar w:fldCharType="separate"/>
        </w:r>
        <w:r>
          <w:t>24</w:t>
        </w:r>
        <w:r>
          <w:fldChar w:fldCharType="end"/>
        </w:r>
      </w:hyperlink>
    </w:p>
    <w:p>
      <w:pPr>
        <w:pStyle w:val="TOC2"/>
        <w:tabs>
          <w:tab w:val="right" w:leader="dot" w:pos="8306"/>
        </w:tabs>
      </w:pPr>
      <w:hyperlink w:anchor="_Toc12925" w:history="1">
        <w:r>
          <w:rPr>
            <w:rFonts w:ascii="仿宋" w:eastAsia="仿宋" w:hAnsi="仿宋" w:cs="仿宋" w:hint="eastAsia"/>
            <w:lang w:eastAsia="zh-CN"/>
          </w:rPr>
          <w:t>(一)、原辅材料采购及管理</w:t>
        </w:r>
        <w:r>
          <w:tab/>
        </w:r>
        <w:r>
          <w:fldChar w:fldCharType="begin"/>
        </w:r>
        <w:r>
          <w:instrText xml:space="preserve"> PAGEREF _Toc12925 \h </w:instrText>
        </w:r>
        <w:r>
          <w:fldChar w:fldCharType="separate"/>
        </w:r>
        <w:r>
          <w:t>24</w:t>
        </w:r>
        <w:r>
          <w:fldChar w:fldCharType="end"/>
        </w:r>
      </w:hyperlink>
    </w:p>
    <w:p>
      <w:pPr>
        <w:pStyle w:val="TOC2"/>
        <w:tabs>
          <w:tab w:val="right" w:leader="dot" w:pos="8306"/>
        </w:tabs>
      </w:pPr>
      <w:hyperlink w:anchor="_Toc22112" w:history="1">
        <w:r>
          <w:rPr>
            <w:rFonts w:ascii="仿宋" w:eastAsia="仿宋" w:hAnsi="仿宋" w:cs="仿宋" w:hint="eastAsia"/>
            <w:lang w:eastAsia="zh-CN"/>
          </w:rPr>
          <w:t>(二)、技术管理特点</w:t>
        </w:r>
        <w:r>
          <w:tab/>
        </w:r>
        <w:r>
          <w:fldChar w:fldCharType="begin"/>
        </w:r>
        <w:r>
          <w:instrText xml:space="preserve"> PAGEREF _Toc22112 \h </w:instrText>
        </w:r>
        <w:r>
          <w:fldChar w:fldCharType="separate"/>
        </w:r>
        <w:r>
          <w:t>26</w:t>
        </w:r>
        <w:r>
          <w:fldChar w:fldCharType="end"/>
        </w:r>
      </w:hyperlink>
    </w:p>
    <w:p>
      <w:pPr>
        <w:pStyle w:val="TOC2"/>
        <w:tabs>
          <w:tab w:val="right" w:leader="dot" w:pos="8306"/>
        </w:tabs>
      </w:pPr>
      <w:hyperlink w:anchor="_Toc8756" w:history="1">
        <w:r>
          <w:rPr>
            <w:rFonts w:ascii="仿宋" w:eastAsia="仿宋" w:hAnsi="仿宋" w:cs="仿宋" w:hint="eastAsia"/>
            <w:lang w:eastAsia="zh-CN"/>
          </w:rPr>
          <w:t>(三)、项目工艺技术设计方案</w:t>
        </w:r>
        <w:r>
          <w:tab/>
        </w:r>
        <w:r>
          <w:fldChar w:fldCharType="begin"/>
        </w:r>
        <w:r>
          <w:instrText xml:space="preserve"> PAGEREF _Toc8756 \h </w:instrText>
        </w:r>
        <w:r>
          <w:fldChar w:fldCharType="separate"/>
        </w:r>
        <w:r>
          <w:t>27</w:t>
        </w:r>
        <w:r>
          <w:fldChar w:fldCharType="end"/>
        </w:r>
      </w:hyperlink>
    </w:p>
    <w:p>
      <w:pPr>
        <w:pStyle w:val="TOC2"/>
        <w:tabs>
          <w:tab w:val="right" w:leader="dot" w:pos="8306"/>
        </w:tabs>
      </w:pPr>
      <w:hyperlink w:anchor="_Toc815" w:history="1">
        <w:r>
          <w:rPr>
            <w:rFonts w:ascii="仿宋" w:eastAsia="仿宋" w:hAnsi="仿宋" w:cs="仿宋" w:hint="eastAsia"/>
            <w:lang w:eastAsia="zh-CN"/>
          </w:rPr>
          <w:t>(四)、设备选型方案</w:t>
        </w:r>
        <w:r>
          <w:tab/>
        </w:r>
        <w:r>
          <w:fldChar w:fldCharType="begin"/>
        </w:r>
        <w:r>
          <w:instrText xml:space="preserve"> PAGEREF _Toc815 \h </w:instrText>
        </w:r>
        <w:r>
          <w:fldChar w:fldCharType="separate"/>
        </w:r>
        <w:r>
          <w:t>28</w:t>
        </w:r>
        <w:r>
          <w:fldChar w:fldCharType="end"/>
        </w:r>
      </w:hyperlink>
    </w:p>
    <w:p>
      <w:pPr>
        <w:pStyle w:val="TOC1"/>
        <w:tabs>
          <w:tab w:val="right" w:leader="dot" w:pos="8306"/>
        </w:tabs>
      </w:pPr>
      <w:hyperlink w:anchor="_Toc4620" w:history="1">
        <w:r>
          <w:rPr>
            <w:rFonts w:ascii="仿宋" w:eastAsia="仿宋" w:hAnsi="仿宋" w:cs="仿宋" w:hint="eastAsia"/>
            <w:lang w:eastAsia="zh-CN"/>
          </w:rPr>
          <w:t>六、法人治理</w:t>
        </w:r>
        <w:r>
          <w:tab/>
        </w:r>
        <w:r>
          <w:fldChar w:fldCharType="begin"/>
        </w:r>
        <w:r>
          <w:instrText xml:space="preserve"> PAGEREF _Toc4620 \h </w:instrText>
        </w:r>
        <w:r>
          <w:fldChar w:fldCharType="separate"/>
        </w:r>
        <w:r>
          <w:t>29</w:t>
        </w:r>
        <w:r>
          <w:fldChar w:fldCharType="end"/>
        </w:r>
      </w:hyperlink>
    </w:p>
    <w:p>
      <w:pPr>
        <w:pStyle w:val="TOC2"/>
        <w:tabs>
          <w:tab w:val="right" w:leader="dot" w:pos="8306"/>
        </w:tabs>
      </w:pPr>
      <w:hyperlink w:anchor="_Toc4732" w:history="1">
        <w:r>
          <w:rPr>
            <w:rFonts w:ascii="仿宋" w:eastAsia="仿宋" w:hAnsi="仿宋" w:cs="仿宋" w:hint="eastAsia"/>
            <w:lang w:eastAsia="zh-CN"/>
          </w:rPr>
          <w:t>(一)、股东权利及义务</w:t>
        </w:r>
        <w:r>
          <w:tab/>
        </w:r>
        <w:r>
          <w:fldChar w:fldCharType="begin"/>
        </w:r>
        <w:r>
          <w:instrText xml:space="preserve"> PAGEREF _Toc4732 \h </w:instrText>
        </w:r>
        <w:r>
          <w:fldChar w:fldCharType="separate"/>
        </w:r>
        <w:r>
          <w:t>29</w:t>
        </w:r>
        <w:r>
          <w:fldChar w:fldCharType="end"/>
        </w:r>
      </w:hyperlink>
    </w:p>
    <w:p>
      <w:pPr>
        <w:pStyle w:val="TOC2"/>
        <w:tabs>
          <w:tab w:val="right" w:leader="dot" w:pos="8306"/>
        </w:tabs>
      </w:pPr>
      <w:hyperlink w:anchor="_Toc713" w:history="1">
        <w:r>
          <w:rPr>
            <w:rFonts w:ascii="仿宋" w:eastAsia="仿宋" w:hAnsi="仿宋" w:cs="仿宋" w:hint="eastAsia"/>
            <w:lang w:eastAsia="zh-CN"/>
          </w:rPr>
          <w:t>(二)、董事</w:t>
        </w:r>
        <w:r>
          <w:tab/>
        </w:r>
        <w:r>
          <w:fldChar w:fldCharType="begin"/>
        </w:r>
        <w:r>
          <w:instrText xml:space="preserve"> PAGEREF _Toc713 \h </w:instrText>
        </w:r>
        <w:r>
          <w:fldChar w:fldCharType="separate"/>
        </w:r>
        <w:r>
          <w:t>32</w:t>
        </w:r>
        <w:r>
          <w:fldChar w:fldCharType="end"/>
        </w:r>
      </w:hyperlink>
    </w:p>
    <w:p>
      <w:pPr>
        <w:pStyle w:val="TOC2"/>
        <w:tabs>
          <w:tab w:val="right" w:leader="dot" w:pos="8306"/>
        </w:tabs>
      </w:pPr>
      <w:hyperlink w:anchor="_Toc13051" w:history="1">
        <w:r>
          <w:rPr>
            <w:rFonts w:ascii="仿宋" w:eastAsia="仿宋" w:hAnsi="仿宋" w:cs="仿宋" w:hint="eastAsia"/>
            <w:lang w:eastAsia="zh-CN"/>
          </w:rPr>
          <w:t>(三)、高级管理人员</w:t>
        </w:r>
        <w:r>
          <w:tab/>
        </w:r>
        <w:r>
          <w:fldChar w:fldCharType="begin"/>
        </w:r>
        <w:r>
          <w:instrText xml:space="preserve"> PAGEREF _Toc13051 \h </w:instrText>
        </w:r>
        <w:r>
          <w:fldChar w:fldCharType="separate"/>
        </w:r>
        <w:r>
          <w:t>34</w:t>
        </w:r>
        <w:r>
          <w:fldChar w:fldCharType="end"/>
        </w:r>
      </w:hyperlink>
    </w:p>
    <w:p>
      <w:pPr>
        <w:pStyle w:val="TOC2"/>
        <w:tabs>
          <w:tab w:val="right" w:leader="dot" w:pos="8306"/>
        </w:tabs>
      </w:pPr>
      <w:hyperlink w:anchor="_Toc23878" w:history="1">
        <w:r>
          <w:rPr>
            <w:rFonts w:ascii="仿宋" w:eastAsia="仿宋" w:hAnsi="仿宋" w:cs="仿宋" w:hint="eastAsia"/>
            <w:lang w:eastAsia="zh-CN"/>
          </w:rPr>
          <w:t>(四)、监事</w:t>
        </w:r>
        <w:r>
          <w:tab/>
        </w:r>
        <w:r>
          <w:fldChar w:fldCharType="begin"/>
        </w:r>
        <w:r>
          <w:instrText xml:space="preserve"> PAGEREF _Toc23878 \h </w:instrText>
        </w:r>
        <w:r>
          <w:fldChar w:fldCharType="separate"/>
        </w:r>
        <w:r>
          <w:t>35</w:t>
        </w:r>
        <w:r>
          <w:fldChar w:fldCharType="end"/>
        </w:r>
      </w:hyperlink>
    </w:p>
    <w:p>
      <w:pPr>
        <w:pStyle w:val="TOC1"/>
        <w:tabs>
          <w:tab w:val="right" w:leader="dot" w:pos="8306"/>
        </w:tabs>
      </w:pPr>
      <w:hyperlink w:anchor="_Toc13103" w:history="1">
        <w:r>
          <w:rPr>
            <w:rFonts w:ascii="仿宋" w:eastAsia="仿宋" w:hAnsi="仿宋" w:cs="仿宋" w:hint="eastAsia"/>
            <w:lang w:eastAsia="zh-CN"/>
          </w:rPr>
          <w:t>七、工艺技术分析</w:t>
        </w:r>
        <w:r>
          <w:tab/>
        </w:r>
        <w:r>
          <w:fldChar w:fldCharType="begin"/>
        </w:r>
        <w:r>
          <w:instrText xml:space="preserve"> PAGEREF _Toc13103 \h </w:instrText>
        </w:r>
        <w:r>
          <w:fldChar w:fldCharType="separate"/>
        </w:r>
        <w:r>
          <w:t>37</w:t>
        </w:r>
        <w:r>
          <w:fldChar w:fldCharType="end"/>
        </w:r>
      </w:hyperlink>
    </w:p>
    <w:p>
      <w:pPr>
        <w:pStyle w:val="TOC2"/>
        <w:tabs>
          <w:tab w:val="right" w:leader="dot" w:pos="8306"/>
        </w:tabs>
      </w:pPr>
      <w:hyperlink w:anchor="_Toc25291" w:history="1">
        <w:r>
          <w:rPr>
            <w:rFonts w:ascii="仿宋" w:eastAsia="仿宋" w:hAnsi="仿宋" w:cs="仿宋" w:hint="eastAsia"/>
            <w:lang w:eastAsia="zh-CN"/>
          </w:rPr>
          <w:t>(一)、企业技术研发分析</w:t>
        </w:r>
        <w:r>
          <w:tab/>
        </w:r>
        <w:r>
          <w:fldChar w:fldCharType="begin"/>
        </w:r>
        <w:r>
          <w:instrText xml:space="preserve"> PAGEREF _Toc25291 \h </w:instrText>
        </w:r>
        <w:r>
          <w:fldChar w:fldCharType="separate"/>
        </w:r>
        <w:r>
          <w:t>37</w:t>
        </w:r>
        <w:r>
          <w:fldChar w:fldCharType="end"/>
        </w:r>
      </w:hyperlink>
    </w:p>
    <w:p>
      <w:pPr>
        <w:pStyle w:val="TOC2"/>
        <w:tabs>
          <w:tab w:val="right" w:leader="dot" w:pos="8306"/>
        </w:tabs>
      </w:pPr>
      <w:hyperlink w:anchor="_Toc28896" w:history="1">
        <w:r>
          <w:rPr>
            <w:rFonts w:ascii="仿宋" w:eastAsia="仿宋" w:hAnsi="仿宋" w:cs="仿宋" w:hint="eastAsia"/>
            <w:lang w:eastAsia="zh-CN"/>
          </w:rPr>
          <w:t>(二)、礼品项目技术工艺简要分析</w:t>
        </w:r>
        <w:r>
          <w:tab/>
        </w:r>
        <w:r>
          <w:fldChar w:fldCharType="begin"/>
        </w:r>
        <w:r>
          <w:instrText xml:space="preserve"> PAGEREF _Toc28896 \h </w:instrText>
        </w:r>
        <w:r>
          <w:fldChar w:fldCharType="separate"/>
        </w:r>
        <w:r>
          <w:t>38</w:t>
        </w:r>
        <w:r>
          <w:fldChar w:fldCharType="end"/>
        </w:r>
      </w:hyperlink>
    </w:p>
    <w:p>
      <w:pPr>
        <w:pStyle w:val="TOC2"/>
        <w:tabs>
          <w:tab w:val="right" w:leader="dot" w:pos="8306"/>
        </w:tabs>
      </w:pPr>
      <w:hyperlink w:anchor="_Toc7445" w:history="1">
        <w:r>
          <w:rPr>
            <w:rFonts w:ascii="仿宋" w:eastAsia="仿宋" w:hAnsi="仿宋" w:cs="仿宋" w:hint="eastAsia"/>
            <w:lang w:eastAsia="zh-CN"/>
          </w:rPr>
          <w:t>(三)、质量管理体系与标准</w:t>
        </w:r>
        <w:r>
          <w:tab/>
        </w:r>
        <w:r>
          <w:fldChar w:fldCharType="begin"/>
        </w:r>
        <w:r>
          <w:instrText xml:space="preserve"> PAGEREF _Toc7445 \h </w:instrText>
        </w:r>
        <w:r>
          <w:fldChar w:fldCharType="separate"/>
        </w:r>
        <w:r>
          <w:t>39</w:t>
        </w:r>
        <w:r>
          <w:fldChar w:fldCharType="end"/>
        </w:r>
      </w:hyperlink>
    </w:p>
    <w:p>
      <w:pPr>
        <w:pStyle w:val="TOC2"/>
        <w:tabs>
          <w:tab w:val="right" w:leader="dot" w:pos="8306"/>
        </w:tabs>
      </w:pPr>
      <w:hyperlink w:anchor="_Toc19853" w:history="1">
        <w:r>
          <w:rPr>
            <w:rFonts w:ascii="仿宋" w:eastAsia="仿宋" w:hAnsi="仿宋" w:cs="仿宋" w:hint="eastAsia"/>
            <w:lang w:eastAsia="zh-CN"/>
          </w:rPr>
          <w:t>(四)、礼品项目技术流程简述</w:t>
        </w:r>
        <w:r>
          <w:tab/>
        </w:r>
        <w:r>
          <w:fldChar w:fldCharType="begin"/>
        </w:r>
        <w:r>
          <w:instrText xml:space="preserve"> PAGEREF _Toc19853 \h </w:instrText>
        </w:r>
        <w:r>
          <w:fldChar w:fldCharType="separate"/>
        </w:r>
        <w:r>
          <w:t>40</w:t>
        </w:r>
        <w:r>
          <w:fldChar w:fldCharType="end"/>
        </w:r>
      </w:hyperlink>
    </w:p>
    <w:p>
      <w:pPr>
        <w:pStyle w:val="TOC2"/>
        <w:tabs>
          <w:tab w:val="right" w:leader="dot" w:pos="8306"/>
        </w:tabs>
      </w:pPr>
      <w:hyperlink w:anchor="_Toc13202" w:history="1">
        <w:r>
          <w:rPr>
            <w:rFonts w:ascii="仿宋" w:eastAsia="仿宋" w:hAnsi="仿宋" w:cs="仿宋" w:hint="eastAsia"/>
            <w:lang w:eastAsia="zh-CN"/>
          </w:rPr>
          <w:t>(五)、设备选型方案</w:t>
        </w:r>
        <w:r>
          <w:tab/>
        </w:r>
        <w:r>
          <w:fldChar w:fldCharType="begin"/>
        </w:r>
        <w:r>
          <w:instrText xml:space="preserve"> PAGEREF _Toc13202 \h </w:instrText>
        </w:r>
        <w:r>
          <w:fldChar w:fldCharType="separate"/>
        </w:r>
        <w:r>
          <w:t>41</w:t>
        </w:r>
        <w:r>
          <w:fldChar w:fldCharType="end"/>
        </w:r>
      </w:hyperlink>
    </w:p>
    <w:p>
      <w:pPr>
        <w:pStyle w:val="TOC1"/>
        <w:tabs>
          <w:tab w:val="right" w:leader="dot" w:pos="8306"/>
        </w:tabs>
      </w:pPr>
      <w:hyperlink w:anchor="_Toc5927" w:history="1">
        <w:r>
          <w:rPr>
            <w:rFonts w:ascii="仿宋" w:eastAsia="仿宋" w:hAnsi="仿宋" w:cs="仿宋" w:hint="eastAsia"/>
            <w:lang w:eastAsia="zh-CN"/>
          </w:rPr>
          <w:t>八、社会责任与可持续发展</w:t>
        </w:r>
        <w:r>
          <w:tab/>
        </w:r>
        <w:r>
          <w:fldChar w:fldCharType="begin"/>
        </w:r>
        <w:r>
          <w:instrText xml:space="preserve"> PAGEREF _Toc5927 \h </w:instrText>
        </w:r>
        <w:r>
          <w:fldChar w:fldCharType="separate"/>
        </w:r>
        <w:r>
          <w:t>42</w:t>
        </w:r>
        <w:r>
          <w:fldChar w:fldCharType="end"/>
        </w:r>
      </w:hyperlink>
    </w:p>
    <w:p>
      <w:pPr>
        <w:pStyle w:val="TOC2"/>
        <w:tabs>
          <w:tab w:val="right" w:leader="dot" w:pos="8306"/>
        </w:tabs>
      </w:pPr>
      <w:hyperlink w:anchor="_Toc30634" w:history="1">
        <w:r>
          <w:rPr>
            <w:rFonts w:ascii="仿宋" w:eastAsia="仿宋" w:hAnsi="仿宋" w:cs="仿宋" w:hint="eastAsia"/>
            <w:lang w:eastAsia="zh-CN"/>
          </w:rPr>
          <w:t>(一)、企业社会责任理念</w:t>
        </w:r>
        <w:r>
          <w:tab/>
        </w:r>
        <w:r>
          <w:fldChar w:fldCharType="begin"/>
        </w:r>
        <w:r>
          <w:instrText xml:space="preserve"> PAGEREF _Toc30634 \h </w:instrText>
        </w:r>
        <w:r>
          <w:fldChar w:fldCharType="separate"/>
        </w:r>
        <w:r>
          <w:t>42</w:t>
        </w:r>
        <w:r>
          <w:fldChar w:fldCharType="end"/>
        </w:r>
      </w:hyperlink>
    </w:p>
    <w:p>
      <w:pPr>
        <w:pStyle w:val="TOC2"/>
        <w:tabs>
          <w:tab w:val="right" w:leader="dot" w:pos="8306"/>
        </w:tabs>
      </w:pPr>
      <w:hyperlink w:anchor="_Toc4047" w:history="1">
        <w:r>
          <w:rPr>
            <w:rFonts w:ascii="仿宋" w:eastAsia="仿宋" w:hAnsi="仿宋" w:cs="仿宋" w:hint="eastAsia"/>
            <w:lang w:eastAsia="zh-CN"/>
          </w:rPr>
          <w:t>(二)、社会责任礼品项目与计划</w:t>
        </w:r>
        <w:r>
          <w:tab/>
        </w:r>
        <w:r>
          <w:fldChar w:fldCharType="begin"/>
        </w:r>
        <w:r>
          <w:instrText xml:space="preserve"> PAGEREF _Toc4047 \h </w:instrText>
        </w:r>
        <w:r>
          <w:fldChar w:fldCharType="separate"/>
        </w:r>
        <w:r>
          <w:t>42</w:t>
        </w:r>
        <w:r>
          <w:fldChar w:fldCharType="end"/>
        </w:r>
      </w:hyperlink>
    </w:p>
    <w:p>
      <w:pPr>
        <w:pStyle w:val="TOC2"/>
        <w:tabs>
          <w:tab w:val="right" w:leader="dot" w:pos="8306"/>
        </w:tabs>
      </w:pPr>
      <w:hyperlink w:anchor="_Toc18432" w:history="1">
        <w:r>
          <w:rPr>
            <w:rFonts w:ascii="仿宋" w:eastAsia="仿宋" w:hAnsi="仿宋" w:cs="仿宋" w:hint="eastAsia"/>
            <w:lang w:eastAsia="zh-CN"/>
          </w:rPr>
          <w:t>(三)、可持续发展战略</w:t>
        </w:r>
        <w:r>
          <w:tab/>
        </w:r>
        <w:r>
          <w:fldChar w:fldCharType="begin"/>
        </w:r>
        <w:r>
          <w:instrText xml:space="preserve"> PAGEREF _Toc18432 \h </w:instrText>
        </w:r>
        <w:r>
          <w:fldChar w:fldCharType="separate"/>
        </w:r>
        <w:r>
          <w:t>43</w:t>
        </w:r>
        <w:r>
          <w:fldChar w:fldCharType="end"/>
        </w:r>
      </w:hyperlink>
    </w:p>
    <w:p>
      <w:pPr>
        <w:pStyle w:val="TOC2"/>
        <w:tabs>
          <w:tab w:val="right" w:leader="dot" w:pos="8306"/>
        </w:tabs>
      </w:pPr>
      <w:hyperlink w:anchor="_Toc21627" w:history="1">
        <w:r>
          <w:rPr>
            <w:rFonts w:ascii="仿宋" w:eastAsia="仿宋" w:hAnsi="仿宋" w:cs="仿宋" w:hint="eastAsia"/>
            <w:lang w:eastAsia="zh-CN"/>
          </w:rPr>
          <w:t>(四)、节能减排与环保措施</w:t>
        </w:r>
        <w:r>
          <w:tab/>
        </w:r>
        <w:r>
          <w:fldChar w:fldCharType="begin"/>
        </w:r>
        <w:r>
          <w:instrText xml:space="preserve"> PAGEREF _Toc21627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29" w:history="1">
        <w:r>
          <w:rPr>
            <w:rFonts w:ascii="仿宋" w:eastAsia="仿宋" w:hAnsi="仿宋" w:cs="仿宋" w:hint="eastAsia"/>
            <w:lang w:eastAsia="zh-CN"/>
          </w:rPr>
          <w:t>(五)、社会公益与慈善活动</w:t>
        </w:r>
        <w:r>
          <w:tab/>
        </w:r>
        <w:r>
          <w:fldChar w:fldCharType="begin"/>
        </w:r>
        <w:r>
          <w:instrText xml:space="preserve"> PAGEREF _Toc11029 \h </w:instrText>
        </w:r>
        <w:r>
          <w:fldChar w:fldCharType="separate"/>
        </w:r>
        <w:r>
          <w:t>44</w:t>
        </w:r>
        <w:r>
          <w:fldChar w:fldCharType="end"/>
        </w:r>
      </w:hyperlink>
    </w:p>
    <w:p>
      <w:pPr>
        <w:pStyle w:val="TOC1"/>
        <w:tabs>
          <w:tab w:val="right" w:leader="dot" w:pos="8306"/>
        </w:tabs>
      </w:pPr>
      <w:hyperlink w:anchor="_Toc8604" w:history="1">
        <w:r>
          <w:rPr>
            <w:rFonts w:ascii="仿宋" w:eastAsia="仿宋" w:hAnsi="仿宋" w:cs="仿宋" w:hint="eastAsia"/>
            <w:lang w:eastAsia="zh-CN"/>
          </w:rPr>
          <w:t>九、项目质量与标准</w:t>
        </w:r>
        <w:r>
          <w:tab/>
        </w:r>
        <w:r>
          <w:fldChar w:fldCharType="begin"/>
        </w:r>
        <w:r>
          <w:instrText xml:space="preserve"> PAGEREF _Toc8604 \h </w:instrText>
        </w:r>
        <w:r>
          <w:fldChar w:fldCharType="separate"/>
        </w:r>
        <w:r>
          <w:t>44</w:t>
        </w:r>
        <w:r>
          <w:fldChar w:fldCharType="end"/>
        </w:r>
      </w:hyperlink>
    </w:p>
    <w:p>
      <w:pPr>
        <w:pStyle w:val="TOC2"/>
        <w:tabs>
          <w:tab w:val="right" w:leader="dot" w:pos="8306"/>
        </w:tabs>
      </w:pPr>
      <w:hyperlink w:anchor="_Toc17333" w:history="1">
        <w:r>
          <w:rPr>
            <w:rFonts w:ascii="仿宋" w:eastAsia="仿宋" w:hAnsi="仿宋" w:cs="仿宋" w:hint="eastAsia"/>
            <w:lang w:eastAsia="zh-CN"/>
          </w:rPr>
          <w:t>(一)、质量保障体系</w:t>
        </w:r>
        <w:r>
          <w:tab/>
        </w:r>
        <w:r>
          <w:fldChar w:fldCharType="begin"/>
        </w:r>
        <w:r>
          <w:instrText xml:space="preserve"> PAGEREF _Toc17333 \h </w:instrText>
        </w:r>
        <w:r>
          <w:fldChar w:fldCharType="separate"/>
        </w:r>
        <w:r>
          <w:t>44</w:t>
        </w:r>
        <w:r>
          <w:fldChar w:fldCharType="end"/>
        </w:r>
      </w:hyperlink>
    </w:p>
    <w:p>
      <w:pPr>
        <w:pStyle w:val="TOC2"/>
        <w:tabs>
          <w:tab w:val="right" w:leader="dot" w:pos="8306"/>
        </w:tabs>
      </w:pPr>
      <w:hyperlink w:anchor="_Toc11853" w:history="1">
        <w:r>
          <w:rPr>
            <w:rFonts w:ascii="仿宋" w:eastAsia="仿宋" w:hAnsi="仿宋" w:cs="仿宋" w:hint="eastAsia"/>
            <w:lang w:eastAsia="zh-CN"/>
          </w:rPr>
          <w:t>(二)、标准化作业流程</w:t>
        </w:r>
        <w:r>
          <w:tab/>
        </w:r>
        <w:r>
          <w:fldChar w:fldCharType="begin"/>
        </w:r>
        <w:r>
          <w:instrText xml:space="preserve"> PAGEREF _Toc11853 \h </w:instrText>
        </w:r>
        <w:r>
          <w:fldChar w:fldCharType="separate"/>
        </w:r>
        <w:r>
          <w:t>46</w:t>
        </w:r>
        <w:r>
          <w:fldChar w:fldCharType="end"/>
        </w:r>
      </w:hyperlink>
    </w:p>
    <w:p>
      <w:pPr>
        <w:pStyle w:val="TOC2"/>
        <w:tabs>
          <w:tab w:val="right" w:leader="dot" w:pos="8306"/>
        </w:tabs>
      </w:pPr>
      <w:hyperlink w:anchor="_Toc5650" w:history="1">
        <w:r>
          <w:rPr>
            <w:rFonts w:ascii="仿宋" w:eastAsia="仿宋" w:hAnsi="仿宋" w:cs="仿宋" w:hint="eastAsia"/>
            <w:lang w:eastAsia="zh-CN"/>
          </w:rPr>
          <w:t>(三)、质量监控与评估</w:t>
        </w:r>
        <w:r>
          <w:tab/>
        </w:r>
        <w:r>
          <w:fldChar w:fldCharType="begin"/>
        </w:r>
        <w:r>
          <w:instrText xml:space="preserve"> PAGEREF _Toc5650 \h </w:instrText>
        </w:r>
        <w:r>
          <w:fldChar w:fldCharType="separate"/>
        </w:r>
        <w:r>
          <w:t>47</w:t>
        </w:r>
        <w:r>
          <w:fldChar w:fldCharType="end"/>
        </w:r>
      </w:hyperlink>
    </w:p>
    <w:p>
      <w:pPr>
        <w:pStyle w:val="TOC2"/>
        <w:tabs>
          <w:tab w:val="right" w:leader="dot" w:pos="8306"/>
        </w:tabs>
      </w:pPr>
      <w:hyperlink w:anchor="_Toc22920" w:history="1">
        <w:r>
          <w:rPr>
            <w:rFonts w:ascii="仿宋" w:eastAsia="仿宋" w:hAnsi="仿宋" w:cs="仿宋" w:hint="eastAsia"/>
            <w:lang w:eastAsia="zh-CN"/>
          </w:rPr>
          <w:t>(四)、质量改进计划</w:t>
        </w:r>
        <w:r>
          <w:tab/>
        </w:r>
        <w:r>
          <w:fldChar w:fldCharType="begin"/>
        </w:r>
        <w:r>
          <w:instrText xml:space="preserve"> PAGEREF _Toc22920 \h </w:instrText>
        </w:r>
        <w:r>
          <w:fldChar w:fldCharType="separate"/>
        </w:r>
        <w:r>
          <w:t>48</w:t>
        </w:r>
        <w:r>
          <w:fldChar w:fldCharType="end"/>
        </w:r>
      </w:hyperlink>
    </w:p>
    <w:p>
      <w:pPr>
        <w:pStyle w:val="TOC1"/>
        <w:tabs>
          <w:tab w:val="right" w:leader="dot" w:pos="8306"/>
        </w:tabs>
      </w:pPr>
      <w:hyperlink w:anchor="_Toc2689" w:history="1">
        <w:r>
          <w:rPr>
            <w:rFonts w:ascii="仿宋" w:eastAsia="仿宋" w:hAnsi="仿宋" w:cs="仿宋" w:hint="eastAsia"/>
            <w:lang w:eastAsia="zh-CN"/>
          </w:rPr>
          <w:t>十、SWOT分析说明</w:t>
        </w:r>
        <w:r>
          <w:tab/>
        </w:r>
        <w:r>
          <w:fldChar w:fldCharType="begin"/>
        </w:r>
        <w:r>
          <w:instrText xml:space="preserve"> PAGEREF _Toc2689 \h </w:instrText>
        </w:r>
        <w:r>
          <w:fldChar w:fldCharType="separate"/>
        </w:r>
        <w:r>
          <w:t>49</w:t>
        </w:r>
        <w:r>
          <w:fldChar w:fldCharType="end"/>
        </w:r>
      </w:hyperlink>
    </w:p>
    <w:p>
      <w:pPr>
        <w:pStyle w:val="TOC2"/>
        <w:tabs>
          <w:tab w:val="right" w:leader="dot" w:pos="8306"/>
        </w:tabs>
      </w:pPr>
      <w:hyperlink w:anchor="_Toc630" w:history="1">
        <w:r>
          <w:rPr>
            <w:rFonts w:ascii="仿宋" w:eastAsia="仿宋" w:hAnsi="仿宋" w:cs="仿宋" w:hint="eastAsia"/>
            <w:lang w:eastAsia="zh-CN"/>
          </w:rPr>
          <w:t>(一)、优势分析(S)</w:t>
        </w:r>
        <w:r>
          <w:tab/>
        </w:r>
        <w:r>
          <w:fldChar w:fldCharType="begin"/>
        </w:r>
        <w:r>
          <w:instrText xml:space="preserve"> PAGEREF _Toc630 \h </w:instrText>
        </w:r>
        <w:r>
          <w:fldChar w:fldCharType="separate"/>
        </w:r>
        <w:r>
          <w:t>49</w:t>
        </w:r>
        <w:r>
          <w:fldChar w:fldCharType="end"/>
        </w:r>
      </w:hyperlink>
    </w:p>
    <w:p>
      <w:pPr>
        <w:pStyle w:val="TOC2"/>
        <w:tabs>
          <w:tab w:val="right" w:leader="dot" w:pos="8306"/>
        </w:tabs>
      </w:pPr>
      <w:hyperlink w:anchor="_Toc17190" w:history="1">
        <w:r>
          <w:rPr>
            <w:rFonts w:ascii="仿宋" w:eastAsia="仿宋" w:hAnsi="仿宋" w:cs="仿宋" w:hint="eastAsia"/>
            <w:lang w:eastAsia="zh-CN"/>
          </w:rPr>
          <w:t>(二)、劣势分析(W)</w:t>
        </w:r>
        <w:r>
          <w:tab/>
        </w:r>
        <w:r>
          <w:fldChar w:fldCharType="begin"/>
        </w:r>
        <w:r>
          <w:instrText xml:space="preserve"> PAGEREF _Toc17190 \h </w:instrText>
        </w:r>
        <w:r>
          <w:fldChar w:fldCharType="separate"/>
        </w:r>
        <w:r>
          <w:t>51</w:t>
        </w:r>
        <w:r>
          <w:fldChar w:fldCharType="end"/>
        </w:r>
      </w:hyperlink>
    </w:p>
    <w:p>
      <w:pPr>
        <w:pStyle w:val="TOC2"/>
        <w:tabs>
          <w:tab w:val="right" w:leader="dot" w:pos="8306"/>
        </w:tabs>
      </w:pPr>
      <w:hyperlink w:anchor="_Toc27611" w:history="1">
        <w:r>
          <w:rPr>
            <w:rFonts w:ascii="仿宋" w:eastAsia="仿宋" w:hAnsi="仿宋" w:cs="仿宋" w:hint="eastAsia"/>
            <w:lang w:eastAsia="zh-CN"/>
          </w:rPr>
          <w:t>(三)、机会分析()</w:t>
        </w:r>
        <w:r>
          <w:tab/>
        </w:r>
        <w:r>
          <w:fldChar w:fldCharType="begin"/>
        </w:r>
        <w:r>
          <w:instrText xml:space="preserve"> PAGEREF _Toc27611 \h </w:instrText>
        </w:r>
        <w:r>
          <w:fldChar w:fldCharType="separate"/>
        </w:r>
        <w:r>
          <w:t>52</w:t>
        </w:r>
        <w:r>
          <w:fldChar w:fldCharType="end"/>
        </w:r>
      </w:hyperlink>
    </w:p>
    <w:p>
      <w:pPr>
        <w:pStyle w:val="TOC2"/>
        <w:tabs>
          <w:tab w:val="right" w:leader="dot" w:pos="8306"/>
        </w:tabs>
      </w:pPr>
      <w:hyperlink w:anchor="_Toc17439" w:history="1">
        <w:r>
          <w:rPr>
            <w:rFonts w:ascii="仿宋" w:eastAsia="仿宋" w:hAnsi="仿宋" w:cs="仿宋" w:hint="eastAsia"/>
            <w:lang w:eastAsia="zh-CN"/>
          </w:rPr>
          <w:t>(四)、威胁分析(T)</w:t>
        </w:r>
        <w:r>
          <w:tab/>
        </w:r>
        <w:r>
          <w:fldChar w:fldCharType="begin"/>
        </w:r>
        <w:r>
          <w:instrText xml:space="preserve"> PAGEREF _Toc17439 \h </w:instrText>
        </w:r>
        <w:r>
          <w:fldChar w:fldCharType="separate"/>
        </w:r>
        <w:r>
          <w:t>53</w:t>
        </w:r>
        <w:r>
          <w:fldChar w:fldCharType="end"/>
        </w:r>
      </w:hyperlink>
    </w:p>
    <w:p>
      <w:pPr>
        <w:pStyle w:val="TOC1"/>
        <w:tabs>
          <w:tab w:val="right" w:leader="dot" w:pos="8306"/>
        </w:tabs>
      </w:pPr>
      <w:hyperlink w:anchor="_Toc19486" w:history="1">
        <w:r>
          <w:rPr>
            <w:rFonts w:ascii="仿宋" w:eastAsia="仿宋" w:hAnsi="仿宋" w:cs="仿宋" w:hint="eastAsia"/>
            <w:lang w:eastAsia="zh-CN"/>
          </w:rPr>
          <w:t>十一、项目进度计划</w:t>
        </w:r>
        <w:r>
          <w:tab/>
        </w:r>
        <w:r>
          <w:fldChar w:fldCharType="begin"/>
        </w:r>
        <w:r>
          <w:instrText xml:space="preserve"> PAGEREF _Toc19486 \h </w:instrText>
        </w:r>
        <w:r>
          <w:fldChar w:fldCharType="separate"/>
        </w:r>
        <w:r>
          <w:t>55</w:t>
        </w:r>
        <w:r>
          <w:fldChar w:fldCharType="end"/>
        </w:r>
      </w:hyperlink>
    </w:p>
    <w:p>
      <w:pPr>
        <w:pStyle w:val="TOC2"/>
        <w:tabs>
          <w:tab w:val="right" w:leader="dot" w:pos="8306"/>
        </w:tabs>
      </w:pPr>
      <w:hyperlink w:anchor="_Toc10731" w:history="1">
        <w:r>
          <w:rPr>
            <w:rFonts w:ascii="仿宋" w:eastAsia="仿宋" w:hAnsi="仿宋" w:cs="仿宋" w:hint="eastAsia"/>
            <w:lang w:eastAsia="zh-CN"/>
          </w:rPr>
          <w:t>(一)、项目进度安排</w:t>
        </w:r>
        <w:r>
          <w:tab/>
        </w:r>
        <w:r>
          <w:fldChar w:fldCharType="begin"/>
        </w:r>
        <w:r>
          <w:instrText xml:space="preserve"> PAGEREF _Toc10731 \h </w:instrText>
        </w:r>
        <w:r>
          <w:fldChar w:fldCharType="separate"/>
        </w:r>
        <w:r>
          <w:t>55</w:t>
        </w:r>
        <w:r>
          <w:fldChar w:fldCharType="end"/>
        </w:r>
      </w:hyperlink>
    </w:p>
    <w:p>
      <w:pPr>
        <w:pStyle w:val="TOC2"/>
        <w:tabs>
          <w:tab w:val="right" w:leader="dot" w:pos="8306"/>
        </w:tabs>
      </w:pPr>
      <w:hyperlink w:anchor="_Toc30355" w:history="1">
        <w:r>
          <w:rPr>
            <w:rFonts w:ascii="仿宋" w:eastAsia="仿宋" w:hAnsi="仿宋" w:cs="仿宋" w:hint="eastAsia"/>
            <w:lang w:eastAsia="zh-CN"/>
          </w:rPr>
          <w:t>(二)、项目实施保障措施</w:t>
        </w:r>
        <w:r>
          <w:tab/>
        </w:r>
        <w:r>
          <w:fldChar w:fldCharType="begin"/>
        </w:r>
        <w:r>
          <w:instrText xml:space="preserve"> PAGEREF _Toc30355 \h </w:instrText>
        </w:r>
        <w:r>
          <w:fldChar w:fldCharType="separate"/>
        </w:r>
        <w:r>
          <w:t>56</w:t>
        </w:r>
        <w:r>
          <w:fldChar w:fldCharType="end"/>
        </w:r>
      </w:hyperlink>
    </w:p>
    <w:p>
      <w:pPr>
        <w:pStyle w:val="TOC1"/>
        <w:tabs>
          <w:tab w:val="right" w:leader="dot" w:pos="8306"/>
        </w:tabs>
      </w:pPr>
      <w:hyperlink w:anchor="_Toc18464" w:history="1">
        <w:r>
          <w:rPr>
            <w:rFonts w:ascii="仿宋" w:eastAsia="仿宋" w:hAnsi="仿宋" w:cs="仿宋" w:hint="eastAsia"/>
            <w:lang w:eastAsia="zh-CN"/>
          </w:rPr>
          <w:t>十二、财务报告与透明度</w:t>
        </w:r>
        <w:r>
          <w:tab/>
        </w:r>
        <w:r>
          <w:fldChar w:fldCharType="begin"/>
        </w:r>
        <w:r>
          <w:instrText xml:space="preserve"> PAGEREF _Toc18464 \h </w:instrText>
        </w:r>
        <w:r>
          <w:fldChar w:fldCharType="separate"/>
        </w:r>
        <w:r>
          <w:t>59</w:t>
        </w:r>
        <w:r>
          <w:fldChar w:fldCharType="end"/>
        </w:r>
      </w:hyperlink>
    </w:p>
    <w:p>
      <w:pPr>
        <w:pStyle w:val="TOC2"/>
        <w:tabs>
          <w:tab w:val="right" w:leader="dot" w:pos="8306"/>
        </w:tabs>
      </w:pPr>
      <w:hyperlink w:anchor="_Toc12253" w:history="1">
        <w:r>
          <w:rPr>
            <w:rFonts w:ascii="仿宋" w:eastAsia="仿宋" w:hAnsi="仿宋" w:cs="仿宋" w:hint="eastAsia"/>
            <w:lang w:eastAsia="zh-CN"/>
          </w:rPr>
          <w:t>(一)、财务报告规范与频率</w:t>
        </w:r>
        <w:r>
          <w:tab/>
        </w:r>
        <w:r>
          <w:fldChar w:fldCharType="begin"/>
        </w:r>
        <w:r>
          <w:instrText xml:space="preserve"> PAGEREF _Toc12253 \h </w:instrText>
        </w:r>
        <w:r>
          <w:fldChar w:fldCharType="separate"/>
        </w:r>
        <w:r>
          <w:t>59</w:t>
        </w:r>
        <w:r>
          <w:fldChar w:fldCharType="end"/>
        </w:r>
      </w:hyperlink>
    </w:p>
    <w:p>
      <w:pPr>
        <w:pStyle w:val="TOC2"/>
        <w:tabs>
          <w:tab w:val="right" w:leader="dot" w:pos="8306"/>
        </w:tabs>
      </w:pPr>
      <w:hyperlink w:anchor="_Toc6824" w:history="1">
        <w:r>
          <w:rPr>
            <w:rFonts w:ascii="仿宋" w:eastAsia="仿宋" w:hAnsi="仿宋" w:cs="仿宋" w:hint="eastAsia"/>
            <w:lang w:eastAsia="zh-CN"/>
          </w:rPr>
          <w:t>(二)、审计程序与内部控制</w:t>
        </w:r>
        <w:r>
          <w:tab/>
        </w:r>
        <w:r>
          <w:fldChar w:fldCharType="begin"/>
        </w:r>
        <w:r>
          <w:instrText xml:space="preserve"> PAGEREF _Toc6824 \h </w:instrText>
        </w:r>
        <w:r>
          <w:fldChar w:fldCharType="separate"/>
        </w:r>
        <w:r>
          <w:t>60</w:t>
        </w:r>
        <w:r>
          <w:fldChar w:fldCharType="end"/>
        </w:r>
      </w:hyperlink>
    </w:p>
    <w:p>
      <w:pPr>
        <w:pStyle w:val="TOC2"/>
        <w:tabs>
          <w:tab w:val="right" w:leader="dot" w:pos="8306"/>
        </w:tabs>
      </w:pPr>
      <w:hyperlink w:anchor="_Toc3756" w:history="1">
        <w:r>
          <w:rPr>
            <w:rFonts w:ascii="仿宋" w:eastAsia="仿宋" w:hAnsi="仿宋" w:cs="仿宋" w:hint="eastAsia"/>
            <w:lang w:eastAsia="zh-CN"/>
          </w:rPr>
          <w:t>(三)、财务透明度与利益相关方沟通</w:t>
        </w:r>
        <w:r>
          <w:tab/>
        </w:r>
        <w:r>
          <w:fldChar w:fldCharType="begin"/>
        </w:r>
        <w:r>
          <w:instrText xml:space="preserve"> PAGEREF _Toc3756 \h </w:instrText>
        </w:r>
        <w:r>
          <w:fldChar w:fldCharType="separate"/>
        </w:r>
        <w:r>
          <w:t>62</w:t>
        </w:r>
        <w:r>
          <w:fldChar w:fldCharType="end"/>
        </w:r>
      </w:hyperlink>
    </w:p>
    <w:p>
      <w:pPr>
        <w:pStyle w:val="TOC1"/>
        <w:tabs>
          <w:tab w:val="right" w:leader="dot" w:pos="8306"/>
        </w:tabs>
      </w:pPr>
      <w:hyperlink w:anchor="_Toc1573" w:history="1">
        <w:r>
          <w:rPr>
            <w:rFonts w:ascii="仿宋" w:eastAsia="仿宋" w:hAnsi="仿宋" w:cs="仿宋" w:hint="eastAsia"/>
            <w:lang w:eastAsia="zh-CN"/>
          </w:rPr>
          <w:t>十三、风险风险及应对措施</w:t>
        </w:r>
        <w:r>
          <w:tab/>
        </w:r>
        <w:r>
          <w:fldChar w:fldCharType="begin"/>
        </w:r>
        <w:r>
          <w:instrText xml:space="preserve"> PAGEREF _Toc1573 \h </w:instrText>
        </w:r>
        <w:r>
          <w:fldChar w:fldCharType="separate"/>
        </w:r>
        <w:r>
          <w:t>64</w:t>
        </w:r>
        <w:r>
          <w:fldChar w:fldCharType="end"/>
        </w:r>
      </w:hyperlink>
    </w:p>
    <w:p>
      <w:pPr>
        <w:pStyle w:val="TOC2"/>
        <w:tabs>
          <w:tab w:val="right" w:leader="dot" w:pos="8306"/>
        </w:tabs>
      </w:pPr>
      <w:hyperlink w:anchor="_Toc4897" w:history="1">
        <w:r>
          <w:rPr>
            <w:rFonts w:ascii="仿宋" w:eastAsia="仿宋" w:hAnsi="仿宋" w:cs="仿宋" w:hint="eastAsia"/>
            <w:lang w:eastAsia="zh-CN"/>
          </w:rPr>
          <w:t>(一)、礼品项目风险分析</w:t>
        </w:r>
        <w:r>
          <w:tab/>
        </w:r>
        <w:r>
          <w:fldChar w:fldCharType="begin"/>
        </w:r>
        <w:r>
          <w:instrText xml:space="preserve"> PAGEREF _Toc4897 \h </w:instrText>
        </w:r>
        <w:r>
          <w:fldChar w:fldCharType="separate"/>
        </w:r>
        <w:r>
          <w:t>64</w:t>
        </w:r>
        <w:r>
          <w:fldChar w:fldCharType="end"/>
        </w:r>
      </w:hyperlink>
    </w:p>
    <w:p>
      <w:pPr>
        <w:pStyle w:val="TOC2"/>
        <w:tabs>
          <w:tab w:val="right" w:leader="dot" w:pos="8306"/>
        </w:tabs>
      </w:pPr>
      <w:hyperlink w:anchor="_Toc2085" w:history="1">
        <w:r>
          <w:rPr>
            <w:rFonts w:ascii="仿宋" w:eastAsia="仿宋" w:hAnsi="仿宋" w:cs="仿宋" w:hint="eastAsia"/>
            <w:lang w:eastAsia="zh-CN"/>
          </w:rPr>
          <w:t>(二)、礼品项目风险对策</w:t>
        </w:r>
        <w:r>
          <w:tab/>
        </w:r>
        <w:r>
          <w:fldChar w:fldCharType="begin"/>
        </w:r>
        <w:r>
          <w:instrText xml:space="preserve"> PAGEREF _Toc2085 \h </w:instrText>
        </w:r>
        <w:r>
          <w:fldChar w:fldCharType="separate"/>
        </w:r>
        <w:r>
          <w:t>66</w:t>
        </w:r>
        <w:r>
          <w:fldChar w:fldCharType="end"/>
        </w:r>
      </w:hyperlink>
    </w:p>
    <w:p>
      <w:pPr>
        <w:pStyle w:val="TOC1"/>
        <w:tabs>
          <w:tab w:val="right" w:leader="dot" w:pos="8306"/>
        </w:tabs>
      </w:pPr>
      <w:hyperlink w:anchor="_Toc12958" w:history="1">
        <w:r>
          <w:rPr>
            <w:rFonts w:ascii="仿宋" w:eastAsia="仿宋" w:hAnsi="仿宋" w:cs="仿宋" w:hint="eastAsia"/>
            <w:lang w:eastAsia="zh-CN"/>
          </w:rPr>
          <w:t>十四、原辅材料供应</w:t>
        </w:r>
        <w:r>
          <w:tab/>
        </w:r>
        <w:r>
          <w:fldChar w:fldCharType="begin"/>
        </w:r>
        <w:r>
          <w:instrText xml:space="preserve"> PAGEREF _Toc12958 \h </w:instrText>
        </w:r>
        <w:r>
          <w:fldChar w:fldCharType="separate"/>
        </w:r>
        <w:r>
          <w:t>67</w:t>
        </w:r>
        <w:r>
          <w:fldChar w:fldCharType="end"/>
        </w:r>
      </w:hyperlink>
    </w:p>
    <w:p>
      <w:pPr>
        <w:pStyle w:val="TOC2"/>
        <w:tabs>
          <w:tab w:val="right" w:leader="dot" w:pos="8306"/>
        </w:tabs>
      </w:pPr>
      <w:hyperlink w:anchor="_Toc15953" w:history="1">
        <w:r>
          <w:rPr>
            <w:rFonts w:ascii="仿宋" w:eastAsia="仿宋" w:hAnsi="仿宋" w:cs="仿宋" w:hint="eastAsia"/>
            <w:lang w:eastAsia="zh-CN"/>
          </w:rPr>
          <w:t>(一)、建设期原材料供应情况</w:t>
        </w:r>
        <w:r>
          <w:tab/>
        </w:r>
        <w:r>
          <w:fldChar w:fldCharType="begin"/>
        </w:r>
        <w:r>
          <w:instrText xml:space="preserve"> PAGEREF _Toc15953 \h </w:instrText>
        </w:r>
        <w:r>
          <w:fldChar w:fldCharType="separate"/>
        </w:r>
        <w:r>
          <w:t>67</w:t>
        </w:r>
        <w:r>
          <w:fldChar w:fldCharType="end"/>
        </w:r>
      </w:hyperlink>
    </w:p>
    <w:p>
      <w:pPr>
        <w:pStyle w:val="TOC2"/>
        <w:tabs>
          <w:tab w:val="right" w:leader="dot" w:pos="8306"/>
        </w:tabs>
      </w:pPr>
      <w:hyperlink w:anchor="_Toc17104" w:history="1">
        <w:r>
          <w:rPr>
            <w:rFonts w:ascii="仿宋" w:eastAsia="仿宋" w:hAnsi="仿宋" w:cs="仿宋" w:hint="eastAsia"/>
            <w:lang w:eastAsia="zh-CN"/>
          </w:rPr>
          <w:t>(二)、运营期原材料供应与质量控制</w:t>
        </w:r>
        <w:r>
          <w:tab/>
        </w:r>
        <w:r>
          <w:fldChar w:fldCharType="begin"/>
        </w:r>
        <w:r>
          <w:instrText xml:space="preserve"> PAGEREF _Toc17104 \h </w:instrText>
        </w:r>
        <w:r>
          <w:fldChar w:fldCharType="separate"/>
        </w:r>
        <w:r>
          <w:t>68</w:t>
        </w:r>
        <w:r>
          <w:fldChar w:fldCharType="end"/>
        </w:r>
      </w:hyperlink>
    </w:p>
    <w:p>
      <w:pPr>
        <w:pStyle w:val="TOC1"/>
        <w:tabs>
          <w:tab w:val="right" w:leader="dot" w:pos="8306"/>
        </w:tabs>
      </w:pPr>
      <w:hyperlink w:anchor="_Toc9150" w:history="1">
        <w:r>
          <w:rPr>
            <w:rFonts w:ascii="仿宋" w:eastAsia="仿宋" w:hAnsi="仿宋" w:cs="仿宋" w:hint="eastAsia"/>
            <w:lang w:eastAsia="zh-CN"/>
          </w:rPr>
          <w:t>十五、社会责任与可持续发展</w:t>
        </w:r>
        <w:r>
          <w:tab/>
        </w:r>
        <w:r>
          <w:fldChar w:fldCharType="begin"/>
        </w:r>
        <w:r>
          <w:instrText xml:space="preserve"> PAGEREF _Toc9150 \h </w:instrText>
        </w:r>
        <w:r>
          <w:fldChar w:fldCharType="separate"/>
        </w:r>
        <w:r>
          <w:t>69</w:t>
        </w:r>
        <w:r>
          <w:fldChar w:fldCharType="end"/>
        </w:r>
      </w:hyperlink>
    </w:p>
    <w:p>
      <w:pPr>
        <w:pStyle w:val="TOC2"/>
        <w:tabs>
          <w:tab w:val="right" w:leader="dot" w:pos="8306"/>
        </w:tabs>
      </w:pPr>
      <w:hyperlink w:anchor="_Toc17960" w:history="1">
        <w:r>
          <w:rPr>
            <w:rFonts w:ascii="仿宋" w:eastAsia="仿宋" w:hAnsi="仿宋" w:cs="仿宋" w:hint="eastAsia"/>
            <w:lang w:eastAsia="zh-CN"/>
          </w:rPr>
          <w:t>(一)、社会责任理念</w:t>
        </w:r>
        <w:r>
          <w:tab/>
        </w:r>
        <w:r>
          <w:fldChar w:fldCharType="begin"/>
        </w:r>
        <w:r>
          <w:instrText xml:space="preserve"> PAGEREF _Toc17960 \h </w:instrText>
        </w:r>
        <w:r>
          <w:fldChar w:fldCharType="separate"/>
        </w:r>
        <w:r>
          <w:t>69</w:t>
        </w:r>
        <w:r>
          <w:fldChar w:fldCharType="end"/>
        </w:r>
      </w:hyperlink>
    </w:p>
    <w:p>
      <w:pPr>
        <w:pStyle w:val="TOC2"/>
        <w:tabs>
          <w:tab w:val="right" w:leader="dot" w:pos="8306"/>
        </w:tabs>
      </w:pPr>
      <w:hyperlink w:anchor="_Toc7678" w:history="1">
        <w:r>
          <w:rPr>
            <w:rFonts w:ascii="仿宋" w:eastAsia="仿宋" w:hAnsi="仿宋" w:cs="仿宋" w:hint="eastAsia"/>
            <w:lang w:eastAsia="zh-CN"/>
          </w:rPr>
          <w:t>(二)、公益活动与社区参与</w:t>
        </w:r>
        <w:r>
          <w:tab/>
        </w:r>
        <w:r>
          <w:fldChar w:fldCharType="begin"/>
        </w:r>
        <w:r>
          <w:instrText xml:space="preserve"> PAGEREF _Toc7678 \h </w:instrText>
        </w:r>
        <w:r>
          <w:fldChar w:fldCharType="separate"/>
        </w:r>
        <w:r>
          <w:t>70</w:t>
        </w:r>
        <w:r>
          <w:fldChar w:fldCharType="end"/>
        </w:r>
      </w:hyperlink>
    </w:p>
    <w:p>
      <w:pPr>
        <w:pStyle w:val="TOC2"/>
        <w:tabs>
          <w:tab w:val="right" w:leader="dot" w:pos="8306"/>
        </w:tabs>
      </w:pPr>
      <w:hyperlink w:anchor="_Toc27950" w:history="1">
        <w:r>
          <w:rPr>
            <w:rFonts w:ascii="仿宋" w:eastAsia="仿宋" w:hAnsi="仿宋" w:cs="仿宋" w:hint="eastAsia"/>
            <w:lang w:eastAsia="zh-CN"/>
          </w:rPr>
          <w:t>(三)、可持续发展策略</w:t>
        </w:r>
        <w:r>
          <w:tab/>
        </w:r>
        <w:r>
          <w:fldChar w:fldCharType="begin"/>
        </w:r>
        <w:r>
          <w:instrText xml:space="preserve"> PAGEREF _Toc27950 \h </w:instrText>
        </w:r>
        <w:r>
          <w:fldChar w:fldCharType="separate"/>
        </w:r>
        <w:r>
          <w:t>71</w:t>
        </w:r>
        <w:r>
          <w:fldChar w:fldCharType="end"/>
        </w:r>
      </w:hyperlink>
    </w:p>
    <w:p>
      <w:pPr>
        <w:pStyle w:val="TOC2"/>
        <w:tabs>
          <w:tab w:val="right" w:leader="dot" w:pos="8306"/>
        </w:tabs>
      </w:pPr>
      <w:hyperlink w:anchor="_Toc32693" w:history="1">
        <w:r>
          <w:rPr>
            <w:rFonts w:ascii="仿宋" w:eastAsia="仿宋" w:hAnsi="仿宋" w:cs="仿宋" w:hint="eastAsia"/>
            <w:lang w:eastAsia="zh-CN"/>
          </w:rPr>
          <w:t>(四)、企业文化与价值观</w:t>
        </w:r>
        <w:r>
          <w:tab/>
        </w:r>
        <w:r>
          <w:fldChar w:fldCharType="begin"/>
        </w:r>
        <w:r>
          <w:instrText xml:space="preserve"> PAGEREF _Toc32693 \h </w:instrText>
        </w:r>
        <w:r>
          <w:fldChar w:fldCharType="separate"/>
        </w:r>
        <w:r>
          <w:t>73</w:t>
        </w:r>
        <w:r>
          <w:fldChar w:fldCharType="end"/>
        </w:r>
      </w:hyperlink>
    </w:p>
    <w:p>
      <w:pPr>
        <w:pStyle w:val="TOC1"/>
        <w:tabs>
          <w:tab w:val="right" w:leader="dot" w:pos="8306"/>
        </w:tabs>
      </w:pPr>
      <w:hyperlink w:anchor="_Toc31564" w:history="1">
        <w:r>
          <w:rPr>
            <w:rFonts w:ascii="仿宋" w:eastAsia="仿宋" w:hAnsi="仿宋" w:cs="仿宋" w:hint="eastAsia"/>
            <w:lang w:eastAsia="zh-CN"/>
          </w:rPr>
          <w:t>十六、礼品项目进度计划</w:t>
        </w:r>
        <w:r>
          <w:tab/>
        </w:r>
        <w:r>
          <w:fldChar w:fldCharType="begin"/>
        </w:r>
        <w:r>
          <w:instrText xml:space="preserve"> PAGEREF _Toc31564 \h </w:instrText>
        </w:r>
        <w:r>
          <w:fldChar w:fldCharType="separate"/>
        </w:r>
        <w:r>
          <w:t>74</w:t>
        </w:r>
        <w:r>
          <w:fldChar w:fldCharType="end"/>
        </w:r>
      </w:hyperlink>
    </w:p>
    <w:p>
      <w:pPr>
        <w:pStyle w:val="TOC2"/>
        <w:tabs>
          <w:tab w:val="right" w:leader="dot" w:pos="8306"/>
        </w:tabs>
      </w:pPr>
      <w:hyperlink w:anchor="_Toc5295" w:history="1">
        <w:r>
          <w:rPr>
            <w:rFonts w:ascii="仿宋" w:eastAsia="仿宋" w:hAnsi="仿宋" w:cs="仿宋" w:hint="eastAsia"/>
            <w:lang w:eastAsia="zh-CN"/>
          </w:rPr>
          <w:t>(一)、礼品项目进度安排</w:t>
        </w:r>
        <w:r>
          <w:tab/>
        </w:r>
        <w:r>
          <w:fldChar w:fldCharType="begin"/>
        </w:r>
        <w:r>
          <w:instrText xml:space="preserve"> PAGEREF _Toc5295 \h </w:instrText>
        </w:r>
        <w:r>
          <w:fldChar w:fldCharType="separate"/>
        </w:r>
        <w:r>
          <w:t>74</w:t>
        </w:r>
        <w:r>
          <w:fldChar w:fldCharType="end"/>
        </w:r>
      </w:hyperlink>
    </w:p>
    <w:p>
      <w:pPr>
        <w:pStyle w:val="TOC2"/>
        <w:tabs>
          <w:tab w:val="right" w:leader="dot" w:pos="8306"/>
        </w:tabs>
      </w:pPr>
      <w:hyperlink w:anchor="_Toc29440" w:history="1">
        <w:r>
          <w:rPr>
            <w:rFonts w:ascii="仿宋" w:eastAsia="仿宋" w:hAnsi="仿宋" w:cs="仿宋" w:hint="eastAsia"/>
            <w:lang w:eastAsia="zh-CN"/>
          </w:rPr>
          <w:t>(二)、礼品项目实施保障措施</w:t>
        </w:r>
        <w:r>
          <w:tab/>
        </w:r>
        <w:r>
          <w:fldChar w:fldCharType="begin"/>
        </w:r>
        <w:r>
          <w:instrText xml:space="preserve"> PAGEREF _Toc29440 \h </w:instrText>
        </w:r>
        <w:r>
          <w:fldChar w:fldCharType="separate"/>
        </w:r>
        <w:r>
          <w:t>74</w:t>
        </w:r>
        <w:r>
          <w:fldChar w:fldCharType="end"/>
        </w:r>
      </w:hyperlink>
    </w:p>
    <w:p>
      <w:pPr>
        <w:pStyle w:val="TOC1"/>
        <w:tabs>
          <w:tab w:val="right" w:leader="dot" w:pos="8306"/>
        </w:tabs>
      </w:pPr>
      <w:hyperlink w:anchor="_Toc11213" w:history="1">
        <w:r>
          <w:rPr>
            <w:rFonts w:ascii="仿宋" w:eastAsia="仿宋" w:hAnsi="仿宋" w:cs="仿宋" w:hint="eastAsia"/>
            <w:lang w:eastAsia="zh-CN"/>
          </w:rPr>
          <w:t>十七、礼品项目质量与标准</w:t>
        </w:r>
        <w:r>
          <w:tab/>
        </w:r>
        <w:r>
          <w:fldChar w:fldCharType="begin"/>
        </w:r>
        <w:r>
          <w:instrText xml:space="preserve"> PAGEREF _Toc11213 \h </w:instrText>
        </w:r>
        <w:r>
          <w:fldChar w:fldCharType="separate"/>
        </w:r>
        <w:r>
          <w:t>76</w:t>
        </w:r>
        <w:r>
          <w:fldChar w:fldCharType="end"/>
        </w:r>
      </w:hyperlink>
    </w:p>
    <w:p>
      <w:pPr>
        <w:pStyle w:val="TOC2"/>
        <w:tabs>
          <w:tab w:val="right" w:leader="dot" w:pos="8306"/>
        </w:tabs>
      </w:pPr>
      <w:hyperlink w:anchor="_Toc19611" w:history="1">
        <w:r>
          <w:rPr>
            <w:rFonts w:ascii="仿宋" w:eastAsia="仿宋" w:hAnsi="仿宋" w:cs="仿宋" w:hint="eastAsia"/>
            <w:lang w:eastAsia="zh-CN"/>
          </w:rPr>
          <w:t>(一)、质量保障体系</w:t>
        </w:r>
        <w:r>
          <w:tab/>
        </w:r>
        <w:r>
          <w:fldChar w:fldCharType="begin"/>
        </w:r>
        <w:r>
          <w:instrText xml:space="preserve"> PAGEREF _Toc19611 \h </w:instrText>
        </w:r>
        <w:r>
          <w:fldChar w:fldCharType="separate"/>
        </w:r>
        <w:r>
          <w:t>76</w:t>
        </w:r>
        <w:r>
          <w:fldChar w:fldCharType="end"/>
        </w:r>
      </w:hyperlink>
    </w:p>
    <w:p>
      <w:pPr>
        <w:pStyle w:val="TOC2"/>
        <w:tabs>
          <w:tab w:val="right" w:leader="dot" w:pos="8306"/>
        </w:tabs>
      </w:pPr>
      <w:hyperlink w:anchor="_Toc30022" w:history="1">
        <w:r>
          <w:rPr>
            <w:rFonts w:ascii="仿宋" w:eastAsia="仿宋" w:hAnsi="仿宋" w:cs="仿宋" w:hint="eastAsia"/>
            <w:lang w:eastAsia="zh-CN"/>
          </w:rPr>
          <w:t>(二)、标准化作业流程</w:t>
        </w:r>
        <w:r>
          <w:tab/>
        </w:r>
        <w:r>
          <w:fldChar w:fldCharType="begin"/>
        </w:r>
        <w:r>
          <w:instrText xml:space="preserve"> PAGEREF _Toc30022 \h </w:instrText>
        </w:r>
        <w:r>
          <w:fldChar w:fldCharType="separate"/>
        </w:r>
        <w:r>
          <w:t>77</w:t>
        </w:r>
        <w:r>
          <w:fldChar w:fldCharType="end"/>
        </w:r>
      </w:hyperlink>
    </w:p>
    <w:p>
      <w:pPr>
        <w:pStyle w:val="TOC2"/>
        <w:tabs>
          <w:tab w:val="right" w:leader="dot" w:pos="8306"/>
        </w:tabs>
      </w:pPr>
      <w:hyperlink w:anchor="_Toc21490" w:history="1">
        <w:r>
          <w:rPr>
            <w:rFonts w:ascii="仿宋" w:eastAsia="仿宋" w:hAnsi="仿宋" w:cs="仿宋" w:hint="eastAsia"/>
            <w:lang w:eastAsia="zh-CN"/>
          </w:rPr>
          <w:t>(三)、质量监控与评估</w:t>
        </w:r>
        <w:r>
          <w:tab/>
        </w:r>
        <w:r>
          <w:fldChar w:fldCharType="begin"/>
        </w:r>
        <w:r>
          <w:instrText xml:space="preserve"> PAGEREF _Toc21490 \h </w:instrText>
        </w:r>
        <w:r>
          <w:fldChar w:fldCharType="separate"/>
        </w:r>
        <w:r>
          <w:t>77</w:t>
        </w:r>
        <w:r>
          <w:fldChar w:fldCharType="end"/>
        </w:r>
      </w:hyperlink>
    </w:p>
    <w:p>
      <w:pPr>
        <w:pStyle w:val="TOC2"/>
        <w:tabs>
          <w:tab w:val="right" w:leader="dot" w:pos="8306"/>
        </w:tabs>
      </w:pPr>
      <w:hyperlink w:anchor="_Toc20" w:history="1">
        <w:r>
          <w:rPr>
            <w:rFonts w:ascii="仿宋" w:eastAsia="仿宋" w:hAnsi="仿宋" w:cs="仿宋" w:hint="eastAsia"/>
            <w:lang w:eastAsia="zh-CN"/>
          </w:rPr>
          <w:t>(四)、质量改进计划</w:t>
        </w:r>
        <w:r>
          <w:tab/>
        </w:r>
        <w:r>
          <w:fldChar w:fldCharType="begin"/>
        </w:r>
        <w:r>
          <w:instrText xml:space="preserve"> PAGEREF _Toc20 \h </w:instrText>
        </w:r>
        <w:r>
          <w:fldChar w:fldCharType="separate"/>
        </w:r>
        <w:r>
          <w:t>79</w:t>
        </w:r>
        <w:r>
          <w:fldChar w:fldCharType="end"/>
        </w:r>
      </w:hyperlink>
    </w:p>
    <w:p>
      <w:pPr>
        <w:pStyle w:val="TOC1"/>
        <w:tabs>
          <w:tab w:val="right" w:leader="dot" w:pos="8306"/>
        </w:tabs>
      </w:pPr>
      <w:hyperlink w:anchor="_Toc27826" w:history="1">
        <w:r>
          <w:rPr>
            <w:rFonts w:ascii="仿宋" w:eastAsia="仿宋" w:hAnsi="仿宋" w:cs="仿宋" w:hint="eastAsia"/>
            <w:lang w:eastAsia="zh-CN"/>
          </w:rPr>
          <w:t>十八、投资规划</w:t>
        </w:r>
        <w:r>
          <w:tab/>
        </w:r>
        <w:r>
          <w:fldChar w:fldCharType="begin"/>
        </w:r>
        <w:r>
          <w:instrText xml:space="preserve"> PAGEREF _Toc27826 \h </w:instrText>
        </w:r>
        <w:r>
          <w:fldChar w:fldCharType="separate"/>
        </w:r>
        <w:r>
          <w:t>80</w:t>
        </w:r>
        <w:r>
          <w:fldChar w:fldCharType="end"/>
        </w:r>
      </w:hyperlink>
    </w:p>
    <w:p>
      <w:pPr>
        <w:pStyle w:val="TOC2"/>
        <w:tabs>
          <w:tab w:val="right" w:leader="dot" w:pos="8306"/>
        </w:tabs>
      </w:pPr>
      <w:hyperlink w:anchor="_Toc14200" w:history="1">
        <w:r>
          <w:rPr>
            <w:rFonts w:ascii="仿宋" w:eastAsia="仿宋" w:hAnsi="仿宋" w:cs="仿宋" w:hint="eastAsia"/>
            <w:lang w:eastAsia="zh-CN"/>
          </w:rPr>
          <w:t>(一)、礼品项目估算说明</w:t>
        </w:r>
        <w:r>
          <w:tab/>
        </w:r>
        <w:r>
          <w:fldChar w:fldCharType="begin"/>
        </w:r>
        <w:r>
          <w:instrText xml:space="preserve"> PAGEREF _Toc14200 \h </w:instrText>
        </w:r>
        <w:r>
          <w:fldChar w:fldCharType="separate"/>
        </w:r>
        <w:r>
          <w:t>80</w:t>
        </w:r>
        <w:r>
          <w:fldChar w:fldCharType="end"/>
        </w:r>
      </w:hyperlink>
    </w:p>
    <w:p>
      <w:pPr>
        <w:pStyle w:val="TOC2"/>
        <w:tabs>
          <w:tab w:val="right" w:leader="dot" w:pos="8306"/>
        </w:tabs>
      </w:pPr>
      <w:hyperlink w:anchor="_Toc14902" w:history="1">
        <w:r>
          <w:rPr>
            <w:rFonts w:ascii="仿宋" w:eastAsia="仿宋" w:hAnsi="仿宋" w:cs="仿宋" w:hint="eastAsia"/>
            <w:lang w:eastAsia="zh-CN"/>
          </w:rPr>
          <w:t>(二)、礼品项目总投资估算</w:t>
        </w:r>
        <w:r>
          <w:tab/>
        </w:r>
        <w:r>
          <w:fldChar w:fldCharType="begin"/>
        </w:r>
        <w:r>
          <w:instrText xml:space="preserve"> PAGEREF _Toc14902 \h </w:instrText>
        </w:r>
        <w:r>
          <w:fldChar w:fldCharType="separate"/>
        </w:r>
        <w:r>
          <w:t>81</w:t>
        </w:r>
        <w:r>
          <w:fldChar w:fldCharType="end"/>
        </w:r>
      </w:hyperlink>
    </w:p>
    <w:p>
      <w:pPr>
        <w:pStyle w:val="TOC2"/>
        <w:tabs>
          <w:tab w:val="right" w:leader="dot" w:pos="8306"/>
        </w:tabs>
      </w:pPr>
      <w:hyperlink w:anchor="_Toc2560" w:history="1">
        <w:r>
          <w:rPr>
            <w:rFonts w:ascii="仿宋" w:eastAsia="仿宋" w:hAnsi="仿宋" w:cs="仿宋" w:hint="eastAsia"/>
            <w:lang w:eastAsia="zh-CN"/>
          </w:rPr>
          <w:t>(三)、资金筹措</w:t>
        </w:r>
        <w:r>
          <w:tab/>
        </w:r>
        <w:r>
          <w:fldChar w:fldCharType="begin"/>
        </w:r>
        <w:r>
          <w:instrText xml:space="preserve"> PAGEREF _Toc2560 \h </w:instrText>
        </w:r>
        <w:r>
          <w:fldChar w:fldCharType="separate"/>
        </w:r>
        <w:r>
          <w:t>82</w:t>
        </w:r>
        <w:r>
          <w:fldChar w:fldCharType="end"/>
        </w:r>
      </w:hyperlink>
    </w:p>
    <w:p>
      <w:pPr>
        <w:pStyle w:val="TOC1"/>
        <w:tabs>
          <w:tab w:val="right" w:leader="dot" w:pos="8306"/>
        </w:tabs>
      </w:pPr>
      <w:hyperlink w:anchor="_Toc20229" w:history="1">
        <w:r>
          <w:rPr>
            <w:rFonts w:ascii="仿宋" w:eastAsia="仿宋" w:hAnsi="仿宋" w:cs="仿宋" w:hint="eastAsia"/>
            <w:lang w:eastAsia="zh-CN"/>
          </w:rPr>
          <w:t>十九、战略风险的识别</w:t>
        </w:r>
        <w:r>
          <w:tab/>
        </w:r>
        <w:r>
          <w:fldChar w:fldCharType="begin"/>
        </w:r>
        <w:r>
          <w:instrText xml:space="preserve"> PAGEREF _Toc20229 \h </w:instrText>
        </w:r>
        <w:r>
          <w:fldChar w:fldCharType="separate"/>
        </w:r>
        <w:r>
          <w:t>82</w:t>
        </w:r>
        <w:r>
          <w:fldChar w:fldCharType="end"/>
        </w:r>
      </w:hyperlink>
    </w:p>
    <w:p>
      <w:pPr>
        <w:pStyle w:val="TOC2"/>
        <w:tabs>
          <w:tab w:val="right" w:leader="dot" w:pos="8306"/>
        </w:tabs>
      </w:pPr>
      <w:hyperlink w:anchor="_Toc28029" w:history="1">
        <w:r>
          <w:rPr>
            <w:rFonts w:ascii="仿宋" w:eastAsia="仿宋" w:hAnsi="仿宋" w:cs="仿宋" w:hint="eastAsia"/>
            <w:lang w:eastAsia="zh-CN"/>
          </w:rPr>
          <w:t>(一)、礼品行业企业在确定愿景及使命时的风险识别</w:t>
        </w:r>
        <w:r>
          <w:tab/>
        </w:r>
        <w:r>
          <w:fldChar w:fldCharType="begin"/>
        </w:r>
        <w:r>
          <w:instrText xml:space="preserve"> PAGEREF _Toc28029 \h </w:instrText>
        </w:r>
        <w:r>
          <w:fldChar w:fldCharType="separate"/>
        </w:r>
        <w:r>
          <w:t>82</w:t>
        </w:r>
        <w:r>
          <w:fldChar w:fldCharType="end"/>
        </w:r>
      </w:hyperlink>
    </w:p>
    <w:p>
      <w:pPr>
        <w:pStyle w:val="TOC2"/>
        <w:tabs>
          <w:tab w:val="right" w:leader="dot" w:pos="8306"/>
        </w:tabs>
      </w:pPr>
      <w:hyperlink w:anchor="_Toc26990" w:history="1">
        <w:r>
          <w:rPr>
            <w:rFonts w:ascii="仿宋" w:eastAsia="仿宋" w:hAnsi="仿宋" w:cs="仿宋" w:hint="eastAsia"/>
            <w:lang w:eastAsia="zh-CN"/>
          </w:rPr>
          <w:t>(二)、制定礼品行业企业战略目标的风险识别</w:t>
        </w:r>
        <w:r>
          <w:tab/>
        </w:r>
        <w:r>
          <w:fldChar w:fldCharType="begin"/>
        </w:r>
        <w:r>
          <w:instrText xml:space="preserve"> PAGEREF _Toc26990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413" w:history="1">
        <w:r>
          <w:rPr>
            <w:rFonts w:ascii="仿宋" w:eastAsia="仿宋" w:hAnsi="仿宋" w:cs="仿宋" w:hint="eastAsia"/>
            <w:lang w:eastAsia="zh-CN"/>
          </w:rPr>
          <w:t>(三)、礼品行业企业战略分析的风险识别</w:t>
        </w:r>
        <w:r>
          <w:tab/>
        </w:r>
        <w:r>
          <w:fldChar w:fldCharType="begin"/>
        </w:r>
        <w:r>
          <w:instrText xml:space="preserve"> PAGEREF _Toc20413 \h </w:instrText>
        </w:r>
        <w:r>
          <w:fldChar w:fldCharType="separate"/>
        </w:r>
        <w:r>
          <w:t>83</w:t>
        </w:r>
        <w:r>
          <w:fldChar w:fldCharType="end"/>
        </w:r>
      </w:hyperlink>
    </w:p>
    <w:p>
      <w:pPr>
        <w:pStyle w:val="TOC2"/>
        <w:tabs>
          <w:tab w:val="right" w:leader="dot" w:pos="8306"/>
        </w:tabs>
      </w:pPr>
      <w:hyperlink w:anchor="_Toc11739" w:history="1">
        <w:r>
          <w:rPr>
            <w:rFonts w:ascii="仿宋" w:eastAsia="仿宋" w:hAnsi="仿宋" w:cs="仿宋" w:hint="eastAsia"/>
            <w:lang w:eastAsia="zh-CN"/>
          </w:rPr>
          <w:t>(四)、礼品行业企业战略选择的风险识别</w:t>
        </w:r>
        <w:r>
          <w:tab/>
        </w:r>
        <w:r>
          <w:fldChar w:fldCharType="begin"/>
        </w:r>
        <w:r>
          <w:instrText xml:space="preserve"> PAGEREF _Toc11739 \h </w:instrText>
        </w:r>
        <w:r>
          <w:fldChar w:fldCharType="separate"/>
        </w:r>
        <w:r>
          <w:t>83</w:t>
        </w:r>
        <w:r>
          <w:fldChar w:fldCharType="end"/>
        </w:r>
      </w:hyperlink>
    </w:p>
    <w:p>
      <w:pPr>
        <w:pStyle w:val="TOC2"/>
        <w:tabs>
          <w:tab w:val="right" w:leader="dot" w:pos="8306"/>
        </w:tabs>
      </w:pPr>
      <w:hyperlink w:anchor="_Toc16908" w:history="1">
        <w:r>
          <w:rPr>
            <w:rFonts w:ascii="仿宋" w:eastAsia="仿宋" w:hAnsi="仿宋" w:cs="仿宋" w:hint="eastAsia"/>
            <w:lang w:eastAsia="zh-CN"/>
          </w:rPr>
          <w:t>(五)、礼品行业企业战略实施的风险识别</w:t>
        </w:r>
        <w:r>
          <w:tab/>
        </w:r>
        <w:r>
          <w:fldChar w:fldCharType="begin"/>
        </w:r>
        <w:r>
          <w:instrText xml:space="preserve"> PAGEREF _Toc16908 \h </w:instrText>
        </w:r>
        <w:r>
          <w:fldChar w:fldCharType="separate"/>
        </w:r>
        <w:r>
          <w:t>83</w:t>
        </w:r>
        <w:r>
          <w:fldChar w:fldCharType="end"/>
        </w:r>
      </w:hyperlink>
    </w:p>
    <w:p>
      <w:pPr>
        <w:pStyle w:val="TOC1"/>
        <w:tabs>
          <w:tab w:val="right" w:leader="dot" w:pos="8306"/>
        </w:tabs>
      </w:pPr>
      <w:hyperlink w:anchor="_Toc5324" w:history="1">
        <w:r>
          <w:rPr>
            <w:rFonts w:ascii="仿宋" w:eastAsia="仿宋" w:hAnsi="仿宋" w:cs="仿宋" w:hint="eastAsia"/>
            <w:lang w:eastAsia="zh-CN"/>
          </w:rPr>
          <w:t>二十、公司文化与社会责任</w:t>
        </w:r>
        <w:r>
          <w:tab/>
        </w:r>
        <w:r>
          <w:fldChar w:fldCharType="begin"/>
        </w:r>
        <w:r>
          <w:instrText xml:space="preserve"> PAGEREF _Toc5324 \h </w:instrText>
        </w:r>
        <w:r>
          <w:fldChar w:fldCharType="separate"/>
        </w:r>
        <w:r>
          <w:t>84</w:t>
        </w:r>
        <w:r>
          <w:fldChar w:fldCharType="end"/>
        </w:r>
      </w:hyperlink>
    </w:p>
    <w:p>
      <w:pPr>
        <w:pStyle w:val="TOC2"/>
        <w:tabs>
          <w:tab w:val="right" w:leader="dot" w:pos="8306"/>
        </w:tabs>
      </w:pPr>
      <w:hyperlink w:anchor="_Toc24006" w:history="1">
        <w:r>
          <w:rPr>
            <w:rFonts w:ascii="仿宋" w:eastAsia="仿宋" w:hAnsi="仿宋" w:cs="仿宋" w:hint="eastAsia"/>
            <w:lang w:eastAsia="zh-CN"/>
          </w:rPr>
          <w:t>(一)、公司文化建设</w:t>
        </w:r>
        <w:r>
          <w:tab/>
        </w:r>
        <w:r>
          <w:fldChar w:fldCharType="begin"/>
        </w:r>
        <w:r>
          <w:instrText xml:space="preserve"> PAGEREF _Toc24006 \h </w:instrText>
        </w:r>
        <w:r>
          <w:fldChar w:fldCharType="separate"/>
        </w:r>
        <w:r>
          <w:t>84</w:t>
        </w:r>
        <w:r>
          <w:fldChar w:fldCharType="end"/>
        </w:r>
      </w:hyperlink>
    </w:p>
    <w:p>
      <w:pPr>
        <w:pStyle w:val="TOC2"/>
        <w:tabs>
          <w:tab w:val="right" w:leader="dot" w:pos="8306"/>
        </w:tabs>
      </w:pPr>
      <w:hyperlink w:anchor="_Toc12698" w:history="1">
        <w:r>
          <w:rPr>
            <w:rFonts w:ascii="仿宋" w:eastAsia="仿宋" w:hAnsi="仿宋" w:cs="仿宋" w:hint="eastAsia"/>
            <w:lang w:eastAsia="zh-CN"/>
          </w:rPr>
          <w:t>(二)、企业社会责任与可持续发展</w:t>
        </w:r>
        <w:r>
          <w:tab/>
        </w:r>
        <w:r>
          <w:fldChar w:fldCharType="begin"/>
        </w:r>
        <w:r>
          <w:instrText xml:space="preserve"> PAGEREF _Toc12698 \h </w:instrText>
        </w:r>
        <w:r>
          <w:fldChar w:fldCharType="separate"/>
        </w:r>
        <w:r>
          <w:t>84</w:t>
        </w:r>
        <w:r>
          <w:fldChar w:fldCharType="end"/>
        </w:r>
      </w:hyperlink>
    </w:p>
    <w:p>
      <w:pPr>
        <w:pStyle w:val="TOC1"/>
        <w:tabs>
          <w:tab w:val="right" w:leader="dot" w:pos="8306"/>
        </w:tabs>
      </w:pPr>
      <w:hyperlink w:anchor="_Toc4742" w:history="1">
        <w:r>
          <w:rPr>
            <w:rFonts w:ascii="仿宋" w:eastAsia="仿宋" w:hAnsi="仿宋" w:cs="仿宋" w:hint="eastAsia"/>
            <w:lang w:eastAsia="zh-CN"/>
          </w:rPr>
          <w:t>二十一、项目危机管理</w:t>
        </w:r>
        <w:r>
          <w:tab/>
        </w:r>
        <w:r>
          <w:fldChar w:fldCharType="begin"/>
        </w:r>
        <w:r>
          <w:instrText xml:space="preserve"> PAGEREF _Toc4742 \h </w:instrText>
        </w:r>
        <w:r>
          <w:fldChar w:fldCharType="separate"/>
        </w:r>
        <w:r>
          <w:t>85</w:t>
        </w:r>
        <w:r>
          <w:fldChar w:fldCharType="end"/>
        </w:r>
      </w:hyperlink>
    </w:p>
    <w:p>
      <w:pPr>
        <w:pStyle w:val="TOC2"/>
        <w:tabs>
          <w:tab w:val="right" w:leader="dot" w:pos="8306"/>
        </w:tabs>
      </w:pPr>
      <w:hyperlink w:anchor="_Toc24695" w:history="1">
        <w:r>
          <w:rPr>
            <w:rFonts w:ascii="仿宋" w:eastAsia="仿宋" w:hAnsi="仿宋" w:cs="仿宋" w:hint="eastAsia"/>
            <w:lang w:eastAsia="zh-CN"/>
          </w:rPr>
          <w:t>(一)、危机预警与风险评估</w:t>
        </w:r>
        <w:r>
          <w:tab/>
        </w:r>
        <w:r>
          <w:fldChar w:fldCharType="begin"/>
        </w:r>
        <w:r>
          <w:instrText xml:space="preserve"> PAGEREF _Toc24695 \h </w:instrText>
        </w:r>
        <w:r>
          <w:fldChar w:fldCharType="separate"/>
        </w:r>
        <w:r>
          <w:t>85</w:t>
        </w:r>
        <w:r>
          <w:fldChar w:fldCharType="end"/>
        </w:r>
      </w:hyperlink>
    </w:p>
    <w:p>
      <w:pPr>
        <w:pStyle w:val="TOC2"/>
        <w:tabs>
          <w:tab w:val="right" w:leader="dot" w:pos="8306"/>
        </w:tabs>
      </w:pPr>
      <w:hyperlink w:anchor="_Toc21171" w:history="1">
        <w:r>
          <w:rPr>
            <w:rFonts w:ascii="仿宋" w:eastAsia="仿宋" w:hAnsi="仿宋" w:cs="仿宋" w:hint="eastAsia"/>
            <w:lang w:eastAsia="zh-CN"/>
          </w:rPr>
          <w:t>(二)、危机应对预案</w:t>
        </w:r>
        <w:r>
          <w:tab/>
        </w:r>
        <w:r>
          <w:fldChar w:fldCharType="begin"/>
        </w:r>
        <w:r>
          <w:instrText xml:space="preserve"> PAGEREF _Toc21171 \h </w:instrText>
        </w:r>
        <w:r>
          <w:fldChar w:fldCharType="separate"/>
        </w:r>
        <w:r>
          <w:t>86</w:t>
        </w:r>
        <w:r>
          <w:fldChar w:fldCharType="end"/>
        </w:r>
      </w:hyperlink>
    </w:p>
    <w:p>
      <w:pPr>
        <w:pStyle w:val="TOC2"/>
        <w:tabs>
          <w:tab w:val="right" w:leader="dot" w:pos="8306"/>
        </w:tabs>
      </w:pPr>
      <w:hyperlink w:anchor="_Toc7493" w:history="1">
        <w:r>
          <w:rPr>
            <w:rFonts w:ascii="仿宋" w:eastAsia="仿宋" w:hAnsi="仿宋" w:cs="仿宋" w:hint="eastAsia"/>
            <w:lang w:eastAsia="zh-CN"/>
          </w:rPr>
          <w:t>(三)、危机沟通与公关处理</w:t>
        </w:r>
        <w:r>
          <w:tab/>
        </w:r>
        <w:r>
          <w:fldChar w:fldCharType="begin"/>
        </w:r>
        <w:r>
          <w:instrText xml:space="preserve"> PAGEREF _Toc7493 \h </w:instrText>
        </w:r>
        <w:r>
          <w:fldChar w:fldCharType="separate"/>
        </w:r>
        <w:r>
          <w:t>88</w:t>
        </w:r>
        <w:r>
          <w:fldChar w:fldCharType="end"/>
        </w:r>
      </w:hyperlink>
    </w:p>
    <w:p>
      <w:pPr>
        <w:pStyle w:val="TOC1"/>
        <w:tabs>
          <w:tab w:val="right" w:leader="dot" w:pos="8306"/>
        </w:tabs>
      </w:pPr>
      <w:hyperlink w:anchor="_Toc31090" w:history="1">
        <w:r>
          <w:rPr>
            <w:rFonts w:ascii="仿宋" w:eastAsia="仿宋" w:hAnsi="仿宋" w:cs="仿宋" w:hint="eastAsia"/>
            <w:lang w:eastAsia="zh-CN"/>
          </w:rPr>
          <w:t>二十二招标方案</w:t>
        </w:r>
        <w:r>
          <w:tab/>
        </w:r>
        <w:r>
          <w:fldChar w:fldCharType="begin"/>
        </w:r>
        <w:r>
          <w:instrText xml:space="preserve"> PAGEREF _Toc31090 \h </w:instrText>
        </w:r>
        <w:r>
          <w:fldChar w:fldCharType="separate"/>
        </w:r>
        <w:r>
          <w:t>90</w:t>
        </w:r>
        <w:r>
          <w:fldChar w:fldCharType="end"/>
        </w:r>
      </w:hyperlink>
    </w:p>
    <w:p>
      <w:pPr>
        <w:pStyle w:val="TOC2"/>
        <w:tabs>
          <w:tab w:val="right" w:leader="dot" w:pos="8306"/>
        </w:tabs>
      </w:pPr>
      <w:hyperlink w:anchor="_Toc4657" w:history="1">
        <w:r>
          <w:rPr>
            <w:rFonts w:ascii="仿宋" w:eastAsia="仿宋" w:hAnsi="仿宋" w:cs="仿宋" w:hint="eastAsia"/>
            <w:lang w:eastAsia="zh-CN"/>
          </w:rPr>
          <w:t>(一)、礼品项目招标依据</w:t>
        </w:r>
        <w:r>
          <w:tab/>
        </w:r>
        <w:r>
          <w:fldChar w:fldCharType="begin"/>
        </w:r>
        <w:r>
          <w:instrText xml:space="preserve"> PAGEREF _Toc4657 \h </w:instrText>
        </w:r>
        <w:r>
          <w:fldChar w:fldCharType="separate"/>
        </w:r>
        <w:r>
          <w:t>90</w:t>
        </w:r>
        <w:r>
          <w:fldChar w:fldCharType="end"/>
        </w:r>
      </w:hyperlink>
    </w:p>
    <w:p>
      <w:pPr>
        <w:pStyle w:val="TOC2"/>
        <w:tabs>
          <w:tab w:val="right" w:leader="dot" w:pos="8306"/>
        </w:tabs>
      </w:pPr>
      <w:hyperlink w:anchor="_Toc23889" w:history="1">
        <w:r>
          <w:rPr>
            <w:rFonts w:ascii="仿宋" w:eastAsia="仿宋" w:hAnsi="仿宋" w:cs="仿宋" w:hint="eastAsia"/>
            <w:lang w:eastAsia="zh-CN"/>
          </w:rPr>
          <w:t>(二)、礼品项目招标范围</w:t>
        </w:r>
        <w:r>
          <w:tab/>
        </w:r>
        <w:r>
          <w:fldChar w:fldCharType="begin"/>
        </w:r>
        <w:r>
          <w:instrText xml:space="preserve"> PAGEREF _Toc23889 \h </w:instrText>
        </w:r>
        <w:r>
          <w:fldChar w:fldCharType="separate"/>
        </w:r>
        <w:r>
          <w:t>90</w:t>
        </w:r>
        <w:r>
          <w:fldChar w:fldCharType="end"/>
        </w:r>
      </w:hyperlink>
    </w:p>
    <w:p>
      <w:pPr>
        <w:pStyle w:val="TOC2"/>
        <w:tabs>
          <w:tab w:val="right" w:leader="dot" w:pos="8306"/>
        </w:tabs>
      </w:pPr>
      <w:hyperlink w:anchor="_Toc9283" w:history="1">
        <w:r>
          <w:rPr>
            <w:rFonts w:ascii="仿宋" w:eastAsia="仿宋" w:hAnsi="仿宋" w:cs="仿宋" w:hint="eastAsia"/>
            <w:lang w:eastAsia="zh-CN"/>
          </w:rPr>
          <w:t>(三)、招标要求</w:t>
        </w:r>
        <w:r>
          <w:tab/>
        </w:r>
        <w:r>
          <w:fldChar w:fldCharType="begin"/>
        </w:r>
        <w:r>
          <w:instrText xml:space="preserve"> PAGEREF _Toc9283 \h </w:instrText>
        </w:r>
        <w:r>
          <w:fldChar w:fldCharType="separate"/>
        </w:r>
        <w:r>
          <w:t>91</w:t>
        </w:r>
        <w:r>
          <w:fldChar w:fldCharType="end"/>
        </w:r>
      </w:hyperlink>
    </w:p>
    <w:p>
      <w:pPr>
        <w:pStyle w:val="TOC2"/>
        <w:tabs>
          <w:tab w:val="right" w:leader="dot" w:pos="8306"/>
        </w:tabs>
      </w:pPr>
      <w:hyperlink w:anchor="_Toc23849" w:history="1">
        <w:r>
          <w:rPr>
            <w:rFonts w:ascii="仿宋" w:eastAsia="仿宋" w:hAnsi="仿宋" w:cs="仿宋" w:hint="eastAsia"/>
            <w:lang w:eastAsia="zh-CN"/>
          </w:rPr>
          <w:t>(四)、招标组织方式</w:t>
        </w:r>
        <w:r>
          <w:tab/>
        </w:r>
        <w:r>
          <w:fldChar w:fldCharType="begin"/>
        </w:r>
        <w:r>
          <w:instrText xml:space="preserve"> PAGEREF _Toc23849 \h </w:instrText>
        </w:r>
        <w:r>
          <w:fldChar w:fldCharType="separate"/>
        </w:r>
        <w:r>
          <w:t>93</w:t>
        </w:r>
        <w:r>
          <w:fldChar w:fldCharType="end"/>
        </w:r>
      </w:hyperlink>
    </w:p>
    <w:p>
      <w:pPr>
        <w:pStyle w:val="TOC2"/>
        <w:tabs>
          <w:tab w:val="right" w:leader="dot" w:pos="8306"/>
        </w:tabs>
      </w:pPr>
      <w:hyperlink w:anchor="_Toc13624" w:history="1">
        <w:r>
          <w:rPr>
            <w:rFonts w:ascii="仿宋" w:eastAsia="仿宋" w:hAnsi="仿宋" w:cs="仿宋" w:hint="eastAsia"/>
            <w:lang w:eastAsia="zh-CN"/>
          </w:rPr>
          <w:t>(五)、招标信息发布</w:t>
        </w:r>
        <w:r>
          <w:tab/>
        </w:r>
        <w:r>
          <w:fldChar w:fldCharType="begin"/>
        </w:r>
        <w:r>
          <w:instrText xml:space="preserve"> PAGEREF _Toc13624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2"/>
      <w:r>
        <w:rPr>
          <w:rFonts w:ascii="仿宋" w:eastAsia="仿宋" w:hAnsi="仿宋" w:cs="仿宋" w:hint="eastAsia"/>
          <w:sz w:val="28"/>
          <w:lang w:eastAsia="zh-CN"/>
        </w:rPr>
        <w:t>一、礼品项目技术工艺特点及优势</w:t>
      </w:r>
      <w:bookmarkEnd w:id="2"/>
    </w:p>
    <w:p>
      <w:pPr>
        <w:pStyle w:val="Heading2"/>
        <w:rPr>
          <w:rFonts w:ascii="仿宋" w:eastAsia="仿宋" w:hAnsi="仿宋" w:cs="仿宋" w:hint="eastAsia"/>
          <w:lang w:eastAsia="zh-CN"/>
        </w:rPr>
      </w:pPr>
      <w:bookmarkStart w:id="3" w:name="_Toc29418"/>
      <w:r>
        <w:rPr>
          <w:rFonts w:ascii="仿宋" w:eastAsia="仿宋" w:hAnsi="仿宋" w:cs="仿宋" w:hint="eastAsia"/>
          <w:lang w:eastAsia="zh-CN"/>
        </w:rPr>
        <w:t>(一)、技术方案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（一）技术方案选用方向：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在确定技术方案时，首先需要考虑礼品项目的性质和目标，以确保选择合适的技术路径。下面是技术方案选用方向的一些考虑因素：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礼品项目目标： 技术方案应该与礼品项目的最终目标一致。例如，如果礼品项目的目标是提高生产效率，那么应该选择与自动化和智能化相关的技术。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 技术方案应根据市场需求和趋势来选择。市场对某些技术可能有更高的需求，例如可持续性技术或绿色技术。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成本效益： 技术方案的选择还应考虑成本效益。有时候，先进的技术可能非常昂贵，而传统技术可能更经济实惠。在选择时需要平衡质量和成本。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https://d.book118.com/808054042131006046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870E69"/>
    <w:rsid w:val="31870E6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08054042131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2024-03-17T20:38:00Z</dcterms:created>
  <dcterms:modified xsi:type="dcterms:W3CDTF">2024-03-17T20:38:56Z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C43DCD996E324D7C91196AE9B92AB9D0_11</vt:lpwstr>
  </property>
  <property fmtid="{D5CDD505-2E9C-101B-9397-08002B2CF9AE}" pid="3" name="KSOProductBuildVer">
    <vt:lpwstr>2052-12.1.0.16412</vt:lpwstr>
  </property>
</Properties>
</file>