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公路管理与养护服务项目建设总纲及方案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03" w:history="1">
        <w:r>
          <w:rPr>
            <w:rFonts w:ascii="仿宋" w:eastAsia="仿宋" w:hAnsi="仿宋" w:cs="仿宋" w:hint="eastAsia"/>
            <w:lang w:eastAsia="zh-CN"/>
          </w:rPr>
          <w:t>前言</w:t>
        </w:r>
        <w:r>
          <w:tab/>
        </w:r>
        <w:r>
          <w:fldChar w:fldCharType="begin"/>
        </w:r>
        <w:r>
          <w:instrText xml:space="preserve"> PAGEREF _Toc20503 \h </w:instrText>
        </w:r>
        <w:r>
          <w:fldChar w:fldCharType="separate"/>
        </w:r>
        <w:r>
          <w:t>3</w:t>
        </w:r>
        <w:r>
          <w:fldChar w:fldCharType="end"/>
        </w:r>
      </w:hyperlink>
    </w:p>
    <w:p>
      <w:pPr>
        <w:pStyle w:val="TOC1"/>
        <w:tabs>
          <w:tab w:val="right" w:leader="dot" w:pos="8306"/>
        </w:tabs>
      </w:pPr>
      <w:hyperlink w:anchor="_Toc14462" w:history="1">
        <w:r>
          <w:rPr>
            <w:rFonts w:ascii="仿宋" w:eastAsia="仿宋" w:hAnsi="仿宋" w:cs="仿宋" w:hint="eastAsia"/>
            <w:lang w:eastAsia="zh-CN"/>
          </w:rPr>
          <w:t>一、经济影响分析</w:t>
        </w:r>
        <w:r>
          <w:tab/>
        </w:r>
        <w:r>
          <w:fldChar w:fldCharType="begin"/>
        </w:r>
        <w:r>
          <w:instrText xml:space="preserve"> PAGEREF _Toc14462 \h </w:instrText>
        </w:r>
        <w:r>
          <w:fldChar w:fldCharType="separate"/>
        </w:r>
        <w:r>
          <w:t>3</w:t>
        </w:r>
        <w:r>
          <w:fldChar w:fldCharType="end"/>
        </w:r>
      </w:hyperlink>
    </w:p>
    <w:p>
      <w:pPr>
        <w:pStyle w:val="TOC2"/>
        <w:tabs>
          <w:tab w:val="right" w:leader="dot" w:pos="8306"/>
        </w:tabs>
      </w:pPr>
      <w:hyperlink w:anchor="_Toc14831" w:history="1">
        <w:r>
          <w:rPr>
            <w:rFonts w:ascii="仿宋" w:eastAsia="仿宋" w:hAnsi="仿宋" w:cs="仿宋" w:hint="eastAsia"/>
            <w:lang w:eastAsia="zh-CN"/>
          </w:rPr>
          <w:t>(一)、经济费用效益或费用效果分析</w:t>
        </w:r>
        <w:r>
          <w:tab/>
        </w:r>
        <w:r>
          <w:fldChar w:fldCharType="begin"/>
        </w:r>
        <w:r>
          <w:instrText xml:space="preserve"> PAGEREF _Toc14831 \h </w:instrText>
        </w:r>
        <w:r>
          <w:fldChar w:fldCharType="separate"/>
        </w:r>
        <w:r>
          <w:t>3</w:t>
        </w:r>
        <w:r>
          <w:fldChar w:fldCharType="end"/>
        </w:r>
      </w:hyperlink>
    </w:p>
    <w:p>
      <w:pPr>
        <w:pStyle w:val="TOC2"/>
        <w:tabs>
          <w:tab w:val="right" w:leader="dot" w:pos="8306"/>
        </w:tabs>
      </w:pPr>
      <w:hyperlink w:anchor="_Toc13598" w:history="1">
        <w:r>
          <w:rPr>
            <w:rFonts w:ascii="仿宋" w:eastAsia="仿宋" w:hAnsi="仿宋" w:cs="仿宋" w:hint="eastAsia"/>
            <w:lang w:eastAsia="zh-CN"/>
          </w:rPr>
          <w:t>(二)、行业影响分析</w:t>
        </w:r>
        <w:r>
          <w:tab/>
        </w:r>
        <w:r>
          <w:fldChar w:fldCharType="begin"/>
        </w:r>
        <w:r>
          <w:instrText xml:space="preserve"> PAGEREF _Toc13598 \h </w:instrText>
        </w:r>
        <w:r>
          <w:fldChar w:fldCharType="separate"/>
        </w:r>
        <w:r>
          <w:t>5</w:t>
        </w:r>
        <w:r>
          <w:fldChar w:fldCharType="end"/>
        </w:r>
      </w:hyperlink>
    </w:p>
    <w:p>
      <w:pPr>
        <w:pStyle w:val="TOC2"/>
        <w:tabs>
          <w:tab w:val="right" w:leader="dot" w:pos="8306"/>
        </w:tabs>
      </w:pPr>
      <w:hyperlink w:anchor="_Toc30400" w:history="1">
        <w:r>
          <w:rPr>
            <w:rFonts w:ascii="仿宋" w:eastAsia="仿宋" w:hAnsi="仿宋" w:cs="仿宋" w:hint="eastAsia"/>
            <w:lang w:eastAsia="zh-CN"/>
          </w:rPr>
          <w:t>(三)、区域经济影响分析</w:t>
        </w:r>
        <w:r>
          <w:tab/>
        </w:r>
        <w:r>
          <w:fldChar w:fldCharType="begin"/>
        </w:r>
        <w:r>
          <w:instrText xml:space="preserve"> PAGEREF _Toc30400 \h </w:instrText>
        </w:r>
        <w:r>
          <w:fldChar w:fldCharType="separate"/>
        </w:r>
        <w:r>
          <w:t>7</w:t>
        </w:r>
        <w:r>
          <w:fldChar w:fldCharType="end"/>
        </w:r>
      </w:hyperlink>
    </w:p>
    <w:p>
      <w:pPr>
        <w:pStyle w:val="TOC2"/>
        <w:tabs>
          <w:tab w:val="right" w:leader="dot" w:pos="8306"/>
        </w:tabs>
      </w:pPr>
      <w:hyperlink w:anchor="_Toc17215" w:history="1">
        <w:r>
          <w:rPr>
            <w:rFonts w:ascii="仿宋" w:eastAsia="仿宋" w:hAnsi="仿宋" w:cs="仿宋" w:hint="eastAsia"/>
            <w:lang w:eastAsia="zh-CN"/>
          </w:rPr>
          <w:t>(四)、宏观经济影响分析</w:t>
        </w:r>
        <w:r>
          <w:tab/>
        </w:r>
        <w:r>
          <w:fldChar w:fldCharType="begin"/>
        </w:r>
        <w:r>
          <w:instrText xml:space="preserve"> PAGEREF _Toc17215 \h </w:instrText>
        </w:r>
        <w:r>
          <w:fldChar w:fldCharType="separate"/>
        </w:r>
        <w:r>
          <w:t>8</w:t>
        </w:r>
        <w:r>
          <w:fldChar w:fldCharType="end"/>
        </w:r>
      </w:hyperlink>
    </w:p>
    <w:p>
      <w:pPr>
        <w:pStyle w:val="TOC1"/>
        <w:tabs>
          <w:tab w:val="right" w:leader="dot" w:pos="8306"/>
        </w:tabs>
      </w:pPr>
      <w:hyperlink w:anchor="_Toc26814" w:history="1">
        <w:r>
          <w:rPr>
            <w:rFonts w:ascii="仿宋" w:eastAsia="仿宋" w:hAnsi="仿宋" w:cs="仿宋" w:hint="eastAsia"/>
            <w:lang w:eastAsia="zh-CN"/>
          </w:rPr>
          <w:t>二、资源开发及综合利用分析</w:t>
        </w:r>
        <w:r>
          <w:tab/>
        </w:r>
        <w:r>
          <w:fldChar w:fldCharType="begin"/>
        </w:r>
        <w:r>
          <w:instrText xml:space="preserve"> PAGEREF _Toc26814 \h </w:instrText>
        </w:r>
        <w:r>
          <w:fldChar w:fldCharType="separate"/>
        </w:r>
        <w:r>
          <w:t>9</w:t>
        </w:r>
        <w:r>
          <w:fldChar w:fldCharType="end"/>
        </w:r>
      </w:hyperlink>
    </w:p>
    <w:p>
      <w:pPr>
        <w:pStyle w:val="TOC2"/>
        <w:tabs>
          <w:tab w:val="right" w:leader="dot" w:pos="8306"/>
        </w:tabs>
      </w:pPr>
      <w:hyperlink w:anchor="_Toc22967" w:history="1">
        <w:r>
          <w:rPr>
            <w:rFonts w:ascii="仿宋" w:eastAsia="仿宋" w:hAnsi="仿宋" w:cs="仿宋" w:hint="eastAsia"/>
            <w:lang w:eastAsia="zh-CN"/>
          </w:rPr>
          <w:t>(一)、资源开发方案</w:t>
        </w:r>
        <w:r>
          <w:tab/>
        </w:r>
        <w:r>
          <w:fldChar w:fldCharType="begin"/>
        </w:r>
        <w:r>
          <w:instrText xml:space="preserve"> PAGEREF _Toc22967 \h </w:instrText>
        </w:r>
        <w:r>
          <w:fldChar w:fldCharType="separate"/>
        </w:r>
        <w:r>
          <w:t>9</w:t>
        </w:r>
        <w:r>
          <w:fldChar w:fldCharType="end"/>
        </w:r>
      </w:hyperlink>
    </w:p>
    <w:p>
      <w:pPr>
        <w:pStyle w:val="TOC2"/>
        <w:tabs>
          <w:tab w:val="right" w:leader="dot" w:pos="8306"/>
        </w:tabs>
      </w:pPr>
      <w:hyperlink w:anchor="_Toc6938" w:history="1">
        <w:r>
          <w:rPr>
            <w:rFonts w:ascii="仿宋" w:eastAsia="仿宋" w:hAnsi="仿宋" w:cs="仿宋" w:hint="eastAsia"/>
            <w:lang w:eastAsia="zh-CN"/>
          </w:rPr>
          <w:t>(二)、资源利用方案</w:t>
        </w:r>
        <w:r>
          <w:tab/>
        </w:r>
        <w:r>
          <w:fldChar w:fldCharType="begin"/>
        </w:r>
        <w:r>
          <w:instrText xml:space="preserve"> PAGEREF _Toc6938 \h </w:instrText>
        </w:r>
        <w:r>
          <w:fldChar w:fldCharType="separate"/>
        </w:r>
        <w:r>
          <w:t>11</w:t>
        </w:r>
        <w:r>
          <w:fldChar w:fldCharType="end"/>
        </w:r>
      </w:hyperlink>
    </w:p>
    <w:p>
      <w:pPr>
        <w:pStyle w:val="TOC2"/>
        <w:tabs>
          <w:tab w:val="right" w:leader="dot" w:pos="8306"/>
        </w:tabs>
      </w:pPr>
      <w:hyperlink w:anchor="_Toc12285" w:history="1">
        <w:r>
          <w:rPr>
            <w:rFonts w:ascii="仿宋" w:eastAsia="仿宋" w:hAnsi="仿宋" w:cs="仿宋" w:hint="eastAsia"/>
            <w:lang w:eastAsia="zh-CN"/>
          </w:rPr>
          <w:t>(三)、资源节约措施</w:t>
        </w:r>
        <w:r>
          <w:tab/>
        </w:r>
        <w:r>
          <w:fldChar w:fldCharType="begin"/>
        </w:r>
        <w:r>
          <w:instrText xml:space="preserve"> PAGEREF _Toc12285 \h </w:instrText>
        </w:r>
        <w:r>
          <w:fldChar w:fldCharType="separate"/>
        </w:r>
        <w:r>
          <w:t>12</w:t>
        </w:r>
        <w:r>
          <w:fldChar w:fldCharType="end"/>
        </w:r>
      </w:hyperlink>
    </w:p>
    <w:p>
      <w:pPr>
        <w:pStyle w:val="TOC1"/>
        <w:tabs>
          <w:tab w:val="right" w:leader="dot" w:pos="8306"/>
        </w:tabs>
      </w:pPr>
      <w:hyperlink w:anchor="_Toc25702" w:history="1">
        <w:r>
          <w:rPr>
            <w:rFonts w:ascii="仿宋" w:eastAsia="仿宋" w:hAnsi="仿宋" w:cs="仿宋" w:hint="eastAsia"/>
            <w:lang w:eastAsia="zh-CN"/>
          </w:rPr>
          <w:t>三、项目监理与质量保证</w:t>
        </w:r>
        <w:r>
          <w:tab/>
        </w:r>
        <w:r>
          <w:fldChar w:fldCharType="begin"/>
        </w:r>
        <w:r>
          <w:instrText xml:space="preserve"> PAGEREF _Toc25702 \h </w:instrText>
        </w:r>
        <w:r>
          <w:fldChar w:fldCharType="separate"/>
        </w:r>
        <w:r>
          <w:t>13</w:t>
        </w:r>
        <w:r>
          <w:fldChar w:fldCharType="end"/>
        </w:r>
      </w:hyperlink>
    </w:p>
    <w:p>
      <w:pPr>
        <w:pStyle w:val="TOC2"/>
        <w:tabs>
          <w:tab w:val="right" w:leader="dot" w:pos="8306"/>
        </w:tabs>
      </w:pPr>
      <w:hyperlink w:anchor="_Toc13154" w:history="1">
        <w:r>
          <w:rPr>
            <w:rFonts w:ascii="仿宋" w:eastAsia="仿宋" w:hAnsi="仿宋" w:cs="仿宋" w:hint="eastAsia"/>
            <w:lang w:eastAsia="zh-CN"/>
          </w:rPr>
          <w:t>(一)、监理体系构建</w:t>
        </w:r>
        <w:r>
          <w:tab/>
        </w:r>
        <w:r>
          <w:fldChar w:fldCharType="begin"/>
        </w:r>
        <w:r>
          <w:instrText xml:space="preserve"> PAGEREF _Toc13154 \h </w:instrText>
        </w:r>
        <w:r>
          <w:fldChar w:fldCharType="separate"/>
        </w:r>
        <w:r>
          <w:t>13</w:t>
        </w:r>
        <w:r>
          <w:fldChar w:fldCharType="end"/>
        </w:r>
      </w:hyperlink>
    </w:p>
    <w:p>
      <w:pPr>
        <w:pStyle w:val="TOC2"/>
        <w:tabs>
          <w:tab w:val="right" w:leader="dot" w:pos="8306"/>
        </w:tabs>
      </w:pPr>
      <w:hyperlink w:anchor="_Toc29046" w:history="1">
        <w:r>
          <w:rPr>
            <w:rFonts w:ascii="仿宋" w:eastAsia="仿宋" w:hAnsi="仿宋" w:cs="仿宋" w:hint="eastAsia"/>
            <w:lang w:eastAsia="zh-CN"/>
          </w:rPr>
          <w:t>(二)、质量保证体系实施</w:t>
        </w:r>
        <w:r>
          <w:tab/>
        </w:r>
        <w:r>
          <w:fldChar w:fldCharType="begin"/>
        </w:r>
        <w:r>
          <w:instrText xml:space="preserve"> PAGEREF _Toc29046 \h </w:instrText>
        </w:r>
        <w:r>
          <w:fldChar w:fldCharType="separate"/>
        </w:r>
        <w:r>
          <w:t>14</w:t>
        </w:r>
        <w:r>
          <w:fldChar w:fldCharType="end"/>
        </w:r>
      </w:hyperlink>
    </w:p>
    <w:p>
      <w:pPr>
        <w:pStyle w:val="TOC2"/>
        <w:tabs>
          <w:tab w:val="right" w:leader="dot" w:pos="8306"/>
        </w:tabs>
      </w:pPr>
      <w:hyperlink w:anchor="_Toc10003" w:history="1">
        <w:r>
          <w:rPr>
            <w:rFonts w:ascii="仿宋" w:eastAsia="仿宋" w:hAnsi="仿宋" w:cs="仿宋" w:hint="eastAsia"/>
            <w:lang w:eastAsia="zh-CN"/>
          </w:rPr>
          <w:t>(三)、监理与质量控制流程</w:t>
        </w:r>
        <w:r>
          <w:tab/>
        </w:r>
        <w:r>
          <w:fldChar w:fldCharType="begin"/>
        </w:r>
        <w:r>
          <w:instrText xml:space="preserve"> PAGEREF _Toc10003 \h </w:instrText>
        </w:r>
        <w:r>
          <w:fldChar w:fldCharType="separate"/>
        </w:r>
        <w:r>
          <w:t>14</w:t>
        </w:r>
        <w:r>
          <w:fldChar w:fldCharType="end"/>
        </w:r>
      </w:hyperlink>
    </w:p>
    <w:p>
      <w:pPr>
        <w:pStyle w:val="TOC1"/>
        <w:tabs>
          <w:tab w:val="right" w:leader="dot" w:pos="8306"/>
        </w:tabs>
      </w:pPr>
      <w:hyperlink w:anchor="_Toc9183" w:history="1">
        <w:r>
          <w:rPr>
            <w:rFonts w:ascii="仿宋" w:eastAsia="仿宋" w:hAnsi="仿宋" w:cs="仿宋" w:hint="eastAsia"/>
            <w:lang w:eastAsia="zh-CN"/>
          </w:rPr>
          <w:t>四、社会影响分析</w:t>
        </w:r>
        <w:r>
          <w:tab/>
        </w:r>
        <w:r>
          <w:fldChar w:fldCharType="begin"/>
        </w:r>
        <w:r>
          <w:instrText xml:space="preserve"> PAGEREF _Toc9183 \h </w:instrText>
        </w:r>
        <w:r>
          <w:fldChar w:fldCharType="separate"/>
        </w:r>
        <w:r>
          <w:t>15</w:t>
        </w:r>
        <w:r>
          <w:fldChar w:fldCharType="end"/>
        </w:r>
      </w:hyperlink>
    </w:p>
    <w:p>
      <w:pPr>
        <w:pStyle w:val="TOC2"/>
        <w:tabs>
          <w:tab w:val="right" w:leader="dot" w:pos="8306"/>
        </w:tabs>
      </w:pPr>
      <w:hyperlink w:anchor="_Toc19712" w:history="1">
        <w:r>
          <w:rPr>
            <w:rFonts w:ascii="仿宋" w:eastAsia="仿宋" w:hAnsi="仿宋" w:cs="仿宋" w:hint="eastAsia"/>
            <w:lang w:eastAsia="zh-CN"/>
          </w:rPr>
          <w:t>(一)、社会影响效果分析</w:t>
        </w:r>
        <w:r>
          <w:tab/>
        </w:r>
        <w:r>
          <w:fldChar w:fldCharType="begin"/>
        </w:r>
        <w:r>
          <w:instrText xml:space="preserve"> PAGEREF _Toc19712 \h </w:instrText>
        </w:r>
        <w:r>
          <w:fldChar w:fldCharType="separate"/>
        </w:r>
        <w:r>
          <w:t>15</w:t>
        </w:r>
        <w:r>
          <w:fldChar w:fldCharType="end"/>
        </w:r>
      </w:hyperlink>
    </w:p>
    <w:p>
      <w:pPr>
        <w:pStyle w:val="TOC2"/>
        <w:tabs>
          <w:tab w:val="right" w:leader="dot" w:pos="8306"/>
        </w:tabs>
      </w:pPr>
      <w:hyperlink w:anchor="_Toc18876" w:history="1">
        <w:r>
          <w:rPr>
            <w:rFonts w:ascii="仿宋" w:eastAsia="仿宋" w:hAnsi="仿宋" w:cs="仿宋" w:hint="eastAsia"/>
            <w:lang w:eastAsia="zh-CN"/>
          </w:rPr>
          <w:t>(二)、社会适应性分析</w:t>
        </w:r>
        <w:r>
          <w:tab/>
        </w:r>
        <w:r>
          <w:fldChar w:fldCharType="begin"/>
        </w:r>
        <w:r>
          <w:instrText xml:space="preserve"> PAGEREF _Toc18876 \h </w:instrText>
        </w:r>
        <w:r>
          <w:fldChar w:fldCharType="separate"/>
        </w:r>
        <w:r>
          <w:t>17</w:t>
        </w:r>
        <w:r>
          <w:fldChar w:fldCharType="end"/>
        </w:r>
      </w:hyperlink>
    </w:p>
    <w:p>
      <w:pPr>
        <w:pStyle w:val="TOC2"/>
        <w:tabs>
          <w:tab w:val="right" w:leader="dot" w:pos="8306"/>
        </w:tabs>
      </w:pPr>
      <w:hyperlink w:anchor="_Toc10012" w:history="1">
        <w:r>
          <w:rPr>
            <w:rFonts w:ascii="仿宋" w:eastAsia="仿宋" w:hAnsi="仿宋" w:cs="仿宋" w:hint="eastAsia"/>
            <w:lang w:eastAsia="zh-CN"/>
          </w:rPr>
          <w:t>(三)、社会风险及对策分析</w:t>
        </w:r>
        <w:r>
          <w:tab/>
        </w:r>
        <w:r>
          <w:fldChar w:fldCharType="begin"/>
        </w:r>
        <w:r>
          <w:instrText xml:space="preserve"> PAGEREF _Toc10012 \h </w:instrText>
        </w:r>
        <w:r>
          <w:fldChar w:fldCharType="separate"/>
        </w:r>
        <w:r>
          <w:t>19</w:t>
        </w:r>
        <w:r>
          <w:fldChar w:fldCharType="end"/>
        </w:r>
      </w:hyperlink>
    </w:p>
    <w:p>
      <w:pPr>
        <w:pStyle w:val="TOC1"/>
        <w:tabs>
          <w:tab w:val="right" w:leader="dot" w:pos="8306"/>
        </w:tabs>
      </w:pPr>
      <w:hyperlink w:anchor="_Toc8301" w:history="1">
        <w:r>
          <w:rPr>
            <w:rFonts w:ascii="仿宋" w:eastAsia="仿宋" w:hAnsi="仿宋" w:cs="仿宋" w:hint="eastAsia"/>
            <w:lang w:eastAsia="zh-CN"/>
          </w:rPr>
          <w:t>五、背景、必要性分析</w:t>
        </w:r>
        <w:r>
          <w:tab/>
        </w:r>
        <w:r>
          <w:fldChar w:fldCharType="begin"/>
        </w:r>
        <w:r>
          <w:instrText xml:space="preserve"> PAGEREF _Toc8301 \h </w:instrText>
        </w:r>
        <w:r>
          <w:fldChar w:fldCharType="separate"/>
        </w:r>
        <w:r>
          <w:t>22</w:t>
        </w:r>
        <w:r>
          <w:fldChar w:fldCharType="end"/>
        </w:r>
      </w:hyperlink>
    </w:p>
    <w:p>
      <w:pPr>
        <w:pStyle w:val="TOC2"/>
        <w:tabs>
          <w:tab w:val="right" w:leader="dot" w:pos="8306"/>
        </w:tabs>
      </w:pPr>
      <w:hyperlink w:anchor="_Toc7068" w:history="1">
        <w:r>
          <w:rPr>
            <w:rFonts w:ascii="仿宋" w:eastAsia="仿宋" w:hAnsi="仿宋" w:cs="仿宋" w:hint="eastAsia"/>
            <w:lang w:eastAsia="zh-CN"/>
          </w:rPr>
          <w:t>(一)、项目建设背景</w:t>
        </w:r>
        <w:r>
          <w:tab/>
        </w:r>
        <w:r>
          <w:fldChar w:fldCharType="begin"/>
        </w:r>
        <w:r>
          <w:instrText xml:space="preserve"> PAGEREF _Toc7068 \h </w:instrText>
        </w:r>
        <w:r>
          <w:fldChar w:fldCharType="separate"/>
        </w:r>
        <w:r>
          <w:t>22</w:t>
        </w:r>
        <w:r>
          <w:fldChar w:fldCharType="end"/>
        </w:r>
      </w:hyperlink>
    </w:p>
    <w:p>
      <w:pPr>
        <w:pStyle w:val="TOC2"/>
        <w:tabs>
          <w:tab w:val="right" w:leader="dot" w:pos="8306"/>
        </w:tabs>
      </w:pPr>
      <w:hyperlink w:anchor="_Toc25182" w:history="1">
        <w:r>
          <w:rPr>
            <w:rFonts w:ascii="仿宋" w:eastAsia="仿宋" w:hAnsi="仿宋" w:cs="仿宋" w:hint="eastAsia"/>
            <w:lang w:eastAsia="zh-CN"/>
          </w:rPr>
          <w:t>(二)、必要性分析</w:t>
        </w:r>
        <w:r>
          <w:tab/>
        </w:r>
        <w:r>
          <w:fldChar w:fldCharType="begin"/>
        </w:r>
        <w:r>
          <w:instrText xml:space="preserve"> PAGEREF _Toc25182 \h </w:instrText>
        </w:r>
        <w:r>
          <w:fldChar w:fldCharType="separate"/>
        </w:r>
        <w:r>
          <w:t>23</w:t>
        </w:r>
        <w:r>
          <w:fldChar w:fldCharType="end"/>
        </w:r>
      </w:hyperlink>
    </w:p>
    <w:p>
      <w:pPr>
        <w:pStyle w:val="TOC2"/>
        <w:tabs>
          <w:tab w:val="right" w:leader="dot" w:pos="8306"/>
        </w:tabs>
      </w:pPr>
      <w:hyperlink w:anchor="_Toc23572" w:history="1">
        <w:r>
          <w:rPr>
            <w:rFonts w:ascii="仿宋" w:eastAsia="仿宋" w:hAnsi="仿宋" w:cs="仿宋" w:hint="eastAsia"/>
            <w:lang w:eastAsia="zh-CN"/>
          </w:rPr>
          <w:t>(三)、项目建设有利条件</w:t>
        </w:r>
        <w:r>
          <w:tab/>
        </w:r>
        <w:r>
          <w:fldChar w:fldCharType="begin"/>
        </w:r>
        <w:r>
          <w:instrText xml:space="preserve"> PAGEREF _Toc23572 \h </w:instrText>
        </w:r>
        <w:r>
          <w:fldChar w:fldCharType="separate"/>
        </w:r>
        <w:r>
          <w:t>25</w:t>
        </w:r>
        <w:r>
          <w:fldChar w:fldCharType="end"/>
        </w:r>
      </w:hyperlink>
    </w:p>
    <w:p>
      <w:pPr>
        <w:pStyle w:val="TOC1"/>
        <w:tabs>
          <w:tab w:val="right" w:leader="dot" w:pos="8306"/>
        </w:tabs>
      </w:pPr>
      <w:hyperlink w:anchor="_Toc24620" w:history="1">
        <w:r>
          <w:rPr>
            <w:rFonts w:ascii="仿宋" w:eastAsia="仿宋" w:hAnsi="仿宋" w:cs="仿宋" w:hint="eastAsia"/>
            <w:lang w:eastAsia="zh-CN"/>
          </w:rPr>
          <w:t>六、财务管理与成本控制</w:t>
        </w:r>
        <w:r>
          <w:tab/>
        </w:r>
        <w:r>
          <w:fldChar w:fldCharType="begin"/>
        </w:r>
        <w:r>
          <w:instrText xml:space="preserve"> PAGEREF _Toc24620 \h </w:instrText>
        </w:r>
        <w:r>
          <w:fldChar w:fldCharType="separate"/>
        </w:r>
        <w:r>
          <w:t>26</w:t>
        </w:r>
        <w:r>
          <w:fldChar w:fldCharType="end"/>
        </w:r>
      </w:hyperlink>
    </w:p>
    <w:p>
      <w:pPr>
        <w:pStyle w:val="TOC2"/>
        <w:tabs>
          <w:tab w:val="right" w:leader="dot" w:pos="8306"/>
        </w:tabs>
      </w:pPr>
      <w:hyperlink w:anchor="_Toc11947" w:history="1">
        <w:r>
          <w:rPr>
            <w:rFonts w:ascii="仿宋" w:eastAsia="仿宋" w:hAnsi="仿宋" w:cs="仿宋" w:hint="eastAsia"/>
            <w:lang w:eastAsia="zh-CN"/>
          </w:rPr>
          <w:t>(一)、财务管理体系建设</w:t>
        </w:r>
        <w:r>
          <w:tab/>
        </w:r>
        <w:r>
          <w:fldChar w:fldCharType="begin"/>
        </w:r>
        <w:r>
          <w:instrText xml:space="preserve"> PAGEREF _Toc11947 \h </w:instrText>
        </w:r>
        <w:r>
          <w:fldChar w:fldCharType="separate"/>
        </w:r>
        <w:r>
          <w:t>26</w:t>
        </w:r>
        <w:r>
          <w:fldChar w:fldCharType="end"/>
        </w:r>
      </w:hyperlink>
    </w:p>
    <w:p>
      <w:pPr>
        <w:pStyle w:val="TOC2"/>
        <w:tabs>
          <w:tab w:val="right" w:leader="dot" w:pos="8306"/>
        </w:tabs>
      </w:pPr>
      <w:hyperlink w:anchor="_Toc26508" w:history="1">
        <w:r>
          <w:rPr>
            <w:rFonts w:ascii="仿宋" w:eastAsia="仿宋" w:hAnsi="仿宋" w:cs="仿宋" w:hint="eastAsia"/>
            <w:lang w:eastAsia="zh-CN"/>
          </w:rPr>
          <w:t>(二)、成本控制措施</w:t>
        </w:r>
        <w:r>
          <w:tab/>
        </w:r>
        <w:r>
          <w:fldChar w:fldCharType="begin"/>
        </w:r>
        <w:r>
          <w:instrText xml:space="preserve"> PAGEREF _Toc26508 \h </w:instrText>
        </w:r>
        <w:r>
          <w:fldChar w:fldCharType="separate"/>
        </w:r>
        <w:r>
          <w:t>28</w:t>
        </w:r>
        <w:r>
          <w:fldChar w:fldCharType="end"/>
        </w:r>
      </w:hyperlink>
    </w:p>
    <w:p>
      <w:pPr>
        <w:pStyle w:val="TOC1"/>
        <w:tabs>
          <w:tab w:val="right" w:leader="dot" w:pos="8306"/>
        </w:tabs>
      </w:pPr>
      <w:hyperlink w:anchor="_Toc29115" w:history="1">
        <w:r>
          <w:rPr>
            <w:rFonts w:ascii="仿宋" w:eastAsia="仿宋" w:hAnsi="仿宋" w:cs="仿宋" w:hint="eastAsia"/>
            <w:lang w:eastAsia="zh-CN"/>
          </w:rPr>
          <w:t>七、经济效益与社会效益优化</w:t>
        </w:r>
        <w:r>
          <w:tab/>
        </w:r>
        <w:r>
          <w:fldChar w:fldCharType="begin"/>
        </w:r>
        <w:r>
          <w:instrText xml:space="preserve"> PAGEREF _Toc29115 \h </w:instrText>
        </w:r>
        <w:r>
          <w:fldChar w:fldCharType="separate"/>
        </w:r>
        <w:r>
          <w:t>29</w:t>
        </w:r>
        <w:r>
          <w:fldChar w:fldCharType="end"/>
        </w:r>
      </w:hyperlink>
    </w:p>
    <w:p>
      <w:pPr>
        <w:pStyle w:val="TOC2"/>
        <w:tabs>
          <w:tab w:val="right" w:leader="dot" w:pos="8306"/>
        </w:tabs>
      </w:pPr>
      <w:hyperlink w:anchor="_Toc3819" w:history="1">
        <w:r>
          <w:rPr>
            <w:rFonts w:ascii="仿宋" w:eastAsia="仿宋" w:hAnsi="仿宋" w:cs="仿宋" w:hint="eastAsia"/>
            <w:lang w:eastAsia="zh-CN"/>
          </w:rPr>
          <w:t>(一)、经济效益提升策略</w:t>
        </w:r>
        <w:r>
          <w:tab/>
        </w:r>
        <w:r>
          <w:fldChar w:fldCharType="begin"/>
        </w:r>
        <w:r>
          <w:instrText xml:space="preserve"> PAGEREF _Toc3819 \h </w:instrText>
        </w:r>
        <w:r>
          <w:fldChar w:fldCharType="separate"/>
        </w:r>
        <w:r>
          <w:t>29</w:t>
        </w:r>
        <w:r>
          <w:fldChar w:fldCharType="end"/>
        </w:r>
      </w:hyperlink>
    </w:p>
    <w:p>
      <w:pPr>
        <w:pStyle w:val="TOC2"/>
        <w:tabs>
          <w:tab w:val="right" w:leader="dot" w:pos="8306"/>
        </w:tabs>
      </w:pPr>
      <w:hyperlink w:anchor="_Toc13714" w:history="1">
        <w:r>
          <w:rPr>
            <w:rFonts w:ascii="仿宋" w:eastAsia="仿宋" w:hAnsi="仿宋" w:cs="仿宋" w:hint="eastAsia"/>
            <w:lang w:eastAsia="zh-CN"/>
          </w:rPr>
          <w:t>(二)、社会效益增强方案</w:t>
        </w:r>
        <w:r>
          <w:tab/>
        </w:r>
        <w:r>
          <w:fldChar w:fldCharType="begin"/>
        </w:r>
        <w:r>
          <w:instrText xml:space="preserve"> PAGEREF _Toc13714 \h </w:instrText>
        </w:r>
        <w:r>
          <w:fldChar w:fldCharType="separate"/>
        </w:r>
        <w:r>
          <w:t>30</w:t>
        </w:r>
        <w:r>
          <w:fldChar w:fldCharType="end"/>
        </w:r>
      </w:hyperlink>
    </w:p>
    <w:p>
      <w:pPr>
        <w:pStyle w:val="TOC1"/>
        <w:tabs>
          <w:tab w:val="right" w:leader="dot" w:pos="8306"/>
        </w:tabs>
      </w:pPr>
      <w:hyperlink w:anchor="_Toc29351" w:history="1">
        <w:r>
          <w:rPr>
            <w:rFonts w:ascii="仿宋" w:eastAsia="仿宋" w:hAnsi="仿宋" w:cs="仿宋" w:hint="eastAsia"/>
            <w:lang w:eastAsia="zh-CN"/>
          </w:rPr>
          <w:t>八、技术创新与产业升级</w:t>
        </w:r>
        <w:r>
          <w:tab/>
        </w:r>
        <w:r>
          <w:fldChar w:fldCharType="begin"/>
        </w:r>
        <w:r>
          <w:instrText xml:space="preserve"> PAGEREF _Toc29351 \h </w:instrText>
        </w:r>
        <w:r>
          <w:fldChar w:fldCharType="separate"/>
        </w:r>
        <w:r>
          <w:t>31</w:t>
        </w:r>
        <w:r>
          <w:fldChar w:fldCharType="end"/>
        </w:r>
      </w:hyperlink>
    </w:p>
    <w:p>
      <w:pPr>
        <w:pStyle w:val="TOC2"/>
        <w:tabs>
          <w:tab w:val="right" w:leader="dot" w:pos="8306"/>
        </w:tabs>
      </w:pPr>
      <w:hyperlink w:anchor="_Toc25914" w:history="1">
        <w:r>
          <w:rPr>
            <w:rFonts w:ascii="仿宋" w:eastAsia="仿宋" w:hAnsi="仿宋" w:cs="仿宋" w:hint="eastAsia"/>
            <w:lang w:eastAsia="zh-CN"/>
          </w:rPr>
          <w:t>(一)、技术创新方向与目标</w:t>
        </w:r>
        <w:r>
          <w:tab/>
        </w:r>
        <w:r>
          <w:fldChar w:fldCharType="begin"/>
        </w:r>
        <w:r>
          <w:instrText xml:space="preserve"> PAGEREF _Toc25914 \h </w:instrText>
        </w:r>
        <w:r>
          <w:fldChar w:fldCharType="separate"/>
        </w:r>
        <w:r>
          <w:t>31</w:t>
        </w:r>
        <w:r>
          <w:fldChar w:fldCharType="end"/>
        </w:r>
      </w:hyperlink>
    </w:p>
    <w:p>
      <w:pPr>
        <w:pStyle w:val="TOC2"/>
        <w:tabs>
          <w:tab w:val="right" w:leader="dot" w:pos="8306"/>
        </w:tabs>
      </w:pPr>
      <w:hyperlink w:anchor="_Toc6461" w:history="1">
        <w:r>
          <w:rPr>
            <w:rFonts w:ascii="仿宋" w:eastAsia="仿宋" w:hAnsi="仿宋" w:cs="仿宋" w:hint="eastAsia"/>
            <w:lang w:eastAsia="zh-CN"/>
          </w:rPr>
          <w:t>(二)、产业升级路径与措施</w:t>
        </w:r>
        <w:r>
          <w:tab/>
        </w:r>
        <w:r>
          <w:fldChar w:fldCharType="begin"/>
        </w:r>
        <w:r>
          <w:instrText xml:space="preserve"> PAGEREF _Toc6461 \h </w:instrText>
        </w:r>
        <w:r>
          <w:fldChar w:fldCharType="separate"/>
        </w:r>
        <w:r>
          <w:t>32</w:t>
        </w:r>
        <w:r>
          <w:fldChar w:fldCharType="end"/>
        </w:r>
      </w:hyperlink>
    </w:p>
    <w:p>
      <w:pPr>
        <w:pStyle w:val="TOC1"/>
        <w:tabs>
          <w:tab w:val="right" w:leader="dot" w:pos="8306"/>
        </w:tabs>
      </w:pPr>
      <w:hyperlink w:anchor="_Toc32361" w:history="1">
        <w:r>
          <w:rPr>
            <w:rFonts w:ascii="仿宋" w:eastAsia="仿宋" w:hAnsi="仿宋" w:cs="仿宋" w:hint="eastAsia"/>
            <w:lang w:eastAsia="zh-CN"/>
          </w:rPr>
          <w:t>九、环境保护与绿色发展</w:t>
        </w:r>
        <w:r>
          <w:tab/>
        </w:r>
        <w:r>
          <w:fldChar w:fldCharType="begin"/>
        </w:r>
        <w:r>
          <w:instrText xml:space="preserve"> PAGEREF _Toc32361 \h </w:instrText>
        </w:r>
        <w:r>
          <w:fldChar w:fldCharType="separate"/>
        </w:r>
        <w:r>
          <w:t>33</w:t>
        </w:r>
        <w:r>
          <w:fldChar w:fldCharType="end"/>
        </w:r>
      </w:hyperlink>
    </w:p>
    <w:p>
      <w:pPr>
        <w:pStyle w:val="TOC2"/>
        <w:tabs>
          <w:tab w:val="right" w:leader="dot" w:pos="8306"/>
        </w:tabs>
      </w:pPr>
      <w:hyperlink w:anchor="_Toc7671" w:history="1">
        <w:r>
          <w:rPr>
            <w:rFonts w:ascii="仿宋" w:eastAsia="仿宋" w:hAnsi="仿宋" w:cs="仿宋" w:hint="eastAsia"/>
            <w:lang w:eastAsia="zh-CN"/>
          </w:rPr>
          <w:t>(一)、环境保护措施</w:t>
        </w:r>
        <w:r>
          <w:tab/>
        </w:r>
        <w:r>
          <w:fldChar w:fldCharType="begin"/>
        </w:r>
        <w:r>
          <w:instrText xml:space="preserve"> PAGEREF _Toc7671 \h </w:instrText>
        </w:r>
        <w:r>
          <w:fldChar w:fldCharType="separate"/>
        </w:r>
        <w:r>
          <w:t>33</w:t>
        </w:r>
        <w:r>
          <w:fldChar w:fldCharType="end"/>
        </w:r>
      </w:hyperlink>
    </w:p>
    <w:p>
      <w:pPr>
        <w:pStyle w:val="TOC2"/>
        <w:tabs>
          <w:tab w:val="right" w:leader="dot" w:pos="8306"/>
        </w:tabs>
      </w:pPr>
      <w:hyperlink w:anchor="_Toc6665" w:history="1">
        <w:r>
          <w:rPr>
            <w:rFonts w:ascii="仿宋" w:eastAsia="仿宋" w:hAnsi="仿宋" w:cs="仿宋" w:hint="eastAsia"/>
            <w:lang w:eastAsia="zh-CN"/>
          </w:rPr>
          <w:t>(二)、绿色发展与可持续发展策略</w:t>
        </w:r>
        <w:r>
          <w:tab/>
        </w:r>
        <w:r>
          <w:fldChar w:fldCharType="begin"/>
        </w:r>
        <w:r>
          <w:instrText xml:space="preserve"> PAGEREF _Toc6665 \h </w:instrText>
        </w:r>
        <w:r>
          <w:fldChar w:fldCharType="separate"/>
        </w:r>
        <w:r>
          <w:t>35</w:t>
        </w:r>
        <w:r>
          <w:fldChar w:fldCharType="end"/>
        </w:r>
      </w:hyperlink>
    </w:p>
    <w:p>
      <w:pPr>
        <w:pStyle w:val="TOC1"/>
        <w:tabs>
          <w:tab w:val="right" w:leader="dot" w:pos="8306"/>
        </w:tabs>
      </w:pPr>
      <w:hyperlink w:anchor="_Toc32206" w:history="1">
        <w:r>
          <w:rPr>
            <w:rFonts w:ascii="仿宋" w:eastAsia="仿宋" w:hAnsi="仿宋" w:cs="仿宋" w:hint="eastAsia"/>
            <w:lang w:eastAsia="zh-CN"/>
          </w:rPr>
          <w:t>十、项目实施与管理方案</w:t>
        </w:r>
        <w:r>
          <w:tab/>
        </w:r>
        <w:r>
          <w:fldChar w:fldCharType="begin"/>
        </w:r>
        <w:r>
          <w:instrText xml:space="preserve"> PAGEREF _Toc32206 \h </w:instrText>
        </w:r>
        <w:r>
          <w:fldChar w:fldCharType="separate"/>
        </w:r>
        <w:r>
          <w:t>37</w:t>
        </w:r>
        <w:r>
          <w:fldChar w:fldCharType="end"/>
        </w:r>
      </w:hyperlink>
    </w:p>
    <w:p>
      <w:pPr>
        <w:pStyle w:val="TOC2"/>
        <w:tabs>
          <w:tab w:val="right" w:leader="dot" w:pos="8306"/>
        </w:tabs>
      </w:pPr>
      <w:hyperlink w:anchor="_Toc20991" w:history="1">
        <w:r>
          <w:rPr>
            <w:rFonts w:ascii="仿宋" w:eastAsia="仿宋" w:hAnsi="仿宋" w:cs="仿宋" w:hint="eastAsia"/>
            <w:lang w:eastAsia="zh-CN"/>
          </w:rPr>
          <w:t>(一)、项目实施计划</w:t>
        </w:r>
        <w:r>
          <w:tab/>
        </w:r>
        <w:r>
          <w:fldChar w:fldCharType="begin"/>
        </w:r>
        <w:r>
          <w:instrText xml:space="preserve"> PAGEREF _Toc20991 \h </w:instrText>
        </w:r>
        <w:r>
          <w:fldChar w:fldCharType="separate"/>
        </w:r>
        <w:r>
          <w:t>37</w:t>
        </w:r>
        <w:r>
          <w:fldChar w:fldCharType="end"/>
        </w:r>
      </w:hyperlink>
    </w:p>
    <w:p>
      <w:pPr>
        <w:pStyle w:val="TOC2"/>
        <w:tabs>
          <w:tab w:val="right" w:leader="dot" w:pos="8306"/>
        </w:tabs>
      </w:pPr>
      <w:hyperlink w:anchor="_Toc160" w:history="1">
        <w:r>
          <w:rPr>
            <w:rFonts w:ascii="仿宋" w:eastAsia="仿宋" w:hAnsi="仿宋" w:cs="仿宋" w:hint="eastAsia"/>
            <w:lang w:eastAsia="zh-CN"/>
          </w:rPr>
          <w:t>(二)、项目组织机构与职责</w:t>
        </w:r>
        <w:r>
          <w:tab/>
        </w:r>
        <w:r>
          <w:fldChar w:fldCharType="begin"/>
        </w:r>
        <w:r>
          <w:instrText xml:space="preserve"> PAGEREF _Toc160 \h </w:instrText>
        </w:r>
        <w:r>
          <w:fldChar w:fldCharType="separate"/>
        </w:r>
        <w:r>
          <w:t>38</w:t>
        </w:r>
        <w:r>
          <w:fldChar w:fldCharType="end"/>
        </w:r>
      </w:hyperlink>
    </w:p>
    <w:p>
      <w:pPr>
        <w:pStyle w:val="TOC2"/>
        <w:tabs>
          <w:tab w:val="right" w:leader="dot" w:pos="8306"/>
        </w:tabs>
      </w:pPr>
      <w:hyperlink w:anchor="_Toc13840" w:history="1">
        <w:r>
          <w:rPr>
            <w:rFonts w:ascii="仿宋" w:eastAsia="仿宋" w:hAnsi="仿宋" w:cs="仿宋" w:hint="eastAsia"/>
            <w:lang w:eastAsia="zh-CN"/>
          </w:rPr>
          <w:t>(三)、项目管理与监控体系</w:t>
        </w:r>
        <w:r>
          <w:tab/>
        </w:r>
        <w:r>
          <w:fldChar w:fldCharType="begin"/>
        </w:r>
        <w:r>
          <w:instrText xml:space="preserve"> PAGEREF _Toc13840 \h </w:instrText>
        </w:r>
        <w:r>
          <w:fldChar w:fldCharType="separate"/>
        </w:r>
        <w:r>
          <w:t>41</w:t>
        </w:r>
        <w:r>
          <w:fldChar w:fldCharType="end"/>
        </w:r>
      </w:hyperlink>
    </w:p>
    <w:p>
      <w:pPr>
        <w:pStyle w:val="TOC1"/>
        <w:tabs>
          <w:tab w:val="right" w:leader="dot" w:pos="8306"/>
        </w:tabs>
      </w:pPr>
      <w:hyperlink w:anchor="_Toc18676" w:history="1">
        <w:r>
          <w:rPr>
            <w:rFonts w:ascii="仿宋" w:eastAsia="仿宋" w:hAnsi="仿宋" w:cs="仿宋" w:hint="eastAsia"/>
            <w:lang w:eastAsia="zh-CN"/>
          </w:rPr>
          <w:t>十一、安全与应急管理</w:t>
        </w:r>
        <w:r>
          <w:tab/>
        </w:r>
        <w:r>
          <w:fldChar w:fldCharType="begin"/>
        </w:r>
        <w:r>
          <w:instrText xml:space="preserve"> PAGEREF _Toc18676 \h </w:instrText>
        </w:r>
        <w:r>
          <w:fldChar w:fldCharType="separate"/>
        </w:r>
        <w:r>
          <w:t>42</w:t>
        </w:r>
        <w:r>
          <w:fldChar w:fldCharType="end"/>
        </w:r>
      </w:hyperlink>
    </w:p>
    <w:p>
      <w:pPr>
        <w:pStyle w:val="TOC2"/>
        <w:tabs>
          <w:tab w:val="right" w:leader="dot" w:pos="8306"/>
        </w:tabs>
      </w:pPr>
      <w:hyperlink w:anchor="_Toc20766" w:history="1">
        <w:r>
          <w:rPr>
            <w:rFonts w:ascii="仿宋" w:eastAsia="仿宋" w:hAnsi="仿宋" w:cs="仿宋" w:hint="eastAsia"/>
            <w:lang w:eastAsia="zh-CN"/>
          </w:rPr>
          <w:t>(一)、安全生产管理</w:t>
        </w:r>
        <w:r>
          <w:tab/>
        </w:r>
        <w:r>
          <w:fldChar w:fldCharType="begin"/>
        </w:r>
        <w:r>
          <w:instrText xml:space="preserve"> PAGEREF _Toc20766 \h </w:instrText>
        </w:r>
        <w:r>
          <w:fldChar w:fldCharType="separate"/>
        </w:r>
        <w:r>
          <w:t>42</w:t>
        </w:r>
        <w:r>
          <w:fldChar w:fldCharType="end"/>
        </w:r>
      </w:hyperlink>
    </w:p>
    <w:p>
      <w:pPr>
        <w:pStyle w:val="TOC2"/>
        <w:tabs>
          <w:tab w:val="right" w:leader="dot" w:pos="8306"/>
        </w:tabs>
      </w:pPr>
      <w:hyperlink w:anchor="_Toc9938" w:history="1">
        <w:r>
          <w:rPr>
            <w:rFonts w:ascii="仿宋" w:eastAsia="仿宋" w:hAnsi="仿宋" w:cs="仿宋" w:hint="eastAsia"/>
            <w:lang w:eastAsia="zh-CN"/>
          </w:rPr>
          <w:t>(二)、应急预案与响应</w:t>
        </w:r>
        <w:r>
          <w:tab/>
        </w:r>
        <w:r>
          <w:fldChar w:fldCharType="begin"/>
        </w:r>
        <w:r>
          <w:instrText xml:space="preserve"> PAGEREF _Toc9938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7" w:history="1">
        <w:r>
          <w:rPr>
            <w:rFonts w:ascii="仿宋" w:eastAsia="仿宋" w:hAnsi="仿宋" w:cs="仿宋" w:hint="eastAsia"/>
            <w:lang w:eastAsia="zh-CN"/>
          </w:rPr>
          <w:t>十二、项目变更管理</w:t>
        </w:r>
        <w:r>
          <w:tab/>
        </w:r>
        <w:r>
          <w:fldChar w:fldCharType="begin"/>
        </w:r>
        <w:r>
          <w:instrText xml:space="preserve"> PAGEREF _Toc2317 \h </w:instrText>
        </w:r>
        <w:r>
          <w:fldChar w:fldCharType="separate"/>
        </w:r>
        <w:r>
          <w:t>46</w:t>
        </w:r>
        <w:r>
          <w:fldChar w:fldCharType="end"/>
        </w:r>
      </w:hyperlink>
    </w:p>
    <w:p>
      <w:pPr>
        <w:pStyle w:val="TOC2"/>
        <w:tabs>
          <w:tab w:val="right" w:leader="dot" w:pos="8306"/>
        </w:tabs>
      </w:pPr>
      <w:hyperlink w:anchor="_Toc28294" w:history="1">
        <w:r>
          <w:rPr>
            <w:rFonts w:ascii="仿宋" w:eastAsia="仿宋" w:hAnsi="仿宋" w:cs="仿宋" w:hint="eastAsia"/>
            <w:lang w:eastAsia="zh-CN"/>
          </w:rPr>
          <w:t>(一)、变更控制流程</w:t>
        </w:r>
        <w:r>
          <w:tab/>
        </w:r>
        <w:r>
          <w:fldChar w:fldCharType="begin"/>
        </w:r>
        <w:r>
          <w:instrText xml:space="preserve"> PAGEREF _Toc28294 \h </w:instrText>
        </w:r>
        <w:r>
          <w:fldChar w:fldCharType="separate"/>
        </w:r>
        <w:r>
          <w:t>46</w:t>
        </w:r>
        <w:r>
          <w:fldChar w:fldCharType="end"/>
        </w:r>
      </w:hyperlink>
    </w:p>
    <w:p>
      <w:pPr>
        <w:pStyle w:val="TOC2"/>
        <w:tabs>
          <w:tab w:val="right" w:leader="dot" w:pos="8306"/>
        </w:tabs>
      </w:pPr>
      <w:hyperlink w:anchor="_Toc14096" w:history="1">
        <w:r>
          <w:rPr>
            <w:rFonts w:ascii="仿宋" w:eastAsia="仿宋" w:hAnsi="仿宋" w:cs="仿宋" w:hint="eastAsia"/>
            <w:lang w:eastAsia="zh-CN"/>
          </w:rPr>
          <w:t>(二)、影响评估与处理</w:t>
        </w:r>
        <w:r>
          <w:tab/>
        </w:r>
        <w:r>
          <w:fldChar w:fldCharType="begin"/>
        </w:r>
        <w:r>
          <w:instrText xml:space="preserve"> PAGEREF _Toc14096 \h </w:instrText>
        </w:r>
        <w:r>
          <w:fldChar w:fldCharType="separate"/>
        </w:r>
        <w:r>
          <w:t>46</w:t>
        </w:r>
        <w:r>
          <w:fldChar w:fldCharType="end"/>
        </w:r>
      </w:hyperlink>
    </w:p>
    <w:p>
      <w:pPr>
        <w:pStyle w:val="TOC2"/>
        <w:tabs>
          <w:tab w:val="right" w:leader="dot" w:pos="8306"/>
        </w:tabs>
      </w:pPr>
      <w:hyperlink w:anchor="_Toc23105" w:history="1">
        <w:r>
          <w:rPr>
            <w:rFonts w:ascii="仿宋" w:eastAsia="仿宋" w:hAnsi="仿宋" w:cs="仿宋" w:hint="eastAsia"/>
            <w:lang w:eastAsia="zh-CN"/>
          </w:rPr>
          <w:t>(三)、变更记录与追踪</w:t>
        </w:r>
        <w:r>
          <w:tab/>
        </w:r>
        <w:r>
          <w:fldChar w:fldCharType="begin"/>
        </w:r>
        <w:r>
          <w:instrText xml:space="preserve"> PAGEREF _Toc23105 \h </w:instrText>
        </w:r>
        <w:r>
          <w:fldChar w:fldCharType="separate"/>
        </w:r>
        <w:r>
          <w:t>48</w:t>
        </w:r>
        <w:r>
          <w:fldChar w:fldCharType="end"/>
        </w:r>
      </w:hyperlink>
    </w:p>
    <w:p>
      <w:pPr>
        <w:pStyle w:val="TOC2"/>
        <w:tabs>
          <w:tab w:val="right" w:leader="dot" w:pos="8306"/>
        </w:tabs>
      </w:pPr>
      <w:hyperlink w:anchor="_Toc821" w:history="1">
        <w:r>
          <w:rPr>
            <w:rFonts w:ascii="仿宋" w:eastAsia="仿宋" w:hAnsi="仿宋" w:cs="仿宋" w:hint="eastAsia"/>
            <w:lang w:eastAsia="zh-CN"/>
          </w:rPr>
          <w:t>(四)、变更管理策略</w:t>
        </w:r>
        <w:r>
          <w:tab/>
        </w:r>
        <w:r>
          <w:fldChar w:fldCharType="begin"/>
        </w:r>
        <w:r>
          <w:instrText xml:space="preserve"> PAGEREF _Toc821 \h </w:instrText>
        </w:r>
        <w:r>
          <w:fldChar w:fldCharType="separate"/>
        </w:r>
        <w:r>
          <w:t>50</w:t>
        </w:r>
        <w:r>
          <w:fldChar w:fldCharType="end"/>
        </w:r>
      </w:hyperlink>
    </w:p>
    <w:p>
      <w:pPr>
        <w:pStyle w:val="TOC1"/>
        <w:tabs>
          <w:tab w:val="right" w:leader="dot" w:pos="8306"/>
        </w:tabs>
      </w:pPr>
      <w:hyperlink w:anchor="_Toc30193" w:history="1">
        <w:r>
          <w:rPr>
            <w:rFonts w:ascii="仿宋" w:eastAsia="仿宋" w:hAnsi="仿宋" w:cs="仿宋" w:hint="eastAsia"/>
            <w:lang w:eastAsia="zh-CN"/>
          </w:rPr>
          <w:t>十三、项目施工方案</w:t>
        </w:r>
        <w:r>
          <w:tab/>
        </w:r>
        <w:r>
          <w:fldChar w:fldCharType="begin"/>
        </w:r>
        <w:r>
          <w:instrText xml:space="preserve"> PAGEREF _Toc30193 \h </w:instrText>
        </w:r>
        <w:r>
          <w:fldChar w:fldCharType="separate"/>
        </w:r>
        <w:r>
          <w:t>51</w:t>
        </w:r>
        <w:r>
          <w:fldChar w:fldCharType="end"/>
        </w:r>
      </w:hyperlink>
    </w:p>
    <w:p>
      <w:pPr>
        <w:pStyle w:val="TOC2"/>
        <w:tabs>
          <w:tab w:val="right" w:leader="dot" w:pos="8306"/>
        </w:tabs>
      </w:pPr>
      <w:hyperlink w:anchor="_Toc9569" w:history="1">
        <w:r>
          <w:rPr>
            <w:rFonts w:ascii="仿宋" w:eastAsia="仿宋" w:hAnsi="仿宋" w:cs="仿宋" w:hint="eastAsia"/>
            <w:lang w:eastAsia="zh-CN"/>
          </w:rPr>
          <w:t>(一)、施工组织设计</w:t>
        </w:r>
        <w:r>
          <w:tab/>
        </w:r>
        <w:r>
          <w:fldChar w:fldCharType="begin"/>
        </w:r>
        <w:r>
          <w:instrText xml:space="preserve"> PAGEREF _Toc9569 \h </w:instrText>
        </w:r>
        <w:r>
          <w:fldChar w:fldCharType="separate"/>
        </w:r>
        <w:r>
          <w:t>51</w:t>
        </w:r>
        <w:r>
          <w:fldChar w:fldCharType="end"/>
        </w:r>
      </w:hyperlink>
    </w:p>
    <w:p>
      <w:pPr>
        <w:pStyle w:val="TOC2"/>
        <w:tabs>
          <w:tab w:val="right" w:leader="dot" w:pos="8306"/>
        </w:tabs>
      </w:pPr>
      <w:hyperlink w:anchor="_Toc20181" w:history="1">
        <w:r>
          <w:rPr>
            <w:rFonts w:ascii="仿宋" w:eastAsia="仿宋" w:hAnsi="仿宋" w:cs="仿宋" w:hint="eastAsia"/>
            <w:lang w:eastAsia="zh-CN"/>
          </w:rPr>
          <w:t>(二)、施工工艺与技术路线</w:t>
        </w:r>
        <w:r>
          <w:tab/>
        </w:r>
        <w:r>
          <w:fldChar w:fldCharType="begin"/>
        </w:r>
        <w:r>
          <w:instrText xml:space="preserve"> PAGEREF _Toc20181 \h </w:instrText>
        </w:r>
        <w:r>
          <w:fldChar w:fldCharType="separate"/>
        </w:r>
        <w:r>
          <w:t>53</w:t>
        </w:r>
        <w:r>
          <w:fldChar w:fldCharType="end"/>
        </w:r>
      </w:hyperlink>
    </w:p>
    <w:p>
      <w:pPr>
        <w:pStyle w:val="TOC2"/>
        <w:tabs>
          <w:tab w:val="right" w:leader="dot" w:pos="8306"/>
        </w:tabs>
      </w:pPr>
      <w:hyperlink w:anchor="_Toc32542" w:history="1">
        <w:r>
          <w:rPr>
            <w:rFonts w:ascii="仿宋" w:eastAsia="仿宋" w:hAnsi="仿宋" w:cs="仿宋" w:hint="eastAsia"/>
            <w:lang w:eastAsia="zh-CN"/>
          </w:rPr>
          <w:t>(三)、关键节点施工计划</w:t>
        </w:r>
        <w:r>
          <w:tab/>
        </w:r>
        <w:r>
          <w:fldChar w:fldCharType="begin"/>
        </w:r>
        <w:r>
          <w:instrText xml:space="preserve"> PAGEREF _Toc32542 \h </w:instrText>
        </w:r>
        <w:r>
          <w:fldChar w:fldCharType="separate"/>
        </w:r>
        <w:r>
          <w:t>54</w:t>
        </w:r>
        <w:r>
          <w:fldChar w:fldCharType="end"/>
        </w:r>
      </w:hyperlink>
    </w:p>
    <w:p>
      <w:pPr>
        <w:pStyle w:val="TOC2"/>
        <w:tabs>
          <w:tab w:val="right" w:leader="dot" w:pos="8306"/>
        </w:tabs>
      </w:pPr>
      <w:hyperlink w:anchor="_Toc11400" w:history="1">
        <w:r>
          <w:rPr>
            <w:rFonts w:ascii="仿宋" w:eastAsia="仿宋" w:hAnsi="仿宋" w:cs="仿宋" w:hint="eastAsia"/>
            <w:lang w:eastAsia="zh-CN"/>
          </w:rPr>
          <w:t>(四)、施工现场管理</w:t>
        </w:r>
        <w:r>
          <w:tab/>
        </w:r>
        <w:r>
          <w:fldChar w:fldCharType="begin"/>
        </w:r>
        <w:r>
          <w:instrText xml:space="preserve"> PAGEREF _Toc11400 \h </w:instrText>
        </w:r>
        <w:r>
          <w:fldChar w:fldCharType="separate"/>
        </w:r>
        <w:r>
          <w:t>56</w:t>
        </w:r>
        <w:r>
          <w:fldChar w:fldCharType="end"/>
        </w:r>
      </w:hyperlink>
    </w:p>
    <w:p>
      <w:pPr>
        <w:pStyle w:val="TOC1"/>
        <w:tabs>
          <w:tab w:val="right" w:leader="dot" w:pos="8306"/>
        </w:tabs>
      </w:pPr>
      <w:hyperlink w:anchor="_Toc23783" w:history="1">
        <w:r>
          <w:rPr>
            <w:rFonts w:ascii="仿宋" w:eastAsia="仿宋" w:hAnsi="仿宋" w:cs="仿宋" w:hint="eastAsia"/>
            <w:lang w:eastAsia="zh-CN"/>
          </w:rPr>
          <w:t>十四、设施与设备管理</w:t>
        </w:r>
        <w:r>
          <w:tab/>
        </w:r>
        <w:r>
          <w:fldChar w:fldCharType="begin"/>
        </w:r>
        <w:r>
          <w:instrText xml:space="preserve"> PAGEREF _Toc23783 \h </w:instrText>
        </w:r>
        <w:r>
          <w:fldChar w:fldCharType="separate"/>
        </w:r>
        <w:r>
          <w:t>58</w:t>
        </w:r>
        <w:r>
          <w:fldChar w:fldCharType="end"/>
        </w:r>
      </w:hyperlink>
    </w:p>
    <w:p>
      <w:pPr>
        <w:pStyle w:val="TOC2"/>
        <w:tabs>
          <w:tab w:val="right" w:leader="dot" w:pos="8306"/>
        </w:tabs>
      </w:pPr>
      <w:hyperlink w:anchor="_Toc1954" w:history="1">
        <w:r>
          <w:rPr>
            <w:rFonts w:ascii="仿宋" w:eastAsia="仿宋" w:hAnsi="仿宋" w:cs="仿宋" w:hint="eastAsia"/>
            <w:lang w:eastAsia="zh-CN"/>
          </w:rPr>
          <w:t>(一)、设施规划与配置</w:t>
        </w:r>
        <w:r>
          <w:tab/>
        </w:r>
        <w:r>
          <w:fldChar w:fldCharType="begin"/>
        </w:r>
        <w:r>
          <w:instrText xml:space="preserve"> PAGEREF _Toc1954 \h </w:instrText>
        </w:r>
        <w:r>
          <w:fldChar w:fldCharType="separate"/>
        </w:r>
        <w:r>
          <w:t>58</w:t>
        </w:r>
        <w:r>
          <w:fldChar w:fldCharType="end"/>
        </w:r>
      </w:hyperlink>
    </w:p>
    <w:p>
      <w:pPr>
        <w:pStyle w:val="TOC2"/>
        <w:tabs>
          <w:tab w:val="right" w:leader="dot" w:pos="8306"/>
        </w:tabs>
      </w:pPr>
      <w:hyperlink w:anchor="_Toc25308" w:history="1">
        <w:r>
          <w:rPr>
            <w:rFonts w:ascii="仿宋" w:eastAsia="仿宋" w:hAnsi="仿宋" w:cs="仿宋" w:hint="eastAsia"/>
            <w:lang w:eastAsia="zh-CN"/>
          </w:rPr>
          <w:t>(二)、设备采购与维护管理</w:t>
        </w:r>
        <w:r>
          <w:tab/>
        </w:r>
        <w:r>
          <w:fldChar w:fldCharType="begin"/>
        </w:r>
        <w:r>
          <w:instrText xml:space="preserve"> PAGEREF _Toc25308 \h </w:instrText>
        </w:r>
        <w:r>
          <w:fldChar w:fldCharType="separate"/>
        </w:r>
        <w:r>
          <w:t>59</w:t>
        </w:r>
        <w:r>
          <w:fldChar w:fldCharType="end"/>
        </w:r>
      </w:hyperlink>
    </w:p>
    <w:p>
      <w:pPr>
        <w:pStyle w:val="TOC2"/>
        <w:tabs>
          <w:tab w:val="right" w:leader="dot" w:pos="8306"/>
        </w:tabs>
      </w:pPr>
      <w:hyperlink w:anchor="_Toc21020" w:history="1">
        <w:r>
          <w:rPr>
            <w:rFonts w:ascii="仿宋" w:eastAsia="仿宋" w:hAnsi="仿宋" w:cs="仿宋" w:hint="eastAsia"/>
            <w:lang w:eastAsia="zh-CN"/>
          </w:rPr>
          <w:t>(三)、设施设备升级策略</w:t>
        </w:r>
        <w:r>
          <w:tab/>
        </w:r>
        <w:r>
          <w:fldChar w:fldCharType="begin"/>
        </w:r>
        <w:r>
          <w:instrText xml:space="preserve"> PAGEREF _Toc21020 \h </w:instrText>
        </w:r>
        <w:r>
          <w:fldChar w:fldCharType="separate"/>
        </w:r>
        <w:r>
          <w:t>59</w:t>
        </w:r>
        <w:r>
          <w:fldChar w:fldCharType="end"/>
        </w:r>
      </w:hyperlink>
    </w:p>
    <w:p>
      <w:pPr>
        <w:pStyle w:val="TOC1"/>
        <w:tabs>
          <w:tab w:val="right" w:leader="dot" w:pos="8306"/>
        </w:tabs>
      </w:pPr>
      <w:hyperlink w:anchor="_Toc2048" w:history="1">
        <w:r>
          <w:rPr>
            <w:rFonts w:ascii="仿宋" w:eastAsia="仿宋" w:hAnsi="仿宋" w:cs="仿宋" w:hint="eastAsia"/>
            <w:lang w:eastAsia="zh-CN"/>
          </w:rPr>
          <w:t>十五、合作与交流机制建立</w:t>
        </w:r>
        <w:r>
          <w:tab/>
        </w:r>
        <w:r>
          <w:fldChar w:fldCharType="begin"/>
        </w:r>
        <w:r>
          <w:instrText xml:space="preserve"> PAGEREF _Toc2048 \h </w:instrText>
        </w:r>
        <w:r>
          <w:fldChar w:fldCharType="separate"/>
        </w:r>
        <w:r>
          <w:t>60</w:t>
        </w:r>
        <w:r>
          <w:fldChar w:fldCharType="end"/>
        </w:r>
      </w:hyperlink>
    </w:p>
    <w:p>
      <w:pPr>
        <w:pStyle w:val="TOC2"/>
        <w:tabs>
          <w:tab w:val="right" w:leader="dot" w:pos="8306"/>
        </w:tabs>
      </w:pPr>
      <w:hyperlink w:anchor="_Toc2074" w:history="1">
        <w:r>
          <w:rPr>
            <w:rFonts w:ascii="仿宋" w:eastAsia="仿宋" w:hAnsi="仿宋" w:cs="仿宋" w:hint="eastAsia"/>
            <w:lang w:eastAsia="zh-CN"/>
          </w:rPr>
          <w:t>(一)、合作伙伴选择与合作方式</w:t>
        </w:r>
        <w:r>
          <w:tab/>
        </w:r>
        <w:r>
          <w:fldChar w:fldCharType="begin"/>
        </w:r>
        <w:r>
          <w:instrText xml:space="preserve"> PAGEREF _Toc2074 \h </w:instrText>
        </w:r>
        <w:r>
          <w:fldChar w:fldCharType="separate"/>
        </w:r>
        <w:r>
          <w:t>60</w:t>
        </w:r>
        <w:r>
          <w:fldChar w:fldCharType="end"/>
        </w:r>
      </w:hyperlink>
    </w:p>
    <w:p>
      <w:pPr>
        <w:pStyle w:val="TOC2"/>
        <w:tabs>
          <w:tab w:val="right" w:leader="dot" w:pos="8306"/>
        </w:tabs>
      </w:pPr>
      <w:hyperlink w:anchor="_Toc23659" w:history="1">
        <w:r>
          <w:rPr>
            <w:rFonts w:ascii="仿宋" w:eastAsia="仿宋" w:hAnsi="仿宋" w:cs="仿宋" w:hint="eastAsia"/>
            <w:lang w:eastAsia="zh-CN"/>
          </w:rPr>
          <w:t>(二)、交流与合作平台搭建</w:t>
        </w:r>
        <w:r>
          <w:tab/>
        </w:r>
        <w:r>
          <w:fldChar w:fldCharType="begin"/>
        </w:r>
        <w:r>
          <w:instrText xml:space="preserve"> PAGEREF _Toc23659 \h </w:instrText>
        </w:r>
        <w:r>
          <w:fldChar w:fldCharType="separate"/>
        </w:r>
        <w:r>
          <w:t>61</w:t>
        </w:r>
        <w:r>
          <w:fldChar w:fldCharType="end"/>
        </w:r>
      </w:hyperlink>
    </w:p>
    <w:p>
      <w:pPr>
        <w:pStyle w:val="TOC1"/>
        <w:tabs>
          <w:tab w:val="right" w:leader="dot" w:pos="8306"/>
        </w:tabs>
      </w:pPr>
      <w:hyperlink w:anchor="_Toc29645" w:history="1">
        <w:r>
          <w:rPr>
            <w:rFonts w:ascii="仿宋" w:eastAsia="仿宋" w:hAnsi="仿宋" w:cs="仿宋" w:hint="eastAsia"/>
            <w:lang w:eastAsia="zh-CN"/>
          </w:rPr>
          <w:t>十六、产业协同与集群发展</w:t>
        </w:r>
        <w:r>
          <w:tab/>
        </w:r>
        <w:r>
          <w:fldChar w:fldCharType="begin"/>
        </w:r>
        <w:r>
          <w:instrText xml:space="preserve"> PAGEREF _Toc29645 \h </w:instrText>
        </w:r>
        <w:r>
          <w:fldChar w:fldCharType="separate"/>
        </w:r>
        <w:r>
          <w:t>63</w:t>
        </w:r>
        <w:r>
          <w:fldChar w:fldCharType="end"/>
        </w:r>
      </w:hyperlink>
    </w:p>
    <w:p>
      <w:pPr>
        <w:pStyle w:val="TOC2"/>
        <w:tabs>
          <w:tab w:val="right" w:leader="dot" w:pos="8306"/>
        </w:tabs>
      </w:pPr>
      <w:hyperlink w:anchor="_Toc31259" w:history="1">
        <w:r>
          <w:rPr>
            <w:rFonts w:ascii="仿宋" w:eastAsia="仿宋" w:hAnsi="仿宋" w:cs="仿宋" w:hint="eastAsia"/>
            <w:lang w:eastAsia="zh-CN"/>
          </w:rPr>
          <w:t>(一)、产业协同机制建设</w:t>
        </w:r>
        <w:r>
          <w:tab/>
        </w:r>
        <w:r>
          <w:fldChar w:fldCharType="begin"/>
        </w:r>
        <w:r>
          <w:instrText xml:space="preserve"> PAGEREF _Toc31259 \h </w:instrText>
        </w:r>
        <w:r>
          <w:fldChar w:fldCharType="separate"/>
        </w:r>
        <w:r>
          <w:t>63</w:t>
        </w:r>
        <w:r>
          <w:fldChar w:fldCharType="end"/>
        </w:r>
      </w:hyperlink>
    </w:p>
    <w:p>
      <w:pPr>
        <w:pStyle w:val="TOC2"/>
        <w:tabs>
          <w:tab w:val="right" w:leader="dot" w:pos="8306"/>
        </w:tabs>
      </w:pPr>
      <w:hyperlink w:anchor="_Toc9601" w:history="1">
        <w:r>
          <w:rPr>
            <w:rFonts w:ascii="仿宋" w:eastAsia="仿宋" w:hAnsi="仿宋" w:cs="仿宋" w:hint="eastAsia"/>
            <w:lang w:eastAsia="zh-CN"/>
          </w:rPr>
          <w:t>(二)、产业集群培育与发展</w:t>
        </w:r>
        <w:r>
          <w:tab/>
        </w:r>
        <w:r>
          <w:fldChar w:fldCharType="begin"/>
        </w:r>
        <w:r>
          <w:instrText xml:space="preserve"> PAGEREF _Toc9601 \h </w:instrText>
        </w:r>
        <w:r>
          <w:fldChar w:fldCharType="separate"/>
        </w:r>
        <w:r>
          <w:t>64</w:t>
        </w:r>
        <w:r>
          <w:fldChar w:fldCharType="end"/>
        </w:r>
      </w:hyperlink>
    </w:p>
    <w:p>
      <w:pPr>
        <w:pStyle w:val="TOC1"/>
        <w:tabs>
          <w:tab w:val="right" w:leader="dot" w:pos="8306"/>
        </w:tabs>
      </w:pPr>
      <w:hyperlink w:anchor="_Toc15693" w:history="1">
        <w:r>
          <w:rPr>
            <w:rFonts w:ascii="仿宋" w:eastAsia="仿宋" w:hAnsi="仿宋" w:cs="仿宋" w:hint="eastAsia"/>
            <w:lang w:eastAsia="zh-CN"/>
          </w:rPr>
          <w:t>十七、企业合规与伦理</w:t>
        </w:r>
        <w:r>
          <w:tab/>
        </w:r>
        <w:r>
          <w:fldChar w:fldCharType="begin"/>
        </w:r>
        <w:r>
          <w:instrText xml:space="preserve"> PAGEREF _Toc15693 \h </w:instrText>
        </w:r>
        <w:r>
          <w:fldChar w:fldCharType="separate"/>
        </w:r>
        <w:r>
          <w:t>65</w:t>
        </w:r>
        <w:r>
          <w:fldChar w:fldCharType="end"/>
        </w:r>
      </w:hyperlink>
    </w:p>
    <w:p>
      <w:pPr>
        <w:pStyle w:val="TOC2"/>
        <w:tabs>
          <w:tab w:val="right" w:leader="dot" w:pos="8306"/>
        </w:tabs>
      </w:pPr>
      <w:hyperlink w:anchor="_Toc26911" w:history="1">
        <w:r>
          <w:rPr>
            <w:rFonts w:ascii="仿宋" w:eastAsia="仿宋" w:hAnsi="仿宋" w:cs="仿宋" w:hint="eastAsia"/>
            <w:lang w:eastAsia="zh-CN"/>
          </w:rPr>
          <w:t>(一)、合规政策与程序</w:t>
        </w:r>
        <w:r>
          <w:tab/>
        </w:r>
        <w:r>
          <w:fldChar w:fldCharType="begin"/>
        </w:r>
        <w:r>
          <w:instrText xml:space="preserve"> PAGEREF _Toc26911 \h </w:instrText>
        </w:r>
        <w:r>
          <w:fldChar w:fldCharType="separate"/>
        </w:r>
        <w:r>
          <w:t>65</w:t>
        </w:r>
        <w:r>
          <w:fldChar w:fldCharType="end"/>
        </w:r>
      </w:hyperlink>
    </w:p>
    <w:p>
      <w:pPr>
        <w:pStyle w:val="TOC2"/>
        <w:tabs>
          <w:tab w:val="right" w:leader="dot" w:pos="8306"/>
        </w:tabs>
      </w:pPr>
      <w:hyperlink w:anchor="_Toc2170" w:history="1">
        <w:r>
          <w:rPr>
            <w:rFonts w:ascii="仿宋" w:eastAsia="仿宋" w:hAnsi="仿宋" w:cs="仿宋" w:hint="eastAsia"/>
            <w:lang w:eastAsia="zh-CN"/>
          </w:rPr>
          <w:t>(二)、伦理规范与培训</w:t>
        </w:r>
        <w:r>
          <w:tab/>
        </w:r>
        <w:r>
          <w:fldChar w:fldCharType="begin"/>
        </w:r>
        <w:r>
          <w:instrText xml:space="preserve"> PAGEREF _Toc2170 \h </w:instrText>
        </w:r>
        <w:r>
          <w:fldChar w:fldCharType="separate"/>
        </w:r>
        <w:r>
          <w:t>66</w:t>
        </w:r>
        <w:r>
          <w:fldChar w:fldCharType="end"/>
        </w:r>
      </w:hyperlink>
    </w:p>
    <w:p>
      <w:pPr>
        <w:pStyle w:val="TOC2"/>
        <w:tabs>
          <w:tab w:val="right" w:leader="dot" w:pos="8306"/>
        </w:tabs>
      </w:pPr>
      <w:hyperlink w:anchor="_Toc3234" w:history="1">
        <w:r>
          <w:rPr>
            <w:rFonts w:ascii="仿宋" w:eastAsia="仿宋" w:hAnsi="仿宋" w:cs="仿宋" w:hint="eastAsia"/>
            <w:lang w:eastAsia="zh-CN"/>
          </w:rPr>
          <w:t>(三)、合规风险评估</w:t>
        </w:r>
        <w:r>
          <w:tab/>
        </w:r>
        <w:r>
          <w:fldChar w:fldCharType="begin"/>
        </w:r>
        <w:r>
          <w:instrText xml:space="preserve"> PAGEREF _Toc3234 \h </w:instrText>
        </w:r>
        <w:r>
          <w:fldChar w:fldCharType="separate"/>
        </w:r>
        <w:r>
          <w:t>67</w:t>
        </w:r>
        <w:r>
          <w:fldChar w:fldCharType="end"/>
        </w:r>
      </w:hyperlink>
    </w:p>
    <w:p>
      <w:pPr>
        <w:pStyle w:val="TOC2"/>
        <w:tabs>
          <w:tab w:val="right" w:leader="dot" w:pos="8306"/>
        </w:tabs>
      </w:pPr>
      <w:hyperlink w:anchor="_Toc14707" w:history="1">
        <w:r>
          <w:rPr>
            <w:rFonts w:ascii="仿宋" w:eastAsia="仿宋" w:hAnsi="仿宋" w:cs="仿宋" w:hint="eastAsia"/>
            <w:lang w:eastAsia="zh-CN"/>
          </w:rPr>
          <w:t>(四)、合规监督与执行</w:t>
        </w:r>
        <w:r>
          <w:tab/>
        </w:r>
        <w:r>
          <w:fldChar w:fldCharType="begin"/>
        </w:r>
        <w:r>
          <w:instrText xml:space="preserve"> PAGEREF _Toc14707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6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8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直接收益：假设公路管理与养护服务项目的产品或服务年销售收入为XX万元。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59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若公路管理与养护服务项目成功推广新型环保产品，比如采用可回收材料的包装，可能会激发消费者对可持续产品的需求。这种需求的增长可能迫使整个行业转向更环保的产品设计和生产方法。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4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72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路管理与养护服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公路管理与养护服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公路管理与养护服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公路管理与养护服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6814"/>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2967"/>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一、公路管理与养护服务项目的技术资源开发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路管理与养护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二、公路管理与养护服务项目的人力资源管理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公路管理与养护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三、公路管理与养护服务项目的资金资源筹措与优化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公路管理与养护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6938"/>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公路管理与养护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公路管理与养护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https://d.book118.com/808057133127006042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公路管理与养护服务项目建设总纲及方案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5393B"/>
    <w:rsid w:val="41953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8057133127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2024-02-21T03:37:00Z</dcterms:created>
  <dcterms:modified xsi:type="dcterms:W3CDTF">2024-02-21T03:37:36Z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DAB93F93D54F4135AAD3E2A87673D221_11</vt:lpwstr>
  </property>
  <property fmtid="{D5CDD505-2E9C-101B-9397-08002B2CF9AE}" pid="3" name="KSOProductBuildVer">
    <vt:lpwstr>2052-12.1.0.16250</vt:lpwstr>
  </property>
</Properties>
</file>