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精制茶项目可行性建设方案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14" w:history="1">
        <w:r>
          <w:rPr>
            <w:rFonts w:ascii="仿宋" w:eastAsia="仿宋" w:hAnsi="仿宋" w:cs="仿宋" w:hint="eastAsia"/>
            <w:lang w:eastAsia="zh-CN"/>
          </w:rPr>
          <w:t>概论</w:t>
        </w:r>
        <w:r>
          <w:tab/>
        </w:r>
        <w:r>
          <w:fldChar w:fldCharType="begin"/>
        </w:r>
        <w:r>
          <w:instrText xml:space="preserve"> PAGEREF _Toc15614 \h </w:instrText>
        </w:r>
        <w:r>
          <w:fldChar w:fldCharType="separate"/>
        </w:r>
        <w:r>
          <w:t>3</w:t>
        </w:r>
        <w:r>
          <w:fldChar w:fldCharType="end"/>
        </w:r>
      </w:hyperlink>
    </w:p>
    <w:p>
      <w:pPr>
        <w:pStyle w:val="TOC1"/>
        <w:tabs>
          <w:tab w:val="right" w:leader="dot" w:pos="8306"/>
        </w:tabs>
      </w:pPr>
      <w:hyperlink w:anchor="_Toc29277" w:history="1">
        <w:r>
          <w:rPr>
            <w:rFonts w:ascii="仿宋" w:eastAsia="仿宋" w:hAnsi="仿宋" w:cs="仿宋" w:hint="eastAsia"/>
            <w:lang w:eastAsia="zh-CN"/>
          </w:rPr>
          <w:t>一、经济影响分析</w:t>
        </w:r>
        <w:r>
          <w:tab/>
        </w:r>
        <w:r>
          <w:fldChar w:fldCharType="begin"/>
        </w:r>
        <w:r>
          <w:instrText xml:space="preserve"> PAGEREF _Toc29277 \h </w:instrText>
        </w:r>
        <w:r>
          <w:fldChar w:fldCharType="separate"/>
        </w:r>
        <w:r>
          <w:t>3</w:t>
        </w:r>
        <w:r>
          <w:fldChar w:fldCharType="end"/>
        </w:r>
      </w:hyperlink>
    </w:p>
    <w:p>
      <w:pPr>
        <w:pStyle w:val="TOC2"/>
        <w:tabs>
          <w:tab w:val="right" w:leader="dot" w:pos="8306"/>
        </w:tabs>
      </w:pPr>
      <w:hyperlink w:anchor="_Toc29865" w:history="1">
        <w:r>
          <w:rPr>
            <w:rFonts w:ascii="仿宋" w:eastAsia="仿宋" w:hAnsi="仿宋" w:cs="仿宋" w:hint="eastAsia"/>
            <w:lang w:eastAsia="zh-CN"/>
          </w:rPr>
          <w:t>(一)、经济费用效益或费用效果分析</w:t>
        </w:r>
        <w:r>
          <w:tab/>
        </w:r>
        <w:r>
          <w:fldChar w:fldCharType="begin"/>
        </w:r>
        <w:r>
          <w:instrText xml:space="preserve"> PAGEREF _Toc29865 \h </w:instrText>
        </w:r>
        <w:r>
          <w:fldChar w:fldCharType="separate"/>
        </w:r>
        <w:r>
          <w:t>3</w:t>
        </w:r>
        <w:r>
          <w:fldChar w:fldCharType="end"/>
        </w:r>
      </w:hyperlink>
    </w:p>
    <w:p>
      <w:pPr>
        <w:pStyle w:val="TOC2"/>
        <w:tabs>
          <w:tab w:val="right" w:leader="dot" w:pos="8306"/>
        </w:tabs>
      </w:pPr>
      <w:hyperlink w:anchor="_Toc19900" w:history="1">
        <w:r>
          <w:rPr>
            <w:rFonts w:ascii="仿宋" w:eastAsia="仿宋" w:hAnsi="仿宋" w:cs="仿宋" w:hint="eastAsia"/>
            <w:lang w:eastAsia="zh-CN"/>
          </w:rPr>
          <w:t>(二)、行业影响分析</w:t>
        </w:r>
        <w:r>
          <w:tab/>
        </w:r>
        <w:r>
          <w:fldChar w:fldCharType="begin"/>
        </w:r>
        <w:r>
          <w:instrText xml:space="preserve"> PAGEREF _Toc19900 \h </w:instrText>
        </w:r>
        <w:r>
          <w:fldChar w:fldCharType="separate"/>
        </w:r>
        <w:r>
          <w:t>5</w:t>
        </w:r>
        <w:r>
          <w:fldChar w:fldCharType="end"/>
        </w:r>
      </w:hyperlink>
    </w:p>
    <w:p>
      <w:pPr>
        <w:pStyle w:val="TOC2"/>
        <w:tabs>
          <w:tab w:val="right" w:leader="dot" w:pos="8306"/>
        </w:tabs>
      </w:pPr>
      <w:hyperlink w:anchor="_Toc3341" w:history="1">
        <w:r>
          <w:rPr>
            <w:rFonts w:ascii="仿宋" w:eastAsia="仿宋" w:hAnsi="仿宋" w:cs="仿宋" w:hint="eastAsia"/>
            <w:lang w:eastAsia="zh-CN"/>
          </w:rPr>
          <w:t>(三)、区域经济影响分析</w:t>
        </w:r>
        <w:r>
          <w:tab/>
        </w:r>
        <w:r>
          <w:fldChar w:fldCharType="begin"/>
        </w:r>
        <w:r>
          <w:instrText xml:space="preserve"> PAGEREF _Toc3341 \h </w:instrText>
        </w:r>
        <w:r>
          <w:fldChar w:fldCharType="separate"/>
        </w:r>
        <w:r>
          <w:t>7</w:t>
        </w:r>
        <w:r>
          <w:fldChar w:fldCharType="end"/>
        </w:r>
      </w:hyperlink>
    </w:p>
    <w:p>
      <w:pPr>
        <w:pStyle w:val="TOC2"/>
        <w:tabs>
          <w:tab w:val="right" w:leader="dot" w:pos="8306"/>
        </w:tabs>
      </w:pPr>
      <w:hyperlink w:anchor="_Toc28719" w:history="1">
        <w:r>
          <w:rPr>
            <w:rFonts w:ascii="仿宋" w:eastAsia="仿宋" w:hAnsi="仿宋" w:cs="仿宋" w:hint="eastAsia"/>
            <w:lang w:eastAsia="zh-CN"/>
          </w:rPr>
          <w:t>(四)、宏观经济影响分析</w:t>
        </w:r>
        <w:r>
          <w:tab/>
        </w:r>
        <w:r>
          <w:fldChar w:fldCharType="begin"/>
        </w:r>
        <w:r>
          <w:instrText xml:space="preserve"> PAGEREF _Toc28719 \h </w:instrText>
        </w:r>
        <w:r>
          <w:fldChar w:fldCharType="separate"/>
        </w:r>
        <w:r>
          <w:t>8</w:t>
        </w:r>
        <w:r>
          <w:fldChar w:fldCharType="end"/>
        </w:r>
      </w:hyperlink>
    </w:p>
    <w:p>
      <w:pPr>
        <w:pStyle w:val="TOC1"/>
        <w:tabs>
          <w:tab w:val="right" w:leader="dot" w:pos="8306"/>
        </w:tabs>
      </w:pPr>
      <w:hyperlink w:anchor="_Toc8564" w:history="1">
        <w:r>
          <w:rPr>
            <w:rFonts w:ascii="仿宋" w:eastAsia="仿宋" w:hAnsi="仿宋" w:cs="仿宋" w:hint="eastAsia"/>
            <w:lang w:eastAsia="zh-CN"/>
          </w:rPr>
          <w:t>二、资源开发及综合利用分析</w:t>
        </w:r>
        <w:r>
          <w:tab/>
        </w:r>
        <w:r>
          <w:fldChar w:fldCharType="begin"/>
        </w:r>
        <w:r>
          <w:instrText xml:space="preserve"> PAGEREF _Toc8564 \h </w:instrText>
        </w:r>
        <w:r>
          <w:fldChar w:fldCharType="separate"/>
        </w:r>
        <w:r>
          <w:t>9</w:t>
        </w:r>
        <w:r>
          <w:fldChar w:fldCharType="end"/>
        </w:r>
      </w:hyperlink>
    </w:p>
    <w:p>
      <w:pPr>
        <w:pStyle w:val="TOC2"/>
        <w:tabs>
          <w:tab w:val="right" w:leader="dot" w:pos="8306"/>
        </w:tabs>
      </w:pPr>
      <w:hyperlink w:anchor="_Toc978" w:history="1">
        <w:r>
          <w:rPr>
            <w:rFonts w:ascii="仿宋" w:eastAsia="仿宋" w:hAnsi="仿宋" w:cs="仿宋" w:hint="eastAsia"/>
            <w:lang w:eastAsia="zh-CN"/>
          </w:rPr>
          <w:t>(一)、资源开发方案</w:t>
        </w:r>
        <w:r>
          <w:tab/>
        </w:r>
        <w:r>
          <w:fldChar w:fldCharType="begin"/>
        </w:r>
        <w:r>
          <w:instrText xml:space="preserve"> PAGEREF _Toc978 \h </w:instrText>
        </w:r>
        <w:r>
          <w:fldChar w:fldCharType="separate"/>
        </w:r>
        <w:r>
          <w:t>9</w:t>
        </w:r>
        <w:r>
          <w:fldChar w:fldCharType="end"/>
        </w:r>
      </w:hyperlink>
    </w:p>
    <w:p>
      <w:pPr>
        <w:pStyle w:val="TOC2"/>
        <w:tabs>
          <w:tab w:val="right" w:leader="dot" w:pos="8306"/>
        </w:tabs>
      </w:pPr>
      <w:hyperlink w:anchor="_Toc10148" w:history="1">
        <w:r>
          <w:rPr>
            <w:rFonts w:ascii="仿宋" w:eastAsia="仿宋" w:hAnsi="仿宋" w:cs="仿宋" w:hint="eastAsia"/>
            <w:lang w:eastAsia="zh-CN"/>
          </w:rPr>
          <w:t>(二)、资源利用方案</w:t>
        </w:r>
        <w:r>
          <w:tab/>
        </w:r>
        <w:r>
          <w:fldChar w:fldCharType="begin"/>
        </w:r>
        <w:r>
          <w:instrText xml:space="preserve"> PAGEREF _Toc10148 \h </w:instrText>
        </w:r>
        <w:r>
          <w:fldChar w:fldCharType="separate"/>
        </w:r>
        <w:r>
          <w:t>10</w:t>
        </w:r>
        <w:r>
          <w:fldChar w:fldCharType="end"/>
        </w:r>
      </w:hyperlink>
    </w:p>
    <w:p>
      <w:pPr>
        <w:pStyle w:val="TOC2"/>
        <w:tabs>
          <w:tab w:val="right" w:leader="dot" w:pos="8306"/>
        </w:tabs>
      </w:pPr>
      <w:hyperlink w:anchor="_Toc4896" w:history="1">
        <w:r>
          <w:rPr>
            <w:rFonts w:ascii="仿宋" w:eastAsia="仿宋" w:hAnsi="仿宋" w:cs="仿宋" w:hint="eastAsia"/>
            <w:lang w:eastAsia="zh-CN"/>
          </w:rPr>
          <w:t>(三)、资源节约措施</w:t>
        </w:r>
        <w:r>
          <w:tab/>
        </w:r>
        <w:r>
          <w:fldChar w:fldCharType="begin"/>
        </w:r>
        <w:r>
          <w:instrText xml:space="preserve"> PAGEREF _Toc4896 \h </w:instrText>
        </w:r>
        <w:r>
          <w:fldChar w:fldCharType="separate"/>
        </w:r>
        <w:r>
          <w:t>12</w:t>
        </w:r>
        <w:r>
          <w:fldChar w:fldCharType="end"/>
        </w:r>
      </w:hyperlink>
    </w:p>
    <w:p>
      <w:pPr>
        <w:pStyle w:val="TOC1"/>
        <w:tabs>
          <w:tab w:val="right" w:leader="dot" w:pos="8306"/>
        </w:tabs>
      </w:pPr>
      <w:hyperlink w:anchor="_Toc25798" w:history="1">
        <w:r>
          <w:rPr>
            <w:rFonts w:ascii="仿宋" w:eastAsia="仿宋" w:hAnsi="仿宋" w:cs="仿宋" w:hint="eastAsia"/>
            <w:lang w:eastAsia="zh-CN"/>
          </w:rPr>
          <w:t>三、建设风险评估分析</w:t>
        </w:r>
        <w:r>
          <w:tab/>
        </w:r>
        <w:r>
          <w:fldChar w:fldCharType="begin"/>
        </w:r>
        <w:r>
          <w:instrText xml:space="preserve"> PAGEREF _Toc25798 \h </w:instrText>
        </w:r>
        <w:r>
          <w:fldChar w:fldCharType="separate"/>
        </w:r>
        <w:r>
          <w:t>13</w:t>
        </w:r>
        <w:r>
          <w:fldChar w:fldCharType="end"/>
        </w:r>
      </w:hyperlink>
    </w:p>
    <w:p>
      <w:pPr>
        <w:pStyle w:val="TOC2"/>
        <w:tabs>
          <w:tab w:val="right" w:leader="dot" w:pos="8306"/>
        </w:tabs>
      </w:pPr>
      <w:hyperlink w:anchor="_Toc10416" w:history="1">
        <w:r>
          <w:rPr>
            <w:rFonts w:ascii="仿宋" w:eastAsia="仿宋" w:hAnsi="仿宋" w:cs="仿宋" w:hint="eastAsia"/>
            <w:lang w:eastAsia="zh-CN"/>
          </w:rPr>
          <w:t>(一)、政策风险分析</w:t>
        </w:r>
        <w:r>
          <w:tab/>
        </w:r>
        <w:r>
          <w:fldChar w:fldCharType="begin"/>
        </w:r>
        <w:r>
          <w:instrText xml:space="preserve"> PAGEREF _Toc10416 \h </w:instrText>
        </w:r>
        <w:r>
          <w:fldChar w:fldCharType="separate"/>
        </w:r>
        <w:r>
          <w:t>13</w:t>
        </w:r>
        <w:r>
          <w:fldChar w:fldCharType="end"/>
        </w:r>
      </w:hyperlink>
    </w:p>
    <w:p>
      <w:pPr>
        <w:pStyle w:val="TOC2"/>
        <w:tabs>
          <w:tab w:val="right" w:leader="dot" w:pos="8306"/>
        </w:tabs>
      </w:pPr>
      <w:hyperlink w:anchor="_Toc4811" w:history="1">
        <w:r>
          <w:rPr>
            <w:rFonts w:ascii="仿宋" w:eastAsia="仿宋" w:hAnsi="仿宋" w:cs="仿宋" w:hint="eastAsia"/>
            <w:lang w:eastAsia="zh-CN"/>
          </w:rPr>
          <w:t>(二)、社会风险分析</w:t>
        </w:r>
        <w:r>
          <w:tab/>
        </w:r>
        <w:r>
          <w:fldChar w:fldCharType="begin"/>
        </w:r>
        <w:r>
          <w:instrText xml:space="preserve"> PAGEREF _Toc4811 \h </w:instrText>
        </w:r>
        <w:r>
          <w:fldChar w:fldCharType="separate"/>
        </w:r>
        <w:r>
          <w:t>14</w:t>
        </w:r>
        <w:r>
          <w:fldChar w:fldCharType="end"/>
        </w:r>
      </w:hyperlink>
    </w:p>
    <w:p>
      <w:pPr>
        <w:pStyle w:val="TOC2"/>
        <w:tabs>
          <w:tab w:val="right" w:leader="dot" w:pos="8306"/>
        </w:tabs>
      </w:pPr>
      <w:hyperlink w:anchor="_Toc20900" w:history="1">
        <w:r>
          <w:rPr>
            <w:rFonts w:ascii="仿宋" w:eastAsia="仿宋" w:hAnsi="仿宋" w:cs="仿宋" w:hint="eastAsia"/>
            <w:lang w:eastAsia="zh-CN"/>
          </w:rPr>
          <w:t>(三)、市场风险分析</w:t>
        </w:r>
        <w:r>
          <w:tab/>
        </w:r>
        <w:r>
          <w:fldChar w:fldCharType="begin"/>
        </w:r>
        <w:r>
          <w:instrText xml:space="preserve"> PAGEREF _Toc20900 \h </w:instrText>
        </w:r>
        <w:r>
          <w:fldChar w:fldCharType="separate"/>
        </w:r>
        <w:r>
          <w:t>16</w:t>
        </w:r>
        <w:r>
          <w:fldChar w:fldCharType="end"/>
        </w:r>
      </w:hyperlink>
    </w:p>
    <w:p>
      <w:pPr>
        <w:pStyle w:val="TOC2"/>
        <w:tabs>
          <w:tab w:val="right" w:leader="dot" w:pos="8306"/>
        </w:tabs>
      </w:pPr>
      <w:hyperlink w:anchor="_Toc400" w:history="1">
        <w:r>
          <w:rPr>
            <w:rFonts w:ascii="仿宋" w:eastAsia="仿宋" w:hAnsi="仿宋" w:cs="仿宋" w:hint="eastAsia"/>
            <w:lang w:eastAsia="zh-CN"/>
          </w:rPr>
          <w:t>(四)、资金风险分析</w:t>
        </w:r>
        <w:r>
          <w:tab/>
        </w:r>
        <w:r>
          <w:fldChar w:fldCharType="begin"/>
        </w:r>
        <w:r>
          <w:instrText xml:space="preserve"> PAGEREF _Toc400 \h </w:instrText>
        </w:r>
        <w:r>
          <w:fldChar w:fldCharType="separate"/>
        </w:r>
        <w:r>
          <w:t>16</w:t>
        </w:r>
        <w:r>
          <w:fldChar w:fldCharType="end"/>
        </w:r>
      </w:hyperlink>
    </w:p>
    <w:p>
      <w:pPr>
        <w:pStyle w:val="TOC2"/>
        <w:tabs>
          <w:tab w:val="right" w:leader="dot" w:pos="8306"/>
        </w:tabs>
      </w:pPr>
      <w:hyperlink w:anchor="_Toc16535" w:history="1">
        <w:r>
          <w:rPr>
            <w:rFonts w:ascii="仿宋" w:eastAsia="仿宋" w:hAnsi="仿宋" w:cs="仿宋" w:hint="eastAsia"/>
            <w:lang w:eastAsia="zh-CN"/>
          </w:rPr>
          <w:t>(五)、技术风险分析</w:t>
        </w:r>
        <w:r>
          <w:tab/>
        </w:r>
        <w:r>
          <w:fldChar w:fldCharType="begin"/>
        </w:r>
        <w:r>
          <w:instrText xml:space="preserve"> PAGEREF _Toc16535 \h </w:instrText>
        </w:r>
        <w:r>
          <w:fldChar w:fldCharType="separate"/>
        </w:r>
        <w:r>
          <w:t>17</w:t>
        </w:r>
        <w:r>
          <w:fldChar w:fldCharType="end"/>
        </w:r>
      </w:hyperlink>
    </w:p>
    <w:p>
      <w:pPr>
        <w:pStyle w:val="TOC2"/>
        <w:tabs>
          <w:tab w:val="right" w:leader="dot" w:pos="8306"/>
        </w:tabs>
      </w:pPr>
      <w:hyperlink w:anchor="_Toc6802" w:history="1">
        <w:r>
          <w:rPr>
            <w:rFonts w:ascii="仿宋" w:eastAsia="仿宋" w:hAnsi="仿宋" w:cs="仿宋" w:hint="eastAsia"/>
            <w:lang w:eastAsia="zh-CN"/>
          </w:rPr>
          <w:t>(六)、财务风险分析</w:t>
        </w:r>
        <w:r>
          <w:tab/>
        </w:r>
        <w:r>
          <w:fldChar w:fldCharType="begin"/>
        </w:r>
        <w:r>
          <w:instrText xml:space="preserve"> PAGEREF _Toc6802 \h </w:instrText>
        </w:r>
        <w:r>
          <w:fldChar w:fldCharType="separate"/>
        </w:r>
        <w:r>
          <w:t>19</w:t>
        </w:r>
        <w:r>
          <w:fldChar w:fldCharType="end"/>
        </w:r>
      </w:hyperlink>
    </w:p>
    <w:p>
      <w:pPr>
        <w:pStyle w:val="TOC2"/>
        <w:tabs>
          <w:tab w:val="right" w:leader="dot" w:pos="8306"/>
        </w:tabs>
      </w:pPr>
      <w:hyperlink w:anchor="_Toc32027" w:history="1">
        <w:r>
          <w:rPr>
            <w:rFonts w:ascii="仿宋" w:eastAsia="仿宋" w:hAnsi="仿宋" w:cs="仿宋" w:hint="eastAsia"/>
            <w:lang w:eastAsia="zh-CN"/>
          </w:rPr>
          <w:t>(七)、管理风险分析</w:t>
        </w:r>
        <w:r>
          <w:tab/>
        </w:r>
        <w:r>
          <w:fldChar w:fldCharType="begin"/>
        </w:r>
        <w:r>
          <w:instrText xml:space="preserve"> PAGEREF _Toc32027 \h </w:instrText>
        </w:r>
        <w:r>
          <w:fldChar w:fldCharType="separate"/>
        </w:r>
        <w:r>
          <w:t>20</w:t>
        </w:r>
        <w:r>
          <w:fldChar w:fldCharType="end"/>
        </w:r>
      </w:hyperlink>
    </w:p>
    <w:p>
      <w:pPr>
        <w:pStyle w:val="TOC2"/>
        <w:tabs>
          <w:tab w:val="right" w:leader="dot" w:pos="8306"/>
        </w:tabs>
      </w:pPr>
      <w:hyperlink w:anchor="_Toc8961" w:history="1">
        <w:r>
          <w:rPr>
            <w:rFonts w:ascii="仿宋" w:eastAsia="仿宋" w:hAnsi="仿宋" w:cs="仿宋" w:hint="eastAsia"/>
            <w:lang w:eastAsia="zh-CN"/>
          </w:rPr>
          <w:t>(八)、其它风险分析</w:t>
        </w:r>
        <w:r>
          <w:tab/>
        </w:r>
        <w:r>
          <w:fldChar w:fldCharType="begin"/>
        </w:r>
        <w:r>
          <w:instrText xml:space="preserve"> PAGEREF _Toc8961 \h </w:instrText>
        </w:r>
        <w:r>
          <w:fldChar w:fldCharType="separate"/>
        </w:r>
        <w:r>
          <w:t>22</w:t>
        </w:r>
        <w:r>
          <w:fldChar w:fldCharType="end"/>
        </w:r>
      </w:hyperlink>
    </w:p>
    <w:p>
      <w:pPr>
        <w:pStyle w:val="TOC2"/>
        <w:tabs>
          <w:tab w:val="right" w:leader="dot" w:pos="8306"/>
        </w:tabs>
      </w:pPr>
      <w:hyperlink w:anchor="_Toc11266" w:history="1">
        <w:r>
          <w:rPr>
            <w:rFonts w:ascii="仿宋" w:eastAsia="仿宋" w:hAnsi="仿宋" w:cs="仿宋" w:hint="eastAsia"/>
            <w:lang w:eastAsia="zh-CN"/>
          </w:rPr>
          <w:t>(九)、社会影响评估</w:t>
        </w:r>
        <w:r>
          <w:tab/>
        </w:r>
        <w:r>
          <w:fldChar w:fldCharType="begin"/>
        </w:r>
        <w:r>
          <w:instrText xml:space="preserve"> PAGEREF _Toc11266 \h </w:instrText>
        </w:r>
        <w:r>
          <w:fldChar w:fldCharType="separate"/>
        </w:r>
        <w:r>
          <w:t>23</w:t>
        </w:r>
        <w:r>
          <w:fldChar w:fldCharType="end"/>
        </w:r>
      </w:hyperlink>
    </w:p>
    <w:p>
      <w:pPr>
        <w:pStyle w:val="TOC1"/>
        <w:tabs>
          <w:tab w:val="right" w:leader="dot" w:pos="8306"/>
        </w:tabs>
      </w:pPr>
      <w:hyperlink w:anchor="_Toc14166" w:history="1">
        <w:r>
          <w:rPr>
            <w:rFonts w:ascii="仿宋" w:eastAsia="仿宋" w:hAnsi="仿宋" w:cs="仿宋" w:hint="eastAsia"/>
            <w:lang w:eastAsia="zh-CN"/>
          </w:rPr>
          <w:t>四、背景、必要性分析</w:t>
        </w:r>
        <w:r>
          <w:tab/>
        </w:r>
        <w:r>
          <w:fldChar w:fldCharType="begin"/>
        </w:r>
        <w:r>
          <w:instrText xml:space="preserve"> PAGEREF _Toc14166 \h </w:instrText>
        </w:r>
        <w:r>
          <w:fldChar w:fldCharType="separate"/>
        </w:r>
        <w:r>
          <w:t>25</w:t>
        </w:r>
        <w:r>
          <w:fldChar w:fldCharType="end"/>
        </w:r>
      </w:hyperlink>
    </w:p>
    <w:p>
      <w:pPr>
        <w:pStyle w:val="TOC2"/>
        <w:tabs>
          <w:tab w:val="right" w:leader="dot" w:pos="8306"/>
        </w:tabs>
      </w:pPr>
      <w:hyperlink w:anchor="_Toc7938" w:history="1">
        <w:r>
          <w:rPr>
            <w:rFonts w:ascii="仿宋" w:eastAsia="仿宋" w:hAnsi="仿宋" w:cs="仿宋" w:hint="eastAsia"/>
            <w:lang w:eastAsia="zh-CN"/>
          </w:rPr>
          <w:t>(一)、项目建设背景</w:t>
        </w:r>
        <w:r>
          <w:tab/>
        </w:r>
        <w:r>
          <w:fldChar w:fldCharType="begin"/>
        </w:r>
        <w:r>
          <w:instrText xml:space="preserve"> PAGEREF _Toc7938 \h </w:instrText>
        </w:r>
        <w:r>
          <w:fldChar w:fldCharType="separate"/>
        </w:r>
        <w:r>
          <w:t>25</w:t>
        </w:r>
        <w:r>
          <w:fldChar w:fldCharType="end"/>
        </w:r>
      </w:hyperlink>
    </w:p>
    <w:p>
      <w:pPr>
        <w:pStyle w:val="TOC2"/>
        <w:tabs>
          <w:tab w:val="right" w:leader="dot" w:pos="8306"/>
        </w:tabs>
      </w:pPr>
      <w:hyperlink w:anchor="_Toc5361" w:history="1">
        <w:r>
          <w:rPr>
            <w:rFonts w:ascii="仿宋" w:eastAsia="仿宋" w:hAnsi="仿宋" w:cs="仿宋" w:hint="eastAsia"/>
            <w:lang w:eastAsia="zh-CN"/>
          </w:rPr>
          <w:t>(二)、必要性分析</w:t>
        </w:r>
        <w:r>
          <w:tab/>
        </w:r>
        <w:r>
          <w:fldChar w:fldCharType="begin"/>
        </w:r>
        <w:r>
          <w:instrText xml:space="preserve"> PAGEREF _Toc5361 \h </w:instrText>
        </w:r>
        <w:r>
          <w:fldChar w:fldCharType="separate"/>
        </w:r>
        <w:r>
          <w:t>26</w:t>
        </w:r>
        <w:r>
          <w:fldChar w:fldCharType="end"/>
        </w:r>
      </w:hyperlink>
    </w:p>
    <w:p>
      <w:pPr>
        <w:pStyle w:val="TOC2"/>
        <w:tabs>
          <w:tab w:val="right" w:leader="dot" w:pos="8306"/>
        </w:tabs>
      </w:pPr>
      <w:hyperlink w:anchor="_Toc3709" w:history="1">
        <w:r>
          <w:rPr>
            <w:rFonts w:ascii="仿宋" w:eastAsia="仿宋" w:hAnsi="仿宋" w:cs="仿宋" w:hint="eastAsia"/>
            <w:lang w:eastAsia="zh-CN"/>
          </w:rPr>
          <w:t>(三)、项目建设有利条件</w:t>
        </w:r>
        <w:r>
          <w:tab/>
        </w:r>
        <w:r>
          <w:fldChar w:fldCharType="begin"/>
        </w:r>
        <w:r>
          <w:instrText xml:space="preserve"> PAGEREF _Toc3709 \h </w:instrText>
        </w:r>
        <w:r>
          <w:fldChar w:fldCharType="separate"/>
        </w:r>
        <w:r>
          <w:t>28</w:t>
        </w:r>
        <w:r>
          <w:fldChar w:fldCharType="end"/>
        </w:r>
      </w:hyperlink>
    </w:p>
    <w:p>
      <w:pPr>
        <w:pStyle w:val="TOC1"/>
        <w:tabs>
          <w:tab w:val="right" w:leader="dot" w:pos="8306"/>
        </w:tabs>
      </w:pPr>
      <w:hyperlink w:anchor="_Toc10561" w:history="1">
        <w:r>
          <w:rPr>
            <w:rFonts w:ascii="仿宋" w:eastAsia="仿宋" w:hAnsi="仿宋" w:cs="仿宋" w:hint="eastAsia"/>
            <w:lang w:eastAsia="zh-CN"/>
          </w:rPr>
          <w:t>五、财务管理与成本控制</w:t>
        </w:r>
        <w:r>
          <w:tab/>
        </w:r>
        <w:r>
          <w:fldChar w:fldCharType="begin"/>
        </w:r>
        <w:r>
          <w:instrText xml:space="preserve"> PAGEREF _Toc10561 \h </w:instrText>
        </w:r>
        <w:r>
          <w:fldChar w:fldCharType="separate"/>
        </w:r>
        <w:r>
          <w:t>29</w:t>
        </w:r>
        <w:r>
          <w:fldChar w:fldCharType="end"/>
        </w:r>
      </w:hyperlink>
    </w:p>
    <w:p>
      <w:pPr>
        <w:pStyle w:val="TOC2"/>
        <w:tabs>
          <w:tab w:val="right" w:leader="dot" w:pos="8306"/>
        </w:tabs>
      </w:pPr>
      <w:hyperlink w:anchor="_Toc13931" w:history="1">
        <w:r>
          <w:rPr>
            <w:rFonts w:ascii="仿宋" w:eastAsia="仿宋" w:hAnsi="仿宋" w:cs="仿宋" w:hint="eastAsia"/>
            <w:lang w:eastAsia="zh-CN"/>
          </w:rPr>
          <w:t>(一)、财务管理体系建设</w:t>
        </w:r>
        <w:r>
          <w:tab/>
        </w:r>
        <w:r>
          <w:fldChar w:fldCharType="begin"/>
        </w:r>
        <w:r>
          <w:instrText xml:space="preserve"> PAGEREF _Toc13931 \h </w:instrText>
        </w:r>
        <w:r>
          <w:fldChar w:fldCharType="separate"/>
        </w:r>
        <w:r>
          <w:t>29</w:t>
        </w:r>
        <w:r>
          <w:fldChar w:fldCharType="end"/>
        </w:r>
      </w:hyperlink>
    </w:p>
    <w:p>
      <w:pPr>
        <w:pStyle w:val="TOC2"/>
        <w:tabs>
          <w:tab w:val="right" w:leader="dot" w:pos="8306"/>
        </w:tabs>
      </w:pPr>
      <w:hyperlink w:anchor="_Toc23423" w:history="1">
        <w:r>
          <w:rPr>
            <w:rFonts w:ascii="仿宋" w:eastAsia="仿宋" w:hAnsi="仿宋" w:cs="仿宋" w:hint="eastAsia"/>
            <w:lang w:eastAsia="zh-CN"/>
          </w:rPr>
          <w:t>(二)、成本控制措施</w:t>
        </w:r>
        <w:r>
          <w:tab/>
        </w:r>
        <w:r>
          <w:fldChar w:fldCharType="begin"/>
        </w:r>
        <w:r>
          <w:instrText xml:space="preserve"> PAGEREF _Toc23423 \h </w:instrText>
        </w:r>
        <w:r>
          <w:fldChar w:fldCharType="separate"/>
        </w:r>
        <w:r>
          <w:t>30</w:t>
        </w:r>
        <w:r>
          <w:fldChar w:fldCharType="end"/>
        </w:r>
      </w:hyperlink>
    </w:p>
    <w:p>
      <w:pPr>
        <w:pStyle w:val="TOC1"/>
        <w:tabs>
          <w:tab w:val="right" w:leader="dot" w:pos="8306"/>
        </w:tabs>
      </w:pPr>
      <w:hyperlink w:anchor="_Toc6074" w:history="1">
        <w:r>
          <w:rPr>
            <w:rFonts w:ascii="仿宋" w:eastAsia="仿宋" w:hAnsi="仿宋" w:cs="仿宋" w:hint="eastAsia"/>
            <w:lang w:eastAsia="zh-CN"/>
          </w:rPr>
          <w:t>六、精制茶项目概论</w:t>
        </w:r>
        <w:r>
          <w:tab/>
        </w:r>
        <w:r>
          <w:fldChar w:fldCharType="begin"/>
        </w:r>
        <w:r>
          <w:instrText xml:space="preserve"> PAGEREF _Toc6074 \h </w:instrText>
        </w:r>
        <w:r>
          <w:fldChar w:fldCharType="separate"/>
        </w:r>
        <w:r>
          <w:t>32</w:t>
        </w:r>
        <w:r>
          <w:fldChar w:fldCharType="end"/>
        </w:r>
      </w:hyperlink>
    </w:p>
    <w:p>
      <w:pPr>
        <w:pStyle w:val="TOC2"/>
        <w:tabs>
          <w:tab w:val="right" w:leader="dot" w:pos="8306"/>
        </w:tabs>
      </w:pPr>
      <w:hyperlink w:anchor="_Toc27920" w:history="1">
        <w:r>
          <w:rPr>
            <w:rFonts w:ascii="仿宋" w:eastAsia="仿宋" w:hAnsi="仿宋" w:cs="仿宋" w:hint="eastAsia"/>
            <w:lang w:eastAsia="zh-CN"/>
          </w:rPr>
          <w:t>(一)、项目申报单位概况</w:t>
        </w:r>
        <w:r>
          <w:tab/>
        </w:r>
        <w:r>
          <w:fldChar w:fldCharType="begin"/>
        </w:r>
        <w:r>
          <w:instrText xml:space="preserve"> PAGEREF _Toc27920 \h </w:instrText>
        </w:r>
        <w:r>
          <w:fldChar w:fldCharType="separate"/>
        </w:r>
        <w:r>
          <w:t>32</w:t>
        </w:r>
        <w:r>
          <w:fldChar w:fldCharType="end"/>
        </w:r>
      </w:hyperlink>
    </w:p>
    <w:p>
      <w:pPr>
        <w:pStyle w:val="TOC2"/>
        <w:tabs>
          <w:tab w:val="right" w:leader="dot" w:pos="8306"/>
        </w:tabs>
      </w:pPr>
      <w:hyperlink w:anchor="_Toc27050" w:history="1">
        <w:r>
          <w:rPr>
            <w:rFonts w:ascii="仿宋" w:eastAsia="仿宋" w:hAnsi="仿宋" w:cs="仿宋" w:hint="eastAsia"/>
            <w:lang w:eastAsia="zh-CN"/>
          </w:rPr>
          <w:t>(二)、项目概况</w:t>
        </w:r>
        <w:r>
          <w:tab/>
        </w:r>
        <w:r>
          <w:fldChar w:fldCharType="begin"/>
        </w:r>
        <w:r>
          <w:instrText xml:space="preserve"> PAGEREF _Toc27050 \h </w:instrText>
        </w:r>
        <w:r>
          <w:fldChar w:fldCharType="separate"/>
        </w:r>
        <w:r>
          <w:t>33</w:t>
        </w:r>
        <w:r>
          <w:fldChar w:fldCharType="end"/>
        </w:r>
      </w:hyperlink>
    </w:p>
    <w:p>
      <w:pPr>
        <w:pStyle w:val="TOC1"/>
        <w:tabs>
          <w:tab w:val="right" w:leader="dot" w:pos="8306"/>
        </w:tabs>
      </w:pPr>
      <w:hyperlink w:anchor="_Toc28153" w:history="1">
        <w:r>
          <w:rPr>
            <w:rFonts w:ascii="仿宋" w:eastAsia="仿宋" w:hAnsi="仿宋" w:cs="仿宋" w:hint="eastAsia"/>
            <w:lang w:eastAsia="zh-CN"/>
          </w:rPr>
          <w:t>七、环境保护与治理方案</w:t>
        </w:r>
        <w:r>
          <w:tab/>
        </w:r>
        <w:r>
          <w:fldChar w:fldCharType="begin"/>
        </w:r>
        <w:r>
          <w:instrText xml:space="preserve"> PAGEREF _Toc28153 \h </w:instrText>
        </w:r>
        <w:r>
          <w:fldChar w:fldCharType="separate"/>
        </w:r>
        <w:r>
          <w:t>36</w:t>
        </w:r>
        <w:r>
          <w:fldChar w:fldCharType="end"/>
        </w:r>
      </w:hyperlink>
    </w:p>
    <w:p>
      <w:pPr>
        <w:pStyle w:val="TOC2"/>
        <w:tabs>
          <w:tab w:val="right" w:leader="dot" w:pos="8306"/>
        </w:tabs>
      </w:pPr>
      <w:hyperlink w:anchor="_Toc25314" w:history="1">
        <w:r>
          <w:rPr>
            <w:rFonts w:ascii="仿宋" w:eastAsia="仿宋" w:hAnsi="仿宋" w:cs="仿宋" w:hint="eastAsia"/>
            <w:lang w:eastAsia="zh-CN"/>
          </w:rPr>
          <w:t>(一)、项目环境影响评估</w:t>
        </w:r>
        <w:r>
          <w:tab/>
        </w:r>
        <w:r>
          <w:fldChar w:fldCharType="begin"/>
        </w:r>
        <w:r>
          <w:instrText xml:space="preserve"> PAGEREF _Toc25314 \h </w:instrText>
        </w:r>
        <w:r>
          <w:fldChar w:fldCharType="separate"/>
        </w:r>
        <w:r>
          <w:t>36</w:t>
        </w:r>
        <w:r>
          <w:fldChar w:fldCharType="end"/>
        </w:r>
      </w:hyperlink>
    </w:p>
    <w:p>
      <w:pPr>
        <w:pStyle w:val="TOC2"/>
        <w:tabs>
          <w:tab w:val="right" w:leader="dot" w:pos="8306"/>
        </w:tabs>
      </w:pPr>
      <w:hyperlink w:anchor="_Toc28185" w:history="1">
        <w:r>
          <w:rPr>
            <w:rFonts w:ascii="仿宋" w:eastAsia="仿宋" w:hAnsi="仿宋" w:cs="仿宋" w:hint="eastAsia"/>
            <w:lang w:eastAsia="zh-CN"/>
          </w:rPr>
          <w:t>(二)、环境保护措施与治理方案</w:t>
        </w:r>
        <w:r>
          <w:tab/>
        </w:r>
        <w:r>
          <w:fldChar w:fldCharType="begin"/>
        </w:r>
        <w:r>
          <w:instrText xml:space="preserve"> PAGEREF _Toc28185 \h </w:instrText>
        </w:r>
        <w:r>
          <w:fldChar w:fldCharType="separate"/>
        </w:r>
        <w:r>
          <w:t>36</w:t>
        </w:r>
        <w:r>
          <w:fldChar w:fldCharType="end"/>
        </w:r>
      </w:hyperlink>
    </w:p>
    <w:p>
      <w:pPr>
        <w:pStyle w:val="TOC1"/>
        <w:tabs>
          <w:tab w:val="right" w:leader="dot" w:pos="8306"/>
        </w:tabs>
      </w:pPr>
      <w:hyperlink w:anchor="_Toc82" w:history="1">
        <w:r>
          <w:rPr>
            <w:rFonts w:ascii="仿宋" w:eastAsia="仿宋" w:hAnsi="仿宋" w:cs="仿宋" w:hint="eastAsia"/>
            <w:lang w:eastAsia="zh-CN"/>
          </w:rPr>
          <w:t>八、项目实施与管理方案</w:t>
        </w:r>
        <w:r>
          <w:tab/>
        </w:r>
        <w:r>
          <w:fldChar w:fldCharType="begin"/>
        </w:r>
        <w:r>
          <w:instrText xml:space="preserve"> PAGEREF _Toc82 \h </w:instrText>
        </w:r>
        <w:r>
          <w:fldChar w:fldCharType="separate"/>
        </w:r>
        <w:r>
          <w:t>37</w:t>
        </w:r>
        <w:r>
          <w:fldChar w:fldCharType="end"/>
        </w:r>
      </w:hyperlink>
    </w:p>
    <w:p>
      <w:pPr>
        <w:pStyle w:val="TOC2"/>
        <w:tabs>
          <w:tab w:val="right" w:leader="dot" w:pos="8306"/>
        </w:tabs>
      </w:pPr>
      <w:hyperlink w:anchor="_Toc6397" w:history="1">
        <w:r>
          <w:rPr>
            <w:rFonts w:ascii="仿宋" w:eastAsia="仿宋" w:hAnsi="仿宋" w:cs="仿宋" w:hint="eastAsia"/>
            <w:lang w:eastAsia="zh-CN"/>
          </w:rPr>
          <w:t>(一)、项目实施计划</w:t>
        </w:r>
        <w:r>
          <w:tab/>
        </w:r>
        <w:r>
          <w:fldChar w:fldCharType="begin"/>
        </w:r>
        <w:r>
          <w:instrText xml:space="preserve"> PAGEREF _Toc6397 \h </w:instrText>
        </w:r>
        <w:r>
          <w:fldChar w:fldCharType="separate"/>
        </w:r>
        <w:r>
          <w:t>37</w:t>
        </w:r>
        <w:r>
          <w:fldChar w:fldCharType="end"/>
        </w:r>
      </w:hyperlink>
    </w:p>
    <w:p>
      <w:pPr>
        <w:pStyle w:val="TOC2"/>
        <w:tabs>
          <w:tab w:val="right" w:leader="dot" w:pos="8306"/>
        </w:tabs>
      </w:pPr>
      <w:hyperlink w:anchor="_Toc24617" w:history="1">
        <w:r>
          <w:rPr>
            <w:rFonts w:ascii="仿宋" w:eastAsia="仿宋" w:hAnsi="仿宋" w:cs="仿宋" w:hint="eastAsia"/>
            <w:lang w:eastAsia="zh-CN"/>
          </w:rPr>
          <w:t>(二)、项目组织机构与职责</w:t>
        </w:r>
        <w:r>
          <w:tab/>
        </w:r>
        <w:r>
          <w:fldChar w:fldCharType="begin"/>
        </w:r>
        <w:r>
          <w:instrText xml:space="preserve"> PAGEREF _Toc24617 \h </w:instrText>
        </w:r>
        <w:r>
          <w:fldChar w:fldCharType="separate"/>
        </w:r>
        <w:r>
          <w:t>38</w:t>
        </w:r>
        <w:r>
          <w:fldChar w:fldCharType="end"/>
        </w:r>
      </w:hyperlink>
    </w:p>
    <w:p>
      <w:pPr>
        <w:pStyle w:val="TOC2"/>
        <w:tabs>
          <w:tab w:val="right" w:leader="dot" w:pos="8306"/>
        </w:tabs>
      </w:pPr>
      <w:hyperlink w:anchor="_Toc6540" w:history="1">
        <w:r>
          <w:rPr>
            <w:rFonts w:ascii="仿宋" w:eastAsia="仿宋" w:hAnsi="仿宋" w:cs="仿宋" w:hint="eastAsia"/>
            <w:lang w:eastAsia="zh-CN"/>
          </w:rPr>
          <w:t>(三)、项目管理与监控体系</w:t>
        </w:r>
        <w:r>
          <w:tab/>
        </w:r>
        <w:r>
          <w:fldChar w:fldCharType="begin"/>
        </w:r>
        <w:r>
          <w:instrText xml:space="preserve"> PAGEREF _Toc6540 \h </w:instrText>
        </w:r>
        <w:r>
          <w:fldChar w:fldCharType="separate"/>
        </w:r>
        <w:r>
          <w:t>41</w:t>
        </w:r>
        <w:r>
          <w:fldChar w:fldCharType="end"/>
        </w:r>
      </w:hyperlink>
    </w:p>
    <w:p>
      <w:pPr>
        <w:pStyle w:val="TOC1"/>
        <w:tabs>
          <w:tab w:val="right" w:leader="dot" w:pos="8306"/>
        </w:tabs>
      </w:pPr>
      <w:hyperlink w:anchor="_Toc14688" w:history="1">
        <w:r>
          <w:rPr>
            <w:rFonts w:ascii="仿宋" w:eastAsia="仿宋" w:hAnsi="仿宋" w:cs="仿宋" w:hint="eastAsia"/>
            <w:lang w:eastAsia="zh-CN"/>
          </w:rPr>
          <w:t>九、土地利用与规划方案</w:t>
        </w:r>
        <w:r>
          <w:tab/>
        </w:r>
        <w:r>
          <w:fldChar w:fldCharType="begin"/>
        </w:r>
        <w:r>
          <w:instrText xml:space="preserve"> PAGEREF _Toc14688 \h </w:instrText>
        </w:r>
        <w:r>
          <w:fldChar w:fldCharType="separate"/>
        </w:r>
        <w:r>
          <w:t>42</w:t>
        </w:r>
        <w:r>
          <w:fldChar w:fldCharType="end"/>
        </w:r>
      </w:hyperlink>
    </w:p>
    <w:p>
      <w:pPr>
        <w:pStyle w:val="TOC2"/>
        <w:tabs>
          <w:tab w:val="right" w:leader="dot" w:pos="8306"/>
        </w:tabs>
      </w:pPr>
      <w:hyperlink w:anchor="_Toc19422" w:history="1">
        <w:r>
          <w:rPr>
            <w:rFonts w:ascii="仿宋" w:eastAsia="仿宋" w:hAnsi="仿宋" w:cs="仿宋" w:hint="eastAsia"/>
            <w:lang w:eastAsia="zh-CN"/>
          </w:rPr>
          <w:t>(一)、项目用地情况分析</w:t>
        </w:r>
        <w:r>
          <w:tab/>
        </w:r>
        <w:r>
          <w:fldChar w:fldCharType="begin"/>
        </w:r>
        <w:r>
          <w:instrText xml:space="preserve"> PAGEREF _Toc19422 \h </w:instrText>
        </w:r>
        <w:r>
          <w:fldChar w:fldCharType="separate"/>
        </w:r>
        <w:r>
          <w:t>42</w:t>
        </w:r>
        <w:r>
          <w:fldChar w:fldCharType="end"/>
        </w:r>
      </w:hyperlink>
    </w:p>
    <w:p>
      <w:pPr>
        <w:pStyle w:val="TOC2"/>
        <w:tabs>
          <w:tab w:val="right" w:leader="dot" w:pos="8306"/>
        </w:tabs>
      </w:pPr>
      <w:hyperlink w:anchor="_Toc31909" w:history="1">
        <w:r>
          <w:rPr>
            <w:rFonts w:ascii="仿宋" w:eastAsia="仿宋" w:hAnsi="仿宋" w:cs="仿宋" w:hint="eastAsia"/>
            <w:lang w:eastAsia="zh-CN"/>
          </w:rPr>
          <w:t>(二)、土地利用规划方案</w:t>
        </w:r>
        <w:r>
          <w:tab/>
        </w:r>
        <w:r>
          <w:fldChar w:fldCharType="begin"/>
        </w:r>
        <w:r>
          <w:instrText xml:space="preserve"> PAGEREF _Toc31909 \h </w:instrText>
        </w:r>
        <w:r>
          <w:fldChar w:fldCharType="separate"/>
        </w:r>
        <w:r>
          <w:t>43</w:t>
        </w:r>
        <w:r>
          <w:fldChar w:fldCharType="end"/>
        </w:r>
      </w:hyperlink>
    </w:p>
    <w:p>
      <w:pPr>
        <w:pStyle w:val="TOC1"/>
        <w:tabs>
          <w:tab w:val="right" w:leader="dot" w:pos="8306"/>
        </w:tabs>
      </w:pPr>
      <w:hyperlink w:anchor="_Toc14073" w:history="1">
        <w:r>
          <w:rPr>
            <w:rFonts w:ascii="仿宋" w:eastAsia="仿宋" w:hAnsi="仿宋" w:cs="仿宋" w:hint="eastAsia"/>
            <w:lang w:eastAsia="zh-CN"/>
          </w:rPr>
          <w:t>十、项目变更管理</w:t>
        </w:r>
        <w:r>
          <w:tab/>
        </w:r>
        <w:r>
          <w:fldChar w:fldCharType="begin"/>
        </w:r>
        <w:r>
          <w:instrText xml:space="preserve"> PAGEREF _Toc14073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17" w:history="1">
        <w:r>
          <w:rPr>
            <w:rFonts w:ascii="仿宋" w:eastAsia="仿宋" w:hAnsi="仿宋" w:cs="仿宋" w:hint="eastAsia"/>
            <w:lang w:eastAsia="zh-CN"/>
          </w:rPr>
          <w:t>(一)、变更控制流程</w:t>
        </w:r>
        <w:r>
          <w:tab/>
        </w:r>
        <w:r>
          <w:fldChar w:fldCharType="begin"/>
        </w:r>
        <w:r>
          <w:instrText xml:space="preserve"> PAGEREF _Toc20917 \h </w:instrText>
        </w:r>
        <w:r>
          <w:fldChar w:fldCharType="separate"/>
        </w:r>
        <w:r>
          <w:t>45</w:t>
        </w:r>
        <w:r>
          <w:fldChar w:fldCharType="end"/>
        </w:r>
      </w:hyperlink>
    </w:p>
    <w:p>
      <w:pPr>
        <w:pStyle w:val="TOC2"/>
        <w:tabs>
          <w:tab w:val="right" w:leader="dot" w:pos="8306"/>
        </w:tabs>
      </w:pPr>
      <w:hyperlink w:anchor="_Toc21833" w:history="1">
        <w:r>
          <w:rPr>
            <w:rFonts w:ascii="仿宋" w:eastAsia="仿宋" w:hAnsi="仿宋" w:cs="仿宋" w:hint="eastAsia"/>
            <w:lang w:eastAsia="zh-CN"/>
          </w:rPr>
          <w:t>(二)、影响评估与处理</w:t>
        </w:r>
        <w:r>
          <w:tab/>
        </w:r>
        <w:r>
          <w:fldChar w:fldCharType="begin"/>
        </w:r>
        <w:r>
          <w:instrText xml:space="preserve"> PAGEREF _Toc21833 \h </w:instrText>
        </w:r>
        <w:r>
          <w:fldChar w:fldCharType="separate"/>
        </w:r>
        <w:r>
          <w:t>45</w:t>
        </w:r>
        <w:r>
          <w:fldChar w:fldCharType="end"/>
        </w:r>
      </w:hyperlink>
    </w:p>
    <w:p>
      <w:pPr>
        <w:pStyle w:val="TOC2"/>
        <w:tabs>
          <w:tab w:val="right" w:leader="dot" w:pos="8306"/>
        </w:tabs>
      </w:pPr>
      <w:hyperlink w:anchor="_Toc31840" w:history="1">
        <w:r>
          <w:rPr>
            <w:rFonts w:ascii="仿宋" w:eastAsia="仿宋" w:hAnsi="仿宋" w:cs="仿宋" w:hint="eastAsia"/>
            <w:lang w:eastAsia="zh-CN"/>
          </w:rPr>
          <w:t>(三)、变更记录与追踪</w:t>
        </w:r>
        <w:r>
          <w:tab/>
        </w:r>
        <w:r>
          <w:fldChar w:fldCharType="begin"/>
        </w:r>
        <w:r>
          <w:instrText xml:space="preserve"> PAGEREF _Toc31840 \h </w:instrText>
        </w:r>
        <w:r>
          <w:fldChar w:fldCharType="separate"/>
        </w:r>
        <w:r>
          <w:t>47</w:t>
        </w:r>
        <w:r>
          <w:fldChar w:fldCharType="end"/>
        </w:r>
      </w:hyperlink>
    </w:p>
    <w:p>
      <w:pPr>
        <w:pStyle w:val="TOC2"/>
        <w:tabs>
          <w:tab w:val="right" w:leader="dot" w:pos="8306"/>
        </w:tabs>
      </w:pPr>
      <w:hyperlink w:anchor="_Toc10770" w:history="1">
        <w:r>
          <w:rPr>
            <w:rFonts w:ascii="仿宋" w:eastAsia="仿宋" w:hAnsi="仿宋" w:cs="仿宋" w:hint="eastAsia"/>
            <w:lang w:eastAsia="zh-CN"/>
          </w:rPr>
          <w:t>(四)、变更管理策略</w:t>
        </w:r>
        <w:r>
          <w:tab/>
        </w:r>
        <w:r>
          <w:fldChar w:fldCharType="begin"/>
        </w:r>
        <w:r>
          <w:instrText xml:space="preserve"> PAGEREF _Toc10770 \h </w:instrText>
        </w:r>
        <w:r>
          <w:fldChar w:fldCharType="separate"/>
        </w:r>
        <w:r>
          <w:t>49</w:t>
        </w:r>
        <w:r>
          <w:fldChar w:fldCharType="end"/>
        </w:r>
      </w:hyperlink>
    </w:p>
    <w:p>
      <w:pPr>
        <w:pStyle w:val="TOC1"/>
        <w:tabs>
          <w:tab w:val="right" w:leader="dot" w:pos="8306"/>
        </w:tabs>
      </w:pPr>
      <w:hyperlink w:anchor="_Toc20170" w:history="1">
        <w:r>
          <w:rPr>
            <w:rFonts w:ascii="仿宋" w:eastAsia="仿宋" w:hAnsi="仿宋" w:cs="仿宋" w:hint="eastAsia"/>
            <w:lang w:eastAsia="zh-CN"/>
          </w:rPr>
          <w:t>十一、安全与应急管理</w:t>
        </w:r>
        <w:r>
          <w:tab/>
        </w:r>
        <w:r>
          <w:fldChar w:fldCharType="begin"/>
        </w:r>
        <w:r>
          <w:instrText xml:space="preserve"> PAGEREF _Toc20170 \h </w:instrText>
        </w:r>
        <w:r>
          <w:fldChar w:fldCharType="separate"/>
        </w:r>
        <w:r>
          <w:t>50</w:t>
        </w:r>
        <w:r>
          <w:fldChar w:fldCharType="end"/>
        </w:r>
      </w:hyperlink>
    </w:p>
    <w:p>
      <w:pPr>
        <w:pStyle w:val="TOC2"/>
        <w:tabs>
          <w:tab w:val="right" w:leader="dot" w:pos="8306"/>
        </w:tabs>
      </w:pPr>
      <w:hyperlink w:anchor="_Toc21289" w:history="1">
        <w:r>
          <w:rPr>
            <w:rFonts w:ascii="仿宋" w:eastAsia="仿宋" w:hAnsi="仿宋" w:cs="仿宋" w:hint="eastAsia"/>
            <w:lang w:eastAsia="zh-CN"/>
          </w:rPr>
          <w:t>(一)、安全生产管理</w:t>
        </w:r>
        <w:r>
          <w:tab/>
        </w:r>
        <w:r>
          <w:fldChar w:fldCharType="begin"/>
        </w:r>
        <w:r>
          <w:instrText xml:space="preserve"> PAGEREF _Toc21289 \h </w:instrText>
        </w:r>
        <w:r>
          <w:fldChar w:fldCharType="separate"/>
        </w:r>
        <w:r>
          <w:t>50</w:t>
        </w:r>
        <w:r>
          <w:fldChar w:fldCharType="end"/>
        </w:r>
      </w:hyperlink>
    </w:p>
    <w:p>
      <w:pPr>
        <w:pStyle w:val="TOC2"/>
        <w:tabs>
          <w:tab w:val="right" w:leader="dot" w:pos="8306"/>
        </w:tabs>
      </w:pPr>
      <w:hyperlink w:anchor="_Toc15020" w:history="1">
        <w:r>
          <w:rPr>
            <w:rFonts w:ascii="仿宋" w:eastAsia="仿宋" w:hAnsi="仿宋" w:cs="仿宋" w:hint="eastAsia"/>
            <w:lang w:eastAsia="zh-CN"/>
          </w:rPr>
          <w:t>(二)、应急预案与响应</w:t>
        </w:r>
        <w:r>
          <w:tab/>
        </w:r>
        <w:r>
          <w:fldChar w:fldCharType="begin"/>
        </w:r>
        <w:r>
          <w:instrText xml:space="preserve"> PAGEREF _Toc15020 \h </w:instrText>
        </w:r>
        <w:r>
          <w:fldChar w:fldCharType="separate"/>
        </w:r>
        <w:r>
          <w:t>52</w:t>
        </w:r>
        <w:r>
          <w:fldChar w:fldCharType="end"/>
        </w:r>
      </w:hyperlink>
    </w:p>
    <w:p>
      <w:pPr>
        <w:pStyle w:val="TOC1"/>
        <w:tabs>
          <w:tab w:val="right" w:leader="dot" w:pos="8306"/>
        </w:tabs>
      </w:pPr>
      <w:hyperlink w:anchor="_Toc435" w:history="1">
        <w:r>
          <w:rPr>
            <w:rFonts w:ascii="仿宋" w:eastAsia="仿宋" w:hAnsi="仿宋" w:cs="仿宋" w:hint="eastAsia"/>
            <w:lang w:eastAsia="zh-CN"/>
          </w:rPr>
          <w:t>十二、项目质量与标准</w:t>
        </w:r>
        <w:r>
          <w:tab/>
        </w:r>
        <w:r>
          <w:fldChar w:fldCharType="begin"/>
        </w:r>
        <w:r>
          <w:instrText xml:space="preserve"> PAGEREF _Toc435 \h </w:instrText>
        </w:r>
        <w:r>
          <w:fldChar w:fldCharType="separate"/>
        </w:r>
        <w:r>
          <w:t>54</w:t>
        </w:r>
        <w:r>
          <w:fldChar w:fldCharType="end"/>
        </w:r>
      </w:hyperlink>
    </w:p>
    <w:p>
      <w:pPr>
        <w:pStyle w:val="TOC2"/>
        <w:tabs>
          <w:tab w:val="right" w:leader="dot" w:pos="8306"/>
        </w:tabs>
      </w:pPr>
      <w:hyperlink w:anchor="_Toc24991" w:history="1">
        <w:r>
          <w:rPr>
            <w:rFonts w:ascii="仿宋" w:eastAsia="仿宋" w:hAnsi="仿宋" w:cs="仿宋" w:hint="eastAsia"/>
            <w:lang w:eastAsia="zh-CN"/>
          </w:rPr>
          <w:t>(一)、质量保障体系</w:t>
        </w:r>
        <w:r>
          <w:tab/>
        </w:r>
        <w:r>
          <w:fldChar w:fldCharType="begin"/>
        </w:r>
        <w:r>
          <w:instrText xml:space="preserve"> PAGEREF _Toc24991 \h </w:instrText>
        </w:r>
        <w:r>
          <w:fldChar w:fldCharType="separate"/>
        </w:r>
        <w:r>
          <w:t>54</w:t>
        </w:r>
        <w:r>
          <w:fldChar w:fldCharType="end"/>
        </w:r>
      </w:hyperlink>
    </w:p>
    <w:p>
      <w:pPr>
        <w:pStyle w:val="TOC2"/>
        <w:tabs>
          <w:tab w:val="right" w:leader="dot" w:pos="8306"/>
        </w:tabs>
      </w:pPr>
      <w:hyperlink w:anchor="_Toc22983" w:history="1">
        <w:r>
          <w:rPr>
            <w:rFonts w:ascii="仿宋" w:eastAsia="仿宋" w:hAnsi="仿宋" w:cs="仿宋" w:hint="eastAsia"/>
            <w:lang w:eastAsia="zh-CN"/>
          </w:rPr>
          <w:t>(二)、标准化作业流程</w:t>
        </w:r>
        <w:r>
          <w:tab/>
        </w:r>
        <w:r>
          <w:fldChar w:fldCharType="begin"/>
        </w:r>
        <w:r>
          <w:instrText xml:space="preserve"> PAGEREF _Toc22983 \h </w:instrText>
        </w:r>
        <w:r>
          <w:fldChar w:fldCharType="separate"/>
        </w:r>
        <w:r>
          <w:t>55</w:t>
        </w:r>
        <w:r>
          <w:fldChar w:fldCharType="end"/>
        </w:r>
      </w:hyperlink>
    </w:p>
    <w:p>
      <w:pPr>
        <w:pStyle w:val="TOC2"/>
        <w:tabs>
          <w:tab w:val="right" w:leader="dot" w:pos="8306"/>
        </w:tabs>
      </w:pPr>
      <w:hyperlink w:anchor="_Toc17590" w:history="1">
        <w:r>
          <w:rPr>
            <w:rFonts w:ascii="仿宋" w:eastAsia="仿宋" w:hAnsi="仿宋" w:cs="仿宋" w:hint="eastAsia"/>
            <w:lang w:eastAsia="zh-CN"/>
          </w:rPr>
          <w:t>(三)、质量监控与评估</w:t>
        </w:r>
        <w:r>
          <w:tab/>
        </w:r>
        <w:r>
          <w:fldChar w:fldCharType="begin"/>
        </w:r>
        <w:r>
          <w:instrText xml:space="preserve"> PAGEREF _Toc17590 \h </w:instrText>
        </w:r>
        <w:r>
          <w:fldChar w:fldCharType="separate"/>
        </w:r>
        <w:r>
          <w:t>57</w:t>
        </w:r>
        <w:r>
          <w:fldChar w:fldCharType="end"/>
        </w:r>
      </w:hyperlink>
    </w:p>
    <w:p>
      <w:pPr>
        <w:pStyle w:val="TOC2"/>
        <w:tabs>
          <w:tab w:val="right" w:leader="dot" w:pos="8306"/>
        </w:tabs>
      </w:pPr>
      <w:hyperlink w:anchor="_Toc30751" w:history="1">
        <w:r>
          <w:rPr>
            <w:rFonts w:ascii="仿宋" w:eastAsia="仿宋" w:hAnsi="仿宋" w:cs="仿宋" w:hint="eastAsia"/>
            <w:lang w:eastAsia="zh-CN"/>
          </w:rPr>
          <w:t>(四)、质量改进计划</w:t>
        </w:r>
        <w:r>
          <w:tab/>
        </w:r>
        <w:r>
          <w:fldChar w:fldCharType="begin"/>
        </w:r>
        <w:r>
          <w:instrText xml:space="preserve"> PAGEREF _Toc30751 \h </w:instrText>
        </w:r>
        <w:r>
          <w:fldChar w:fldCharType="separate"/>
        </w:r>
        <w:r>
          <w:t>58</w:t>
        </w:r>
        <w:r>
          <w:fldChar w:fldCharType="end"/>
        </w:r>
      </w:hyperlink>
    </w:p>
    <w:p>
      <w:pPr>
        <w:pStyle w:val="TOC1"/>
        <w:tabs>
          <w:tab w:val="right" w:leader="dot" w:pos="8306"/>
        </w:tabs>
      </w:pPr>
      <w:hyperlink w:anchor="_Toc30196" w:history="1">
        <w:r>
          <w:rPr>
            <w:rFonts w:ascii="仿宋" w:eastAsia="仿宋" w:hAnsi="仿宋" w:cs="仿宋" w:hint="eastAsia"/>
            <w:lang w:eastAsia="zh-CN"/>
          </w:rPr>
          <w:t>十三、创新驱动与持续发展</w:t>
        </w:r>
        <w:r>
          <w:tab/>
        </w:r>
        <w:r>
          <w:fldChar w:fldCharType="begin"/>
        </w:r>
        <w:r>
          <w:instrText xml:space="preserve"> PAGEREF _Toc30196 \h </w:instrText>
        </w:r>
        <w:r>
          <w:fldChar w:fldCharType="separate"/>
        </w:r>
        <w:r>
          <w:t>59</w:t>
        </w:r>
        <w:r>
          <w:fldChar w:fldCharType="end"/>
        </w:r>
      </w:hyperlink>
    </w:p>
    <w:p>
      <w:pPr>
        <w:pStyle w:val="TOC2"/>
        <w:tabs>
          <w:tab w:val="right" w:leader="dot" w:pos="8306"/>
        </w:tabs>
      </w:pPr>
      <w:hyperlink w:anchor="_Toc5686" w:history="1">
        <w:r>
          <w:rPr>
            <w:rFonts w:ascii="仿宋" w:eastAsia="仿宋" w:hAnsi="仿宋" w:cs="仿宋" w:hint="eastAsia"/>
            <w:lang w:eastAsia="zh-CN"/>
          </w:rPr>
          <w:t>(一)、创新驱动战略实施</w:t>
        </w:r>
        <w:r>
          <w:tab/>
        </w:r>
        <w:r>
          <w:fldChar w:fldCharType="begin"/>
        </w:r>
        <w:r>
          <w:instrText xml:space="preserve"> PAGEREF _Toc5686 \h </w:instrText>
        </w:r>
        <w:r>
          <w:fldChar w:fldCharType="separate"/>
        </w:r>
        <w:r>
          <w:t>59</w:t>
        </w:r>
        <w:r>
          <w:fldChar w:fldCharType="end"/>
        </w:r>
      </w:hyperlink>
    </w:p>
    <w:p>
      <w:pPr>
        <w:pStyle w:val="TOC2"/>
        <w:tabs>
          <w:tab w:val="right" w:leader="dot" w:pos="8306"/>
        </w:tabs>
      </w:pPr>
      <w:hyperlink w:anchor="_Toc606" w:history="1">
        <w:r>
          <w:rPr>
            <w:rFonts w:ascii="仿宋" w:eastAsia="仿宋" w:hAnsi="仿宋" w:cs="仿宋" w:hint="eastAsia"/>
            <w:lang w:eastAsia="zh-CN"/>
          </w:rPr>
          <w:t>(二)、持续发展路径探索</w:t>
        </w:r>
        <w:r>
          <w:tab/>
        </w:r>
        <w:r>
          <w:fldChar w:fldCharType="begin"/>
        </w:r>
        <w:r>
          <w:instrText xml:space="preserve"> PAGEREF _Toc606 \h </w:instrText>
        </w:r>
        <w:r>
          <w:fldChar w:fldCharType="separate"/>
        </w:r>
        <w:r>
          <w:t>61</w:t>
        </w:r>
        <w:r>
          <w:fldChar w:fldCharType="end"/>
        </w:r>
      </w:hyperlink>
    </w:p>
    <w:p>
      <w:pPr>
        <w:pStyle w:val="TOC1"/>
        <w:tabs>
          <w:tab w:val="right" w:leader="dot" w:pos="8306"/>
        </w:tabs>
      </w:pPr>
      <w:hyperlink w:anchor="_Toc18573" w:history="1">
        <w:r>
          <w:rPr>
            <w:rFonts w:ascii="仿宋" w:eastAsia="仿宋" w:hAnsi="仿宋" w:cs="仿宋" w:hint="eastAsia"/>
            <w:lang w:eastAsia="zh-CN"/>
          </w:rPr>
          <w:t>十四、项目施工方案</w:t>
        </w:r>
        <w:r>
          <w:tab/>
        </w:r>
        <w:r>
          <w:fldChar w:fldCharType="begin"/>
        </w:r>
        <w:r>
          <w:instrText xml:space="preserve"> PAGEREF _Toc18573 \h </w:instrText>
        </w:r>
        <w:r>
          <w:fldChar w:fldCharType="separate"/>
        </w:r>
        <w:r>
          <w:t>65</w:t>
        </w:r>
        <w:r>
          <w:fldChar w:fldCharType="end"/>
        </w:r>
      </w:hyperlink>
    </w:p>
    <w:p>
      <w:pPr>
        <w:pStyle w:val="TOC2"/>
        <w:tabs>
          <w:tab w:val="right" w:leader="dot" w:pos="8306"/>
        </w:tabs>
      </w:pPr>
      <w:hyperlink w:anchor="_Toc16828" w:history="1">
        <w:r>
          <w:rPr>
            <w:rFonts w:ascii="仿宋" w:eastAsia="仿宋" w:hAnsi="仿宋" w:cs="仿宋" w:hint="eastAsia"/>
            <w:lang w:eastAsia="zh-CN"/>
          </w:rPr>
          <w:t>(一)、施工组织设计</w:t>
        </w:r>
        <w:r>
          <w:tab/>
        </w:r>
        <w:r>
          <w:fldChar w:fldCharType="begin"/>
        </w:r>
        <w:r>
          <w:instrText xml:space="preserve"> PAGEREF _Toc16828 \h </w:instrText>
        </w:r>
        <w:r>
          <w:fldChar w:fldCharType="separate"/>
        </w:r>
        <w:r>
          <w:t>65</w:t>
        </w:r>
        <w:r>
          <w:fldChar w:fldCharType="end"/>
        </w:r>
      </w:hyperlink>
    </w:p>
    <w:p>
      <w:pPr>
        <w:pStyle w:val="TOC2"/>
        <w:tabs>
          <w:tab w:val="right" w:leader="dot" w:pos="8306"/>
        </w:tabs>
      </w:pPr>
      <w:hyperlink w:anchor="_Toc28654" w:history="1">
        <w:r>
          <w:rPr>
            <w:rFonts w:ascii="仿宋" w:eastAsia="仿宋" w:hAnsi="仿宋" w:cs="仿宋" w:hint="eastAsia"/>
            <w:lang w:eastAsia="zh-CN"/>
          </w:rPr>
          <w:t>(二)、施工工艺与技术路线</w:t>
        </w:r>
        <w:r>
          <w:tab/>
        </w:r>
        <w:r>
          <w:fldChar w:fldCharType="begin"/>
        </w:r>
        <w:r>
          <w:instrText xml:space="preserve"> PAGEREF _Toc28654 \h </w:instrText>
        </w:r>
        <w:r>
          <w:fldChar w:fldCharType="separate"/>
        </w:r>
        <w:r>
          <w:t>66</w:t>
        </w:r>
        <w:r>
          <w:fldChar w:fldCharType="end"/>
        </w:r>
      </w:hyperlink>
    </w:p>
    <w:p>
      <w:pPr>
        <w:pStyle w:val="TOC2"/>
        <w:tabs>
          <w:tab w:val="right" w:leader="dot" w:pos="8306"/>
        </w:tabs>
      </w:pPr>
      <w:hyperlink w:anchor="_Toc24902" w:history="1">
        <w:r>
          <w:rPr>
            <w:rFonts w:ascii="仿宋" w:eastAsia="仿宋" w:hAnsi="仿宋" w:cs="仿宋" w:hint="eastAsia"/>
            <w:lang w:eastAsia="zh-CN"/>
          </w:rPr>
          <w:t>(三)、关键节点施工计划</w:t>
        </w:r>
        <w:r>
          <w:tab/>
        </w:r>
        <w:r>
          <w:fldChar w:fldCharType="begin"/>
        </w:r>
        <w:r>
          <w:instrText xml:space="preserve"> PAGEREF _Toc24902 \h </w:instrText>
        </w:r>
        <w:r>
          <w:fldChar w:fldCharType="separate"/>
        </w:r>
        <w:r>
          <w:t>67</w:t>
        </w:r>
        <w:r>
          <w:fldChar w:fldCharType="end"/>
        </w:r>
      </w:hyperlink>
    </w:p>
    <w:p>
      <w:pPr>
        <w:pStyle w:val="TOC2"/>
        <w:tabs>
          <w:tab w:val="right" w:leader="dot" w:pos="8306"/>
        </w:tabs>
      </w:pPr>
      <w:hyperlink w:anchor="_Toc32227" w:history="1">
        <w:r>
          <w:rPr>
            <w:rFonts w:ascii="仿宋" w:eastAsia="仿宋" w:hAnsi="仿宋" w:cs="仿宋" w:hint="eastAsia"/>
            <w:lang w:eastAsia="zh-CN"/>
          </w:rPr>
          <w:t>(四)、施工现场管理</w:t>
        </w:r>
        <w:r>
          <w:tab/>
        </w:r>
        <w:r>
          <w:fldChar w:fldCharType="begin"/>
        </w:r>
        <w:r>
          <w:instrText xml:space="preserve"> PAGEREF _Toc32227 \h </w:instrText>
        </w:r>
        <w:r>
          <w:fldChar w:fldCharType="separate"/>
        </w:r>
        <w:r>
          <w:t>69</w:t>
        </w:r>
        <w:r>
          <w:fldChar w:fldCharType="end"/>
        </w:r>
      </w:hyperlink>
    </w:p>
    <w:p>
      <w:pPr>
        <w:pStyle w:val="TOC1"/>
        <w:tabs>
          <w:tab w:val="right" w:leader="dot" w:pos="8306"/>
        </w:tabs>
      </w:pPr>
      <w:hyperlink w:anchor="_Toc26831" w:history="1">
        <w:r>
          <w:rPr>
            <w:rFonts w:ascii="仿宋" w:eastAsia="仿宋" w:hAnsi="仿宋" w:cs="仿宋" w:hint="eastAsia"/>
            <w:lang w:eastAsia="zh-CN"/>
          </w:rPr>
          <w:t>十五、知识产权管理与保护</w:t>
        </w:r>
        <w:r>
          <w:tab/>
        </w:r>
        <w:r>
          <w:fldChar w:fldCharType="begin"/>
        </w:r>
        <w:r>
          <w:instrText xml:space="preserve"> PAGEREF _Toc26831 \h </w:instrText>
        </w:r>
        <w:r>
          <w:fldChar w:fldCharType="separate"/>
        </w:r>
        <w:r>
          <w:t>71</w:t>
        </w:r>
        <w:r>
          <w:fldChar w:fldCharType="end"/>
        </w:r>
      </w:hyperlink>
    </w:p>
    <w:p>
      <w:pPr>
        <w:pStyle w:val="TOC2"/>
        <w:tabs>
          <w:tab w:val="right" w:leader="dot" w:pos="8306"/>
        </w:tabs>
      </w:pPr>
      <w:hyperlink w:anchor="_Toc28087" w:history="1">
        <w:r>
          <w:rPr>
            <w:rFonts w:ascii="仿宋" w:eastAsia="仿宋" w:hAnsi="仿宋" w:cs="仿宋" w:hint="eastAsia"/>
            <w:lang w:eastAsia="zh-CN"/>
          </w:rPr>
          <w:t>(一)、知识产权管理体系建设</w:t>
        </w:r>
        <w:r>
          <w:tab/>
        </w:r>
        <w:r>
          <w:fldChar w:fldCharType="begin"/>
        </w:r>
        <w:r>
          <w:instrText xml:space="preserve"> PAGEREF _Toc28087 \h </w:instrText>
        </w:r>
        <w:r>
          <w:fldChar w:fldCharType="separate"/>
        </w:r>
        <w:r>
          <w:t>71</w:t>
        </w:r>
        <w:r>
          <w:fldChar w:fldCharType="end"/>
        </w:r>
      </w:hyperlink>
    </w:p>
    <w:p>
      <w:pPr>
        <w:pStyle w:val="TOC2"/>
        <w:tabs>
          <w:tab w:val="right" w:leader="dot" w:pos="8306"/>
        </w:tabs>
      </w:pPr>
      <w:hyperlink w:anchor="_Toc13865" w:history="1">
        <w:r>
          <w:rPr>
            <w:rFonts w:ascii="仿宋" w:eastAsia="仿宋" w:hAnsi="仿宋" w:cs="仿宋" w:hint="eastAsia"/>
            <w:lang w:eastAsia="zh-CN"/>
          </w:rPr>
          <w:t>(二)、知识产权保护措施</w:t>
        </w:r>
        <w:r>
          <w:tab/>
        </w:r>
        <w:r>
          <w:fldChar w:fldCharType="begin"/>
        </w:r>
        <w:r>
          <w:instrText xml:space="preserve"> PAGEREF _Toc13865 \h </w:instrText>
        </w:r>
        <w:r>
          <w:fldChar w:fldCharType="separate"/>
        </w:r>
        <w:r>
          <w:t>72</w:t>
        </w:r>
        <w:r>
          <w:fldChar w:fldCharType="end"/>
        </w:r>
      </w:hyperlink>
    </w:p>
    <w:p>
      <w:pPr>
        <w:pStyle w:val="TOC1"/>
        <w:tabs>
          <w:tab w:val="right" w:leader="dot" w:pos="8306"/>
        </w:tabs>
      </w:pPr>
      <w:hyperlink w:anchor="_Toc7873" w:history="1">
        <w:r>
          <w:rPr>
            <w:rFonts w:ascii="仿宋" w:eastAsia="仿宋" w:hAnsi="仿宋" w:cs="仿宋" w:hint="eastAsia"/>
            <w:lang w:eastAsia="zh-CN"/>
          </w:rPr>
          <w:t>十六、合作与交流机制建立</w:t>
        </w:r>
        <w:r>
          <w:tab/>
        </w:r>
        <w:r>
          <w:fldChar w:fldCharType="begin"/>
        </w:r>
        <w:r>
          <w:instrText xml:space="preserve"> PAGEREF _Toc7873 \h </w:instrText>
        </w:r>
        <w:r>
          <w:fldChar w:fldCharType="separate"/>
        </w:r>
        <w:r>
          <w:t>74</w:t>
        </w:r>
        <w:r>
          <w:fldChar w:fldCharType="end"/>
        </w:r>
      </w:hyperlink>
    </w:p>
    <w:p>
      <w:pPr>
        <w:pStyle w:val="TOC2"/>
        <w:tabs>
          <w:tab w:val="right" w:leader="dot" w:pos="8306"/>
        </w:tabs>
      </w:pPr>
      <w:hyperlink w:anchor="_Toc2271" w:history="1">
        <w:r>
          <w:rPr>
            <w:rFonts w:ascii="仿宋" w:eastAsia="仿宋" w:hAnsi="仿宋" w:cs="仿宋" w:hint="eastAsia"/>
            <w:lang w:eastAsia="zh-CN"/>
          </w:rPr>
          <w:t>(一)、合作伙伴选择与合作方式</w:t>
        </w:r>
        <w:r>
          <w:tab/>
        </w:r>
        <w:r>
          <w:fldChar w:fldCharType="begin"/>
        </w:r>
        <w:r>
          <w:instrText xml:space="preserve"> PAGEREF _Toc2271 \h </w:instrText>
        </w:r>
        <w:r>
          <w:fldChar w:fldCharType="separate"/>
        </w:r>
        <w:r>
          <w:t>74</w:t>
        </w:r>
        <w:r>
          <w:fldChar w:fldCharType="end"/>
        </w:r>
      </w:hyperlink>
    </w:p>
    <w:p>
      <w:pPr>
        <w:pStyle w:val="TOC2"/>
        <w:tabs>
          <w:tab w:val="right" w:leader="dot" w:pos="8306"/>
        </w:tabs>
      </w:pPr>
      <w:hyperlink w:anchor="_Toc25033" w:history="1">
        <w:r>
          <w:rPr>
            <w:rFonts w:ascii="仿宋" w:eastAsia="仿宋" w:hAnsi="仿宋" w:cs="仿宋" w:hint="eastAsia"/>
            <w:lang w:eastAsia="zh-CN"/>
          </w:rPr>
          <w:t>(二)、交流与合作平台搭建</w:t>
        </w:r>
        <w:r>
          <w:tab/>
        </w:r>
        <w:r>
          <w:fldChar w:fldCharType="begin"/>
        </w:r>
        <w:r>
          <w:instrText xml:space="preserve"> PAGEREF _Toc25033 \h </w:instrText>
        </w:r>
        <w:r>
          <w:fldChar w:fldCharType="separate"/>
        </w:r>
        <w:r>
          <w:t>75</w:t>
        </w:r>
        <w:r>
          <w:fldChar w:fldCharType="end"/>
        </w:r>
      </w:hyperlink>
    </w:p>
    <w:p>
      <w:pPr>
        <w:pStyle w:val="TOC1"/>
        <w:tabs>
          <w:tab w:val="right" w:leader="dot" w:pos="8306"/>
        </w:tabs>
      </w:pPr>
      <w:hyperlink w:anchor="_Toc18543" w:history="1">
        <w:r>
          <w:rPr>
            <w:rFonts w:ascii="仿宋" w:eastAsia="仿宋" w:hAnsi="仿宋" w:cs="仿宋" w:hint="eastAsia"/>
            <w:lang w:eastAsia="zh-CN"/>
          </w:rPr>
          <w:t>十七、产业协同与集群发展</w:t>
        </w:r>
        <w:r>
          <w:tab/>
        </w:r>
        <w:r>
          <w:fldChar w:fldCharType="begin"/>
        </w:r>
        <w:r>
          <w:instrText xml:space="preserve"> PAGEREF _Toc18543 \h </w:instrText>
        </w:r>
        <w:r>
          <w:fldChar w:fldCharType="separate"/>
        </w:r>
        <w:r>
          <w:t>77</w:t>
        </w:r>
        <w:r>
          <w:fldChar w:fldCharType="end"/>
        </w:r>
      </w:hyperlink>
    </w:p>
    <w:p>
      <w:pPr>
        <w:pStyle w:val="TOC2"/>
        <w:tabs>
          <w:tab w:val="right" w:leader="dot" w:pos="8306"/>
        </w:tabs>
      </w:pPr>
      <w:hyperlink w:anchor="_Toc23233" w:history="1">
        <w:r>
          <w:rPr>
            <w:rFonts w:ascii="仿宋" w:eastAsia="仿宋" w:hAnsi="仿宋" w:cs="仿宋" w:hint="eastAsia"/>
            <w:lang w:eastAsia="zh-CN"/>
          </w:rPr>
          <w:t>(一)、产业协同机制建设</w:t>
        </w:r>
        <w:r>
          <w:tab/>
        </w:r>
        <w:r>
          <w:fldChar w:fldCharType="begin"/>
        </w:r>
        <w:r>
          <w:instrText xml:space="preserve"> PAGEREF _Toc23233 \h </w:instrText>
        </w:r>
        <w:r>
          <w:fldChar w:fldCharType="separate"/>
        </w:r>
        <w:r>
          <w:t>77</w:t>
        </w:r>
        <w:r>
          <w:fldChar w:fldCharType="end"/>
        </w:r>
      </w:hyperlink>
    </w:p>
    <w:p>
      <w:pPr>
        <w:pStyle w:val="TOC2"/>
        <w:tabs>
          <w:tab w:val="right" w:leader="dot" w:pos="8306"/>
        </w:tabs>
      </w:pPr>
      <w:hyperlink w:anchor="_Toc16813" w:history="1">
        <w:r>
          <w:rPr>
            <w:rFonts w:ascii="仿宋" w:eastAsia="仿宋" w:hAnsi="仿宋" w:cs="仿宋" w:hint="eastAsia"/>
            <w:lang w:eastAsia="zh-CN"/>
          </w:rPr>
          <w:t>(二)、产业集群培育与发展</w:t>
        </w:r>
        <w:r>
          <w:tab/>
        </w:r>
        <w:r>
          <w:fldChar w:fldCharType="begin"/>
        </w:r>
        <w:r>
          <w:instrText xml:space="preserve"> PAGEREF _Toc16813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277"/>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9865"/>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直接收益：假设精制茶项目的产品或服务年销售收入为XX万元。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900"/>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精制茶项目通过引入先进的人工智能技术优化生产流程，例如自动化的物流系统和智能数据分析，可能大幅提高产品的质量和生产效率。这可能迫使竞争对手也必须投资于类似技术，以保持市场竞争力。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制茶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若精制茶项目成功推广新型环保产品，比如采用可回收材料的包装，可能会激发消费者对可持续产品的需求。这种需求的增长可能迫使整个行业转向更环保的产品设计和生产方法。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精制茶项目在减少环境影响方面的努力，如实施零废物生产和减少二氧化碳排放，可能会促使行业设立更高的环保标准。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精制茶项目对新原料和技术的需求可能促使供应商调整生产策略，比如采用更环保的生产方法或开发新型原材料。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3341"/>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精制茶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精制茶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精制茶项目对于所在区域的经济发展、就业机会的创造、当地企业的成长以及社区福祉的提升都有着积极而深远的影响。通过这些多方面的经济活动，项目有望成为推动区域经济增长和社会进步的重要力量。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871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精制茶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精制茶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精制茶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精制茶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精制茶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8564"/>
      <w:r>
        <w:rPr>
          <w:rFonts w:ascii="仿宋" w:eastAsia="仿宋" w:hAnsi="仿宋" w:cs="仿宋" w:hint="eastAsia"/>
          <w:sz w:val="28"/>
          <w:lang w:eastAsia="zh-CN"/>
        </w:rPr>
        <w:t>二、资源开发及综合利用分析</w:t>
      </w:r>
      <w:bookmarkEnd w:id="7"/>
    </w:p>
    <w:p>
      <w:pPr>
        <w:pStyle w:val="Heading2"/>
        <w:rPr>
          <w:rFonts w:ascii="仿宋" w:eastAsia="仿宋" w:hAnsi="仿宋" w:cs="仿宋" w:hint="eastAsia"/>
          <w:lang w:eastAsia="zh-CN"/>
        </w:rPr>
      </w:pPr>
      <w:bookmarkStart w:id="8" w:name="_Toc978"/>
      <w:r>
        <w:rPr>
          <w:rFonts w:ascii="仿宋" w:eastAsia="仿宋" w:hAnsi="仿宋" w:cs="仿宋" w:hint="eastAsia"/>
          <w:lang w:eastAsia="zh-CN"/>
        </w:rPr>
        <w:t>(一)、资源开发方案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一、精制茶项目的技术资源开发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制茶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二、精制茶项目的人力资源管理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精制茶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三、精制茶项目的资金资源筹措与优化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精制茶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9" w:name="_Toc10148"/>
      <w:r>
        <w:rPr>
          <w:rFonts w:ascii="仿宋" w:eastAsia="仿宋" w:hAnsi="仿宋" w:cs="仿宋" w:hint="eastAsia"/>
          <w:sz w:val="28"/>
          <w:lang w:eastAsia="zh-CN"/>
        </w:rPr>
        <w:t>(二)、资源利用方案</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精制茶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精制茶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精制茶项目的目标是确保资源被充分利用，从而提高整体运营效率，增强市场竞争力，并支持项目的长期可持续发展。项目的成功不仅取决于资源的充分利用，还依赖于团队协作、创新驱动和精明的财务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https://d.book118.com/808061100003006045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1857AE"/>
    <w:rsid w:val="691857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08061100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2024-02-21T19:55:00Z</dcterms:created>
  <dcterms:modified xsi:type="dcterms:W3CDTF">2024-02-21T19:56:08Z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DB6B7C263E5F468E83508ED65A516E54_11</vt:lpwstr>
  </property>
  <property fmtid="{D5CDD505-2E9C-101B-9397-08002B2CF9AE}" pid="3" name="KSOProductBuildVer">
    <vt:lpwstr>2052-12.1.0.16250</vt:lpwstr>
  </property>
</Properties>
</file>