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69F7" w:rsidP="004669F7" w14:paraId="72516CDA" w14:textId="77777777">
      <w:pPr>
        <w:spacing w:before="48" w:beforeLines="20" w:after="360" w:afterLines="150" w:line="360" w:lineRule="auto"/>
        <w:jc w:val="center"/>
        <w:rPr>
          <w:rFonts w:ascii="华文中宋" w:eastAsia="华文中宋" w:hAnsi="华文中宋"/>
          <w:b/>
          <w:sz w:val="30"/>
        </w:rPr>
      </w:pPr>
      <w:r w:rsidRPr="004669F7">
        <w:rPr>
          <w:rFonts w:ascii="华文中宋" w:eastAsia="华文中宋" w:hAnsi="华文中宋"/>
          <w:b/>
          <w:sz w:val="30"/>
        </w:rPr>
        <w:t>2023</w:t>
      </w:r>
      <w:r w:rsidRPr="004669F7">
        <w:rPr>
          <w:rFonts w:ascii="华文中宋" w:eastAsia="华文中宋" w:hAnsi="华文中宋"/>
          <w:b/>
          <w:sz w:val="30"/>
        </w:rPr>
        <w:t>年淄博市退役军人服务机构公开招聘工作人员（</w:t>
      </w:r>
      <w:r w:rsidRPr="004669F7">
        <w:rPr>
          <w:rFonts w:ascii="华文中宋" w:eastAsia="华文中宋" w:hAnsi="华文中宋"/>
          <w:b/>
          <w:sz w:val="30"/>
        </w:rPr>
        <w:t>5</w:t>
      </w:r>
      <w:r w:rsidRPr="004669F7">
        <w:rPr>
          <w:rFonts w:ascii="华文中宋" w:eastAsia="华文中宋" w:hAnsi="华文中宋"/>
          <w:b/>
          <w:sz w:val="30"/>
        </w:rPr>
        <w:t>人）笔试备考试题及答案解析</w:t>
      </w:r>
    </w:p>
    <w:p w:rsidR="00A77B3E" w14:paraId="38C9D8C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8E7EF2" w14:textId="77777777">
      <w:pPr>
        <w:spacing w:after="260" w:line="360" w:lineRule="auto"/>
      </w:pPr>
      <w:r>
        <w:rPr>
          <w:rFonts w:ascii="微软雅黑" w:eastAsia="微软雅黑" w:cs="微软雅黑"/>
        </w:rPr>
        <w:t>一、选择题</w:t>
      </w:r>
    </w:p>
    <w:p w:rsidR="00D11858" w14:paraId="1FA8E14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2CD7590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5C8036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3DA51F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02BD231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2CF7EAC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DF6510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D8E37C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43FEB1C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1CF6C2A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41969D0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A138C0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6AF0E5D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6AEC43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69A9907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29194C4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4A90081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12938BC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41667CA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13C8FC5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0848D9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18397FE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70EB84E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165735B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2AB386C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4445E14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47E00CA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95139E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3C28373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6DDA945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7579AE4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581F267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3E13934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1004C6E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https://d.book118.com/808062073052006033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paraId="517B78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F7" w14:paraId="47EE66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paraId="08C9BA03" w14:textId="1B4A1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69F7" w14:paraId="7DBD4A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paraId="45BE77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textId="1B4A1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69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9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rsidP="005D4DE0" w14:textId="1B4A1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69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paraId="2B45A8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paraId="71ADBB3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paraId="628870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9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69F7"/>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1FB38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4669F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69F7"/>
    <w:rPr>
      <w:sz w:val="18"/>
      <w:szCs w:val="18"/>
    </w:rPr>
  </w:style>
  <w:style w:type="paragraph" w:styleId="Footer">
    <w:name w:val="footer"/>
    <w:basedOn w:val="Normal"/>
    <w:link w:val="a0"/>
    <w:rsid w:val="004669F7"/>
    <w:pPr>
      <w:tabs>
        <w:tab w:val="center" w:pos="4153"/>
        <w:tab w:val="right" w:pos="8306"/>
      </w:tabs>
      <w:snapToGrid w:val="0"/>
    </w:pPr>
    <w:rPr>
      <w:sz w:val="18"/>
      <w:szCs w:val="18"/>
    </w:rPr>
  </w:style>
  <w:style w:type="character" w:customStyle="1" w:styleId="a0">
    <w:name w:val="页脚 字符"/>
    <w:basedOn w:val="DefaultParagraphFont"/>
    <w:link w:val="Footer"/>
    <w:rsid w:val="004669F7"/>
    <w:rPr>
      <w:sz w:val="18"/>
      <w:szCs w:val="18"/>
    </w:rPr>
  </w:style>
  <w:style w:type="character" w:styleId="PageNumber">
    <w:name w:val="page number"/>
    <w:basedOn w:val="DefaultParagraphFont"/>
    <w:rsid w:val="00466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06207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3235</Words>
  <Characters>18441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